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sz w:val="32"/>
          <w:szCs w:val="32"/>
        </w:rPr>
      </w:pPr>
      <w:r>
        <w:rPr>
          <w:rFonts w:hint="default" w:ascii="Calibri" w:hAnsi="Calibri" w:cs="Calibri"/>
          <w:b/>
          <w:sz w:val="32"/>
          <w:szCs w:val="32"/>
        </w:rPr>
        <w:t>Информатика. Первое задание(Кривенко Павел)</w:t>
      </w:r>
    </w:p>
    <w:p>
      <w:pPr>
        <w:jc w:val="center"/>
        <w:rPr>
          <w:rFonts w:hint="default" w:ascii="Calibri" w:hAnsi="Calibri" w:cs="Calibri"/>
          <w:b/>
          <w:sz w:val="32"/>
          <w:szCs w:val="32"/>
        </w:rPr>
      </w:pPr>
    </w:p>
    <w:p>
      <w:pPr>
        <w:jc w:val="center"/>
        <w:rPr>
          <w:rFonts w:hint="default" w:ascii="Calibri" w:hAnsi="Calibri" w:cs="Calibri"/>
          <w:b/>
          <w:sz w:val="28"/>
          <w:szCs w:val="28"/>
          <w:lang w:val="ru-RU"/>
        </w:rPr>
      </w:pPr>
      <w:r>
        <w:rPr>
          <w:rFonts w:hint="default" w:ascii="Calibri" w:hAnsi="Calibri" w:cs="Calibri"/>
          <w:b/>
          <w:sz w:val="28"/>
          <w:szCs w:val="28"/>
          <w:lang w:val="ru-RU"/>
        </w:rPr>
        <w:t>Контрольные вопросы</w:t>
      </w:r>
    </w:p>
    <w:p>
      <w:pPr>
        <w:pStyle w:val="6"/>
        <w:numPr>
          <w:ilvl w:val="0"/>
          <w:numId w:val="1"/>
        </w:numPr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bCs/>
          <w:color w:val="202124"/>
          <w:sz w:val="22"/>
          <w:szCs w:val="22"/>
          <w:shd w:val="clear" w:color="auto" w:fill="FFFFFF"/>
        </w:rPr>
        <w:t>4 принципа ООП</w:t>
      </w:r>
      <w:r>
        <w:rPr>
          <w:rFonts w:hint="default" w:ascii="Calibri" w:hAnsi="Calibri" w:cs="Calibri"/>
          <w:color w:val="202124"/>
          <w:sz w:val="22"/>
          <w:szCs w:val="22"/>
          <w:shd w:val="clear" w:color="auto" w:fill="FFFFFF"/>
        </w:rPr>
        <w:t xml:space="preserve">: </w:t>
      </w:r>
      <w:r>
        <w:rPr>
          <w:rFonts w:hint="default" w:ascii="Calibri" w:hAnsi="Calibri" w:cs="Calibri"/>
          <w:b/>
          <w:bCs/>
          <w:color w:val="202124"/>
          <w:sz w:val="22"/>
          <w:szCs w:val="22"/>
          <w:shd w:val="clear" w:color="auto" w:fill="FFFFFF"/>
        </w:rPr>
        <w:t>инкапсуляция, абстракция, наследование и полиморфизм</w:t>
      </w:r>
      <w:r>
        <w:rPr>
          <w:rFonts w:hint="default" w:ascii="Calibri" w:hAnsi="Calibri" w:cs="Calibri"/>
          <w:color w:val="202124"/>
          <w:sz w:val="22"/>
          <w:szCs w:val="22"/>
          <w:shd w:val="clear" w:color="auto" w:fill="FFFFFF"/>
          <w:lang w:val="ru-RU"/>
        </w:rPr>
        <w:t>.</w:t>
      </w:r>
    </w:p>
    <w:p>
      <w:pPr>
        <w:pStyle w:val="6"/>
        <w:numPr>
          <w:numId w:val="0"/>
        </w:numPr>
        <w:ind w:left="720" w:left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Rubik" w:cs="Calibri"/>
          <w:b/>
          <w:bCs/>
          <w:i w:val="0"/>
          <w:iCs w:val="0"/>
          <w:caps w:val="0"/>
          <w:color w:val="3A3A3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Инкапсуляция</w:t>
      </w:r>
      <w:r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 — свойство программирования, позволяющее пользователю не задумываться о сложности реализации используемого программного компонента , а взаимодействовать с ним посредством предоставляемого интерфейса (публичных методов и членов)</w:t>
      </w:r>
      <w:r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ru-RU"/>
        </w:rPr>
        <w:t xml:space="preserve">. </w:t>
      </w:r>
    </w:p>
    <w:p>
      <w:pPr>
        <w:pStyle w:val="6"/>
        <w:numPr>
          <w:numId w:val="0"/>
        </w:numPr>
        <w:ind w:left="720" w:leftChars="0"/>
        <w:jc w:val="left"/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ru-RU"/>
        </w:rPr>
      </w:pPr>
      <w:r>
        <w:rPr>
          <w:rFonts w:hint="default" w:ascii="Calibri" w:hAnsi="Calibri" w:eastAsia="Rubik" w:cs="Calibri"/>
          <w:b/>
          <w:bCs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ru-RU"/>
        </w:rPr>
        <w:t>Абстракция</w:t>
      </w:r>
      <w:r>
        <w:rPr>
          <w:rFonts w:hint="default" w:ascii="Calibri" w:hAnsi="Calibri" w:eastAsia="Rubik" w:cs="Calibri"/>
          <w:b/>
          <w:bCs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 xml:space="preserve">— в объектно-ориентированном программировании это придание объекту характеристик, которые отличают его от всех </w:t>
      </w:r>
      <w:r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ru-RU"/>
        </w:rPr>
        <w:tab/>
      </w:r>
      <w:r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объектов, четко определяя его концептуальные границы.</w:t>
      </w:r>
      <w:r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ru-RU"/>
        </w:rPr>
        <w:t xml:space="preserve"> </w:t>
      </w:r>
    </w:p>
    <w:p>
      <w:pPr>
        <w:pStyle w:val="6"/>
        <w:numPr>
          <w:numId w:val="0"/>
        </w:numPr>
        <w:ind w:left="720" w:leftChars="0"/>
        <w:jc w:val="left"/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Rubik" w:cs="Calibri"/>
          <w:b/>
          <w:bCs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 xml:space="preserve">Наследование </w:t>
      </w:r>
      <w:r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—  механизм объектно-ориентированного программирования, позволяющий описать </w:t>
      </w:r>
      <w:r>
        <w:rPr>
          <w:rFonts w:hint="default" w:ascii="Calibri" w:hAnsi="Calibri" w:eastAsia="Rubik" w:cs="Calibri"/>
          <w:b/>
          <w:bCs/>
          <w:i w:val="0"/>
          <w:iCs w:val="0"/>
          <w:caps w:val="0"/>
          <w:color w:val="3A3A3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новый класс на основе уже существующего</w:t>
      </w:r>
      <w:r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> (родительского), при этом свойства и функциональность родительского класса заимствуются новым классом.</w:t>
      </w:r>
    </w:p>
    <w:p>
      <w:pPr>
        <w:pStyle w:val="6"/>
        <w:numPr>
          <w:numId w:val="0"/>
        </w:numPr>
        <w:ind w:left="720" w:leftChars="0"/>
        <w:jc w:val="left"/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Rubik" w:cs="Calibri"/>
          <w:b/>
          <w:bCs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ru-RU"/>
        </w:rPr>
        <w:t>Полиморфизм</w:t>
      </w:r>
      <w:r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</w:rPr>
        <w:t xml:space="preserve"> — возможность объектов с одинаковой спецификацией иметь различную реализацию.</w:t>
      </w:r>
    </w:p>
    <w:p>
      <w:pPr>
        <w:pStyle w:val="6"/>
        <w:numPr>
          <w:numId w:val="0"/>
        </w:numPr>
        <w:ind w:left="720" w:leftChars="0"/>
        <w:jc w:val="left"/>
        <w:rPr>
          <w:rFonts w:hint="default" w:ascii="Calibri" w:hAnsi="Calibri" w:eastAsia="Rubik" w:cs="Calibri"/>
          <w:i w:val="0"/>
          <w:iCs w:val="0"/>
          <w:caps w:val="0"/>
          <w:color w:val="3A3A3A"/>
          <w:spacing w:val="0"/>
          <w:sz w:val="22"/>
          <w:szCs w:val="22"/>
          <w:shd w:val="clear" w:fill="FFFFFF"/>
          <w:lang w:val="ru-RU"/>
        </w:rPr>
      </w:pPr>
    </w:p>
    <w:p>
      <w:pPr>
        <w:pStyle w:val="6"/>
        <w:numPr>
          <w:ilvl w:val="0"/>
          <w:numId w:val="1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 </w:t>
      </w: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FFFFF"/>
        </w:rPr>
        <w:t>friend, public, private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2"/>
          <w:szCs w:val="22"/>
          <w:shd w:val="clear" w:fill="FFFFFF"/>
          <w:lang w:val="ru-RU"/>
        </w:rPr>
        <w:t xml:space="preserve"> - модификаторы доступа.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0" w:right="0" w:firstLine="708" w:firstLineChars="0"/>
        <w:textAlignment w:val="baseline"/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  <w:lang w:val="en-US"/>
        </w:rPr>
        <w:t>Private: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708" w:leftChars="0" w:right="0" w:firstLine="708" w:firstLineChars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</w:rPr>
        <w:t>Если в классе объявляется элемент (функция, член данных) в разделе , то для него действуют следующие правила доступа: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</w:rPr>
        <w:t>элемент недоступен любым экземплярам методов других классов или методов, которые не есть «дружественными» к клас</w:t>
      </w: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  <w:lang w:val="en-US"/>
        </w:rPr>
        <w:t>c</w:t>
      </w: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</w:rPr>
        <w:t>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</w:rPr>
        <w:t>элемент недоступен из унаследованных классов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</w:rPr>
        <w:t>элемент доступен из методов, которые реализованы в классе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</w:rPr>
        <w:t>элемент доступен из дружественных функций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</w:rPr>
        <w:t>элемент доступен из методов дружественных классов</w:t>
      </w:r>
    </w:p>
    <w:p>
      <w:pPr>
        <w:pStyle w:val="6"/>
        <w:numPr>
          <w:numId w:val="0"/>
        </w:numPr>
        <w:ind w:left="720" w:leftChars="0"/>
        <w:rPr>
          <w:rFonts w:hint="default" w:ascii="Calibri" w:hAnsi="Calibri" w:cs="Calibri"/>
          <w:sz w:val="22"/>
          <w:szCs w:val="22"/>
        </w:rPr>
      </w:pPr>
    </w:p>
    <w:p>
      <w:pPr>
        <w:pStyle w:val="6"/>
        <w:numPr>
          <w:numId w:val="0"/>
        </w:numPr>
        <w:ind w:left="720" w:leftChars="0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Public: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8" w:afterAutospacing="0"/>
        <w:ind w:left="708" w:leftChars="0" w:right="0" w:firstLine="708" w:firstLineChars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</w:rPr>
        <w:t>Если в классе определен элемент с модификатором доступа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  <w:lang w:val="en-US"/>
        </w:rPr>
        <w:t xml:space="preserve"> public</w:t>
      </w: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</w:rPr>
        <w:t>, в этом случае справедливо правило: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080" w:leftChars="0" w:right="0" w:hanging="360"/>
        <w:textAlignment w:val="baseline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bdr w:val="none" w:color="auto" w:sz="0" w:space="0"/>
          <w:vertAlign w:val="baseline"/>
        </w:rPr>
        <w:t>элемент доступен всем методам в программе.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rightChars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shd w:val="clear" w:fill="FFFFFF"/>
        </w:rPr>
        <w:t>Исключение составляет случай, когда клас</w:t>
      </w: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shd w:val="clear" w:fill="FFFFFF"/>
          <w:lang w:val="en-US"/>
        </w:rPr>
        <w:t>c</w:t>
      </w: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shd w:val="clear" w:fill="FFFFFF"/>
        </w:rPr>
        <w:t xml:space="preserve"> унаследован как 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B2B2B"/>
          <w:spacing w:val="0"/>
          <w:sz w:val="22"/>
          <w:szCs w:val="22"/>
          <w:shd w:val="clear" w:fill="FFFFFF"/>
          <w:lang w:val="en-US"/>
        </w:rPr>
        <w:t>private</w:t>
      </w: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shd w:val="clear" w:fill="FFFFFF"/>
        </w:rPr>
        <w:t>. Тогда даже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B2B2B"/>
          <w:spacing w:val="0"/>
          <w:sz w:val="22"/>
          <w:szCs w:val="22"/>
          <w:shd w:val="clear" w:fill="FFFFFF"/>
        </w:rPr>
        <w:t xml:space="preserve"> public</w:t>
      </w:r>
      <w:r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shd w:val="clear" w:fill="FFFFFF"/>
        </w:rPr>
        <w:t>-элементы этого класса будут недоступны в унаследованных классах.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rightChars="0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leftChars="0" w:right="0" w:rightChars="0"/>
        <w:textAlignment w:val="baseline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b/>
          <w:bCs/>
          <w:i w:val="0"/>
          <w:iCs w:val="0"/>
          <w:color w:val="2B2B2B"/>
          <w:spacing w:val="0"/>
          <w:sz w:val="22"/>
          <w:szCs w:val="22"/>
          <w:shd w:val="clear" w:fill="FFFFFF"/>
          <w:lang w:val="en-US"/>
        </w:rPr>
        <w:t>F</w:t>
      </w:r>
      <w:r>
        <w:rPr>
          <w:rFonts w:hint="default" w:ascii="Calibri" w:hAnsi="Calibri" w:eastAsia="sans-serif" w:cs="Calibri"/>
          <w:b/>
          <w:bCs/>
          <w:i w:val="0"/>
          <w:iCs w:val="0"/>
          <w:caps w:val="0"/>
          <w:color w:val="2B2B2B"/>
          <w:spacing w:val="0"/>
          <w:sz w:val="22"/>
          <w:szCs w:val="22"/>
          <w:shd w:val="clear" w:fill="FFFFFF"/>
          <w:lang w:val="en-US"/>
        </w:rPr>
        <w:t>riend:</w:t>
      </w:r>
    </w:p>
    <w:p>
      <w:pPr>
        <w:pStyle w:val="5"/>
        <w:keepNext w:val="0"/>
        <w:keepLines w:val="0"/>
        <w:widowControl/>
        <w:suppressLineNumbers w:val="0"/>
        <w:spacing w:line="240" w:lineRule="atLeast"/>
        <w:ind w:left="720"/>
        <w:rPr>
          <w:rFonts w:hint="default" w:ascii="Calibri" w:hAnsi="Calibri" w:eastAsia="sans-serif" w:cs="Calibri"/>
          <w:i w:val="0"/>
          <w:iCs w:val="0"/>
          <w:caps w:val="0"/>
          <w:color w:val="2B2B2B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7F7FA"/>
        </w:rPr>
        <w:t>Friend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7F7FA"/>
        </w:rPr>
        <w:t> - класс или член класса с данным модификатором доступен из текущей сборки или только в пределах данной программы.</w:t>
      </w:r>
    </w:p>
    <w:p>
      <w:pPr>
        <w:pStyle w:val="6"/>
        <w:numPr>
          <w:numId w:val="0"/>
        </w:numPr>
        <w:ind w:left="720" w:leftChars="0"/>
        <w:rPr>
          <w:rFonts w:hint="default" w:ascii="Calibri" w:hAnsi="Calibri" w:cs="Calibri"/>
          <w:sz w:val="22"/>
          <w:szCs w:val="22"/>
        </w:rPr>
      </w:pP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ru-RU"/>
        </w:rPr>
        <w:t>Результаты</w:t>
      </w:r>
      <w:r>
        <w:rPr>
          <w:rFonts w:hint="default"/>
          <w:sz w:val="24"/>
          <w:szCs w:val="24"/>
          <w:lang w:val="ru-RU"/>
        </w:rPr>
        <w:t xml:space="preserve"> теста на прикрепленной фотографии - </w:t>
      </w:r>
      <w:r>
        <w:rPr>
          <w:rFonts w:hint="default"/>
          <w:sz w:val="24"/>
          <w:szCs w:val="24"/>
          <w:lang w:val="en-US"/>
        </w:rPr>
        <w:t>“</w:t>
      </w:r>
      <w:r>
        <w:rPr>
          <w:rFonts w:hint="default"/>
          <w:sz w:val="24"/>
          <w:szCs w:val="24"/>
          <w:lang w:val="ru-RU"/>
        </w:rPr>
        <w:t>тест1.</w:t>
      </w:r>
      <w:r>
        <w:rPr>
          <w:rFonts w:hint="default"/>
          <w:sz w:val="24"/>
          <w:szCs w:val="24"/>
          <w:lang w:val="en-US"/>
        </w:rPr>
        <w:t>png”</w:t>
      </w:r>
    </w:p>
    <w:p>
      <w:pPr>
        <w:pStyle w:val="6"/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</w:p>
    <w:p>
      <w:pPr>
        <w:pStyle w:val="6"/>
        <w:numPr>
          <w:numId w:val="0"/>
        </w:numPr>
        <w:ind w:left="720" w:left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Упражнения</w:t>
      </w:r>
    </w:p>
    <w:p>
      <w:pPr>
        <w:pStyle w:val="6"/>
        <w:numPr>
          <w:numId w:val="0"/>
        </w:numPr>
        <w:ind w:left="720" w:leftChars="0"/>
        <w:jc w:val="center"/>
        <w:rPr>
          <w:rFonts w:hint="default"/>
          <w:b/>
          <w:bCs/>
          <w:sz w:val="32"/>
          <w:szCs w:val="32"/>
          <w:lang w:val="ru-RU"/>
        </w:rPr>
      </w:pPr>
    </w:p>
    <w:p>
      <w:pPr>
        <w:pStyle w:val="6"/>
        <w:numPr>
          <w:ilvl w:val="0"/>
          <w:numId w:val="4"/>
        </w:numPr>
        <w:ind w:left="720" w:leftChars="0"/>
        <w:jc w:val="left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ru-RU"/>
        </w:rPr>
        <w:t xml:space="preserve">Код в прикрепленном файле </w:t>
      </w:r>
      <w:r>
        <w:rPr>
          <w:rFonts w:hint="default"/>
          <w:b w:val="0"/>
          <w:bCs w:val="0"/>
          <w:sz w:val="22"/>
          <w:szCs w:val="22"/>
          <w:lang w:val="en-US"/>
        </w:rPr>
        <w:t>“main.cpp”.</w:t>
      </w:r>
    </w:p>
    <w:p>
      <w:pPr>
        <w:pStyle w:val="6"/>
        <w:numPr>
          <w:ilvl w:val="0"/>
          <w:numId w:val="4"/>
        </w:numPr>
        <w:ind w:left="720" w:leftChars="0"/>
        <w:jc w:val="left"/>
        <w:rPr>
          <w:rFonts w:hint="default"/>
          <w:b w:val="0"/>
          <w:bCs w:val="0"/>
          <w:sz w:val="22"/>
          <w:szCs w:val="22"/>
          <w:lang w:val="ru-RU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ru-RU"/>
        </w:rPr>
        <w:t xml:space="preserve">Отчет по решенным задачам из 1 контеста - </w:t>
      </w:r>
      <w:r>
        <w:rPr>
          <w:rFonts w:hint="default"/>
          <w:b w:val="0"/>
          <w:bCs w:val="0"/>
          <w:sz w:val="22"/>
          <w:szCs w:val="22"/>
          <w:lang w:val="en-US"/>
        </w:rPr>
        <w:t>“</w:t>
      </w:r>
      <w:r>
        <w:rPr>
          <w:rFonts w:hint="default"/>
          <w:b w:val="0"/>
          <w:bCs w:val="0"/>
          <w:sz w:val="22"/>
          <w:szCs w:val="22"/>
          <w:lang w:val="ru-RU"/>
        </w:rPr>
        <w:t>Задачи</w:t>
      </w:r>
      <w:r>
        <w:rPr>
          <w:rFonts w:hint="default"/>
          <w:b w:val="0"/>
          <w:bCs w:val="0"/>
          <w:sz w:val="22"/>
          <w:szCs w:val="22"/>
          <w:lang w:val="en-US"/>
        </w:rPr>
        <w:t>.png”.</w:t>
      </w:r>
      <w:bookmarkStart w:id="0" w:name="_GoBack"/>
      <w:bookmarkEnd w:id="0"/>
    </w:p>
    <w:p>
      <w:pPr>
        <w:pStyle w:val="6"/>
        <w:numPr>
          <w:numId w:val="0"/>
        </w:numPr>
        <w:jc w:val="left"/>
        <w:rPr>
          <w:rFonts w:hint="default"/>
          <w:b/>
          <w:bCs/>
          <w:sz w:val="22"/>
          <w:szCs w:val="22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Rubik">
    <w:panose1 w:val="02000604000000020004"/>
    <w:charset w:val="00"/>
    <w:family w:val="auto"/>
    <w:pitch w:val="default"/>
    <w:sig w:usb0="00000A07" w:usb1="40000001" w:usb2="00000000" w:usb3="00000000" w:csb0="200000B7" w:csb1="00000000"/>
  </w:font>
  <w:font w:name="Proxy 8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Proxy 2">
    <w:panose1 w:val="00000400000000000000"/>
    <w:charset w:val="00"/>
    <w:family w:val="auto"/>
    <w:pitch w:val="default"/>
    <w:sig w:usb0="80000023" w:usb1="00000000" w:usb2="00000000" w:usb3="00000000" w:csb0="000001FF" w:csb1="00000000"/>
  </w:font>
  <w:font w:name="Noto Serif">
    <w:panose1 w:val="02020502060505020204"/>
    <w:charset w:val="00"/>
    <w:family w:val="auto"/>
    <w:pitch w:val="default"/>
    <w:sig w:usb0="E00002FF" w:usb1="4000001F" w:usb2="08000029" w:usb3="00100000" w:csb0="00000000" w:csb1="00000000"/>
  </w:font>
  <w:font w:name="Monotxt">
    <w:panose1 w:val="00000400000000000000"/>
    <w:charset w:val="00"/>
    <w:family w:val="auto"/>
    <w:pitch w:val="default"/>
    <w:sig w:usb0="80000207" w:usb1="00000000" w:usb2="00000000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SOCT3_IV25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Script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Roman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13AD0E"/>
    <w:multiLevelType w:val="multilevel"/>
    <w:tmpl w:val="BE13A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0E8DF00"/>
    <w:multiLevelType w:val="multilevel"/>
    <w:tmpl w:val="D0E8DF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4472206"/>
    <w:multiLevelType w:val="multilevel"/>
    <w:tmpl w:val="1447220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 w:ascii="Arial" w:hAnsi="Arial" w:cs="Arial"/>
        <w:b/>
        <w:color w:val="202124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CE1ECA"/>
    <w:multiLevelType w:val="singleLevel"/>
    <w:tmpl w:val="4BCE1ECA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99"/>
    <w:rsid w:val="00387299"/>
    <w:rsid w:val="00742242"/>
    <w:rsid w:val="00CA64BE"/>
    <w:rsid w:val="00E73D69"/>
    <w:rsid w:val="0183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5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20"/>
      <w:szCs w:val="20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15</TotalTime>
  <ScaleCrop>false</ScaleCrop>
  <LinksUpToDate>false</LinksUpToDate>
  <CharactersWithSpaces>114</CharactersWithSpaces>
  <Application>WPS Office_11.2.0.10445_F1E327BC-269C-435d-A152-05C5408002CA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2022-03-13T21:36:00Z</dcterms:created>
  <dc:creator>Павел Кривенко</dc:creator>
  <cp:lastModifiedBy>Paul Krivenko</cp:lastModifiedBy>
  <dcterms:modified xsi:type="dcterms:W3CDTF">2022-03-14T20:55:48Z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1049-11.2.0.10445</vt:lpwstr>
  </property>
  <property fmtid="{D5CDD505-2E9C-101B-9397-08002B2CF9AE}" pid="3" name="ICV">
    <vt:lpwstr>3487C82A8A594BF4B566CBD1BF2A7B02</vt:lpwstr>
  </property>
</Properties>
</file>