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EC1C24"/>
          <w:w w:val="105"/>
        </w:rPr>
        <w:t>HDFC</w:t>
      </w:r>
      <w:r>
        <w:rPr>
          <w:color w:val="EC1C24"/>
          <w:spacing w:val="-32"/>
          <w:w w:val="105"/>
        </w:rPr>
        <w:t> </w:t>
      </w:r>
      <w:r>
        <w:rPr>
          <w:color w:val="005E9C"/>
          <w:w w:val="105"/>
        </w:rPr>
        <w:t>Life</w:t>
      </w:r>
      <w:r>
        <w:rPr>
          <w:color w:val="005E9C"/>
          <w:spacing w:val="-32"/>
          <w:w w:val="105"/>
        </w:rPr>
        <w:t> </w:t>
      </w:r>
      <w:r>
        <w:rPr>
          <w:color w:val="EC1C24"/>
          <w:w w:val="105"/>
        </w:rPr>
        <w:t>Click</w:t>
      </w:r>
      <w:r>
        <w:rPr>
          <w:color w:val="EC1C24"/>
          <w:spacing w:val="-31"/>
          <w:w w:val="105"/>
        </w:rPr>
        <w:t> </w:t>
      </w:r>
      <w:r>
        <w:rPr>
          <w:color w:val="EC1C24"/>
          <w:w w:val="105"/>
        </w:rPr>
        <w:t>2</w:t>
      </w:r>
      <w:r>
        <w:rPr>
          <w:color w:val="EC1C24"/>
          <w:spacing w:val="-32"/>
          <w:w w:val="105"/>
        </w:rPr>
        <w:t> </w:t>
      </w:r>
      <w:r>
        <w:rPr>
          <w:color w:val="EC1C24"/>
          <w:w w:val="105"/>
        </w:rPr>
        <w:t>Protect</w:t>
      </w:r>
      <w:r>
        <w:rPr>
          <w:color w:val="EC1C24"/>
          <w:spacing w:val="-31"/>
          <w:w w:val="105"/>
        </w:rPr>
        <w:t> </w:t>
      </w:r>
      <w:r>
        <w:rPr>
          <w:color w:val="005E9C"/>
          <w:w w:val="105"/>
        </w:rPr>
        <w:t>Supreme</w:t>
      </w:r>
      <w:r>
        <w:rPr>
          <w:color w:val="005E9C"/>
          <w:spacing w:val="-32"/>
          <w:w w:val="105"/>
        </w:rPr>
        <w:t> </w:t>
      </w:r>
      <w:r>
        <w:rPr>
          <w:color w:val="005E9C"/>
          <w:spacing w:val="-4"/>
          <w:w w:val="105"/>
        </w:rPr>
        <w:t>Plus</w:t>
      </w:r>
    </w:p>
    <w:p>
      <w:pPr>
        <w:spacing w:before="47"/>
        <w:ind w:left="202" w:right="0" w:firstLine="0"/>
        <w:jc w:val="center"/>
        <w:rPr>
          <w:sz w:val="20"/>
        </w:rPr>
      </w:pPr>
      <w:r>
        <w:rPr>
          <w:color w:val="58595B"/>
          <w:w w:val="110"/>
          <w:sz w:val="20"/>
        </w:rPr>
        <w:t>A</w:t>
      </w:r>
      <w:r>
        <w:rPr>
          <w:color w:val="58595B"/>
          <w:spacing w:val="-8"/>
          <w:w w:val="110"/>
          <w:sz w:val="20"/>
        </w:rPr>
        <w:t> </w:t>
      </w:r>
      <w:r>
        <w:rPr>
          <w:color w:val="58595B"/>
          <w:w w:val="110"/>
          <w:sz w:val="20"/>
        </w:rPr>
        <w:t>Non-Linked,</w:t>
      </w:r>
      <w:r>
        <w:rPr>
          <w:color w:val="58595B"/>
          <w:spacing w:val="-8"/>
          <w:w w:val="110"/>
          <w:sz w:val="20"/>
        </w:rPr>
        <w:t> </w:t>
      </w:r>
      <w:r>
        <w:rPr>
          <w:color w:val="58595B"/>
          <w:w w:val="110"/>
          <w:sz w:val="20"/>
        </w:rPr>
        <w:t>Non-Participating,</w:t>
      </w:r>
      <w:r>
        <w:rPr>
          <w:color w:val="58595B"/>
          <w:spacing w:val="-7"/>
          <w:w w:val="110"/>
          <w:sz w:val="20"/>
        </w:rPr>
        <w:t> </w:t>
      </w:r>
      <w:r>
        <w:rPr>
          <w:color w:val="58595B"/>
          <w:w w:val="110"/>
          <w:sz w:val="20"/>
        </w:rPr>
        <w:t>Individual,</w:t>
      </w:r>
      <w:r>
        <w:rPr>
          <w:color w:val="58595B"/>
          <w:spacing w:val="-8"/>
          <w:w w:val="110"/>
          <w:sz w:val="20"/>
        </w:rPr>
        <w:t> </w:t>
      </w:r>
      <w:r>
        <w:rPr>
          <w:color w:val="58595B"/>
          <w:w w:val="110"/>
          <w:sz w:val="20"/>
        </w:rPr>
        <w:t>Pure</w:t>
      </w:r>
      <w:r>
        <w:rPr>
          <w:color w:val="58595B"/>
          <w:spacing w:val="-7"/>
          <w:w w:val="110"/>
          <w:sz w:val="20"/>
        </w:rPr>
        <w:t> </w:t>
      </w:r>
      <w:r>
        <w:rPr>
          <w:color w:val="58595B"/>
          <w:w w:val="110"/>
          <w:sz w:val="20"/>
        </w:rPr>
        <w:t>Risk</w:t>
      </w:r>
      <w:r>
        <w:rPr>
          <w:color w:val="58595B"/>
          <w:spacing w:val="-8"/>
          <w:w w:val="110"/>
          <w:sz w:val="20"/>
        </w:rPr>
        <w:t> </w:t>
      </w:r>
      <w:r>
        <w:rPr>
          <w:color w:val="58595B"/>
          <w:w w:val="110"/>
          <w:sz w:val="20"/>
        </w:rPr>
        <w:t>Premium/</w:t>
      </w:r>
      <w:r>
        <w:rPr>
          <w:color w:val="58595B"/>
          <w:spacing w:val="-7"/>
          <w:w w:val="110"/>
          <w:sz w:val="20"/>
        </w:rPr>
        <w:t> </w:t>
      </w:r>
      <w:r>
        <w:rPr>
          <w:color w:val="58595B"/>
          <w:w w:val="110"/>
          <w:sz w:val="20"/>
        </w:rPr>
        <w:t>Savings</w:t>
      </w:r>
      <w:r>
        <w:rPr>
          <w:color w:val="58595B"/>
          <w:spacing w:val="-8"/>
          <w:w w:val="110"/>
          <w:sz w:val="20"/>
        </w:rPr>
        <w:t> </w:t>
      </w:r>
      <w:r>
        <w:rPr>
          <w:color w:val="58595B"/>
          <w:w w:val="110"/>
          <w:sz w:val="20"/>
        </w:rPr>
        <w:t>Life</w:t>
      </w:r>
      <w:r>
        <w:rPr>
          <w:color w:val="58595B"/>
          <w:spacing w:val="-7"/>
          <w:w w:val="110"/>
          <w:sz w:val="20"/>
        </w:rPr>
        <w:t> </w:t>
      </w:r>
      <w:r>
        <w:rPr>
          <w:color w:val="58595B"/>
          <w:w w:val="110"/>
          <w:sz w:val="20"/>
        </w:rPr>
        <w:t>Insurance</w:t>
      </w:r>
      <w:r>
        <w:rPr>
          <w:color w:val="58595B"/>
          <w:spacing w:val="-8"/>
          <w:w w:val="110"/>
          <w:sz w:val="20"/>
        </w:rPr>
        <w:t> </w:t>
      </w:r>
      <w:r>
        <w:rPr>
          <w:color w:val="58595B"/>
          <w:spacing w:val="-4"/>
          <w:w w:val="110"/>
          <w:sz w:val="20"/>
        </w:rPr>
        <w:t>Plan</w:t>
      </w:r>
    </w:p>
    <w:p>
      <w:pPr>
        <w:pStyle w:val="BodyText"/>
        <w:spacing w:before="3"/>
        <w:rPr>
          <w:sz w:val="20"/>
        </w:rPr>
      </w:pPr>
    </w:p>
    <w:p>
      <w:pPr>
        <w:pStyle w:val="BodyText"/>
        <w:spacing w:line="249" w:lineRule="auto"/>
        <w:ind w:left="205" w:right="201"/>
        <w:jc w:val="both"/>
      </w:pPr>
      <w:r>
        <w:rPr>
          <w:color w:val="231F20"/>
          <w:w w:val="110"/>
        </w:rPr>
        <w:t>Safeguarding a family’s financial future has never been more important. </w:t>
      </w:r>
      <w:r>
        <w:rPr>
          <w:b/>
          <w:color w:val="EC1C24"/>
          <w:w w:val="110"/>
        </w:rPr>
        <w:t>HDFC</w:t>
      </w:r>
      <w:r>
        <w:rPr>
          <w:b/>
          <w:color w:val="EC1C24"/>
          <w:spacing w:val="-13"/>
          <w:w w:val="110"/>
        </w:rPr>
        <w:t> </w:t>
      </w:r>
      <w:r>
        <w:rPr>
          <w:b/>
          <w:color w:val="005E9C"/>
          <w:w w:val="110"/>
        </w:rPr>
        <w:t>Life</w:t>
      </w:r>
      <w:r>
        <w:rPr>
          <w:b/>
          <w:color w:val="005E9C"/>
          <w:spacing w:val="-13"/>
          <w:w w:val="110"/>
        </w:rPr>
        <w:t> </w:t>
      </w:r>
      <w:r>
        <w:rPr>
          <w:b/>
          <w:color w:val="EC1C24"/>
          <w:w w:val="110"/>
        </w:rPr>
        <w:t>Click</w:t>
      </w:r>
      <w:r>
        <w:rPr>
          <w:b/>
          <w:color w:val="EC1C24"/>
          <w:spacing w:val="-13"/>
          <w:w w:val="110"/>
        </w:rPr>
        <w:t> </w:t>
      </w:r>
      <w:r>
        <w:rPr>
          <w:b/>
          <w:color w:val="EC1C24"/>
          <w:w w:val="110"/>
        </w:rPr>
        <w:t>2</w:t>
      </w:r>
      <w:r>
        <w:rPr>
          <w:b/>
          <w:color w:val="EC1C24"/>
          <w:spacing w:val="-13"/>
          <w:w w:val="110"/>
        </w:rPr>
        <w:t> </w:t>
      </w:r>
      <w:r>
        <w:rPr>
          <w:b/>
          <w:color w:val="EC1C24"/>
          <w:w w:val="110"/>
        </w:rPr>
        <w:t>Protect </w:t>
      </w:r>
      <w:r>
        <w:rPr>
          <w:b/>
          <w:color w:val="005E9C"/>
          <w:w w:val="115"/>
        </w:rPr>
        <w:t>Supreme</w:t>
      </w:r>
      <w:r>
        <w:rPr>
          <w:b/>
          <w:color w:val="005E9C"/>
          <w:spacing w:val="-18"/>
          <w:w w:val="115"/>
        </w:rPr>
        <w:t> </w:t>
      </w:r>
      <w:r>
        <w:rPr>
          <w:b/>
          <w:color w:val="005E9C"/>
          <w:w w:val="115"/>
        </w:rPr>
        <w:t>Plus</w:t>
      </w:r>
      <w:r>
        <w:rPr>
          <w:b/>
          <w:color w:val="005E9C"/>
          <w:spacing w:val="-18"/>
          <w:w w:val="115"/>
        </w:rPr>
        <w:t> </w:t>
      </w:r>
      <w:r>
        <w:rPr>
          <w:color w:val="231F20"/>
          <w:w w:val="115"/>
        </w:rPr>
        <w:t>offers</w:t>
      </w:r>
      <w:r>
        <w:rPr>
          <w:color w:val="231F20"/>
          <w:spacing w:val="-15"/>
          <w:w w:val="115"/>
        </w:rPr>
        <w:t> </w:t>
      </w:r>
      <w:r>
        <w:rPr>
          <w:color w:val="231F20"/>
          <w:w w:val="115"/>
        </w:rPr>
        <w:t>robust</w:t>
      </w:r>
      <w:r>
        <w:rPr>
          <w:color w:val="231F20"/>
          <w:spacing w:val="-9"/>
          <w:w w:val="115"/>
        </w:rPr>
        <w:t> </w:t>
      </w:r>
      <w:r>
        <w:rPr>
          <w:color w:val="231F20"/>
          <w:w w:val="115"/>
        </w:rPr>
        <w:t>life</w:t>
      </w:r>
      <w:r>
        <w:rPr>
          <w:color w:val="231F20"/>
          <w:spacing w:val="-9"/>
          <w:w w:val="115"/>
        </w:rPr>
        <w:t> </w:t>
      </w:r>
      <w:r>
        <w:rPr>
          <w:color w:val="231F20"/>
          <w:w w:val="115"/>
        </w:rPr>
        <w:t>insurance</w:t>
      </w:r>
      <w:r>
        <w:rPr>
          <w:color w:val="231F20"/>
          <w:spacing w:val="-9"/>
          <w:w w:val="115"/>
        </w:rPr>
        <w:t> </w:t>
      </w:r>
      <w:r>
        <w:rPr>
          <w:color w:val="231F20"/>
          <w:w w:val="115"/>
        </w:rPr>
        <w:t>cover</w:t>
      </w:r>
      <w:r>
        <w:rPr>
          <w:color w:val="231F20"/>
          <w:spacing w:val="-9"/>
          <w:w w:val="115"/>
        </w:rPr>
        <w:t> </w:t>
      </w:r>
      <w:r>
        <w:rPr>
          <w:color w:val="231F20"/>
          <w:w w:val="115"/>
        </w:rPr>
        <w:t>that</w:t>
      </w:r>
      <w:r>
        <w:rPr>
          <w:color w:val="231F20"/>
          <w:spacing w:val="-9"/>
          <w:w w:val="115"/>
        </w:rPr>
        <w:t> </w:t>
      </w:r>
      <w:r>
        <w:rPr>
          <w:color w:val="231F20"/>
          <w:w w:val="115"/>
        </w:rPr>
        <w:t>adjusts</w:t>
      </w:r>
      <w:r>
        <w:rPr>
          <w:color w:val="231F20"/>
          <w:spacing w:val="-9"/>
          <w:w w:val="115"/>
        </w:rPr>
        <w:t> </w:t>
      </w:r>
      <w:r>
        <w:rPr>
          <w:color w:val="231F20"/>
          <w:w w:val="115"/>
        </w:rPr>
        <w:t>as</w:t>
      </w:r>
      <w:r>
        <w:rPr>
          <w:color w:val="231F20"/>
          <w:spacing w:val="-9"/>
          <w:w w:val="115"/>
        </w:rPr>
        <w:t> </w:t>
      </w:r>
      <w:r>
        <w:rPr>
          <w:color w:val="231F20"/>
          <w:w w:val="115"/>
        </w:rPr>
        <w:t>life</w:t>
      </w:r>
      <w:r>
        <w:rPr>
          <w:color w:val="231F20"/>
          <w:spacing w:val="-9"/>
          <w:w w:val="115"/>
        </w:rPr>
        <w:t> </w:t>
      </w:r>
      <w:r>
        <w:rPr>
          <w:color w:val="231F20"/>
          <w:w w:val="115"/>
        </w:rPr>
        <w:t>evolves,</w:t>
      </w:r>
      <w:r>
        <w:rPr>
          <w:color w:val="231F20"/>
          <w:spacing w:val="-9"/>
          <w:w w:val="115"/>
        </w:rPr>
        <w:t> </w:t>
      </w:r>
      <w:r>
        <w:rPr>
          <w:color w:val="231F20"/>
          <w:w w:val="115"/>
        </w:rPr>
        <w:t>keeping</w:t>
      </w:r>
      <w:r>
        <w:rPr>
          <w:color w:val="231F20"/>
          <w:spacing w:val="-9"/>
          <w:w w:val="115"/>
        </w:rPr>
        <w:t> </w:t>
      </w:r>
      <w:r>
        <w:rPr>
          <w:color w:val="231F20"/>
          <w:w w:val="115"/>
        </w:rPr>
        <w:t>loved</w:t>
      </w:r>
      <w:r>
        <w:rPr>
          <w:color w:val="231F20"/>
          <w:spacing w:val="-9"/>
          <w:w w:val="115"/>
        </w:rPr>
        <w:t> </w:t>
      </w:r>
      <w:r>
        <w:rPr>
          <w:color w:val="231F20"/>
          <w:w w:val="115"/>
        </w:rPr>
        <w:t>ones protected at every stage.</w:t>
      </w:r>
    </w:p>
    <w:p>
      <w:pPr>
        <w:pStyle w:val="BodyText"/>
        <w:spacing w:before="201"/>
      </w:pPr>
    </w:p>
    <w:p>
      <w:pPr>
        <w:pStyle w:val="Heading1"/>
        <w:ind w:left="189"/>
        <w:jc w:val="both"/>
      </w:pPr>
      <w:r>
        <w:rPr/>
        <mc:AlternateContent>
          <mc:Choice Requires="wps">
            <w:drawing>
              <wp:anchor distT="0" distB="0" distL="0" distR="0" allowOverlap="1" layoutInCell="1" locked="0" behindDoc="0" simplePos="0" relativeHeight="15728640">
                <wp:simplePos x="0" y="0"/>
                <wp:positionH relativeFrom="page">
                  <wp:posOffset>349326</wp:posOffset>
                </wp:positionH>
                <wp:positionV relativeFrom="paragraph">
                  <wp:posOffset>-21788</wp:posOffset>
                </wp:positionV>
                <wp:extent cx="41275" cy="22479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1275" cy="224790"/>
                        </a:xfrm>
                        <a:custGeom>
                          <a:avLst/>
                          <a:gdLst/>
                          <a:ahLst/>
                          <a:cxnLst/>
                          <a:rect l="l" t="t" r="r" b="b"/>
                          <a:pathLst>
                            <a:path w="41275" h="224790">
                              <a:moveTo>
                                <a:pt x="0" y="224320"/>
                              </a:moveTo>
                              <a:lnTo>
                                <a:pt x="41084" y="224320"/>
                              </a:lnTo>
                              <a:lnTo>
                                <a:pt x="41084" y="0"/>
                              </a:lnTo>
                              <a:lnTo>
                                <a:pt x="0" y="0"/>
                              </a:lnTo>
                              <a:lnTo>
                                <a:pt x="0" y="224320"/>
                              </a:lnTo>
                              <a:close/>
                            </a:path>
                          </a:pathLst>
                        </a:custGeom>
                        <a:solidFill>
                          <a:srgbClr val="EC1C24"/>
                        </a:solidFill>
                      </wps:spPr>
                      <wps:bodyPr wrap="square" lIns="0" tIns="0" rIns="0" bIns="0" rtlCol="0">
                        <a:prstTxWarp prst="textNoShape">
                          <a:avLst/>
                        </a:prstTxWarp>
                        <a:noAutofit/>
                      </wps:bodyPr>
                    </wps:wsp>
                  </a:graphicData>
                </a:graphic>
              </wp:anchor>
            </w:drawing>
          </mc:Choice>
          <mc:Fallback>
            <w:pict>
              <v:rect style="position:absolute;margin-left:27.506001pt;margin-top:-1.715668pt;width:3.235pt;height:17.663pt;mso-position-horizontal-relative:page;mso-position-vertical-relative:paragraph;z-index:15728640" id="docshape6" filled="true" fillcolor="#ec1c24" stroked="false">
                <v:fill type="solid"/>
                <w10:wrap type="none"/>
              </v:rect>
            </w:pict>
          </mc:Fallback>
        </mc:AlternateContent>
      </w:r>
      <w:r>
        <w:rPr>
          <w:rFonts w:ascii="Times New Roman"/>
          <w:b w:val="0"/>
          <w:color w:val="FFFFFF"/>
          <w:spacing w:val="40"/>
          <w:w w:val="105"/>
          <w:shd w:fill="005E9C" w:color="auto" w:val="clear"/>
        </w:rPr>
        <w:t> </w:t>
      </w:r>
      <w:r>
        <w:rPr>
          <w:color w:val="FFFFFF"/>
          <w:w w:val="105"/>
          <w:shd w:fill="005E9C" w:color="auto" w:val="clear"/>
        </w:rPr>
        <w:t>Key</w:t>
      </w:r>
      <w:r>
        <w:rPr>
          <w:color w:val="FFFFFF"/>
          <w:spacing w:val="-18"/>
          <w:w w:val="105"/>
          <w:shd w:fill="005E9C" w:color="auto" w:val="clear"/>
        </w:rPr>
        <w:t> </w:t>
      </w:r>
      <w:r>
        <w:rPr>
          <w:color w:val="FFFFFF"/>
          <w:spacing w:val="-2"/>
          <w:w w:val="105"/>
          <w:shd w:fill="005E9C" w:color="auto" w:val="clear"/>
        </w:rPr>
        <w:t>Features</w:t>
      </w:r>
      <w:r>
        <w:rPr>
          <w:color w:val="FFFFFF"/>
          <w:spacing w:val="80"/>
          <w:w w:val="105"/>
          <w:shd w:fill="005E9C" w:color="auto" w:val="clear"/>
        </w:rPr>
        <w:t>  </w:t>
      </w:r>
    </w:p>
    <w:p>
      <w:pPr>
        <w:pStyle w:val="BodyText"/>
        <w:spacing w:before="135"/>
        <w:rPr>
          <w:b/>
        </w:rPr>
      </w:pPr>
    </w:p>
    <w:p>
      <w:pPr>
        <w:pStyle w:val="ListParagraph"/>
        <w:numPr>
          <w:ilvl w:val="0"/>
          <w:numId w:val="1"/>
        </w:numPr>
        <w:tabs>
          <w:tab w:pos="337" w:val="left" w:leader="none"/>
        </w:tabs>
        <w:spacing w:line="240" w:lineRule="auto" w:before="0" w:after="0"/>
        <w:ind w:left="337" w:right="0" w:hanging="148"/>
        <w:jc w:val="left"/>
        <w:rPr>
          <w:sz w:val="22"/>
        </w:rPr>
      </w:pPr>
      <w:r>
        <w:rPr>
          <w:color w:val="231F20"/>
          <w:w w:val="110"/>
          <w:sz w:val="22"/>
        </w:rPr>
        <w:t>Provides</w:t>
      </w:r>
      <w:r>
        <w:rPr>
          <w:color w:val="231F20"/>
          <w:spacing w:val="23"/>
          <w:w w:val="110"/>
          <w:sz w:val="22"/>
        </w:rPr>
        <w:t> </w:t>
      </w:r>
      <w:r>
        <w:rPr>
          <w:color w:val="231F20"/>
          <w:w w:val="110"/>
          <w:sz w:val="22"/>
        </w:rPr>
        <w:t>comprehensive</w:t>
      </w:r>
      <w:r>
        <w:rPr>
          <w:color w:val="231F20"/>
          <w:spacing w:val="24"/>
          <w:w w:val="110"/>
          <w:sz w:val="22"/>
        </w:rPr>
        <w:t> </w:t>
      </w:r>
      <w:r>
        <w:rPr>
          <w:color w:val="231F20"/>
          <w:w w:val="110"/>
          <w:sz w:val="22"/>
        </w:rPr>
        <w:t>financial</w:t>
      </w:r>
      <w:r>
        <w:rPr>
          <w:color w:val="231F20"/>
          <w:spacing w:val="24"/>
          <w:w w:val="110"/>
          <w:sz w:val="22"/>
        </w:rPr>
        <w:t> </w:t>
      </w:r>
      <w:r>
        <w:rPr>
          <w:color w:val="231F20"/>
          <w:w w:val="110"/>
          <w:sz w:val="22"/>
        </w:rPr>
        <w:t>protection</w:t>
      </w:r>
      <w:r>
        <w:rPr>
          <w:color w:val="231F20"/>
          <w:spacing w:val="24"/>
          <w:w w:val="110"/>
          <w:sz w:val="22"/>
        </w:rPr>
        <w:t> </w:t>
      </w:r>
      <w:r>
        <w:rPr>
          <w:color w:val="231F20"/>
          <w:w w:val="110"/>
          <w:sz w:val="22"/>
        </w:rPr>
        <w:t>to</w:t>
      </w:r>
      <w:r>
        <w:rPr>
          <w:color w:val="231F20"/>
          <w:spacing w:val="24"/>
          <w:w w:val="110"/>
          <w:sz w:val="22"/>
        </w:rPr>
        <w:t> </w:t>
      </w:r>
      <w:r>
        <w:rPr>
          <w:color w:val="231F20"/>
          <w:w w:val="110"/>
          <w:sz w:val="22"/>
        </w:rPr>
        <w:t>your</w:t>
      </w:r>
      <w:r>
        <w:rPr>
          <w:color w:val="231F20"/>
          <w:spacing w:val="24"/>
          <w:w w:val="110"/>
          <w:sz w:val="22"/>
        </w:rPr>
        <w:t> </w:t>
      </w:r>
      <w:r>
        <w:rPr>
          <w:color w:val="231F20"/>
          <w:spacing w:val="-2"/>
          <w:w w:val="110"/>
          <w:sz w:val="22"/>
        </w:rPr>
        <w:t>family</w:t>
      </w:r>
    </w:p>
    <w:p>
      <w:pPr>
        <w:pStyle w:val="ListParagraph"/>
        <w:numPr>
          <w:ilvl w:val="0"/>
          <w:numId w:val="1"/>
        </w:numPr>
        <w:tabs>
          <w:tab w:pos="337" w:val="left" w:leader="none"/>
        </w:tabs>
        <w:spacing w:line="240" w:lineRule="auto" w:before="147" w:after="0"/>
        <w:ind w:left="337" w:right="0" w:hanging="148"/>
        <w:jc w:val="left"/>
        <w:rPr>
          <w:b/>
          <w:sz w:val="22"/>
        </w:rPr>
      </w:pPr>
      <w:r>
        <w:rPr>
          <w:color w:val="231F20"/>
          <w:w w:val="115"/>
          <w:sz w:val="22"/>
        </w:rPr>
        <w:t>Option</w:t>
      </w:r>
      <w:r>
        <w:rPr>
          <w:color w:val="231F20"/>
          <w:spacing w:val="-18"/>
          <w:w w:val="115"/>
          <w:sz w:val="22"/>
        </w:rPr>
        <w:t> </w:t>
      </w:r>
      <w:r>
        <w:rPr>
          <w:color w:val="231F20"/>
          <w:w w:val="115"/>
          <w:sz w:val="22"/>
        </w:rPr>
        <w:t>to</w:t>
      </w:r>
      <w:r>
        <w:rPr>
          <w:color w:val="231F20"/>
          <w:spacing w:val="-18"/>
          <w:w w:val="115"/>
          <w:sz w:val="22"/>
        </w:rPr>
        <w:t> </w:t>
      </w:r>
      <w:r>
        <w:rPr>
          <w:color w:val="231F20"/>
          <w:w w:val="115"/>
          <w:sz w:val="22"/>
        </w:rPr>
        <w:t>choose</w:t>
      </w:r>
      <w:r>
        <w:rPr>
          <w:color w:val="231F20"/>
          <w:spacing w:val="-17"/>
          <w:w w:val="115"/>
          <w:sz w:val="22"/>
        </w:rPr>
        <w:t> </w:t>
      </w:r>
      <w:r>
        <w:rPr>
          <w:color w:val="231F20"/>
          <w:w w:val="115"/>
          <w:sz w:val="22"/>
        </w:rPr>
        <w:t>a</w:t>
      </w:r>
      <w:r>
        <w:rPr>
          <w:color w:val="231F20"/>
          <w:spacing w:val="-18"/>
          <w:w w:val="115"/>
          <w:sz w:val="22"/>
        </w:rPr>
        <w:t> </w:t>
      </w:r>
      <w:r>
        <w:rPr>
          <w:color w:val="231F20"/>
          <w:w w:val="115"/>
          <w:sz w:val="22"/>
        </w:rPr>
        <w:t>cover</w:t>
      </w:r>
      <w:r>
        <w:rPr>
          <w:color w:val="231F20"/>
          <w:spacing w:val="-17"/>
          <w:w w:val="115"/>
          <w:sz w:val="22"/>
        </w:rPr>
        <w:t> </w:t>
      </w:r>
      <w:r>
        <w:rPr>
          <w:color w:val="231F20"/>
          <w:w w:val="115"/>
          <w:sz w:val="22"/>
        </w:rPr>
        <w:t>which</w:t>
      </w:r>
      <w:r>
        <w:rPr>
          <w:color w:val="231F20"/>
          <w:spacing w:val="-18"/>
          <w:w w:val="115"/>
          <w:sz w:val="22"/>
        </w:rPr>
        <w:t> </w:t>
      </w:r>
      <w:r>
        <w:rPr>
          <w:color w:val="231F20"/>
          <w:w w:val="115"/>
          <w:sz w:val="22"/>
        </w:rPr>
        <w:t>fits</w:t>
      </w:r>
      <w:r>
        <w:rPr>
          <w:color w:val="231F20"/>
          <w:spacing w:val="-17"/>
          <w:w w:val="115"/>
          <w:sz w:val="22"/>
        </w:rPr>
        <w:t> </w:t>
      </w:r>
      <w:r>
        <w:rPr>
          <w:color w:val="231F20"/>
          <w:w w:val="115"/>
          <w:sz w:val="22"/>
        </w:rPr>
        <w:t>your</w:t>
      </w:r>
      <w:r>
        <w:rPr>
          <w:color w:val="231F20"/>
          <w:spacing w:val="-16"/>
          <w:w w:val="115"/>
          <w:sz w:val="22"/>
        </w:rPr>
        <w:t> </w:t>
      </w:r>
      <w:r>
        <w:rPr>
          <w:color w:val="231F20"/>
          <w:w w:val="115"/>
          <w:sz w:val="22"/>
        </w:rPr>
        <w:t>needs</w:t>
      </w:r>
      <w:r>
        <w:rPr>
          <w:color w:val="231F20"/>
          <w:spacing w:val="-16"/>
          <w:w w:val="115"/>
          <w:sz w:val="22"/>
        </w:rPr>
        <w:t> </w:t>
      </w:r>
      <w:r>
        <w:rPr>
          <w:color w:val="231F20"/>
          <w:w w:val="115"/>
          <w:sz w:val="22"/>
        </w:rPr>
        <w:t>from</w:t>
      </w:r>
      <w:r>
        <w:rPr>
          <w:color w:val="231F20"/>
          <w:spacing w:val="-17"/>
          <w:w w:val="115"/>
          <w:sz w:val="22"/>
        </w:rPr>
        <w:t> </w:t>
      </w:r>
      <w:r>
        <w:rPr>
          <w:b/>
          <w:color w:val="231F20"/>
          <w:w w:val="115"/>
          <w:sz w:val="22"/>
        </w:rPr>
        <w:t>3</w:t>
      </w:r>
      <w:r>
        <w:rPr>
          <w:b/>
          <w:color w:val="231F20"/>
          <w:spacing w:val="-24"/>
          <w:w w:val="115"/>
          <w:sz w:val="22"/>
        </w:rPr>
        <w:t> </w:t>
      </w:r>
      <w:r>
        <w:rPr>
          <w:b/>
          <w:color w:val="231F20"/>
          <w:w w:val="115"/>
          <w:sz w:val="22"/>
        </w:rPr>
        <w:t>plan</w:t>
      </w:r>
      <w:r>
        <w:rPr>
          <w:b/>
          <w:color w:val="231F20"/>
          <w:spacing w:val="-24"/>
          <w:w w:val="115"/>
          <w:sz w:val="22"/>
        </w:rPr>
        <w:t> </w:t>
      </w:r>
      <w:r>
        <w:rPr>
          <w:b/>
          <w:color w:val="231F20"/>
          <w:spacing w:val="-2"/>
          <w:w w:val="115"/>
          <w:sz w:val="22"/>
        </w:rPr>
        <w:t>options</w:t>
      </w:r>
    </w:p>
    <w:p>
      <w:pPr>
        <w:pStyle w:val="ListParagraph"/>
        <w:numPr>
          <w:ilvl w:val="0"/>
          <w:numId w:val="1"/>
        </w:numPr>
        <w:tabs>
          <w:tab w:pos="337" w:val="left" w:leader="none"/>
        </w:tabs>
        <w:spacing w:line="240" w:lineRule="auto" w:before="147" w:after="0"/>
        <w:ind w:left="337" w:right="0" w:hanging="148"/>
        <w:jc w:val="left"/>
        <w:rPr>
          <w:sz w:val="22"/>
        </w:rPr>
      </w:pPr>
      <w:r>
        <w:rPr>
          <w:color w:val="231F20"/>
          <w:w w:val="115"/>
          <w:sz w:val="22"/>
        </w:rPr>
        <w:t>Get</w:t>
      </w:r>
      <w:r>
        <w:rPr>
          <w:color w:val="231F20"/>
          <w:spacing w:val="-18"/>
          <w:w w:val="115"/>
          <w:sz w:val="22"/>
        </w:rPr>
        <w:t> </w:t>
      </w:r>
      <w:r>
        <w:rPr>
          <w:color w:val="231F20"/>
          <w:w w:val="115"/>
          <w:sz w:val="22"/>
        </w:rPr>
        <w:t>back</w:t>
      </w:r>
      <w:r>
        <w:rPr>
          <w:color w:val="231F20"/>
          <w:spacing w:val="-18"/>
          <w:w w:val="115"/>
          <w:sz w:val="22"/>
        </w:rPr>
        <w:t> </w:t>
      </w:r>
      <w:r>
        <w:rPr>
          <w:color w:val="231F20"/>
          <w:w w:val="115"/>
          <w:sz w:val="22"/>
        </w:rPr>
        <w:t>all</w:t>
      </w:r>
      <w:r>
        <w:rPr>
          <w:color w:val="231F20"/>
          <w:spacing w:val="-17"/>
          <w:w w:val="115"/>
          <w:sz w:val="22"/>
        </w:rPr>
        <w:t> </w:t>
      </w:r>
      <w:r>
        <w:rPr>
          <w:color w:val="231F20"/>
          <w:w w:val="115"/>
          <w:sz w:val="22"/>
        </w:rPr>
        <w:t>premiums</w:t>
      </w:r>
      <w:r>
        <w:rPr>
          <w:color w:val="231F20"/>
          <w:spacing w:val="-18"/>
          <w:w w:val="115"/>
          <w:sz w:val="22"/>
        </w:rPr>
        <w:t> </w:t>
      </w:r>
      <w:r>
        <w:rPr>
          <w:color w:val="231F20"/>
          <w:w w:val="115"/>
          <w:sz w:val="22"/>
        </w:rPr>
        <w:t>paid</w:t>
      </w:r>
      <w:r>
        <w:rPr>
          <w:color w:val="231F20"/>
          <w:spacing w:val="-17"/>
          <w:w w:val="115"/>
          <w:sz w:val="22"/>
        </w:rPr>
        <w:t> </w:t>
      </w:r>
      <w:r>
        <w:rPr>
          <w:color w:val="231F20"/>
          <w:w w:val="115"/>
          <w:sz w:val="22"/>
        </w:rPr>
        <w:t>on</w:t>
      </w:r>
      <w:r>
        <w:rPr>
          <w:color w:val="231F20"/>
          <w:spacing w:val="-18"/>
          <w:w w:val="115"/>
          <w:sz w:val="22"/>
        </w:rPr>
        <w:t> </w:t>
      </w:r>
      <w:r>
        <w:rPr>
          <w:color w:val="231F20"/>
          <w:w w:val="115"/>
          <w:sz w:val="22"/>
        </w:rPr>
        <w:t>survival</w:t>
      </w:r>
      <w:r>
        <w:rPr>
          <w:color w:val="231F20"/>
          <w:spacing w:val="-18"/>
          <w:w w:val="115"/>
          <w:sz w:val="22"/>
        </w:rPr>
        <w:t> </w:t>
      </w:r>
      <w:r>
        <w:rPr>
          <w:color w:val="231F20"/>
          <w:w w:val="115"/>
          <w:sz w:val="22"/>
        </w:rPr>
        <w:t>till</w:t>
      </w:r>
      <w:r>
        <w:rPr>
          <w:color w:val="231F20"/>
          <w:spacing w:val="-17"/>
          <w:w w:val="115"/>
          <w:sz w:val="22"/>
        </w:rPr>
        <w:t> </w:t>
      </w:r>
      <w:r>
        <w:rPr>
          <w:color w:val="231F20"/>
          <w:w w:val="115"/>
          <w:sz w:val="22"/>
        </w:rPr>
        <w:t>maturity</w:t>
      </w:r>
      <w:r>
        <w:rPr>
          <w:color w:val="231F20"/>
          <w:spacing w:val="-18"/>
          <w:w w:val="115"/>
          <w:sz w:val="22"/>
        </w:rPr>
        <w:t> </w:t>
      </w:r>
      <w:r>
        <w:rPr>
          <w:color w:val="231F20"/>
          <w:w w:val="115"/>
          <w:sz w:val="22"/>
        </w:rPr>
        <w:t>with</w:t>
      </w:r>
      <w:r>
        <w:rPr>
          <w:color w:val="231F20"/>
          <w:spacing w:val="-24"/>
          <w:w w:val="115"/>
          <w:sz w:val="22"/>
        </w:rPr>
        <w:t> </w:t>
      </w:r>
      <w:r>
        <w:rPr>
          <w:b/>
          <w:color w:val="231F20"/>
          <w:w w:val="115"/>
          <w:sz w:val="22"/>
        </w:rPr>
        <w:t>Return</w:t>
      </w:r>
      <w:r>
        <w:rPr>
          <w:b/>
          <w:color w:val="231F20"/>
          <w:spacing w:val="-24"/>
          <w:w w:val="115"/>
          <w:sz w:val="22"/>
        </w:rPr>
        <w:t> </w:t>
      </w:r>
      <w:r>
        <w:rPr>
          <w:b/>
          <w:color w:val="231F20"/>
          <w:w w:val="115"/>
          <w:sz w:val="22"/>
        </w:rPr>
        <w:t>of</w:t>
      </w:r>
      <w:r>
        <w:rPr>
          <w:b/>
          <w:color w:val="231F20"/>
          <w:spacing w:val="-24"/>
          <w:w w:val="115"/>
          <w:sz w:val="22"/>
        </w:rPr>
        <w:t> </w:t>
      </w:r>
      <w:r>
        <w:rPr>
          <w:b/>
          <w:color w:val="231F20"/>
          <w:w w:val="115"/>
          <w:sz w:val="22"/>
        </w:rPr>
        <w:t>Premium</w:t>
      </w:r>
      <w:r>
        <w:rPr>
          <w:b/>
          <w:color w:val="231F20"/>
          <w:w w:val="115"/>
          <w:position w:val="7"/>
          <w:sz w:val="13"/>
        </w:rPr>
        <w:t>^</w:t>
      </w:r>
      <w:r>
        <w:rPr>
          <w:b/>
          <w:color w:val="231F20"/>
          <w:spacing w:val="-2"/>
          <w:w w:val="115"/>
          <w:position w:val="7"/>
          <w:sz w:val="13"/>
        </w:rPr>
        <w:t> </w:t>
      </w:r>
      <w:r>
        <w:rPr>
          <w:color w:val="231F20"/>
          <w:spacing w:val="-2"/>
          <w:w w:val="115"/>
          <w:sz w:val="22"/>
        </w:rPr>
        <w:t>option</w:t>
      </w:r>
    </w:p>
    <w:p>
      <w:pPr>
        <w:pStyle w:val="ListParagraph"/>
        <w:numPr>
          <w:ilvl w:val="0"/>
          <w:numId w:val="1"/>
        </w:numPr>
        <w:tabs>
          <w:tab w:pos="337" w:val="left" w:leader="none"/>
        </w:tabs>
        <w:spacing w:line="240" w:lineRule="auto" w:before="147" w:after="0"/>
        <w:ind w:left="337" w:right="0" w:hanging="148"/>
        <w:jc w:val="left"/>
        <w:rPr>
          <w:sz w:val="22"/>
        </w:rPr>
      </w:pPr>
      <w:r>
        <w:rPr>
          <w:color w:val="231F20"/>
          <w:w w:val="115"/>
          <w:sz w:val="22"/>
        </w:rPr>
        <w:t>Additional</w:t>
      </w:r>
      <w:r>
        <w:rPr>
          <w:color w:val="231F20"/>
          <w:spacing w:val="-8"/>
          <w:w w:val="115"/>
          <w:sz w:val="22"/>
        </w:rPr>
        <w:t> </w:t>
      </w:r>
      <w:r>
        <w:rPr>
          <w:color w:val="231F20"/>
          <w:w w:val="115"/>
          <w:sz w:val="22"/>
        </w:rPr>
        <w:t>amount</w:t>
      </w:r>
      <w:r>
        <w:rPr>
          <w:color w:val="231F20"/>
          <w:spacing w:val="-8"/>
          <w:w w:val="115"/>
          <w:sz w:val="22"/>
        </w:rPr>
        <w:t> </w:t>
      </w:r>
      <w:r>
        <w:rPr>
          <w:color w:val="231F20"/>
          <w:w w:val="115"/>
          <w:sz w:val="22"/>
        </w:rPr>
        <w:t>payable</w:t>
      </w:r>
      <w:r>
        <w:rPr>
          <w:color w:val="231F20"/>
          <w:spacing w:val="-8"/>
          <w:w w:val="115"/>
          <w:sz w:val="22"/>
        </w:rPr>
        <w:t> </w:t>
      </w:r>
      <w:r>
        <w:rPr>
          <w:color w:val="231F20"/>
          <w:w w:val="115"/>
          <w:sz w:val="22"/>
        </w:rPr>
        <w:t>in</w:t>
      </w:r>
      <w:r>
        <w:rPr>
          <w:color w:val="231F20"/>
          <w:spacing w:val="-7"/>
          <w:w w:val="115"/>
          <w:sz w:val="22"/>
        </w:rPr>
        <w:t> </w:t>
      </w:r>
      <w:r>
        <w:rPr>
          <w:color w:val="231F20"/>
          <w:w w:val="115"/>
          <w:sz w:val="22"/>
        </w:rPr>
        <w:t>case</w:t>
      </w:r>
      <w:r>
        <w:rPr>
          <w:color w:val="231F20"/>
          <w:spacing w:val="-8"/>
          <w:w w:val="115"/>
          <w:sz w:val="22"/>
        </w:rPr>
        <w:t> </w:t>
      </w:r>
      <w:r>
        <w:rPr>
          <w:color w:val="231F20"/>
          <w:w w:val="115"/>
          <w:sz w:val="22"/>
        </w:rPr>
        <w:t>of</w:t>
      </w:r>
      <w:r>
        <w:rPr>
          <w:color w:val="231F20"/>
          <w:spacing w:val="-20"/>
          <w:w w:val="115"/>
          <w:sz w:val="22"/>
        </w:rPr>
        <w:t> </w:t>
      </w:r>
      <w:r>
        <w:rPr>
          <w:b/>
          <w:color w:val="231F20"/>
          <w:w w:val="115"/>
          <w:sz w:val="22"/>
        </w:rPr>
        <w:t>accidental</w:t>
      </w:r>
      <w:r>
        <w:rPr>
          <w:b/>
          <w:color w:val="231F20"/>
          <w:spacing w:val="-21"/>
          <w:w w:val="115"/>
          <w:sz w:val="22"/>
        </w:rPr>
        <w:t> </w:t>
      </w:r>
      <w:r>
        <w:rPr>
          <w:b/>
          <w:color w:val="231F20"/>
          <w:w w:val="115"/>
          <w:sz w:val="22"/>
        </w:rPr>
        <w:t>death*</w:t>
      </w:r>
      <w:r>
        <w:rPr>
          <w:b/>
          <w:color w:val="231F20"/>
          <w:spacing w:val="-21"/>
          <w:w w:val="115"/>
          <w:sz w:val="22"/>
        </w:rPr>
        <w:t> </w:t>
      </w:r>
      <w:r>
        <w:rPr>
          <w:color w:val="231F20"/>
          <w:w w:val="115"/>
          <w:sz w:val="22"/>
        </w:rPr>
        <w:t>during</w:t>
      </w:r>
      <w:r>
        <w:rPr>
          <w:color w:val="231F20"/>
          <w:spacing w:val="-7"/>
          <w:w w:val="115"/>
          <w:sz w:val="22"/>
        </w:rPr>
        <w:t> </w:t>
      </w:r>
      <w:r>
        <w:rPr>
          <w:color w:val="231F20"/>
          <w:w w:val="115"/>
          <w:sz w:val="22"/>
        </w:rPr>
        <w:t>policy</w:t>
      </w:r>
      <w:r>
        <w:rPr>
          <w:color w:val="231F20"/>
          <w:spacing w:val="-8"/>
          <w:w w:val="115"/>
          <w:sz w:val="22"/>
        </w:rPr>
        <w:t> </w:t>
      </w:r>
      <w:r>
        <w:rPr>
          <w:color w:val="231F20"/>
          <w:spacing w:val="-4"/>
          <w:w w:val="115"/>
          <w:sz w:val="22"/>
        </w:rPr>
        <w:t>term</w:t>
      </w:r>
    </w:p>
    <w:p>
      <w:pPr>
        <w:pStyle w:val="ListParagraph"/>
        <w:numPr>
          <w:ilvl w:val="0"/>
          <w:numId w:val="1"/>
        </w:numPr>
        <w:tabs>
          <w:tab w:pos="353" w:val="left" w:leader="none"/>
          <w:tab w:pos="369" w:val="left" w:leader="none"/>
        </w:tabs>
        <w:spacing w:line="285" w:lineRule="auto" w:before="147" w:after="0"/>
        <w:ind w:left="369" w:right="195" w:hanging="180"/>
        <w:jc w:val="left"/>
        <w:rPr>
          <w:sz w:val="22"/>
        </w:rPr>
      </w:pPr>
      <w:r>
        <w:rPr>
          <w:color w:val="231F20"/>
          <w:w w:val="110"/>
          <w:sz w:val="22"/>
        </w:rPr>
        <w:t>Provides </w:t>
      </w:r>
      <w:r>
        <w:rPr>
          <w:b/>
          <w:color w:val="231F20"/>
          <w:w w:val="110"/>
          <w:sz w:val="22"/>
        </w:rPr>
        <w:t>Acceleration of Death benefit</w:t>
      </w:r>
      <w:r>
        <w:rPr>
          <w:b/>
          <w:color w:val="231F20"/>
          <w:w w:val="110"/>
          <w:position w:val="7"/>
          <w:sz w:val="13"/>
        </w:rPr>
        <w:t>^</w:t>
      </w:r>
      <w:r>
        <w:rPr>
          <w:b/>
          <w:color w:val="231F20"/>
          <w:spacing w:val="40"/>
          <w:w w:val="110"/>
          <w:position w:val="7"/>
          <w:sz w:val="13"/>
        </w:rPr>
        <w:t> </w:t>
      </w:r>
      <w:r>
        <w:rPr>
          <w:color w:val="231F20"/>
          <w:w w:val="110"/>
          <w:sz w:val="22"/>
        </w:rPr>
        <w:t>on diagnosis of specified terminal illnesses, till age 80</w:t>
      </w:r>
      <w:r>
        <w:rPr>
          <w:color w:val="231F20"/>
          <w:spacing w:val="40"/>
          <w:w w:val="110"/>
          <w:sz w:val="22"/>
        </w:rPr>
        <w:t> </w:t>
      </w:r>
      <w:r>
        <w:rPr>
          <w:color w:val="231F20"/>
          <w:w w:val="110"/>
          <w:sz w:val="22"/>
        </w:rPr>
        <w:t>years. Option to choose</w:t>
      </w:r>
      <w:r>
        <w:rPr>
          <w:color w:val="231F20"/>
          <w:spacing w:val="-4"/>
          <w:w w:val="110"/>
          <w:sz w:val="22"/>
        </w:rPr>
        <w:t> </w:t>
      </w:r>
      <w:r>
        <w:rPr>
          <w:b/>
          <w:color w:val="231F20"/>
          <w:w w:val="110"/>
          <w:sz w:val="22"/>
        </w:rPr>
        <w:t>increasing</w:t>
      </w:r>
      <w:r>
        <w:rPr>
          <w:b/>
          <w:color w:val="231F20"/>
          <w:spacing w:val="-4"/>
          <w:w w:val="110"/>
          <w:sz w:val="22"/>
        </w:rPr>
        <w:t> </w:t>
      </w:r>
      <w:r>
        <w:rPr>
          <w:b/>
          <w:color w:val="231F20"/>
          <w:w w:val="110"/>
          <w:sz w:val="22"/>
        </w:rPr>
        <w:t>Death</w:t>
      </w:r>
      <w:r>
        <w:rPr>
          <w:b/>
          <w:color w:val="231F20"/>
          <w:spacing w:val="-4"/>
          <w:w w:val="110"/>
          <w:sz w:val="22"/>
        </w:rPr>
        <w:t> </w:t>
      </w:r>
      <w:r>
        <w:rPr>
          <w:b/>
          <w:color w:val="231F20"/>
          <w:w w:val="110"/>
          <w:sz w:val="22"/>
        </w:rPr>
        <w:t>Benefit</w:t>
      </w:r>
      <w:r>
        <w:rPr>
          <w:b/>
          <w:color w:val="231F20"/>
          <w:spacing w:val="-4"/>
          <w:w w:val="110"/>
          <w:sz w:val="22"/>
        </w:rPr>
        <w:t> </w:t>
      </w:r>
      <w:r>
        <w:rPr>
          <w:color w:val="231F20"/>
          <w:w w:val="110"/>
          <w:sz w:val="22"/>
        </w:rPr>
        <w:t>up to 200% under Life option</w:t>
      </w:r>
    </w:p>
    <w:p>
      <w:pPr>
        <w:pStyle w:val="ListParagraph"/>
        <w:numPr>
          <w:ilvl w:val="0"/>
          <w:numId w:val="1"/>
        </w:numPr>
        <w:tabs>
          <w:tab w:pos="337" w:val="left" w:leader="none"/>
        </w:tabs>
        <w:spacing w:line="240" w:lineRule="auto" w:before="98" w:after="0"/>
        <w:ind w:left="337" w:right="0" w:hanging="148"/>
        <w:jc w:val="left"/>
        <w:rPr>
          <w:sz w:val="22"/>
        </w:rPr>
      </w:pPr>
      <w:r>
        <w:rPr>
          <w:color w:val="231F20"/>
          <w:w w:val="110"/>
          <w:sz w:val="22"/>
        </w:rPr>
        <w:t>Option</w:t>
      </w:r>
      <w:r>
        <w:rPr>
          <w:color w:val="231F20"/>
          <w:spacing w:val="2"/>
          <w:w w:val="110"/>
          <w:sz w:val="22"/>
        </w:rPr>
        <w:t> </w:t>
      </w:r>
      <w:r>
        <w:rPr>
          <w:color w:val="231F20"/>
          <w:w w:val="110"/>
          <w:sz w:val="22"/>
        </w:rPr>
        <w:t>to</w:t>
      </w:r>
      <w:r>
        <w:rPr>
          <w:color w:val="231F20"/>
          <w:spacing w:val="3"/>
          <w:w w:val="110"/>
          <w:sz w:val="22"/>
        </w:rPr>
        <w:t> </w:t>
      </w:r>
      <w:r>
        <w:rPr>
          <w:color w:val="231F20"/>
          <w:w w:val="110"/>
          <w:sz w:val="22"/>
        </w:rPr>
        <w:t>vary</w:t>
      </w:r>
      <w:r>
        <w:rPr>
          <w:color w:val="231F20"/>
          <w:spacing w:val="3"/>
          <w:w w:val="110"/>
          <w:sz w:val="22"/>
        </w:rPr>
        <w:t> </w:t>
      </w:r>
      <w:r>
        <w:rPr>
          <w:color w:val="231F20"/>
          <w:w w:val="110"/>
          <w:sz w:val="22"/>
        </w:rPr>
        <w:t>your</w:t>
      </w:r>
      <w:r>
        <w:rPr>
          <w:color w:val="231F20"/>
          <w:spacing w:val="2"/>
          <w:w w:val="110"/>
          <w:sz w:val="22"/>
        </w:rPr>
        <w:t> </w:t>
      </w:r>
      <w:r>
        <w:rPr>
          <w:color w:val="231F20"/>
          <w:w w:val="110"/>
          <w:sz w:val="22"/>
        </w:rPr>
        <w:t>Death</w:t>
      </w:r>
      <w:r>
        <w:rPr>
          <w:color w:val="231F20"/>
          <w:spacing w:val="3"/>
          <w:w w:val="110"/>
          <w:sz w:val="22"/>
        </w:rPr>
        <w:t> </w:t>
      </w:r>
      <w:r>
        <w:rPr>
          <w:color w:val="231F20"/>
          <w:w w:val="110"/>
          <w:sz w:val="22"/>
        </w:rPr>
        <w:t>Benefit</w:t>
      </w:r>
      <w:r>
        <w:rPr>
          <w:color w:val="231F20"/>
          <w:spacing w:val="3"/>
          <w:w w:val="110"/>
          <w:sz w:val="22"/>
        </w:rPr>
        <w:t> </w:t>
      </w:r>
      <w:r>
        <w:rPr>
          <w:color w:val="231F20"/>
          <w:w w:val="110"/>
          <w:sz w:val="22"/>
        </w:rPr>
        <w:t>according</w:t>
      </w:r>
      <w:r>
        <w:rPr>
          <w:color w:val="231F20"/>
          <w:spacing w:val="2"/>
          <w:w w:val="110"/>
          <w:sz w:val="22"/>
        </w:rPr>
        <w:t> </w:t>
      </w:r>
      <w:r>
        <w:rPr>
          <w:color w:val="231F20"/>
          <w:w w:val="110"/>
          <w:sz w:val="22"/>
        </w:rPr>
        <w:t>to</w:t>
      </w:r>
      <w:r>
        <w:rPr>
          <w:color w:val="231F20"/>
          <w:spacing w:val="3"/>
          <w:w w:val="110"/>
          <w:sz w:val="22"/>
        </w:rPr>
        <w:t> </w:t>
      </w:r>
      <w:r>
        <w:rPr>
          <w:color w:val="231F20"/>
          <w:w w:val="110"/>
          <w:sz w:val="22"/>
        </w:rPr>
        <w:t>your</w:t>
      </w:r>
      <w:r>
        <w:rPr>
          <w:color w:val="231F20"/>
          <w:spacing w:val="3"/>
          <w:w w:val="110"/>
          <w:sz w:val="22"/>
        </w:rPr>
        <w:t> </w:t>
      </w:r>
      <w:r>
        <w:rPr>
          <w:color w:val="231F20"/>
          <w:w w:val="110"/>
          <w:sz w:val="22"/>
        </w:rPr>
        <w:t>need</w:t>
      </w:r>
      <w:r>
        <w:rPr>
          <w:color w:val="231F20"/>
          <w:spacing w:val="-12"/>
          <w:w w:val="110"/>
          <w:sz w:val="22"/>
        </w:rPr>
        <w:t> </w:t>
      </w:r>
      <w:r>
        <w:rPr>
          <w:b/>
          <w:color w:val="231F20"/>
          <w:w w:val="110"/>
          <w:sz w:val="22"/>
        </w:rPr>
        <w:t>under</w:t>
      </w:r>
      <w:r>
        <w:rPr>
          <w:b/>
          <w:color w:val="231F20"/>
          <w:spacing w:val="-12"/>
          <w:w w:val="110"/>
          <w:sz w:val="22"/>
        </w:rPr>
        <w:t> </w:t>
      </w:r>
      <w:r>
        <w:rPr>
          <w:b/>
          <w:color w:val="231F20"/>
          <w:w w:val="110"/>
          <w:sz w:val="22"/>
        </w:rPr>
        <w:t>Life</w:t>
      </w:r>
      <w:r>
        <w:rPr>
          <w:b/>
          <w:color w:val="231F20"/>
          <w:spacing w:val="-11"/>
          <w:w w:val="110"/>
          <w:sz w:val="22"/>
        </w:rPr>
        <w:t> </w:t>
      </w:r>
      <w:r>
        <w:rPr>
          <w:b/>
          <w:color w:val="231F20"/>
          <w:w w:val="110"/>
          <w:sz w:val="22"/>
        </w:rPr>
        <w:t>Goal</w:t>
      </w:r>
      <w:r>
        <w:rPr>
          <w:b/>
          <w:color w:val="231F20"/>
          <w:spacing w:val="-12"/>
          <w:w w:val="110"/>
          <w:sz w:val="22"/>
        </w:rPr>
        <w:t> </w:t>
      </w:r>
      <w:r>
        <w:rPr>
          <w:color w:val="231F20"/>
          <w:spacing w:val="-2"/>
          <w:w w:val="110"/>
          <w:sz w:val="22"/>
        </w:rPr>
        <w:t>option</w:t>
      </w:r>
    </w:p>
    <w:p>
      <w:pPr>
        <w:pStyle w:val="ListParagraph"/>
        <w:numPr>
          <w:ilvl w:val="0"/>
          <w:numId w:val="1"/>
        </w:numPr>
        <w:tabs>
          <w:tab w:pos="337" w:val="left" w:leader="none"/>
        </w:tabs>
        <w:spacing w:line="240" w:lineRule="auto" w:before="147" w:after="0"/>
        <w:ind w:left="337" w:right="0" w:hanging="148"/>
        <w:jc w:val="left"/>
        <w:rPr>
          <w:sz w:val="22"/>
        </w:rPr>
      </w:pPr>
      <w:r>
        <w:rPr>
          <w:b/>
          <w:color w:val="231F20"/>
          <w:w w:val="110"/>
          <w:sz w:val="22"/>
        </w:rPr>
        <w:t>Waiver</w:t>
      </w:r>
      <w:r>
        <w:rPr>
          <w:b/>
          <w:color w:val="231F20"/>
          <w:spacing w:val="-13"/>
          <w:w w:val="110"/>
          <w:sz w:val="22"/>
        </w:rPr>
        <w:t> </w:t>
      </w:r>
      <w:r>
        <w:rPr>
          <w:b/>
          <w:color w:val="231F20"/>
          <w:w w:val="110"/>
          <w:sz w:val="22"/>
        </w:rPr>
        <w:t>of</w:t>
      </w:r>
      <w:r>
        <w:rPr>
          <w:b/>
          <w:color w:val="231F20"/>
          <w:spacing w:val="-12"/>
          <w:w w:val="110"/>
          <w:sz w:val="22"/>
        </w:rPr>
        <w:t> </w:t>
      </w:r>
      <w:r>
        <w:rPr>
          <w:b/>
          <w:color w:val="231F20"/>
          <w:w w:val="110"/>
          <w:sz w:val="22"/>
        </w:rPr>
        <w:t>Premium</w:t>
      </w:r>
      <w:r>
        <w:rPr>
          <w:b/>
          <w:color w:val="231F20"/>
          <w:spacing w:val="-13"/>
          <w:w w:val="110"/>
          <w:sz w:val="22"/>
        </w:rPr>
        <w:t> </w:t>
      </w:r>
      <w:r>
        <w:rPr>
          <w:color w:val="231F20"/>
          <w:w w:val="110"/>
          <w:sz w:val="22"/>
        </w:rPr>
        <w:t>on</w:t>
      </w:r>
      <w:r>
        <w:rPr>
          <w:color w:val="231F20"/>
          <w:spacing w:val="2"/>
          <w:w w:val="110"/>
          <w:sz w:val="22"/>
        </w:rPr>
        <w:t> </w:t>
      </w:r>
      <w:r>
        <w:rPr>
          <w:color w:val="231F20"/>
          <w:w w:val="110"/>
          <w:sz w:val="22"/>
        </w:rPr>
        <w:t>diagnosis</w:t>
      </w:r>
      <w:r>
        <w:rPr>
          <w:color w:val="231F20"/>
          <w:spacing w:val="2"/>
          <w:w w:val="110"/>
          <w:sz w:val="22"/>
        </w:rPr>
        <w:t> </w:t>
      </w:r>
      <w:r>
        <w:rPr>
          <w:color w:val="231F20"/>
          <w:w w:val="110"/>
          <w:sz w:val="22"/>
        </w:rPr>
        <w:t>of</w:t>
      </w:r>
      <w:r>
        <w:rPr>
          <w:color w:val="231F20"/>
          <w:spacing w:val="2"/>
          <w:w w:val="110"/>
          <w:sz w:val="22"/>
        </w:rPr>
        <w:t> </w:t>
      </w:r>
      <w:r>
        <w:rPr>
          <w:color w:val="231F20"/>
          <w:w w:val="110"/>
          <w:sz w:val="22"/>
        </w:rPr>
        <w:t>Critical</w:t>
      </w:r>
      <w:r>
        <w:rPr>
          <w:color w:val="231F20"/>
          <w:spacing w:val="1"/>
          <w:w w:val="110"/>
          <w:sz w:val="22"/>
        </w:rPr>
        <w:t> </w:t>
      </w:r>
      <w:r>
        <w:rPr>
          <w:color w:val="231F20"/>
          <w:w w:val="110"/>
          <w:sz w:val="22"/>
        </w:rPr>
        <w:t>Illness</w:t>
      </w:r>
      <w:r>
        <w:rPr>
          <w:color w:val="231F20"/>
          <w:spacing w:val="2"/>
          <w:w w:val="110"/>
          <w:sz w:val="22"/>
        </w:rPr>
        <w:t> </w:t>
      </w:r>
      <w:r>
        <w:rPr>
          <w:color w:val="231F20"/>
          <w:w w:val="110"/>
          <w:sz w:val="22"/>
        </w:rPr>
        <w:t>(through</w:t>
      </w:r>
      <w:r>
        <w:rPr>
          <w:color w:val="231F20"/>
          <w:spacing w:val="-12"/>
          <w:w w:val="110"/>
          <w:sz w:val="22"/>
        </w:rPr>
        <w:t> </w:t>
      </w:r>
      <w:r>
        <w:rPr>
          <w:b/>
          <w:color w:val="231F20"/>
          <w:w w:val="110"/>
          <w:sz w:val="22"/>
        </w:rPr>
        <w:t>WOP</w:t>
      </w:r>
      <w:r>
        <w:rPr>
          <w:b/>
          <w:color w:val="231F20"/>
          <w:spacing w:val="-13"/>
          <w:w w:val="110"/>
          <w:sz w:val="22"/>
        </w:rPr>
        <w:t> </w:t>
      </w:r>
      <w:r>
        <w:rPr>
          <w:b/>
          <w:color w:val="231F20"/>
          <w:w w:val="110"/>
          <w:sz w:val="22"/>
        </w:rPr>
        <w:t>CI</w:t>
      </w:r>
      <w:r>
        <w:rPr>
          <w:b/>
          <w:color w:val="231F20"/>
          <w:spacing w:val="-12"/>
          <w:w w:val="110"/>
          <w:sz w:val="22"/>
        </w:rPr>
        <w:t> </w:t>
      </w:r>
      <w:r>
        <w:rPr>
          <w:color w:val="231F20"/>
          <w:spacing w:val="-2"/>
          <w:w w:val="110"/>
          <w:sz w:val="22"/>
        </w:rPr>
        <w:t>option)</w:t>
      </w:r>
    </w:p>
    <w:p>
      <w:pPr>
        <w:pStyle w:val="ListParagraph"/>
        <w:numPr>
          <w:ilvl w:val="0"/>
          <w:numId w:val="1"/>
        </w:numPr>
        <w:tabs>
          <w:tab w:pos="337" w:val="left" w:leader="none"/>
        </w:tabs>
        <w:spacing w:line="240" w:lineRule="auto" w:before="147" w:after="0"/>
        <w:ind w:left="337" w:right="0" w:hanging="148"/>
        <w:jc w:val="left"/>
        <w:rPr>
          <w:sz w:val="22"/>
        </w:rPr>
      </w:pPr>
      <w:r>
        <w:rPr>
          <w:b/>
          <w:color w:val="231F20"/>
          <w:w w:val="110"/>
          <w:sz w:val="22"/>
        </w:rPr>
        <w:t>Waiver</w:t>
      </w:r>
      <w:r>
        <w:rPr>
          <w:b/>
          <w:color w:val="231F20"/>
          <w:spacing w:val="-11"/>
          <w:w w:val="110"/>
          <w:sz w:val="22"/>
        </w:rPr>
        <w:t> </w:t>
      </w:r>
      <w:r>
        <w:rPr>
          <w:b/>
          <w:color w:val="231F20"/>
          <w:w w:val="110"/>
          <w:sz w:val="22"/>
        </w:rPr>
        <w:t>of</w:t>
      </w:r>
      <w:r>
        <w:rPr>
          <w:b/>
          <w:color w:val="231F20"/>
          <w:spacing w:val="-11"/>
          <w:w w:val="110"/>
          <w:sz w:val="22"/>
        </w:rPr>
        <w:t> </w:t>
      </w:r>
      <w:r>
        <w:rPr>
          <w:b/>
          <w:color w:val="231F20"/>
          <w:w w:val="110"/>
          <w:sz w:val="22"/>
        </w:rPr>
        <w:t>Premium</w:t>
      </w:r>
      <w:r>
        <w:rPr>
          <w:b/>
          <w:color w:val="231F20"/>
          <w:spacing w:val="-11"/>
          <w:w w:val="110"/>
          <w:sz w:val="22"/>
        </w:rPr>
        <w:t> </w:t>
      </w:r>
      <w:r>
        <w:rPr>
          <w:color w:val="231F20"/>
          <w:w w:val="110"/>
          <w:sz w:val="22"/>
        </w:rPr>
        <w:t>on</w:t>
      </w:r>
      <w:r>
        <w:rPr>
          <w:color w:val="231F20"/>
          <w:spacing w:val="4"/>
          <w:w w:val="110"/>
          <w:sz w:val="22"/>
        </w:rPr>
        <w:t> </w:t>
      </w:r>
      <w:r>
        <w:rPr>
          <w:color w:val="231F20"/>
          <w:w w:val="110"/>
          <w:sz w:val="22"/>
        </w:rPr>
        <w:t>Total</w:t>
      </w:r>
      <w:r>
        <w:rPr>
          <w:color w:val="231F20"/>
          <w:spacing w:val="4"/>
          <w:w w:val="110"/>
          <w:sz w:val="22"/>
        </w:rPr>
        <w:t> </w:t>
      </w:r>
      <w:r>
        <w:rPr>
          <w:color w:val="231F20"/>
          <w:w w:val="110"/>
          <w:sz w:val="22"/>
        </w:rPr>
        <w:t>and</w:t>
      </w:r>
      <w:r>
        <w:rPr>
          <w:color w:val="231F20"/>
          <w:spacing w:val="4"/>
          <w:w w:val="110"/>
          <w:sz w:val="22"/>
        </w:rPr>
        <w:t> </w:t>
      </w:r>
      <w:r>
        <w:rPr>
          <w:color w:val="231F20"/>
          <w:w w:val="110"/>
          <w:sz w:val="22"/>
        </w:rPr>
        <w:t>Permanent</w:t>
      </w:r>
      <w:r>
        <w:rPr>
          <w:color w:val="231F20"/>
          <w:spacing w:val="4"/>
          <w:w w:val="110"/>
          <w:sz w:val="22"/>
        </w:rPr>
        <w:t> </w:t>
      </w:r>
      <w:r>
        <w:rPr>
          <w:color w:val="231F20"/>
          <w:w w:val="110"/>
          <w:sz w:val="22"/>
        </w:rPr>
        <w:t>Disability</w:t>
      </w:r>
      <w:r>
        <w:rPr>
          <w:color w:val="231F20"/>
          <w:spacing w:val="4"/>
          <w:w w:val="110"/>
          <w:sz w:val="22"/>
        </w:rPr>
        <w:t> </w:t>
      </w:r>
      <w:r>
        <w:rPr>
          <w:color w:val="231F20"/>
          <w:w w:val="110"/>
          <w:sz w:val="22"/>
        </w:rPr>
        <w:t>(through</w:t>
      </w:r>
      <w:r>
        <w:rPr>
          <w:color w:val="231F20"/>
          <w:spacing w:val="-11"/>
          <w:w w:val="110"/>
          <w:sz w:val="22"/>
        </w:rPr>
        <w:t> </w:t>
      </w:r>
      <w:r>
        <w:rPr>
          <w:b/>
          <w:color w:val="231F20"/>
          <w:w w:val="110"/>
          <w:sz w:val="22"/>
        </w:rPr>
        <w:t>WOP</w:t>
      </w:r>
      <w:r>
        <w:rPr>
          <w:b/>
          <w:color w:val="231F20"/>
          <w:spacing w:val="-10"/>
          <w:w w:val="110"/>
          <w:sz w:val="22"/>
        </w:rPr>
        <w:t> </w:t>
      </w:r>
      <w:r>
        <w:rPr>
          <w:b/>
          <w:color w:val="231F20"/>
          <w:w w:val="110"/>
          <w:sz w:val="22"/>
        </w:rPr>
        <w:t>Disability</w:t>
      </w:r>
      <w:r>
        <w:rPr>
          <w:b/>
          <w:color w:val="231F20"/>
          <w:spacing w:val="-11"/>
          <w:w w:val="110"/>
          <w:sz w:val="22"/>
        </w:rPr>
        <w:t> </w:t>
      </w:r>
      <w:r>
        <w:rPr>
          <w:color w:val="231F20"/>
          <w:spacing w:val="-2"/>
          <w:w w:val="110"/>
          <w:sz w:val="22"/>
        </w:rPr>
        <w:t>option)</w:t>
      </w:r>
    </w:p>
    <w:p>
      <w:pPr>
        <w:pStyle w:val="ListParagraph"/>
        <w:numPr>
          <w:ilvl w:val="0"/>
          <w:numId w:val="1"/>
        </w:numPr>
        <w:tabs>
          <w:tab w:pos="369" w:val="left" w:leader="none"/>
          <w:tab w:pos="373" w:val="left" w:leader="none"/>
        </w:tabs>
        <w:spacing w:line="285" w:lineRule="auto" w:before="147" w:after="0"/>
        <w:ind w:left="369" w:right="195" w:hanging="180"/>
        <w:jc w:val="left"/>
        <w:rPr>
          <w:sz w:val="22"/>
        </w:rPr>
      </w:pPr>
      <w:r>
        <w:rPr>
          <w:b/>
          <w:color w:val="231F20"/>
          <w:w w:val="110"/>
          <w:sz w:val="22"/>
        </w:rPr>
        <w:t>Waiver</w:t>
      </w:r>
      <w:r>
        <w:rPr>
          <w:b/>
          <w:color w:val="231F20"/>
          <w:w w:val="110"/>
          <w:sz w:val="22"/>
        </w:rPr>
        <w:t> of Premium </w:t>
      </w:r>
      <w:r>
        <w:rPr>
          <w:color w:val="231F20"/>
          <w:w w:val="110"/>
          <w:sz w:val="22"/>
        </w:rPr>
        <w:t>on</w:t>
      </w:r>
      <w:r>
        <w:rPr>
          <w:color w:val="231F20"/>
          <w:spacing w:val="40"/>
          <w:w w:val="110"/>
          <w:sz w:val="22"/>
        </w:rPr>
        <w:t> </w:t>
      </w:r>
      <w:r>
        <w:rPr>
          <w:color w:val="231F20"/>
          <w:w w:val="110"/>
          <w:sz w:val="22"/>
        </w:rPr>
        <w:t>Husband’s</w:t>
      </w:r>
      <w:r>
        <w:rPr>
          <w:color w:val="231F20"/>
          <w:spacing w:val="40"/>
          <w:w w:val="110"/>
          <w:sz w:val="22"/>
        </w:rPr>
        <w:t> </w:t>
      </w:r>
      <w:r>
        <w:rPr>
          <w:color w:val="231F20"/>
          <w:w w:val="110"/>
          <w:sz w:val="22"/>
        </w:rPr>
        <w:t>Accidental</w:t>
      </w:r>
      <w:r>
        <w:rPr>
          <w:color w:val="231F20"/>
          <w:spacing w:val="40"/>
          <w:w w:val="110"/>
          <w:sz w:val="22"/>
        </w:rPr>
        <w:t> </w:t>
      </w:r>
      <w:r>
        <w:rPr>
          <w:color w:val="231F20"/>
          <w:w w:val="110"/>
          <w:sz w:val="22"/>
        </w:rPr>
        <w:t>Death</w:t>
      </w:r>
      <w:r>
        <w:rPr>
          <w:color w:val="231F20"/>
          <w:spacing w:val="40"/>
          <w:w w:val="110"/>
          <w:sz w:val="22"/>
        </w:rPr>
        <w:t> </w:t>
      </w:r>
      <w:r>
        <w:rPr>
          <w:color w:val="231F20"/>
          <w:w w:val="110"/>
          <w:sz w:val="22"/>
        </w:rPr>
        <w:t>(through </w:t>
      </w:r>
      <w:r>
        <w:rPr>
          <w:b/>
          <w:color w:val="231F20"/>
          <w:w w:val="110"/>
          <w:sz w:val="22"/>
        </w:rPr>
        <w:t>WoP on Husband’s Accidental Death</w:t>
      </w:r>
      <w:r>
        <w:rPr>
          <w:b/>
          <w:color w:val="231F20"/>
          <w:spacing w:val="-16"/>
          <w:w w:val="110"/>
          <w:sz w:val="22"/>
        </w:rPr>
        <w:t> </w:t>
      </w:r>
      <w:r>
        <w:rPr>
          <w:color w:val="231F20"/>
          <w:w w:val="110"/>
          <w:sz w:val="22"/>
        </w:rPr>
        <w:t>option)</w:t>
      </w:r>
    </w:p>
    <w:p>
      <w:pPr>
        <w:pStyle w:val="Heading1"/>
        <w:numPr>
          <w:ilvl w:val="0"/>
          <w:numId w:val="1"/>
        </w:numPr>
        <w:tabs>
          <w:tab w:pos="337" w:val="left" w:leader="none"/>
        </w:tabs>
        <w:spacing w:line="240" w:lineRule="auto" w:before="98" w:after="0"/>
        <w:ind w:left="337" w:right="0" w:hanging="148"/>
        <w:jc w:val="left"/>
      </w:pPr>
      <w:r>
        <w:rPr>
          <w:b w:val="0"/>
          <w:color w:val="231F20"/>
          <w:spacing w:val="4"/>
        </w:rPr>
        <w:t>Option</w:t>
      </w:r>
      <w:r>
        <w:rPr>
          <w:b w:val="0"/>
          <w:color w:val="231F20"/>
          <w:spacing w:val="45"/>
        </w:rPr>
        <w:t> </w:t>
      </w:r>
      <w:r>
        <w:rPr>
          <w:b w:val="0"/>
          <w:color w:val="231F20"/>
          <w:spacing w:val="4"/>
        </w:rPr>
        <w:t>to</w:t>
      </w:r>
      <w:r>
        <w:rPr>
          <w:b w:val="0"/>
          <w:color w:val="231F20"/>
          <w:spacing w:val="46"/>
        </w:rPr>
        <w:t> </w:t>
      </w:r>
      <w:r>
        <w:rPr>
          <w:b w:val="0"/>
          <w:color w:val="231F20"/>
          <w:spacing w:val="4"/>
        </w:rPr>
        <w:t>choose</w:t>
      </w:r>
      <w:r>
        <w:rPr>
          <w:b w:val="0"/>
          <w:color w:val="231F20"/>
          <w:spacing w:val="24"/>
        </w:rPr>
        <w:t> </w:t>
      </w:r>
      <w:r>
        <w:rPr>
          <w:color w:val="231F20"/>
          <w:spacing w:val="4"/>
        </w:rPr>
        <w:t>Additional</w:t>
      </w:r>
      <w:r>
        <w:rPr>
          <w:color w:val="231F20"/>
          <w:spacing w:val="24"/>
        </w:rPr>
        <w:t> </w:t>
      </w:r>
      <w:r>
        <w:rPr>
          <w:color w:val="231F20"/>
          <w:spacing w:val="4"/>
        </w:rPr>
        <w:t>cover</w:t>
      </w:r>
      <w:r>
        <w:rPr>
          <w:color w:val="231F20"/>
          <w:spacing w:val="24"/>
        </w:rPr>
        <w:t> </w:t>
      </w:r>
      <w:r>
        <w:rPr>
          <w:color w:val="231F20"/>
          <w:spacing w:val="4"/>
        </w:rPr>
        <w:t>for</w:t>
      </w:r>
      <w:r>
        <w:rPr>
          <w:color w:val="231F20"/>
          <w:spacing w:val="23"/>
        </w:rPr>
        <w:t> </w:t>
      </w:r>
      <w:r>
        <w:rPr>
          <w:color w:val="231F20"/>
          <w:spacing w:val="4"/>
        </w:rPr>
        <w:t>Child’s</w:t>
      </w:r>
      <w:r>
        <w:rPr>
          <w:color w:val="231F20"/>
          <w:spacing w:val="24"/>
        </w:rPr>
        <w:t> </w:t>
      </w:r>
      <w:r>
        <w:rPr>
          <w:color w:val="231F20"/>
          <w:spacing w:val="4"/>
        </w:rPr>
        <w:t>Education</w:t>
      </w:r>
      <w:r>
        <w:rPr>
          <w:color w:val="231F20"/>
          <w:spacing w:val="24"/>
        </w:rPr>
        <w:t> </w:t>
      </w:r>
      <w:r>
        <w:rPr>
          <w:color w:val="231F20"/>
          <w:spacing w:val="4"/>
        </w:rPr>
        <w:t>under</w:t>
      </w:r>
      <w:r>
        <w:rPr>
          <w:color w:val="231F20"/>
          <w:spacing w:val="24"/>
        </w:rPr>
        <w:t> </w:t>
      </w:r>
      <w:r>
        <w:rPr>
          <w:color w:val="231F20"/>
          <w:spacing w:val="4"/>
        </w:rPr>
        <w:t>Education</w:t>
      </w:r>
      <w:r>
        <w:rPr>
          <w:color w:val="231F20"/>
          <w:spacing w:val="23"/>
        </w:rPr>
        <w:t> </w:t>
      </w:r>
      <w:r>
        <w:rPr>
          <w:color w:val="231F20"/>
          <w:spacing w:val="4"/>
        </w:rPr>
        <w:t>Income</w:t>
      </w:r>
      <w:r>
        <w:rPr>
          <w:color w:val="231F20"/>
          <w:spacing w:val="24"/>
        </w:rPr>
        <w:t> </w:t>
      </w:r>
      <w:r>
        <w:rPr>
          <w:color w:val="231F20"/>
          <w:spacing w:val="-2"/>
        </w:rPr>
        <w:t>benefit</w:t>
      </w:r>
    </w:p>
    <w:p>
      <w:pPr>
        <w:pStyle w:val="ListParagraph"/>
        <w:numPr>
          <w:ilvl w:val="0"/>
          <w:numId w:val="1"/>
        </w:numPr>
        <w:tabs>
          <w:tab w:pos="337" w:val="left" w:leader="none"/>
        </w:tabs>
        <w:spacing w:line="240" w:lineRule="auto" w:before="147" w:after="0"/>
        <w:ind w:left="337" w:right="0" w:hanging="148"/>
        <w:jc w:val="left"/>
        <w:rPr>
          <w:b/>
          <w:position w:val="7"/>
          <w:sz w:val="13"/>
        </w:rPr>
      </w:pPr>
      <w:r>
        <w:rPr>
          <w:color w:val="231F20"/>
          <w:w w:val="110"/>
          <w:sz w:val="22"/>
        </w:rPr>
        <w:t>Option</w:t>
      </w:r>
      <w:r>
        <w:rPr>
          <w:color w:val="231F20"/>
          <w:spacing w:val="-5"/>
          <w:w w:val="110"/>
          <w:sz w:val="22"/>
        </w:rPr>
        <w:t> </w:t>
      </w:r>
      <w:r>
        <w:rPr>
          <w:color w:val="231F20"/>
          <w:w w:val="110"/>
          <w:sz w:val="22"/>
        </w:rPr>
        <w:t>to</w:t>
      </w:r>
      <w:r>
        <w:rPr>
          <w:color w:val="231F20"/>
          <w:spacing w:val="-4"/>
          <w:w w:val="110"/>
          <w:sz w:val="22"/>
        </w:rPr>
        <w:t> </w:t>
      </w:r>
      <w:r>
        <w:rPr>
          <w:color w:val="231F20"/>
          <w:w w:val="110"/>
          <w:sz w:val="22"/>
        </w:rPr>
        <w:t>choose</w:t>
      </w:r>
      <w:r>
        <w:rPr>
          <w:color w:val="231F20"/>
          <w:spacing w:val="-18"/>
          <w:w w:val="110"/>
          <w:sz w:val="22"/>
        </w:rPr>
        <w:t> </w:t>
      </w:r>
      <w:r>
        <w:rPr>
          <w:b/>
          <w:color w:val="231F20"/>
          <w:w w:val="110"/>
          <w:sz w:val="22"/>
        </w:rPr>
        <w:t>Additional</w:t>
      </w:r>
      <w:r>
        <w:rPr>
          <w:b/>
          <w:color w:val="231F20"/>
          <w:spacing w:val="-17"/>
          <w:w w:val="110"/>
          <w:sz w:val="22"/>
        </w:rPr>
        <w:t> </w:t>
      </w:r>
      <w:r>
        <w:rPr>
          <w:b/>
          <w:color w:val="231F20"/>
          <w:w w:val="110"/>
          <w:sz w:val="22"/>
        </w:rPr>
        <w:t>Cover</w:t>
      </w:r>
      <w:r>
        <w:rPr>
          <w:b/>
          <w:color w:val="231F20"/>
          <w:spacing w:val="-18"/>
          <w:w w:val="110"/>
          <w:sz w:val="22"/>
        </w:rPr>
        <w:t> </w:t>
      </w:r>
      <w:r>
        <w:rPr>
          <w:b/>
          <w:color w:val="231F20"/>
          <w:w w:val="110"/>
          <w:sz w:val="22"/>
        </w:rPr>
        <w:t>for</w:t>
      </w:r>
      <w:r>
        <w:rPr>
          <w:b/>
          <w:color w:val="231F20"/>
          <w:spacing w:val="-17"/>
          <w:w w:val="110"/>
          <w:sz w:val="22"/>
        </w:rPr>
        <w:t> </w:t>
      </w:r>
      <w:r>
        <w:rPr>
          <w:b/>
          <w:color w:val="231F20"/>
          <w:spacing w:val="-2"/>
          <w:w w:val="110"/>
          <w:sz w:val="22"/>
        </w:rPr>
        <w:t>Spouse</w:t>
      </w:r>
      <w:r>
        <w:rPr>
          <w:b/>
          <w:color w:val="231F20"/>
          <w:spacing w:val="-2"/>
          <w:w w:val="110"/>
          <w:position w:val="7"/>
          <w:sz w:val="13"/>
        </w:rPr>
        <w:t>^</w:t>
      </w:r>
    </w:p>
    <w:p>
      <w:pPr>
        <w:pStyle w:val="ListParagraph"/>
        <w:numPr>
          <w:ilvl w:val="0"/>
          <w:numId w:val="1"/>
        </w:numPr>
        <w:tabs>
          <w:tab w:pos="337" w:val="left" w:leader="none"/>
        </w:tabs>
        <w:spacing w:line="240" w:lineRule="auto" w:before="147" w:after="0"/>
        <w:ind w:left="337" w:right="0" w:hanging="148"/>
        <w:jc w:val="left"/>
        <w:rPr>
          <w:b/>
          <w:sz w:val="22"/>
        </w:rPr>
      </w:pPr>
      <w:r>
        <w:rPr>
          <w:color w:val="231F20"/>
          <w:w w:val="110"/>
          <w:sz w:val="22"/>
        </w:rPr>
        <w:t>Option</w:t>
      </w:r>
      <w:r>
        <w:rPr>
          <w:color w:val="231F20"/>
          <w:spacing w:val="-3"/>
          <w:w w:val="110"/>
          <w:sz w:val="22"/>
        </w:rPr>
        <w:t> </w:t>
      </w:r>
      <w:r>
        <w:rPr>
          <w:color w:val="231F20"/>
          <w:w w:val="110"/>
          <w:sz w:val="22"/>
        </w:rPr>
        <w:t>to</w:t>
      </w:r>
      <w:r>
        <w:rPr>
          <w:color w:val="231F20"/>
          <w:spacing w:val="-3"/>
          <w:w w:val="110"/>
          <w:sz w:val="22"/>
        </w:rPr>
        <w:t> </w:t>
      </w:r>
      <w:r>
        <w:rPr>
          <w:color w:val="231F20"/>
          <w:w w:val="110"/>
          <w:sz w:val="22"/>
        </w:rPr>
        <w:t>receive</w:t>
      </w:r>
      <w:r>
        <w:rPr>
          <w:color w:val="231F20"/>
          <w:spacing w:val="-16"/>
          <w:w w:val="110"/>
          <w:sz w:val="22"/>
        </w:rPr>
        <w:t> </w:t>
      </w:r>
      <w:r>
        <w:rPr>
          <w:b/>
          <w:color w:val="231F20"/>
          <w:w w:val="110"/>
          <w:sz w:val="22"/>
        </w:rPr>
        <w:t>Death</w:t>
      </w:r>
      <w:r>
        <w:rPr>
          <w:b/>
          <w:color w:val="231F20"/>
          <w:spacing w:val="-16"/>
          <w:w w:val="110"/>
          <w:sz w:val="22"/>
        </w:rPr>
        <w:t> </w:t>
      </w:r>
      <w:r>
        <w:rPr>
          <w:b/>
          <w:color w:val="231F20"/>
          <w:w w:val="110"/>
          <w:sz w:val="22"/>
        </w:rPr>
        <w:t>Benefit</w:t>
      </w:r>
      <w:r>
        <w:rPr>
          <w:b/>
          <w:color w:val="231F20"/>
          <w:spacing w:val="-16"/>
          <w:w w:val="110"/>
          <w:sz w:val="22"/>
        </w:rPr>
        <w:t> </w:t>
      </w:r>
      <w:r>
        <w:rPr>
          <w:b/>
          <w:color w:val="231F20"/>
          <w:w w:val="110"/>
          <w:sz w:val="22"/>
        </w:rPr>
        <w:t>in</w:t>
      </w:r>
      <w:r>
        <w:rPr>
          <w:b/>
          <w:color w:val="231F20"/>
          <w:spacing w:val="-16"/>
          <w:w w:val="110"/>
          <w:sz w:val="22"/>
        </w:rPr>
        <w:t> </w:t>
      </w:r>
      <w:r>
        <w:rPr>
          <w:b/>
          <w:color w:val="231F20"/>
          <w:spacing w:val="-2"/>
          <w:w w:val="110"/>
          <w:sz w:val="22"/>
        </w:rPr>
        <w:t>Instalments</w:t>
      </w:r>
    </w:p>
    <w:p>
      <w:pPr>
        <w:pStyle w:val="ListParagraph"/>
        <w:numPr>
          <w:ilvl w:val="0"/>
          <w:numId w:val="1"/>
        </w:numPr>
        <w:tabs>
          <w:tab w:pos="364" w:val="left" w:leader="none"/>
          <w:tab w:pos="369" w:val="left" w:leader="none"/>
        </w:tabs>
        <w:spacing w:line="285" w:lineRule="auto" w:before="147" w:after="0"/>
        <w:ind w:left="369" w:right="195" w:hanging="180"/>
        <w:jc w:val="left"/>
        <w:rPr>
          <w:b/>
          <w:position w:val="7"/>
          <w:sz w:val="13"/>
        </w:rPr>
      </w:pPr>
      <w:r>
        <w:rPr>
          <w:color w:val="231F20"/>
          <w:w w:val="120"/>
          <w:sz w:val="22"/>
        </w:rPr>
        <w:t>Option</w:t>
      </w:r>
      <w:r>
        <w:rPr>
          <w:color w:val="231F20"/>
          <w:spacing w:val="-13"/>
          <w:w w:val="120"/>
          <w:sz w:val="22"/>
        </w:rPr>
        <w:t> </w:t>
      </w:r>
      <w:r>
        <w:rPr>
          <w:color w:val="231F20"/>
          <w:w w:val="120"/>
          <w:sz w:val="22"/>
        </w:rPr>
        <w:t>to</w:t>
      </w:r>
      <w:r>
        <w:rPr>
          <w:color w:val="231F20"/>
          <w:spacing w:val="-9"/>
          <w:w w:val="120"/>
          <w:sz w:val="22"/>
        </w:rPr>
        <w:t> </w:t>
      </w:r>
      <w:r>
        <w:rPr>
          <w:color w:val="231F20"/>
          <w:w w:val="120"/>
          <w:sz w:val="22"/>
        </w:rPr>
        <w:t>financially</w:t>
      </w:r>
      <w:r>
        <w:rPr>
          <w:color w:val="231F20"/>
          <w:spacing w:val="-9"/>
          <w:w w:val="120"/>
          <w:sz w:val="22"/>
        </w:rPr>
        <w:t> </w:t>
      </w:r>
      <w:r>
        <w:rPr>
          <w:color w:val="231F20"/>
          <w:w w:val="120"/>
          <w:sz w:val="22"/>
        </w:rPr>
        <w:t>protect</w:t>
      </w:r>
      <w:r>
        <w:rPr>
          <w:color w:val="231F20"/>
          <w:spacing w:val="-9"/>
          <w:w w:val="120"/>
          <w:sz w:val="22"/>
        </w:rPr>
        <w:t> </w:t>
      </w:r>
      <w:r>
        <w:rPr>
          <w:color w:val="231F20"/>
          <w:w w:val="120"/>
          <w:sz w:val="22"/>
        </w:rPr>
        <w:t>your</w:t>
      </w:r>
      <w:r>
        <w:rPr>
          <w:color w:val="231F20"/>
          <w:spacing w:val="-9"/>
          <w:w w:val="120"/>
          <w:sz w:val="22"/>
        </w:rPr>
        <w:t> </w:t>
      </w:r>
      <w:r>
        <w:rPr>
          <w:color w:val="231F20"/>
          <w:w w:val="120"/>
          <w:sz w:val="22"/>
        </w:rPr>
        <w:t>parent</w:t>
      </w:r>
      <w:r>
        <w:rPr>
          <w:color w:val="231F20"/>
          <w:spacing w:val="-9"/>
          <w:w w:val="120"/>
          <w:sz w:val="22"/>
        </w:rPr>
        <w:t> </w:t>
      </w:r>
      <w:r>
        <w:rPr>
          <w:color w:val="231F20"/>
          <w:w w:val="120"/>
          <w:sz w:val="22"/>
        </w:rPr>
        <w:t>(s)</w:t>
      </w:r>
      <w:r>
        <w:rPr>
          <w:color w:val="231F20"/>
          <w:spacing w:val="-9"/>
          <w:w w:val="120"/>
          <w:sz w:val="22"/>
        </w:rPr>
        <w:t> </w:t>
      </w:r>
      <w:r>
        <w:rPr>
          <w:color w:val="231F20"/>
          <w:w w:val="140"/>
          <w:sz w:val="22"/>
        </w:rPr>
        <w:t>/</w:t>
      </w:r>
      <w:r>
        <w:rPr>
          <w:color w:val="231F20"/>
          <w:spacing w:val="-21"/>
          <w:w w:val="140"/>
          <w:sz w:val="22"/>
        </w:rPr>
        <w:t> </w:t>
      </w:r>
      <w:r>
        <w:rPr>
          <w:color w:val="231F20"/>
          <w:w w:val="120"/>
          <w:sz w:val="22"/>
        </w:rPr>
        <w:t>grandparent</w:t>
      </w:r>
      <w:r>
        <w:rPr>
          <w:color w:val="231F20"/>
          <w:spacing w:val="-9"/>
          <w:w w:val="120"/>
          <w:sz w:val="22"/>
        </w:rPr>
        <w:t> </w:t>
      </w:r>
      <w:r>
        <w:rPr>
          <w:color w:val="231F20"/>
          <w:w w:val="120"/>
          <w:sz w:val="22"/>
        </w:rPr>
        <w:t>(s)</w:t>
      </w:r>
      <w:r>
        <w:rPr>
          <w:color w:val="231F20"/>
          <w:spacing w:val="-9"/>
          <w:w w:val="120"/>
          <w:sz w:val="22"/>
        </w:rPr>
        <w:t> </w:t>
      </w:r>
      <w:r>
        <w:rPr>
          <w:color w:val="231F20"/>
          <w:w w:val="120"/>
          <w:sz w:val="22"/>
        </w:rPr>
        <w:t>till</w:t>
      </w:r>
      <w:r>
        <w:rPr>
          <w:color w:val="231F20"/>
          <w:spacing w:val="-9"/>
          <w:w w:val="120"/>
          <w:sz w:val="22"/>
        </w:rPr>
        <w:t> </w:t>
      </w:r>
      <w:r>
        <w:rPr>
          <w:color w:val="231F20"/>
          <w:w w:val="120"/>
          <w:sz w:val="22"/>
        </w:rPr>
        <w:t>their</w:t>
      </w:r>
      <w:r>
        <w:rPr>
          <w:color w:val="231F20"/>
          <w:spacing w:val="-9"/>
          <w:w w:val="120"/>
          <w:sz w:val="22"/>
        </w:rPr>
        <w:t> </w:t>
      </w:r>
      <w:r>
        <w:rPr>
          <w:color w:val="231F20"/>
          <w:w w:val="120"/>
          <w:sz w:val="22"/>
        </w:rPr>
        <w:t>survival</w:t>
      </w:r>
      <w:r>
        <w:rPr>
          <w:color w:val="231F20"/>
          <w:spacing w:val="40"/>
          <w:w w:val="120"/>
          <w:sz w:val="22"/>
        </w:rPr>
        <w:t> </w:t>
      </w:r>
      <w:r>
        <w:rPr>
          <w:color w:val="231F20"/>
          <w:w w:val="120"/>
          <w:sz w:val="22"/>
        </w:rPr>
        <w:t>under</w:t>
      </w:r>
      <w:r>
        <w:rPr>
          <w:color w:val="231F20"/>
          <w:spacing w:val="-19"/>
          <w:w w:val="120"/>
          <w:sz w:val="22"/>
        </w:rPr>
        <w:t> </w:t>
      </w:r>
      <w:r>
        <w:rPr>
          <w:b/>
          <w:color w:val="231F20"/>
          <w:w w:val="120"/>
          <w:sz w:val="22"/>
        </w:rPr>
        <w:t>Parent Secure</w:t>
      </w:r>
      <w:r>
        <w:rPr>
          <w:b/>
          <w:color w:val="231F20"/>
          <w:spacing w:val="-23"/>
          <w:w w:val="120"/>
          <w:sz w:val="22"/>
        </w:rPr>
        <w:t> </w:t>
      </w:r>
      <w:r>
        <w:rPr>
          <w:b/>
          <w:color w:val="231F20"/>
          <w:w w:val="120"/>
          <w:sz w:val="22"/>
        </w:rPr>
        <w:t>Option</w:t>
      </w:r>
      <w:r>
        <w:rPr>
          <w:b/>
          <w:color w:val="231F20"/>
          <w:w w:val="120"/>
          <w:position w:val="7"/>
          <w:sz w:val="13"/>
        </w:rPr>
        <w:t>#</w:t>
      </w:r>
    </w:p>
    <w:p>
      <w:pPr>
        <w:pStyle w:val="ListParagraph"/>
        <w:numPr>
          <w:ilvl w:val="0"/>
          <w:numId w:val="1"/>
        </w:numPr>
        <w:tabs>
          <w:tab w:pos="373" w:val="left" w:leader="none"/>
        </w:tabs>
        <w:spacing w:line="240" w:lineRule="auto" w:before="98" w:after="0"/>
        <w:ind w:left="373" w:right="0" w:hanging="184"/>
        <w:jc w:val="left"/>
        <w:rPr>
          <w:sz w:val="22"/>
        </w:rPr>
      </w:pPr>
      <w:r>
        <w:rPr>
          <w:color w:val="231F20"/>
          <w:w w:val="115"/>
          <w:sz w:val="22"/>
        </w:rPr>
        <w:t>Option</w:t>
      </w:r>
      <w:r>
        <w:rPr>
          <w:color w:val="231F20"/>
          <w:spacing w:val="27"/>
          <w:w w:val="115"/>
          <w:sz w:val="22"/>
        </w:rPr>
        <w:t> </w:t>
      </w:r>
      <w:r>
        <w:rPr>
          <w:color w:val="231F20"/>
          <w:w w:val="115"/>
          <w:sz w:val="22"/>
        </w:rPr>
        <w:t>to</w:t>
      </w:r>
      <w:r>
        <w:rPr>
          <w:color w:val="231F20"/>
          <w:spacing w:val="27"/>
          <w:w w:val="115"/>
          <w:sz w:val="22"/>
        </w:rPr>
        <w:t> </w:t>
      </w:r>
      <w:r>
        <w:rPr>
          <w:color w:val="231F20"/>
          <w:w w:val="115"/>
          <w:sz w:val="22"/>
        </w:rPr>
        <w:t>receive</w:t>
      </w:r>
      <w:r>
        <w:rPr>
          <w:color w:val="231F20"/>
          <w:spacing w:val="28"/>
          <w:w w:val="115"/>
          <w:sz w:val="22"/>
        </w:rPr>
        <w:t> </w:t>
      </w:r>
      <w:r>
        <w:rPr>
          <w:color w:val="231F20"/>
          <w:w w:val="115"/>
          <w:sz w:val="22"/>
        </w:rPr>
        <w:t>Death</w:t>
      </w:r>
      <w:r>
        <w:rPr>
          <w:color w:val="231F20"/>
          <w:spacing w:val="27"/>
          <w:w w:val="115"/>
          <w:sz w:val="22"/>
        </w:rPr>
        <w:t> </w:t>
      </w:r>
      <w:r>
        <w:rPr>
          <w:color w:val="231F20"/>
          <w:w w:val="115"/>
          <w:sz w:val="22"/>
        </w:rPr>
        <w:t>Benefit</w:t>
      </w:r>
      <w:r>
        <w:rPr>
          <w:color w:val="231F20"/>
          <w:spacing w:val="28"/>
          <w:w w:val="115"/>
          <w:sz w:val="22"/>
        </w:rPr>
        <w:t> </w:t>
      </w:r>
      <w:r>
        <w:rPr>
          <w:color w:val="231F20"/>
          <w:w w:val="115"/>
          <w:sz w:val="22"/>
        </w:rPr>
        <w:t>as</w:t>
      </w:r>
      <w:r>
        <w:rPr>
          <w:color w:val="231F20"/>
          <w:spacing w:val="27"/>
          <w:w w:val="115"/>
          <w:sz w:val="22"/>
        </w:rPr>
        <w:t> </w:t>
      </w:r>
      <w:r>
        <w:rPr>
          <w:color w:val="231F20"/>
          <w:w w:val="115"/>
          <w:sz w:val="22"/>
        </w:rPr>
        <w:t>a</w:t>
      </w:r>
      <w:r>
        <w:rPr>
          <w:color w:val="231F20"/>
          <w:spacing w:val="28"/>
          <w:w w:val="115"/>
          <w:sz w:val="22"/>
        </w:rPr>
        <w:t> </w:t>
      </w:r>
      <w:r>
        <w:rPr>
          <w:color w:val="231F20"/>
          <w:w w:val="115"/>
          <w:sz w:val="22"/>
        </w:rPr>
        <w:t>combination</w:t>
      </w:r>
      <w:r>
        <w:rPr>
          <w:color w:val="231F20"/>
          <w:spacing w:val="27"/>
          <w:w w:val="115"/>
          <w:sz w:val="22"/>
        </w:rPr>
        <w:t> </w:t>
      </w:r>
      <w:r>
        <w:rPr>
          <w:color w:val="231F20"/>
          <w:w w:val="115"/>
          <w:sz w:val="22"/>
        </w:rPr>
        <w:t>of</w:t>
      </w:r>
      <w:r>
        <w:rPr>
          <w:color w:val="231F20"/>
          <w:spacing w:val="27"/>
          <w:w w:val="115"/>
          <w:sz w:val="22"/>
        </w:rPr>
        <w:t> </w:t>
      </w:r>
      <w:r>
        <w:rPr>
          <w:color w:val="231F20"/>
          <w:w w:val="115"/>
          <w:sz w:val="22"/>
        </w:rPr>
        <w:t>lump</w:t>
      </w:r>
      <w:r>
        <w:rPr>
          <w:color w:val="231F20"/>
          <w:spacing w:val="28"/>
          <w:w w:val="115"/>
          <w:sz w:val="22"/>
        </w:rPr>
        <w:t> </w:t>
      </w:r>
      <w:r>
        <w:rPr>
          <w:color w:val="231F20"/>
          <w:w w:val="115"/>
          <w:sz w:val="22"/>
        </w:rPr>
        <w:t>sum</w:t>
      </w:r>
      <w:r>
        <w:rPr>
          <w:color w:val="231F20"/>
          <w:spacing w:val="27"/>
          <w:w w:val="115"/>
          <w:sz w:val="22"/>
        </w:rPr>
        <w:t> </w:t>
      </w:r>
      <w:r>
        <w:rPr>
          <w:color w:val="231F20"/>
          <w:w w:val="115"/>
          <w:sz w:val="22"/>
        </w:rPr>
        <w:t>and</w:t>
      </w:r>
      <w:r>
        <w:rPr>
          <w:color w:val="231F20"/>
          <w:spacing w:val="28"/>
          <w:w w:val="115"/>
          <w:sz w:val="22"/>
        </w:rPr>
        <w:t> </w:t>
      </w:r>
      <w:r>
        <w:rPr>
          <w:color w:val="231F20"/>
          <w:w w:val="115"/>
          <w:sz w:val="22"/>
        </w:rPr>
        <w:t>regular</w:t>
      </w:r>
      <w:r>
        <w:rPr>
          <w:color w:val="231F20"/>
          <w:spacing w:val="27"/>
          <w:w w:val="115"/>
          <w:sz w:val="22"/>
        </w:rPr>
        <w:t> </w:t>
      </w:r>
      <w:r>
        <w:rPr>
          <w:color w:val="231F20"/>
          <w:w w:val="115"/>
          <w:sz w:val="22"/>
        </w:rPr>
        <w:t>pay-outs</w:t>
      </w:r>
      <w:r>
        <w:rPr>
          <w:color w:val="231F20"/>
          <w:spacing w:val="28"/>
          <w:w w:val="115"/>
          <w:sz w:val="22"/>
        </w:rPr>
        <w:t> </w:t>
      </w:r>
      <w:r>
        <w:rPr>
          <w:color w:val="231F20"/>
          <w:spacing w:val="-2"/>
          <w:w w:val="115"/>
          <w:sz w:val="22"/>
        </w:rPr>
        <w:t>under</w:t>
      </w:r>
    </w:p>
    <w:p>
      <w:pPr>
        <w:pStyle w:val="Heading1"/>
        <w:spacing w:before="47"/>
        <w:ind w:left="369"/>
        <w:rPr>
          <w:position w:val="7"/>
          <w:sz w:val="13"/>
        </w:rPr>
      </w:pPr>
      <w:r>
        <w:rPr>
          <w:color w:val="231F20"/>
          <w:spacing w:val="4"/>
        </w:rPr>
        <w:t>Parent</w:t>
      </w:r>
      <w:r>
        <w:rPr>
          <w:color w:val="231F20"/>
          <w:spacing w:val="23"/>
        </w:rPr>
        <w:t> </w:t>
      </w:r>
      <w:r>
        <w:rPr>
          <w:color w:val="231F20"/>
          <w:spacing w:val="4"/>
        </w:rPr>
        <w:t>Protect</w:t>
      </w:r>
      <w:r>
        <w:rPr>
          <w:color w:val="231F20"/>
          <w:spacing w:val="23"/>
        </w:rPr>
        <w:t> </w:t>
      </w:r>
      <w:r>
        <w:rPr>
          <w:color w:val="231F20"/>
          <w:spacing w:val="4"/>
        </w:rPr>
        <w:t>Care</w:t>
      </w:r>
      <w:r>
        <w:rPr>
          <w:color w:val="231F20"/>
          <w:spacing w:val="23"/>
        </w:rPr>
        <w:t> </w:t>
      </w:r>
      <w:r>
        <w:rPr>
          <w:color w:val="231F20"/>
          <w:spacing w:val="-2"/>
        </w:rPr>
        <w:t>Option</w:t>
      </w:r>
      <w:r>
        <w:rPr>
          <w:color w:val="231F20"/>
          <w:spacing w:val="-2"/>
          <w:position w:val="7"/>
          <w:sz w:val="13"/>
        </w:rPr>
        <w:t>#</w:t>
      </w:r>
    </w:p>
    <w:p>
      <w:pPr>
        <w:pStyle w:val="BodyText"/>
        <w:spacing w:before="116"/>
        <w:rPr>
          <w:b/>
        </w:rPr>
      </w:pPr>
    </w:p>
    <w:p>
      <w:pPr>
        <w:pStyle w:val="BodyText"/>
        <w:spacing w:line="262" w:lineRule="exact"/>
        <w:ind w:left="189"/>
        <w:rPr>
          <w:rFonts w:ascii="PT Serif"/>
        </w:rPr>
      </w:pPr>
      <w:r>
        <w:rPr>
          <w:rFonts w:ascii="PT Serif"/>
          <w:color w:val="231F20"/>
        </w:rPr>
        <w:t>^Available</w:t>
      </w:r>
      <w:r>
        <w:rPr>
          <w:rFonts w:ascii="PT Serif"/>
          <w:color w:val="231F20"/>
          <w:spacing w:val="-4"/>
        </w:rPr>
        <w:t> </w:t>
      </w:r>
      <w:r>
        <w:rPr>
          <w:rFonts w:ascii="PT Serif"/>
          <w:color w:val="231F20"/>
        </w:rPr>
        <w:t>under</w:t>
      </w:r>
      <w:r>
        <w:rPr>
          <w:rFonts w:ascii="PT Serif"/>
          <w:color w:val="231F20"/>
          <w:spacing w:val="-3"/>
        </w:rPr>
        <w:t> </w:t>
      </w:r>
      <w:r>
        <w:rPr>
          <w:rFonts w:ascii="PT Serif"/>
          <w:color w:val="231F20"/>
        </w:rPr>
        <w:t>Life</w:t>
      </w:r>
      <w:r>
        <w:rPr>
          <w:rFonts w:ascii="PT Serif"/>
          <w:color w:val="231F20"/>
          <w:spacing w:val="-4"/>
        </w:rPr>
        <w:t> </w:t>
      </w:r>
      <w:r>
        <w:rPr>
          <w:rFonts w:ascii="PT Serif"/>
          <w:color w:val="231F20"/>
        </w:rPr>
        <w:t>&amp;</w:t>
      </w:r>
      <w:r>
        <w:rPr>
          <w:rFonts w:ascii="PT Serif"/>
          <w:color w:val="231F20"/>
          <w:spacing w:val="-3"/>
        </w:rPr>
        <w:t> </w:t>
      </w:r>
      <w:r>
        <w:rPr>
          <w:rFonts w:ascii="PT Serif"/>
          <w:color w:val="231F20"/>
        </w:rPr>
        <w:t>Life</w:t>
      </w:r>
      <w:r>
        <w:rPr>
          <w:rFonts w:ascii="PT Serif"/>
          <w:color w:val="231F20"/>
          <w:spacing w:val="-4"/>
        </w:rPr>
        <w:t> </w:t>
      </w:r>
      <w:r>
        <w:rPr>
          <w:rFonts w:ascii="PT Serif"/>
          <w:color w:val="231F20"/>
        </w:rPr>
        <w:t>Plus</w:t>
      </w:r>
      <w:r>
        <w:rPr>
          <w:rFonts w:ascii="PT Serif"/>
          <w:color w:val="231F20"/>
          <w:spacing w:val="-3"/>
        </w:rPr>
        <w:t> </w:t>
      </w:r>
      <w:r>
        <w:rPr>
          <w:rFonts w:ascii="PT Serif"/>
          <w:color w:val="231F20"/>
        </w:rPr>
        <w:t>plan</w:t>
      </w:r>
      <w:r>
        <w:rPr>
          <w:rFonts w:ascii="PT Serif"/>
          <w:color w:val="231F20"/>
          <w:spacing w:val="-3"/>
        </w:rPr>
        <w:t> </w:t>
      </w:r>
      <w:r>
        <w:rPr>
          <w:rFonts w:ascii="PT Serif"/>
          <w:color w:val="231F20"/>
          <w:spacing w:val="-2"/>
        </w:rPr>
        <w:t>options</w:t>
      </w:r>
    </w:p>
    <w:p>
      <w:pPr>
        <w:pStyle w:val="BodyText"/>
        <w:spacing w:line="201" w:lineRule="auto" w:before="14"/>
        <w:ind w:left="189" w:right="6199"/>
        <w:rPr>
          <w:rFonts w:ascii="PT Serif"/>
        </w:rPr>
      </w:pPr>
      <w:r>
        <w:rPr>
          <w:rFonts w:ascii="PT Serif"/>
          <w:color w:val="231F20"/>
        </w:rPr>
        <w:t>*Available</w:t>
      </w:r>
      <w:r>
        <w:rPr>
          <w:rFonts w:ascii="PT Serif"/>
          <w:color w:val="231F20"/>
          <w:spacing w:val="-14"/>
        </w:rPr>
        <w:t> </w:t>
      </w:r>
      <w:r>
        <w:rPr>
          <w:rFonts w:ascii="PT Serif"/>
          <w:color w:val="231F20"/>
        </w:rPr>
        <w:t>under</w:t>
      </w:r>
      <w:r>
        <w:rPr>
          <w:rFonts w:ascii="PT Serif"/>
          <w:color w:val="231F20"/>
          <w:spacing w:val="-13"/>
        </w:rPr>
        <w:t> </w:t>
      </w:r>
      <w:r>
        <w:rPr>
          <w:rFonts w:ascii="PT Serif"/>
          <w:color w:val="231F20"/>
        </w:rPr>
        <w:t>Life</w:t>
      </w:r>
      <w:r>
        <w:rPr>
          <w:rFonts w:ascii="PT Serif"/>
          <w:color w:val="231F20"/>
          <w:spacing w:val="-13"/>
        </w:rPr>
        <w:t> </w:t>
      </w:r>
      <w:r>
        <w:rPr>
          <w:rFonts w:ascii="PT Serif"/>
          <w:color w:val="231F20"/>
        </w:rPr>
        <w:t>Plus</w:t>
      </w:r>
      <w:r>
        <w:rPr>
          <w:rFonts w:ascii="PT Serif"/>
          <w:color w:val="231F20"/>
          <w:spacing w:val="-14"/>
        </w:rPr>
        <w:t> </w:t>
      </w:r>
      <w:r>
        <w:rPr>
          <w:rFonts w:ascii="PT Serif"/>
          <w:color w:val="231F20"/>
        </w:rPr>
        <w:t>plan</w:t>
      </w:r>
      <w:r>
        <w:rPr>
          <w:rFonts w:ascii="PT Serif"/>
          <w:color w:val="231F20"/>
          <w:spacing w:val="-13"/>
        </w:rPr>
        <w:t> </w:t>
      </w:r>
      <w:r>
        <w:rPr>
          <w:rFonts w:ascii="PT Serif"/>
          <w:color w:val="231F20"/>
        </w:rPr>
        <w:t>option #Available under Life plan option</w:t>
      </w:r>
    </w:p>
    <w:p>
      <w:pPr>
        <w:pStyle w:val="BodyText"/>
        <w:rPr>
          <w:rFonts w:ascii="PT Serif"/>
        </w:rPr>
      </w:pPr>
    </w:p>
    <w:p>
      <w:pPr>
        <w:pStyle w:val="BodyText"/>
        <w:rPr>
          <w:rFonts w:ascii="PT Serif"/>
        </w:rPr>
      </w:pPr>
    </w:p>
    <w:p>
      <w:pPr>
        <w:pStyle w:val="BodyText"/>
        <w:spacing w:before="252"/>
        <w:rPr>
          <w:rFonts w:ascii="PT Serif"/>
        </w:rPr>
      </w:pPr>
    </w:p>
    <w:p>
      <w:pPr>
        <w:pStyle w:val="Heading1"/>
        <w:tabs>
          <w:tab w:pos="2082" w:val="left" w:leader="none"/>
        </w:tabs>
        <w:ind w:left="189"/>
      </w:pPr>
      <w:r>
        <w:rPr/>
        <mc:AlternateContent>
          <mc:Choice Requires="wps">
            <w:drawing>
              <wp:anchor distT="0" distB="0" distL="0" distR="0" allowOverlap="1" layoutInCell="1" locked="0" behindDoc="0" simplePos="0" relativeHeight="15729152">
                <wp:simplePos x="0" y="0"/>
                <wp:positionH relativeFrom="page">
                  <wp:posOffset>349326</wp:posOffset>
                </wp:positionH>
                <wp:positionV relativeFrom="paragraph">
                  <wp:posOffset>-21767</wp:posOffset>
                </wp:positionV>
                <wp:extent cx="41275" cy="22479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1275" cy="224790"/>
                        </a:xfrm>
                        <a:custGeom>
                          <a:avLst/>
                          <a:gdLst/>
                          <a:ahLst/>
                          <a:cxnLst/>
                          <a:rect l="l" t="t" r="r" b="b"/>
                          <a:pathLst>
                            <a:path w="41275" h="224790">
                              <a:moveTo>
                                <a:pt x="0" y="224320"/>
                              </a:moveTo>
                              <a:lnTo>
                                <a:pt x="41084" y="224320"/>
                              </a:lnTo>
                              <a:lnTo>
                                <a:pt x="41084" y="0"/>
                              </a:lnTo>
                              <a:lnTo>
                                <a:pt x="0" y="0"/>
                              </a:lnTo>
                              <a:lnTo>
                                <a:pt x="0" y="224320"/>
                              </a:lnTo>
                              <a:close/>
                            </a:path>
                          </a:pathLst>
                        </a:custGeom>
                        <a:solidFill>
                          <a:srgbClr val="EC1C24"/>
                        </a:solidFill>
                      </wps:spPr>
                      <wps:bodyPr wrap="square" lIns="0" tIns="0" rIns="0" bIns="0" rtlCol="0">
                        <a:prstTxWarp prst="textNoShape">
                          <a:avLst/>
                        </a:prstTxWarp>
                        <a:noAutofit/>
                      </wps:bodyPr>
                    </wps:wsp>
                  </a:graphicData>
                </a:graphic>
              </wp:anchor>
            </w:drawing>
          </mc:Choice>
          <mc:Fallback>
            <w:pict>
              <v:rect style="position:absolute;margin-left:27.506001pt;margin-top:-1.713944pt;width:3.235pt;height:17.663pt;mso-position-horizontal-relative:page;mso-position-vertical-relative:paragraph;z-index:15729152" id="docshape7" filled="true" fillcolor="#ec1c24" stroked="false">
                <v:fill type="solid"/>
                <w10:wrap type="none"/>
              </v:rect>
            </w:pict>
          </mc:Fallback>
        </mc:AlternateContent>
      </w:r>
      <w:r>
        <w:rPr>
          <w:rFonts w:ascii="Times New Roman"/>
          <w:b w:val="0"/>
          <w:color w:val="FFFFFF"/>
          <w:spacing w:val="39"/>
          <w:w w:val="105"/>
          <w:shd w:fill="005E9C" w:color="auto" w:val="clear"/>
        </w:rPr>
        <w:t> </w:t>
      </w:r>
      <w:r>
        <w:rPr>
          <w:color w:val="FFFFFF"/>
          <w:spacing w:val="-2"/>
          <w:w w:val="105"/>
          <w:shd w:fill="005E9C" w:color="auto" w:val="clear"/>
        </w:rPr>
        <w:t>Eligibility</w:t>
      </w:r>
      <w:r>
        <w:rPr>
          <w:color w:val="FFFFFF"/>
          <w:shd w:fill="005E9C" w:color="auto" w:val="clear"/>
        </w:rPr>
        <w:tab/>
      </w:r>
    </w:p>
    <w:p>
      <w:pPr>
        <w:pStyle w:val="BodyText"/>
        <w:spacing w:before="2"/>
        <w:rPr>
          <w:b/>
        </w:rPr>
      </w:pPr>
    </w:p>
    <w:p>
      <w:pPr>
        <w:tabs>
          <w:tab w:pos="3905" w:val="left" w:leader="none"/>
          <w:tab w:pos="4919" w:val="left" w:leader="none"/>
        </w:tabs>
        <w:spacing w:before="1"/>
        <w:ind w:left="190" w:right="0" w:firstLine="0"/>
        <w:jc w:val="left"/>
        <w:rPr>
          <w:b/>
          <w:sz w:val="22"/>
        </w:rPr>
      </w:pPr>
      <w:r>
        <w:rPr>
          <w:b/>
          <w:sz w:val="22"/>
        </w:rPr>
        <mc:AlternateContent>
          <mc:Choice Requires="wps">
            <w:drawing>
              <wp:anchor distT="0" distB="0" distL="0" distR="0" allowOverlap="1" layoutInCell="1" locked="0" behindDoc="1" simplePos="0" relativeHeight="486456832">
                <wp:simplePos x="0" y="0"/>
                <wp:positionH relativeFrom="page">
                  <wp:posOffset>390842</wp:posOffset>
                </wp:positionH>
                <wp:positionV relativeFrom="paragraph">
                  <wp:posOffset>-30439</wp:posOffset>
                </wp:positionV>
                <wp:extent cx="6774180" cy="197866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774180" cy="1978660"/>
                          <a:chExt cx="6774180" cy="1978660"/>
                        </a:xfrm>
                      </wpg:grpSpPr>
                      <wps:wsp>
                        <wps:cNvPr id="9" name="Graphic 9"/>
                        <wps:cNvSpPr/>
                        <wps:spPr>
                          <a:xfrm>
                            <a:off x="0" y="219633"/>
                            <a:ext cx="1596390" cy="1758950"/>
                          </a:xfrm>
                          <a:custGeom>
                            <a:avLst/>
                            <a:gdLst/>
                            <a:ahLst/>
                            <a:cxnLst/>
                            <a:rect l="l" t="t" r="r" b="b"/>
                            <a:pathLst>
                              <a:path w="1596390" h="1758950">
                                <a:moveTo>
                                  <a:pt x="1595920" y="0"/>
                                </a:moveTo>
                                <a:lnTo>
                                  <a:pt x="0" y="0"/>
                                </a:lnTo>
                                <a:lnTo>
                                  <a:pt x="0" y="1758594"/>
                                </a:lnTo>
                                <a:lnTo>
                                  <a:pt x="1595920" y="1758594"/>
                                </a:lnTo>
                                <a:lnTo>
                                  <a:pt x="1595920" y="0"/>
                                </a:lnTo>
                                <a:close/>
                              </a:path>
                            </a:pathLst>
                          </a:custGeom>
                          <a:solidFill>
                            <a:srgbClr val="005E9C"/>
                          </a:solidFill>
                        </wps:spPr>
                        <wps:bodyPr wrap="square" lIns="0" tIns="0" rIns="0" bIns="0" rtlCol="0">
                          <a:prstTxWarp prst="textNoShape">
                            <a:avLst/>
                          </a:prstTxWarp>
                          <a:noAutofit/>
                        </wps:bodyPr>
                      </wps:wsp>
                      <wps:wsp>
                        <wps:cNvPr id="10" name="Graphic 10"/>
                        <wps:cNvSpPr/>
                        <wps:spPr>
                          <a:xfrm>
                            <a:off x="1597634" y="219633"/>
                            <a:ext cx="5176520" cy="1758950"/>
                          </a:xfrm>
                          <a:custGeom>
                            <a:avLst/>
                            <a:gdLst/>
                            <a:ahLst/>
                            <a:cxnLst/>
                            <a:rect l="l" t="t" r="r" b="b"/>
                            <a:pathLst>
                              <a:path w="5176520" h="1758950">
                                <a:moveTo>
                                  <a:pt x="5176075" y="1053096"/>
                                </a:moveTo>
                                <a:lnTo>
                                  <a:pt x="0" y="1053096"/>
                                </a:lnTo>
                                <a:lnTo>
                                  <a:pt x="0" y="1758594"/>
                                </a:lnTo>
                                <a:lnTo>
                                  <a:pt x="5176075" y="1758594"/>
                                </a:lnTo>
                                <a:lnTo>
                                  <a:pt x="5176075" y="1053096"/>
                                </a:lnTo>
                                <a:close/>
                              </a:path>
                              <a:path w="5176520" h="1758950">
                                <a:moveTo>
                                  <a:pt x="5176075" y="529120"/>
                                </a:moveTo>
                                <a:lnTo>
                                  <a:pt x="0" y="529120"/>
                                </a:lnTo>
                                <a:lnTo>
                                  <a:pt x="0" y="792822"/>
                                </a:lnTo>
                                <a:lnTo>
                                  <a:pt x="5176075" y="792822"/>
                                </a:lnTo>
                                <a:lnTo>
                                  <a:pt x="5176075" y="529120"/>
                                </a:lnTo>
                                <a:close/>
                              </a:path>
                              <a:path w="5176520" h="1758950">
                                <a:moveTo>
                                  <a:pt x="5176075" y="0"/>
                                </a:moveTo>
                                <a:lnTo>
                                  <a:pt x="0" y="0"/>
                                </a:lnTo>
                                <a:lnTo>
                                  <a:pt x="0" y="263702"/>
                                </a:lnTo>
                                <a:lnTo>
                                  <a:pt x="5176075" y="263702"/>
                                </a:lnTo>
                                <a:lnTo>
                                  <a:pt x="5176075" y="0"/>
                                </a:lnTo>
                                <a:close/>
                              </a:path>
                            </a:pathLst>
                          </a:custGeom>
                          <a:solidFill>
                            <a:srgbClr val="C6E9FA"/>
                          </a:solidFill>
                        </wps:spPr>
                        <wps:bodyPr wrap="square" lIns="0" tIns="0" rIns="0" bIns="0" rtlCol="0">
                          <a:prstTxWarp prst="textNoShape">
                            <a:avLst/>
                          </a:prstTxWarp>
                          <a:noAutofit/>
                        </wps:bodyPr>
                      </wps:wsp>
                      <wps:wsp>
                        <wps:cNvPr id="11" name="Graphic 11"/>
                        <wps:cNvSpPr/>
                        <wps:spPr>
                          <a:xfrm>
                            <a:off x="1597634" y="481622"/>
                            <a:ext cx="5176520" cy="798195"/>
                          </a:xfrm>
                          <a:custGeom>
                            <a:avLst/>
                            <a:gdLst/>
                            <a:ahLst/>
                            <a:cxnLst/>
                            <a:rect l="l" t="t" r="r" b="b"/>
                            <a:pathLst>
                              <a:path w="5176520" h="798195">
                                <a:moveTo>
                                  <a:pt x="5176075" y="534250"/>
                                </a:moveTo>
                                <a:lnTo>
                                  <a:pt x="0" y="534250"/>
                                </a:lnTo>
                                <a:lnTo>
                                  <a:pt x="0" y="797966"/>
                                </a:lnTo>
                                <a:lnTo>
                                  <a:pt x="5176075" y="797966"/>
                                </a:lnTo>
                                <a:lnTo>
                                  <a:pt x="5176075" y="534250"/>
                                </a:lnTo>
                                <a:close/>
                              </a:path>
                              <a:path w="5176520" h="798195">
                                <a:moveTo>
                                  <a:pt x="5176075" y="0"/>
                                </a:moveTo>
                                <a:lnTo>
                                  <a:pt x="0" y="0"/>
                                </a:lnTo>
                                <a:lnTo>
                                  <a:pt x="0" y="263702"/>
                                </a:lnTo>
                                <a:lnTo>
                                  <a:pt x="5176075" y="263702"/>
                                </a:lnTo>
                                <a:lnTo>
                                  <a:pt x="5176075" y="0"/>
                                </a:lnTo>
                                <a:close/>
                              </a:path>
                            </a:pathLst>
                          </a:custGeom>
                          <a:solidFill>
                            <a:srgbClr val="6DCEF5"/>
                          </a:solidFill>
                        </wps:spPr>
                        <wps:bodyPr wrap="square" lIns="0" tIns="0" rIns="0" bIns="0" rtlCol="0">
                          <a:prstTxWarp prst="textNoShape">
                            <a:avLst/>
                          </a:prstTxWarp>
                          <a:noAutofit/>
                        </wps:bodyPr>
                      </wps:wsp>
                      <wps:wsp>
                        <wps:cNvPr id="12" name="Graphic 12"/>
                        <wps:cNvSpPr/>
                        <wps:spPr>
                          <a:xfrm>
                            <a:off x="2996882" y="444"/>
                            <a:ext cx="3776979" cy="219710"/>
                          </a:xfrm>
                          <a:custGeom>
                            <a:avLst/>
                            <a:gdLst/>
                            <a:ahLst/>
                            <a:cxnLst/>
                            <a:rect l="l" t="t" r="r" b="b"/>
                            <a:pathLst>
                              <a:path w="3776979" h="219710">
                                <a:moveTo>
                                  <a:pt x="3776827" y="0"/>
                                </a:moveTo>
                                <a:lnTo>
                                  <a:pt x="1504772" y="0"/>
                                </a:lnTo>
                                <a:lnTo>
                                  <a:pt x="1498434" y="0"/>
                                </a:lnTo>
                                <a:lnTo>
                                  <a:pt x="0" y="0"/>
                                </a:lnTo>
                                <a:lnTo>
                                  <a:pt x="0" y="219189"/>
                                </a:lnTo>
                                <a:lnTo>
                                  <a:pt x="1498434" y="219189"/>
                                </a:lnTo>
                                <a:lnTo>
                                  <a:pt x="1504772" y="219189"/>
                                </a:lnTo>
                                <a:lnTo>
                                  <a:pt x="3776827" y="219189"/>
                                </a:lnTo>
                                <a:lnTo>
                                  <a:pt x="3776827" y="0"/>
                                </a:lnTo>
                                <a:close/>
                              </a:path>
                            </a:pathLst>
                          </a:custGeom>
                          <a:solidFill>
                            <a:srgbClr val="005E9C"/>
                          </a:solidFill>
                        </wps:spPr>
                        <wps:bodyPr wrap="square" lIns="0" tIns="0" rIns="0" bIns="0" rtlCol="0">
                          <a:prstTxWarp prst="textNoShape">
                            <a:avLst/>
                          </a:prstTxWarp>
                          <a:noAutofit/>
                        </wps:bodyPr>
                      </wps:wsp>
                      <wps:wsp>
                        <wps:cNvPr id="13" name="Graphic 13"/>
                        <wps:cNvSpPr/>
                        <wps:spPr>
                          <a:xfrm>
                            <a:off x="13703" y="0"/>
                            <a:ext cx="3319145" cy="1281430"/>
                          </a:xfrm>
                          <a:custGeom>
                            <a:avLst/>
                            <a:gdLst/>
                            <a:ahLst/>
                            <a:cxnLst/>
                            <a:rect l="l" t="t" r="r" b="b"/>
                            <a:pathLst>
                              <a:path w="3319145" h="1281430">
                                <a:moveTo>
                                  <a:pt x="1585379" y="3886"/>
                                </a:moveTo>
                                <a:lnTo>
                                  <a:pt x="1579041" y="3886"/>
                                </a:lnTo>
                                <a:lnTo>
                                  <a:pt x="1579041" y="216204"/>
                                </a:lnTo>
                                <a:lnTo>
                                  <a:pt x="1585379" y="216204"/>
                                </a:lnTo>
                                <a:lnTo>
                                  <a:pt x="1585379" y="3886"/>
                                </a:lnTo>
                                <a:close/>
                              </a:path>
                              <a:path w="3319145" h="1281430">
                                <a:moveTo>
                                  <a:pt x="1587360" y="1274699"/>
                                </a:moveTo>
                                <a:lnTo>
                                  <a:pt x="0" y="1274699"/>
                                </a:lnTo>
                                <a:lnTo>
                                  <a:pt x="0" y="1281049"/>
                                </a:lnTo>
                                <a:lnTo>
                                  <a:pt x="1587360" y="1281049"/>
                                </a:lnTo>
                                <a:lnTo>
                                  <a:pt x="1587360" y="1274699"/>
                                </a:lnTo>
                                <a:close/>
                              </a:path>
                              <a:path w="3319145" h="1281430">
                                <a:moveTo>
                                  <a:pt x="1587360" y="1007567"/>
                                </a:moveTo>
                                <a:lnTo>
                                  <a:pt x="0" y="1007567"/>
                                </a:lnTo>
                                <a:lnTo>
                                  <a:pt x="0" y="1013917"/>
                                </a:lnTo>
                                <a:lnTo>
                                  <a:pt x="1587360" y="1013917"/>
                                </a:lnTo>
                                <a:lnTo>
                                  <a:pt x="1587360" y="1007567"/>
                                </a:lnTo>
                                <a:close/>
                              </a:path>
                              <a:path w="3319145" h="1281430">
                                <a:moveTo>
                                  <a:pt x="1587360" y="743864"/>
                                </a:moveTo>
                                <a:lnTo>
                                  <a:pt x="0" y="743864"/>
                                </a:lnTo>
                                <a:lnTo>
                                  <a:pt x="0" y="750227"/>
                                </a:lnTo>
                                <a:lnTo>
                                  <a:pt x="1587360" y="750227"/>
                                </a:lnTo>
                                <a:lnTo>
                                  <a:pt x="1587360" y="743864"/>
                                </a:lnTo>
                                <a:close/>
                              </a:path>
                              <a:path w="3319145" h="1281430">
                                <a:moveTo>
                                  <a:pt x="1587360" y="476732"/>
                                </a:moveTo>
                                <a:lnTo>
                                  <a:pt x="0" y="476732"/>
                                </a:lnTo>
                                <a:lnTo>
                                  <a:pt x="0" y="483082"/>
                                </a:lnTo>
                                <a:lnTo>
                                  <a:pt x="1587360" y="483082"/>
                                </a:lnTo>
                                <a:lnTo>
                                  <a:pt x="1587360" y="476732"/>
                                </a:lnTo>
                                <a:close/>
                              </a:path>
                              <a:path w="3319145" h="1281430">
                                <a:moveTo>
                                  <a:pt x="1587360" y="219875"/>
                                </a:moveTo>
                                <a:lnTo>
                                  <a:pt x="0" y="219875"/>
                                </a:lnTo>
                                <a:lnTo>
                                  <a:pt x="0" y="226225"/>
                                </a:lnTo>
                                <a:lnTo>
                                  <a:pt x="1587360" y="226225"/>
                                </a:lnTo>
                                <a:lnTo>
                                  <a:pt x="1587360" y="219875"/>
                                </a:lnTo>
                                <a:close/>
                              </a:path>
                              <a:path w="3319145" h="1281430">
                                <a:moveTo>
                                  <a:pt x="3318878" y="0"/>
                                </a:moveTo>
                                <a:lnTo>
                                  <a:pt x="3306178" y="0"/>
                                </a:lnTo>
                                <a:lnTo>
                                  <a:pt x="3306178" y="218871"/>
                                </a:lnTo>
                                <a:lnTo>
                                  <a:pt x="3318878" y="218871"/>
                                </a:lnTo>
                                <a:lnTo>
                                  <a:pt x="3318878" y="0"/>
                                </a:lnTo>
                                <a:close/>
                              </a:path>
                            </a:pathLst>
                          </a:custGeom>
                          <a:solidFill>
                            <a:srgbClr val="C6E9FA"/>
                          </a:solidFill>
                        </wps:spPr>
                        <wps:bodyPr wrap="square" lIns="0" tIns="0" rIns="0" bIns="0" rtlCol="0">
                          <a:prstTxWarp prst="textNoShape">
                            <a:avLst/>
                          </a:prstTxWarp>
                          <a:noAutofit/>
                        </wps:bodyPr>
                      </wps:wsp>
                      <wps:wsp>
                        <wps:cNvPr id="14" name="Graphic 14"/>
                        <wps:cNvSpPr/>
                        <wps:spPr>
                          <a:xfrm>
                            <a:off x="3319881" y="481622"/>
                            <a:ext cx="1731010" cy="1486535"/>
                          </a:xfrm>
                          <a:custGeom>
                            <a:avLst/>
                            <a:gdLst/>
                            <a:ahLst/>
                            <a:cxnLst/>
                            <a:rect l="l" t="t" r="r" b="b"/>
                            <a:pathLst>
                              <a:path w="1731010" h="1486535">
                                <a:moveTo>
                                  <a:pt x="12700" y="0"/>
                                </a:moveTo>
                                <a:lnTo>
                                  <a:pt x="0" y="0"/>
                                </a:lnTo>
                                <a:lnTo>
                                  <a:pt x="0" y="253428"/>
                                </a:lnTo>
                                <a:lnTo>
                                  <a:pt x="12700" y="253428"/>
                                </a:lnTo>
                                <a:lnTo>
                                  <a:pt x="12700" y="0"/>
                                </a:lnTo>
                                <a:close/>
                              </a:path>
                              <a:path w="1731010" h="1486535">
                                <a:moveTo>
                                  <a:pt x="1730527" y="795388"/>
                                </a:moveTo>
                                <a:lnTo>
                                  <a:pt x="1717840" y="795388"/>
                                </a:lnTo>
                                <a:lnTo>
                                  <a:pt x="1717840" y="1486331"/>
                                </a:lnTo>
                                <a:lnTo>
                                  <a:pt x="1730527" y="1486331"/>
                                </a:lnTo>
                                <a:lnTo>
                                  <a:pt x="1730527" y="795388"/>
                                </a:lnTo>
                                <a:close/>
                              </a:path>
                              <a:path w="1731010" h="1486535">
                                <a:moveTo>
                                  <a:pt x="1730527" y="263702"/>
                                </a:moveTo>
                                <a:lnTo>
                                  <a:pt x="1717840" y="263702"/>
                                </a:lnTo>
                                <a:lnTo>
                                  <a:pt x="1717840" y="533400"/>
                                </a:lnTo>
                                <a:lnTo>
                                  <a:pt x="1730527" y="533400"/>
                                </a:lnTo>
                                <a:lnTo>
                                  <a:pt x="1730527" y="263702"/>
                                </a:lnTo>
                                <a:close/>
                              </a:path>
                            </a:pathLst>
                          </a:custGeom>
                          <a:solidFill>
                            <a:srgbClr val="005E9C"/>
                          </a:solidFill>
                        </wps:spPr>
                        <wps:bodyPr wrap="square" lIns="0" tIns="0" rIns="0" bIns="0" rtlCol="0">
                          <a:prstTxWarp prst="textNoShape">
                            <a:avLst/>
                          </a:prstTxWarp>
                          <a:noAutofit/>
                        </wps:bodyPr>
                      </wps:wsp>
                      <wps:wsp>
                        <wps:cNvPr id="15" name="Graphic 15"/>
                        <wps:cNvSpPr/>
                        <wps:spPr>
                          <a:xfrm>
                            <a:off x="5045049" y="444"/>
                            <a:ext cx="12700" cy="212725"/>
                          </a:xfrm>
                          <a:custGeom>
                            <a:avLst/>
                            <a:gdLst/>
                            <a:ahLst/>
                            <a:cxnLst/>
                            <a:rect l="l" t="t" r="r" b="b"/>
                            <a:pathLst>
                              <a:path w="12700" h="212725">
                                <a:moveTo>
                                  <a:pt x="12700" y="0"/>
                                </a:moveTo>
                                <a:lnTo>
                                  <a:pt x="0" y="0"/>
                                </a:lnTo>
                                <a:lnTo>
                                  <a:pt x="0" y="212344"/>
                                </a:lnTo>
                                <a:lnTo>
                                  <a:pt x="12700" y="212344"/>
                                </a:lnTo>
                                <a:lnTo>
                                  <a:pt x="12700" y="0"/>
                                </a:lnTo>
                                <a:close/>
                              </a:path>
                            </a:pathLst>
                          </a:custGeom>
                          <a:solidFill>
                            <a:srgbClr val="C6E9FA"/>
                          </a:solidFill>
                        </wps:spPr>
                        <wps:bodyPr wrap="square" lIns="0" tIns="0" rIns="0" bIns="0" rtlCol="0">
                          <a:prstTxWarp prst="textNoShape">
                            <a:avLst/>
                          </a:prstTxWarp>
                          <a:noAutofit/>
                        </wps:bodyPr>
                      </wps:wsp>
                      <wps:wsp>
                        <wps:cNvPr id="16" name="Textbox 16"/>
                        <wps:cNvSpPr txBox="1"/>
                        <wps:spPr>
                          <a:xfrm>
                            <a:off x="2996882" y="444"/>
                            <a:ext cx="3776979" cy="219710"/>
                          </a:xfrm>
                          <a:prstGeom prst="rect">
                            <a:avLst/>
                          </a:prstGeom>
                        </wps:spPr>
                        <wps:txbx>
                          <w:txbxContent>
                            <w:p>
                              <w:pPr>
                                <w:tabs>
                                  <w:tab w:pos="4024" w:val="left" w:leader="none"/>
                                </w:tabs>
                                <w:spacing w:before="48"/>
                                <w:ind w:left="1515" w:right="0" w:firstLine="0"/>
                                <w:jc w:val="left"/>
                                <w:rPr>
                                  <w:b/>
                                  <w:sz w:val="22"/>
                                </w:rPr>
                              </w:pPr>
                              <w:r>
                                <w:rPr>
                                  <w:b/>
                                  <w:color w:val="FFFFFF"/>
                                  <w:spacing w:val="-5"/>
                                  <w:sz w:val="22"/>
                                </w:rPr>
                                <w:t>Life</w:t>
                              </w:r>
                              <w:r>
                                <w:rPr>
                                  <w:b/>
                                  <w:color w:val="FFFFFF"/>
                                  <w:spacing w:val="-9"/>
                                  <w:sz w:val="22"/>
                                </w:rPr>
                                <w:t> </w:t>
                              </w:r>
                              <w:r>
                                <w:rPr>
                                  <w:b/>
                                  <w:color w:val="FFFFFF"/>
                                  <w:spacing w:val="-4"/>
                                  <w:sz w:val="22"/>
                                </w:rPr>
                                <w:t>Plus</w:t>
                              </w:r>
                              <w:r>
                                <w:rPr>
                                  <w:b/>
                                  <w:color w:val="FFFFFF"/>
                                  <w:sz w:val="22"/>
                                </w:rPr>
                                <w:tab/>
                              </w:r>
                              <w:r>
                                <w:rPr>
                                  <w:b/>
                                  <w:color w:val="FFFFFF"/>
                                  <w:spacing w:val="-5"/>
                                  <w:sz w:val="22"/>
                                </w:rPr>
                                <w:t>Life</w:t>
                              </w:r>
                              <w:r>
                                <w:rPr>
                                  <w:b/>
                                  <w:color w:val="FFFFFF"/>
                                  <w:spacing w:val="-9"/>
                                  <w:sz w:val="22"/>
                                </w:rPr>
                                <w:t> </w:t>
                              </w:r>
                              <w:r>
                                <w:rPr>
                                  <w:b/>
                                  <w:color w:val="FFFFFF"/>
                                  <w:spacing w:val="-4"/>
                                  <w:sz w:val="22"/>
                                </w:rPr>
                                <w:t>Goal</w:t>
                              </w:r>
                            </w:p>
                          </w:txbxContent>
                        </wps:txbx>
                        <wps:bodyPr wrap="square" lIns="0" tIns="0" rIns="0" bIns="0" rtlCol="0">
                          <a:noAutofit/>
                        </wps:bodyPr>
                      </wps:wsp>
                    </wpg:wgp>
                  </a:graphicData>
                </a:graphic>
              </wp:anchor>
            </w:drawing>
          </mc:Choice>
          <mc:Fallback>
            <w:pict>
              <v:group style="position:absolute;margin-left:30.775pt;margin-top:-2.396795pt;width:533.4pt;height:155.8pt;mso-position-horizontal-relative:page;mso-position-vertical-relative:paragraph;z-index:-16859648" id="docshapegroup8" coordorigin="615,-48" coordsize="10668,3116">
                <v:rect style="position:absolute;left:615;top:297;width:2514;height:2770" id="docshape9" filled="true" fillcolor="#005e9c" stroked="false">
                  <v:fill type="solid"/>
                </v:rect>
                <v:shape style="position:absolute;left:3131;top:297;width:8152;height:2770" id="docshape10" coordorigin="3131,298" coordsize="8152,2770" path="m11283,1956l3131,1956,3131,3067,11283,3067,11283,1956xm11283,1131l3131,1131,3131,1546,11283,1546,11283,1131xm11283,298l3131,298,3131,713,11283,713,11283,298xe" filled="true" fillcolor="#c6e9fa" stroked="false">
                  <v:path arrowok="t"/>
                  <v:fill type="solid"/>
                </v:shape>
                <v:shape style="position:absolute;left:3131;top:710;width:8152;height:1257" id="docshape11" coordorigin="3131,711" coordsize="8152,1257" path="m11283,1552l3131,1552,3131,1967,11283,1967,11283,1552xm11283,711l3131,711,3131,1126,11283,1126,11283,711xe" filled="true" fillcolor="#6dcef5" stroked="false">
                  <v:path arrowok="t"/>
                  <v:fill type="solid"/>
                </v:shape>
                <v:shape style="position:absolute;left:5335;top:-48;width:5948;height:346" id="docshape12" coordorigin="5335,-47" coordsize="5948,346" path="m11283,-47l7705,-47,7695,-47,5335,-47,5335,298,7695,298,7705,298,11283,298,11283,-47xe" filled="true" fillcolor="#005e9c" stroked="false">
                  <v:path arrowok="t"/>
                  <v:fill type="solid"/>
                </v:shape>
                <v:shape style="position:absolute;left:637;top:-48;width:5227;height:2018" id="docshape13" coordorigin="637,-48" coordsize="5227,2018" path="m3134,-42l3124,-42,3124,293,3134,293,3134,-42xm3137,1959l637,1959,637,1969,3137,1969,3137,1959xm3137,1539l637,1539,637,1549,3137,1549,3137,1539xm3137,1124l637,1124,637,1134,3137,1134,3137,1124xm3137,703l637,703,637,713,3137,713,3137,703xm3137,298l637,298,637,308,3137,308,3137,298xm5864,-48l5844,-48,5844,297,5864,297,5864,-48xe" filled="true" fillcolor="#c6e9fa" stroked="false">
                  <v:path arrowok="t"/>
                  <v:fill type="solid"/>
                </v:shape>
                <v:shape style="position:absolute;left:5843;top:710;width:2726;height:2341" id="docshape14" coordorigin="5844,711" coordsize="2726,2341" path="m5864,711l5844,711,5844,1110,5864,1110,5864,711xm8569,1963l8549,1963,8549,3051,8569,3051,8569,1963xm8569,1126l8549,1126,8549,1551,8569,1551,8569,1126xe" filled="true" fillcolor="#005e9c" stroked="false">
                  <v:path arrowok="t"/>
                  <v:fill type="solid"/>
                </v:shape>
                <v:rect style="position:absolute;left:8560;top:-48;width:20;height:335" id="docshape15" filled="true" fillcolor="#c6e9fa" stroked="false">
                  <v:fill type="solid"/>
                </v:rect>
                <v:shape style="position:absolute;left:5335;top:-48;width:5948;height:346" type="#_x0000_t202" id="docshape16" filled="false" stroked="false">
                  <v:textbox inset="0,0,0,0">
                    <w:txbxContent>
                      <w:p>
                        <w:pPr>
                          <w:tabs>
                            <w:tab w:pos="4024" w:val="left" w:leader="none"/>
                          </w:tabs>
                          <w:spacing w:before="48"/>
                          <w:ind w:left="1515" w:right="0" w:firstLine="0"/>
                          <w:jc w:val="left"/>
                          <w:rPr>
                            <w:b/>
                            <w:sz w:val="22"/>
                          </w:rPr>
                        </w:pPr>
                        <w:r>
                          <w:rPr>
                            <w:b/>
                            <w:color w:val="FFFFFF"/>
                            <w:spacing w:val="-5"/>
                            <w:sz w:val="22"/>
                          </w:rPr>
                          <w:t>Life</w:t>
                        </w:r>
                        <w:r>
                          <w:rPr>
                            <w:b/>
                            <w:color w:val="FFFFFF"/>
                            <w:spacing w:val="-9"/>
                            <w:sz w:val="22"/>
                          </w:rPr>
                          <w:t> </w:t>
                        </w:r>
                        <w:r>
                          <w:rPr>
                            <w:b/>
                            <w:color w:val="FFFFFF"/>
                            <w:spacing w:val="-4"/>
                            <w:sz w:val="22"/>
                          </w:rPr>
                          <w:t>Plus</w:t>
                        </w:r>
                        <w:r>
                          <w:rPr>
                            <w:b/>
                            <w:color w:val="FFFFFF"/>
                            <w:sz w:val="22"/>
                          </w:rPr>
                          <w:tab/>
                        </w:r>
                        <w:r>
                          <w:rPr>
                            <w:b/>
                            <w:color w:val="FFFFFF"/>
                            <w:spacing w:val="-5"/>
                            <w:sz w:val="22"/>
                          </w:rPr>
                          <w:t>Life</w:t>
                        </w:r>
                        <w:r>
                          <w:rPr>
                            <w:b/>
                            <w:color w:val="FFFFFF"/>
                            <w:spacing w:val="-9"/>
                            <w:sz w:val="22"/>
                          </w:rPr>
                          <w:t> </w:t>
                        </w:r>
                        <w:r>
                          <w:rPr>
                            <w:b/>
                            <w:color w:val="FFFFFF"/>
                            <w:spacing w:val="-4"/>
                            <w:sz w:val="22"/>
                          </w:rPr>
                          <w:t>Goal</w:t>
                        </w:r>
                      </w:p>
                    </w:txbxContent>
                  </v:textbox>
                  <w10:wrap type="none"/>
                </v:shape>
                <w10:wrap type="none"/>
              </v:group>
            </w:pict>
          </mc:Fallback>
        </mc:AlternateContent>
      </w:r>
      <w:r>
        <w:rPr>
          <w:rFonts w:ascii="Times New Roman"/>
          <w:color w:val="FFFFFF"/>
          <w:spacing w:val="26"/>
          <w:w w:val="105"/>
          <w:sz w:val="22"/>
          <w:shd w:fill="005E9C" w:color="auto" w:val="clear"/>
        </w:rPr>
        <w:t>  </w:t>
      </w:r>
      <w:r>
        <w:rPr>
          <w:b/>
          <w:color w:val="FFFFFF"/>
          <w:w w:val="105"/>
          <w:sz w:val="22"/>
          <w:shd w:fill="005E9C" w:color="auto" w:val="clear"/>
        </w:rPr>
        <w:t>Plan</w:t>
      </w:r>
      <w:r>
        <w:rPr>
          <w:b/>
          <w:color w:val="FFFFFF"/>
          <w:spacing w:val="-12"/>
          <w:w w:val="105"/>
          <w:sz w:val="22"/>
          <w:shd w:fill="005E9C" w:color="auto" w:val="clear"/>
        </w:rPr>
        <w:t> </w:t>
      </w:r>
      <w:r>
        <w:rPr>
          <w:b/>
          <w:color w:val="FFFFFF"/>
          <w:spacing w:val="-2"/>
          <w:w w:val="105"/>
          <w:sz w:val="22"/>
          <w:shd w:fill="005E9C" w:color="auto" w:val="clear"/>
        </w:rPr>
        <w:t>Option</w:t>
      </w:r>
      <w:r>
        <w:rPr>
          <w:b/>
          <w:color w:val="FFFFFF"/>
          <w:sz w:val="22"/>
          <w:shd w:fill="005E9C" w:color="auto" w:val="clear"/>
        </w:rPr>
        <w:tab/>
      </w:r>
      <w:r>
        <w:rPr>
          <w:b/>
          <w:color w:val="FFFFFF"/>
          <w:spacing w:val="-4"/>
          <w:w w:val="105"/>
          <w:sz w:val="22"/>
          <w:shd w:fill="005E9C" w:color="auto" w:val="clear"/>
        </w:rPr>
        <w:t>Life</w:t>
      </w:r>
      <w:r>
        <w:rPr>
          <w:b/>
          <w:color w:val="FFFFFF"/>
          <w:sz w:val="22"/>
          <w:shd w:fill="005E9C" w:color="auto" w:val="clear"/>
        </w:rPr>
        <w:tab/>
      </w:r>
    </w:p>
    <w:p>
      <w:pPr>
        <w:tabs>
          <w:tab w:pos="6361" w:val="left" w:leader="none"/>
        </w:tabs>
        <w:spacing w:before="127"/>
        <w:ind w:left="357" w:right="0" w:firstLine="0"/>
        <w:jc w:val="left"/>
        <w:rPr>
          <w:sz w:val="22"/>
        </w:rPr>
      </w:pPr>
      <w:r>
        <w:rPr>
          <w:b/>
          <w:color w:val="FFFFFF"/>
          <w:w w:val="105"/>
          <w:sz w:val="22"/>
        </w:rPr>
        <w:t>Min.</w:t>
      </w:r>
      <w:r>
        <w:rPr>
          <w:b/>
          <w:color w:val="FFFFFF"/>
          <w:spacing w:val="-3"/>
          <w:w w:val="105"/>
          <w:sz w:val="22"/>
        </w:rPr>
        <w:t> </w:t>
      </w:r>
      <w:r>
        <w:rPr>
          <w:b/>
          <w:color w:val="FFFFFF"/>
          <w:w w:val="105"/>
          <w:sz w:val="22"/>
        </w:rPr>
        <w:t>Age</w:t>
      </w:r>
      <w:r>
        <w:rPr>
          <w:b/>
          <w:color w:val="FFFFFF"/>
          <w:spacing w:val="-4"/>
          <w:w w:val="105"/>
          <w:sz w:val="22"/>
        </w:rPr>
        <w:t> </w:t>
      </w:r>
      <w:r>
        <w:rPr>
          <w:b/>
          <w:color w:val="FFFFFF"/>
          <w:w w:val="105"/>
          <w:sz w:val="22"/>
        </w:rPr>
        <w:t>at</w:t>
      </w:r>
      <w:r>
        <w:rPr>
          <w:b/>
          <w:color w:val="FFFFFF"/>
          <w:spacing w:val="-3"/>
          <w:w w:val="105"/>
          <w:sz w:val="22"/>
        </w:rPr>
        <w:t> </w:t>
      </w:r>
      <w:r>
        <w:rPr>
          <w:b/>
          <w:color w:val="FFFFFF"/>
          <w:spacing w:val="-2"/>
          <w:w w:val="105"/>
          <w:sz w:val="22"/>
        </w:rPr>
        <w:t>Entry</w:t>
      </w:r>
      <w:r>
        <w:rPr>
          <w:b/>
          <w:color w:val="FFFFFF"/>
          <w:sz w:val="22"/>
        </w:rPr>
        <w:tab/>
      </w:r>
      <w:r>
        <w:rPr>
          <w:color w:val="231F20"/>
          <w:w w:val="85"/>
          <w:sz w:val="22"/>
        </w:rPr>
        <w:t>18</w:t>
      </w:r>
      <w:r>
        <w:rPr>
          <w:color w:val="231F20"/>
          <w:spacing w:val="-12"/>
          <w:w w:val="105"/>
          <w:sz w:val="22"/>
        </w:rPr>
        <w:t> </w:t>
      </w:r>
      <w:r>
        <w:rPr>
          <w:color w:val="231F20"/>
          <w:spacing w:val="-2"/>
          <w:w w:val="105"/>
          <w:sz w:val="22"/>
        </w:rPr>
        <w:t>years</w:t>
      </w:r>
    </w:p>
    <w:p>
      <w:pPr>
        <w:tabs>
          <w:tab w:pos="3472" w:val="left" w:leader="none"/>
          <w:tab w:pos="7791" w:val="left" w:leader="none"/>
        </w:tabs>
        <w:spacing w:before="127"/>
        <w:ind w:left="357" w:right="0" w:firstLine="0"/>
        <w:jc w:val="left"/>
        <w:rPr>
          <w:sz w:val="22"/>
        </w:rPr>
      </w:pPr>
      <w:r>
        <w:rPr>
          <w:b/>
          <w:color w:val="FFFFFF"/>
          <w:w w:val="105"/>
          <w:sz w:val="22"/>
        </w:rPr>
        <w:t>Max. Age at </w:t>
      </w:r>
      <w:r>
        <w:rPr>
          <w:b/>
          <w:color w:val="FFFFFF"/>
          <w:spacing w:val="-2"/>
          <w:w w:val="105"/>
          <w:sz w:val="22"/>
        </w:rPr>
        <w:t>Entry</w:t>
      </w:r>
      <w:r>
        <w:rPr>
          <w:b/>
          <w:color w:val="FFFFFF"/>
          <w:sz w:val="22"/>
        </w:rPr>
        <w:tab/>
      </w:r>
      <w:r>
        <w:rPr>
          <w:color w:val="231F20"/>
          <w:w w:val="110"/>
          <w:sz w:val="22"/>
        </w:rPr>
        <w:t>84</w:t>
      </w:r>
      <w:r>
        <w:rPr>
          <w:color w:val="231F20"/>
          <w:spacing w:val="-5"/>
          <w:w w:val="110"/>
          <w:sz w:val="22"/>
        </w:rPr>
        <w:t> </w:t>
      </w:r>
      <w:r>
        <w:rPr>
          <w:color w:val="231F20"/>
          <w:spacing w:val="-2"/>
          <w:w w:val="110"/>
          <w:sz w:val="22"/>
        </w:rPr>
        <w:t>years</w:t>
      </w:r>
      <w:r>
        <w:rPr>
          <w:color w:val="231F20"/>
          <w:sz w:val="22"/>
        </w:rPr>
        <w:tab/>
      </w:r>
      <w:r>
        <w:rPr>
          <w:color w:val="231F20"/>
          <w:w w:val="110"/>
          <w:sz w:val="22"/>
        </w:rPr>
        <w:t>65</w:t>
      </w:r>
      <w:r>
        <w:rPr>
          <w:color w:val="231F20"/>
          <w:spacing w:val="-3"/>
          <w:w w:val="110"/>
          <w:sz w:val="22"/>
        </w:rPr>
        <w:t> </w:t>
      </w:r>
      <w:r>
        <w:rPr>
          <w:color w:val="231F20"/>
          <w:spacing w:val="-2"/>
          <w:w w:val="110"/>
          <w:sz w:val="22"/>
        </w:rPr>
        <w:t>years</w:t>
      </w:r>
    </w:p>
    <w:p>
      <w:pPr>
        <w:tabs>
          <w:tab w:pos="5372" w:val="left" w:leader="none"/>
          <w:tab w:pos="9037" w:val="left" w:leader="none"/>
        </w:tabs>
        <w:spacing w:before="167"/>
        <w:ind w:left="357" w:right="0" w:firstLine="0"/>
        <w:jc w:val="left"/>
        <w:rPr>
          <w:sz w:val="22"/>
        </w:rPr>
      </w:pPr>
      <w:r>
        <w:rPr>
          <w:b/>
          <w:color w:val="FFFFFF"/>
          <w:w w:val="105"/>
          <w:sz w:val="22"/>
        </w:rPr>
        <w:t>Min.</w:t>
      </w:r>
      <w:r>
        <w:rPr>
          <w:b/>
          <w:color w:val="FFFFFF"/>
          <w:spacing w:val="-3"/>
          <w:w w:val="105"/>
          <w:sz w:val="22"/>
        </w:rPr>
        <w:t> </w:t>
      </w:r>
      <w:r>
        <w:rPr>
          <w:b/>
          <w:color w:val="FFFFFF"/>
          <w:w w:val="105"/>
          <w:sz w:val="22"/>
        </w:rPr>
        <w:t>Age</w:t>
      </w:r>
      <w:r>
        <w:rPr>
          <w:b/>
          <w:color w:val="FFFFFF"/>
          <w:spacing w:val="-4"/>
          <w:w w:val="105"/>
          <w:sz w:val="22"/>
        </w:rPr>
        <w:t> </w:t>
      </w:r>
      <w:r>
        <w:rPr>
          <w:b/>
          <w:color w:val="FFFFFF"/>
          <w:w w:val="105"/>
          <w:sz w:val="22"/>
        </w:rPr>
        <w:t>at</w:t>
      </w:r>
      <w:r>
        <w:rPr>
          <w:b/>
          <w:color w:val="FFFFFF"/>
          <w:spacing w:val="-3"/>
          <w:w w:val="105"/>
          <w:sz w:val="22"/>
        </w:rPr>
        <w:t> </w:t>
      </w:r>
      <w:r>
        <w:rPr>
          <w:b/>
          <w:color w:val="FFFFFF"/>
          <w:spacing w:val="-2"/>
          <w:w w:val="105"/>
          <w:sz w:val="22"/>
        </w:rPr>
        <w:t>Maturity</w:t>
      </w:r>
      <w:r>
        <w:rPr>
          <w:b/>
          <w:color w:val="FFFFFF"/>
          <w:sz w:val="22"/>
        </w:rPr>
        <w:tab/>
      </w:r>
      <w:r>
        <w:rPr>
          <w:color w:val="231F20"/>
          <w:w w:val="85"/>
          <w:sz w:val="22"/>
        </w:rPr>
        <w:t>18</w:t>
      </w:r>
      <w:r>
        <w:rPr>
          <w:color w:val="231F20"/>
          <w:spacing w:val="-12"/>
          <w:w w:val="105"/>
          <w:sz w:val="22"/>
        </w:rPr>
        <w:t> </w:t>
      </w:r>
      <w:r>
        <w:rPr>
          <w:color w:val="231F20"/>
          <w:spacing w:val="-2"/>
          <w:w w:val="105"/>
          <w:sz w:val="22"/>
        </w:rPr>
        <w:t>years</w:t>
      </w:r>
      <w:r>
        <w:rPr>
          <w:color w:val="231F20"/>
          <w:sz w:val="22"/>
        </w:rPr>
        <w:tab/>
      </w:r>
      <w:r>
        <w:rPr>
          <w:color w:val="231F20"/>
          <w:w w:val="105"/>
          <w:sz w:val="22"/>
        </w:rPr>
        <w:t>23</w:t>
      </w:r>
      <w:r>
        <w:rPr>
          <w:color w:val="231F20"/>
          <w:spacing w:val="-7"/>
          <w:w w:val="105"/>
          <w:sz w:val="22"/>
        </w:rPr>
        <w:t> </w:t>
      </w:r>
      <w:r>
        <w:rPr>
          <w:color w:val="231F20"/>
          <w:spacing w:val="-2"/>
          <w:w w:val="105"/>
          <w:sz w:val="22"/>
        </w:rPr>
        <w:t>years</w:t>
      </w:r>
    </w:p>
    <w:p>
      <w:pPr>
        <w:tabs>
          <w:tab w:pos="6385" w:val="left" w:leader="none"/>
        </w:tabs>
        <w:spacing w:before="167"/>
        <w:ind w:left="357" w:right="0" w:firstLine="0"/>
        <w:jc w:val="left"/>
        <w:rPr>
          <w:sz w:val="22"/>
        </w:rPr>
      </w:pPr>
      <w:r>
        <w:rPr>
          <w:b/>
          <w:color w:val="FFFFFF"/>
          <w:w w:val="105"/>
          <w:sz w:val="22"/>
        </w:rPr>
        <w:t>Max. Age at </w:t>
      </w:r>
      <w:r>
        <w:rPr>
          <w:b/>
          <w:color w:val="FFFFFF"/>
          <w:spacing w:val="-2"/>
          <w:w w:val="105"/>
          <w:sz w:val="22"/>
        </w:rPr>
        <w:t>Maturity</w:t>
      </w:r>
      <w:r>
        <w:rPr>
          <w:b/>
          <w:color w:val="FFFFFF"/>
          <w:sz w:val="22"/>
        </w:rPr>
        <w:tab/>
      </w:r>
      <w:r>
        <w:rPr>
          <w:color w:val="231F20"/>
          <w:w w:val="110"/>
          <w:sz w:val="22"/>
        </w:rPr>
        <w:t>85</w:t>
      </w:r>
      <w:r>
        <w:rPr>
          <w:color w:val="231F20"/>
          <w:spacing w:val="-5"/>
          <w:w w:val="110"/>
          <w:sz w:val="22"/>
        </w:rPr>
        <w:t> </w:t>
      </w:r>
      <w:r>
        <w:rPr>
          <w:color w:val="231F20"/>
          <w:spacing w:val="-2"/>
          <w:w w:val="110"/>
          <w:sz w:val="22"/>
        </w:rPr>
        <w:t>years</w:t>
      </w:r>
    </w:p>
    <w:p>
      <w:pPr>
        <w:spacing w:after="0"/>
        <w:jc w:val="left"/>
        <w:rPr>
          <w:sz w:val="22"/>
        </w:rPr>
        <w:sectPr>
          <w:footerReference w:type="default" r:id="rId5"/>
          <w:type w:val="continuous"/>
          <w:pgSz w:w="11910" w:h="16840"/>
          <w:pgMar w:header="0" w:footer="0" w:top="700" w:bottom="160" w:left="425" w:right="425"/>
          <w:pgNumType w:start="1"/>
        </w:sectPr>
      </w:pPr>
    </w:p>
    <w:p>
      <w:pPr>
        <w:tabs>
          <w:tab w:pos="4509" w:val="left" w:leader="none"/>
        </w:tabs>
        <w:spacing w:line="249" w:lineRule="auto" w:before="171"/>
        <w:ind w:left="4450" w:right="38" w:hanging="4094"/>
        <w:jc w:val="both"/>
        <w:rPr>
          <w:sz w:val="22"/>
        </w:rPr>
      </w:pPr>
      <w:r>
        <w:rPr>
          <w:b/>
          <w:color w:val="FFFFFF"/>
          <w:w w:val="105"/>
          <w:position w:val="11"/>
          <w:sz w:val="22"/>
        </w:rPr>
        <w:t>Min. Policy Term</w:t>
      </w:r>
      <w:r>
        <w:rPr>
          <w:b/>
          <w:color w:val="FFFFFF"/>
          <w:position w:val="11"/>
          <w:sz w:val="22"/>
        </w:rPr>
        <w:tab/>
        <w:tab/>
      </w:r>
      <w:r>
        <w:rPr>
          <w:color w:val="231F20"/>
          <w:w w:val="105"/>
          <w:sz w:val="22"/>
        </w:rPr>
        <w:t>Single Pay: </w:t>
      </w:r>
      <w:r>
        <w:rPr>
          <w:color w:val="231F20"/>
          <w:w w:val="90"/>
          <w:sz w:val="22"/>
        </w:rPr>
        <w:t>1 </w:t>
      </w:r>
      <w:r>
        <w:rPr>
          <w:color w:val="231F20"/>
          <w:w w:val="105"/>
          <w:sz w:val="22"/>
        </w:rPr>
        <w:t>month Regular</w:t>
      </w:r>
      <w:r>
        <w:rPr>
          <w:color w:val="231F20"/>
          <w:spacing w:val="-9"/>
          <w:w w:val="105"/>
          <w:sz w:val="22"/>
        </w:rPr>
        <w:t> </w:t>
      </w:r>
      <w:r>
        <w:rPr>
          <w:color w:val="231F20"/>
          <w:w w:val="105"/>
          <w:sz w:val="22"/>
        </w:rPr>
        <w:t>Pay:</w:t>
      </w:r>
      <w:r>
        <w:rPr>
          <w:color w:val="231F20"/>
          <w:spacing w:val="-9"/>
          <w:w w:val="105"/>
          <w:sz w:val="22"/>
        </w:rPr>
        <w:t> </w:t>
      </w:r>
      <w:r>
        <w:rPr>
          <w:color w:val="231F20"/>
          <w:w w:val="105"/>
          <w:sz w:val="22"/>
        </w:rPr>
        <w:t>2</w:t>
      </w:r>
      <w:r>
        <w:rPr>
          <w:color w:val="231F20"/>
          <w:spacing w:val="-9"/>
          <w:w w:val="105"/>
          <w:sz w:val="22"/>
        </w:rPr>
        <w:t> </w:t>
      </w:r>
      <w:r>
        <w:rPr>
          <w:color w:val="231F20"/>
          <w:w w:val="105"/>
          <w:sz w:val="22"/>
        </w:rPr>
        <w:t>years Limited Pay: 3 years</w:t>
      </w:r>
    </w:p>
    <w:p>
      <w:pPr>
        <w:pStyle w:val="BodyText"/>
        <w:spacing w:before="152"/>
      </w:pPr>
      <w:r>
        <w:rPr/>
        <w:br w:type="column"/>
      </w:r>
      <w:r>
        <w:rPr/>
      </w:r>
    </w:p>
    <w:p>
      <w:pPr>
        <w:pStyle w:val="BodyText"/>
        <w:spacing w:line="249" w:lineRule="auto"/>
        <w:ind w:left="357" w:right="509" w:firstLine="56"/>
      </w:pPr>
      <w:r>
        <w:rPr>
          <w:color w:val="231F20"/>
          <w:w w:val="105"/>
        </w:rPr>
        <w:t>Single Pay: 5 years Limited</w:t>
      </w:r>
      <w:r>
        <w:rPr>
          <w:color w:val="231F20"/>
          <w:spacing w:val="-7"/>
          <w:w w:val="105"/>
        </w:rPr>
        <w:t> </w:t>
      </w:r>
      <w:r>
        <w:rPr>
          <w:color w:val="231F20"/>
          <w:w w:val="105"/>
        </w:rPr>
        <w:t>Pay:</w:t>
      </w:r>
      <w:r>
        <w:rPr>
          <w:color w:val="231F20"/>
          <w:spacing w:val="-7"/>
          <w:w w:val="105"/>
        </w:rPr>
        <w:t> </w:t>
      </w:r>
      <w:r>
        <w:rPr>
          <w:color w:val="231F20"/>
          <w:w w:val="105"/>
        </w:rPr>
        <w:t>7</w:t>
      </w:r>
      <w:r>
        <w:rPr>
          <w:color w:val="231F20"/>
          <w:spacing w:val="-6"/>
          <w:w w:val="105"/>
        </w:rPr>
        <w:t> </w:t>
      </w:r>
      <w:r>
        <w:rPr>
          <w:color w:val="231F20"/>
          <w:spacing w:val="-2"/>
          <w:w w:val="105"/>
        </w:rPr>
        <w:t>years</w:t>
      </w:r>
    </w:p>
    <w:p>
      <w:pPr>
        <w:pStyle w:val="BodyText"/>
        <w:spacing w:after="0" w:line="249" w:lineRule="auto"/>
        <w:sectPr>
          <w:type w:val="continuous"/>
          <w:pgSz w:w="11910" w:h="16840"/>
          <w:pgMar w:header="0" w:footer="0" w:top="700" w:bottom="160" w:left="425" w:right="425"/>
          <w:cols w:num="2" w:equalWidth="0">
            <w:col w:w="6661" w:space="1415"/>
            <w:col w:w="2984"/>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tbl>
      <w:tblPr>
        <w:tblW w:w="0" w:type="auto"/>
        <w:jc w:val="left"/>
        <w:tblInd w:w="2807" w:type="dxa"/>
        <w:tblBorders>
          <w:top w:val="single" w:sz="4" w:space="0" w:color="005E9C"/>
          <w:left w:val="single" w:sz="4" w:space="0" w:color="005E9C"/>
          <w:bottom w:val="single" w:sz="4" w:space="0" w:color="005E9C"/>
          <w:right w:val="single" w:sz="4" w:space="0" w:color="005E9C"/>
          <w:insideH w:val="single" w:sz="4" w:space="0" w:color="005E9C"/>
          <w:insideV w:val="single" w:sz="4" w:space="0" w:color="005E9C"/>
        </w:tblBorders>
        <w:tblLayout w:type="fixed"/>
        <w:tblCellMar>
          <w:top w:w="0" w:type="dxa"/>
          <w:left w:w="0" w:type="dxa"/>
          <w:bottom w:w="0" w:type="dxa"/>
          <w:right w:w="0" w:type="dxa"/>
        </w:tblCellMar>
        <w:tblLook w:val="01E0"/>
      </w:tblPr>
      <w:tblGrid>
        <w:gridCol w:w="1707"/>
        <w:gridCol w:w="1844"/>
        <w:gridCol w:w="1496"/>
        <w:gridCol w:w="2545"/>
      </w:tblGrid>
      <w:tr>
        <w:trPr>
          <w:trHeight w:val="330" w:hRule="atLeast"/>
        </w:trPr>
        <w:tc>
          <w:tcPr>
            <w:tcW w:w="1707" w:type="dxa"/>
            <w:shd w:val="clear" w:color="auto" w:fill="6DCEF5"/>
          </w:tcPr>
          <w:p>
            <w:pPr>
              <w:pStyle w:val="TableParagraph"/>
              <w:spacing w:before="48"/>
              <w:ind w:left="0" w:right="39"/>
              <w:rPr>
                <w:b/>
                <w:sz w:val="22"/>
              </w:rPr>
            </w:pPr>
            <w:r>
              <w:rPr>
                <w:b/>
                <w:color w:val="005E9C"/>
                <w:w w:val="110"/>
                <w:sz w:val="22"/>
              </w:rPr>
              <w:t>Option</w:t>
            </w:r>
            <w:r>
              <w:rPr>
                <w:b/>
                <w:color w:val="005E9C"/>
                <w:spacing w:val="-17"/>
                <w:w w:val="110"/>
                <w:sz w:val="22"/>
              </w:rPr>
              <w:t> </w:t>
            </w:r>
            <w:r>
              <w:rPr>
                <w:b/>
                <w:color w:val="005E9C"/>
                <w:w w:val="130"/>
                <w:sz w:val="22"/>
              </w:rPr>
              <w:t>/</w:t>
            </w:r>
            <w:r>
              <w:rPr>
                <w:b/>
                <w:color w:val="005E9C"/>
                <w:spacing w:val="-27"/>
                <w:w w:val="130"/>
                <w:sz w:val="22"/>
              </w:rPr>
              <w:t> </w:t>
            </w:r>
            <w:r>
              <w:rPr>
                <w:b/>
                <w:color w:val="005E9C"/>
                <w:spacing w:val="-5"/>
                <w:w w:val="110"/>
                <w:sz w:val="22"/>
              </w:rPr>
              <w:t>PPT</w:t>
            </w:r>
          </w:p>
        </w:tc>
        <w:tc>
          <w:tcPr>
            <w:tcW w:w="1844" w:type="dxa"/>
            <w:shd w:val="clear" w:color="auto" w:fill="6DCEF5"/>
          </w:tcPr>
          <w:p>
            <w:pPr>
              <w:pStyle w:val="TableParagraph"/>
              <w:spacing w:before="48"/>
              <w:ind w:left="0" w:right="41"/>
              <w:rPr>
                <w:b/>
                <w:sz w:val="22"/>
              </w:rPr>
            </w:pPr>
            <w:r>
              <w:rPr>
                <w:b/>
                <w:color w:val="005E9C"/>
                <w:w w:val="105"/>
                <w:sz w:val="22"/>
              </w:rPr>
              <w:t>Regular</w:t>
            </w:r>
            <w:r>
              <w:rPr>
                <w:b/>
                <w:color w:val="005E9C"/>
                <w:spacing w:val="-4"/>
                <w:w w:val="105"/>
                <w:sz w:val="22"/>
              </w:rPr>
              <w:t> </w:t>
            </w:r>
            <w:r>
              <w:rPr>
                <w:b/>
                <w:color w:val="005E9C"/>
                <w:spacing w:val="-5"/>
                <w:w w:val="105"/>
                <w:sz w:val="22"/>
              </w:rPr>
              <w:t>Pay</w:t>
            </w:r>
          </w:p>
        </w:tc>
        <w:tc>
          <w:tcPr>
            <w:tcW w:w="1496" w:type="dxa"/>
            <w:shd w:val="clear" w:color="auto" w:fill="6DCEF5"/>
          </w:tcPr>
          <w:p>
            <w:pPr>
              <w:pStyle w:val="TableParagraph"/>
              <w:spacing w:before="48"/>
              <w:ind w:left="162"/>
              <w:jc w:val="left"/>
              <w:rPr>
                <w:b/>
                <w:sz w:val="22"/>
              </w:rPr>
            </w:pPr>
            <w:r>
              <w:rPr>
                <w:b/>
                <w:color w:val="005E9C"/>
                <w:sz w:val="22"/>
              </w:rPr>
              <w:t>Single</w:t>
            </w:r>
            <w:r>
              <w:rPr>
                <w:b/>
                <w:color w:val="005E9C"/>
                <w:spacing w:val="17"/>
                <w:sz w:val="22"/>
              </w:rPr>
              <w:t> </w:t>
            </w:r>
            <w:r>
              <w:rPr>
                <w:b/>
                <w:color w:val="005E9C"/>
                <w:spacing w:val="-5"/>
                <w:sz w:val="22"/>
              </w:rPr>
              <w:t>Pay</w:t>
            </w:r>
          </w:p>
        </w:tc>
        <w:tc>
          <w:tcPr>
            <w:tcW w:w="2545" w:type="dxa"/>
            <w:shd w:val="clear" w:color="auto" w:fill="6DCEF5"/>
          </w:tcPr>
          <w:p>
            <w:pPr>
              <w:pStyle w:val="TableParagraph"/>
              <w:spacing w:before="38"/>
              <w:ind w:left="618"/>
              <w:jc w:val="left"/>
              <w:rPr>
                <w:b/>
                <w:sz w:val="22"/>
              </w:rPr>
            </w:pPr>
            <w:r>
              <w:rPr>
                <w:b/>
                <w:color w:val="005E9C"/>
                <w:w w:val="105"/>
                <w:sz w:val="22"/>
              </w:rPr>
              <w:t>Limited</w:t>
            </w:r>
            <w:r>
              <w:rPr>
                <w:b/>
                <w:color w:val="005E9C"/>
                <w:spacing w:val="-13"/>
                <w:w w:val="105"/>
                <w:sz w:val="22"/>
              </w:rPr>
              <w:t> </w:t>
            </w:r>
            <w:r>
              <w:rPr>
                <w:b/>
                <w:color w:val="005E9C"/>
                <w:spacing w:val="-5"/>
                <w:w w:val="105"/>
                <w:sz w:val="22"/>
              </w:rPr>
              <w:t>Pay</w:t>
            </w:r>
          </w:p>
        </w:tc>
      </w:tr>
      <w:tr>
        <w:trPr>
          <w:trHeight w:val="432" w:hRule="atLeast"/>
        </w:trPr>
        <w:tc>
          <w:tcPr>
            <w:tcW w:w="1707" w:type="dxa"/>
            <w:shd w:val="clear" w:color="auto" w:fill="6DCEF5"/>
          </w:tcPr>
          <w:p>
            <w:pPr>
              <w:pStyle w:val="TableParagraph"/>
              <w:spacing w:before="128"/>
              <w:ind w:left="0" w:right="39"/>
              <w:rPr>
                <w:position w:val="7"/>
                <w:sz w:val="13"/>
              </w:rPr>
            </w:pPr>
            <w:r>
              <w:rPr>
                <w:color w:val="005E9C"/>
                <w:spacing w:val="-2"/>
                <w:w w:val="105"/>
                <w:sz w:val="22"/>
              </w:rPr>
              <w:t>Life</w:t>
            </w:r>
            <w:r>
              <w:rPr>
                <w:color w:val="005E9C"/>
                <w:spacing w:val="-2"/>
                <w:w w:val="105"/>
                <w:position w:val="7"/>
                <w:sz w:val="13"/>
              </w:rPr>
              <w:t>^</w:t>
            </w:r>
          </w:p>
        </w:tc>
        <w:tc>
          <w:tcPr>
            <w:tcW w:w="1844" w:type="dxa"/>
            <w:vMerge w:val="restart"/>
            <w:shd w:val="clear" w:color="auto" w:fill="6DCEF5"/>
          </w:tcPr>
          <w:p>
            <w:pPr>
              <w:pStyle w:val="TableParagraph"/>
              <w:spacing w:before="95"/>
              <w:ind w:left="0"/>
              <w:jc w:val="left"/>
              <w:rPr>
                <w:sz w:val="22"/>
              </w:rPr>
            </w:pPr>
          </w:p>
          <w:p>
            <w:pPr>
              <w:pStyle w:val="TableParagraph"/>
              <w:ind w:left="0" w:right="41"/>
              <w:rPr>
                <w:sz w:val="22"/>
              </w:rPr>
            </w:pPr>
            <w:r>
              <w:rPr>
                <w:color w:val="005E9C"/>
                <w:spacing w:val="-5"/>
                <w:sz w:val="22"/>
              </w:rPr>
              <w:t>Yes</w:t>
            </w:r>
          </w:p>
        </w:tc>
        <w:tc>
          <w:tcPr>
            <w:tcW w:w="1496" w:type="dxa"/>
            <w:vMerge w:val="restart"/>
            <w:shd w:val="clear" w:color="auto" w:fill="6DCEF5"/>
          </w:tcPr>
          <w:p>
            <w:pPr>
              <w:pStyle w:val="TableParagraph"/>
              <w:ind w:left="0"/>
              <w:jc w:val="left"/>
              <w:rPr>
                <w:sz w:val="22"/>
              </w:rPr>
            </w:pPr>
          </w:p>
          <w:p>
            <w:pPr>
              <w:pStyle w:val="TableParagraph"/>
              <w:spacing w:before="2"/>
              <w:ind w:left="0"/>
              <w:jc w:val="left"/>
              <w:rPr>
                <w:sz w:val="22"/>
              </w:rPr>
            </w:pPr>
          </w:p>
          <w:p>
            <w:pPr>
              <w:pStyle w:val="TableParagraph"/>
              <w:spacing w:before="1"/>
              <w:ind w:left="0" w:right="3"/>
              <w:rPr>
                <w:sz w:val="22"/>
              </w:rPr>
            </w:pPr>
            <w:r>
              <w:rPr>
                <w:color w:val="005E9C"/>
                <w:spacing w:val="-5"/>
                <w:sz w:val="22"/>
              </w:rPr>
              <w:t>Yes</w:t>
            </w:r>
          </w:p>
        </w:tc>
        <w:tc>
          <w:tcPr>
            <w:tcW w:w="2545" w:type="dxa"/>
            <w:vMerge w:val="restart"/>
            <w:shd w:val="clear" w:color="auto" w:fill="6DCEF5"/>
          </w:tcPr>
          <w:p>
            <w:pPr>
              <w:pStyle w:val="TableParagraph"/>
              <w:spacing w:line="247" w:lineRule="auto" w:before="118"/>
              <w:ind w:left="53" w:right="57"/>
              <w:rPr>
                <w:sz w:val="22"/>
              </w:rPr>
            </w:pPr>
            <w:r>
              <w:rPr>
                <w:color w:val="005E9C"/>
                <w:w w:val="115"/>
                <w:sz w:val="22"/>
              </w:rPr>
              <w:t>2 years to any premium payment </w:t>
            </w:r>
            <w:r>
              <w:rPr>
                <w:color w:val="005E9C"/>
                <w:sz w:val="22"/>
              </w:rPr>
              <w:t>term</w:t>
            </w:r>
            <w:r>
              <w:rPr>
                <w:color w:val="005E9C"/>
                <w:spacing w:val="32"/>
                <w:sz w:val="22"/>
              </w:rPr>
              <w:t> </w:t>
            </w:r>
            <w:r>
              <w:rPr>
                <w:color w:val="005E9C"/>
                <w:sz w:val="22"/>
              </w:rPr>
              <w:t>(PPT)</w:t>
            </w:r>
            <w:r>
              <w:rPr>
                <w:color w:val="005E9C"/>
                <w:spacing w:val="32"/>
                <w:sz w:val="22"/>
              </w:rPr>
              <w:t> </w:t>
            </w:r>
            <w:r>
              <w:rPr>
                <w:color w:val="005E9C"/>
                <w:sz w:val="22"/>
              </w:rPr>
              <w:t>less</w:t>
            </w:r>
            <w:r>
              <w:rPr>
                <w:color w:val="005E9C"/>
                <w:spacing w:val="32"/>
                <w:sz w:val="22"/>
              </w:rPr>
              <w:t> </w:t>
            </w:r>
            <w:r>
              <w:rPr>
                <w:color w:val="005E9C"/>
                <w:spacing w:val="-4"/>
                <w:sz w:val="22"/>
              </w:rPr>
              <w:t>tha</w:t>
            </w:r>
            <w:r>
              <w:rPr>
                <w:color w:val="005E9C"/>
                <w:spacing w:val="-4"/>
                <w:sz w:val="22"/>
              </w:rPr>
              <w:t>n</w:t>
            </w:r>
          </w:p>
          <w:p>
            <w:pPr>
              <w:pStyle w:val="TableParagraph"/>
              <w:spacing w:before="18"/>
              <w:ind w:left="53" w:right="57"/>
              <w:rPr>
                <w:sz w:val="22"/>
              </w:rPr>
            </w:pPr>
            <w:r>
              <w:rPr>
                <w:color w:val="005E9C"/>
                <w:w w:val="115"/>
                <w:sz w:val="22"/>
              </w:rPr>
              <w:t>the</w:t>
            </w:r>
            <w:r>
              <w:rPr>
                <w:color w:val="005E9C"/>
                <w:spacing w:val="-4"/>
                <w:w w:val="115"/>
                <w:sz w:val="22"/>
              </w:rPr>
              <w:t> </w:t>
            </w:r>
            <w:r>
              <w:rPr>
                <w:color w:val="005E9C"/>
                <w:w w:val="115"/>
                <w:sz w:val="22"/>
              </w:rPr>
              <w:t>policy</w:t>
            </w:r>
            <w:r>
              <w:rPr>
                <w:color w:val="005E9C"/>
                <w:spacing w:val="-3"/>
                <w:w w:val="115"/>
                <w:sz w:val="22"/>
              </w:rPr>
              <w:t> </w:t>
            </w:r>
            <w:r>
              <w:rPr>
                <w:color w:val="005E9C"/>
                <w:w w:val="115"/>
                <w:sz w:val="22"/>
              </w:rPr>
              <w:t>term</w:t>
            </w:r>
            <w:r>
              <w:rPr>
                <w:color w:val="005E9C"/>
                <w:spacing w:val="-4"/>
                <w:w w:val="115"/>
                <w:sz w:val="22"/>
              </w:rPr>
              <w:t> (PT)</w:t>
            </w:r>
          </w:p>
        </w:tc>
      </w:tr>
      <w:tr>
        <w:trPr>
          <w:trHeight w:val="432" w:hRule="atLeast"/>
        </w:trPr>
        <w:tc>
          <w:tcPr>
            <w:tcW w:w="1707" w:type="dxa"/>
            <w:shd w:val="clear" w:color="auto" w:fill="6DCEF5"/>
          </w:tcPr>
          <w:p>
            <w:pPr>
              <w:pStyle w:val="TableParagraph"/>
              <w:spacing w:before="106"/>
              <w:ind w:left="0" w:right="39"/>
              <w:rPr>
                <w:sz w:val="22"/>
              </w:rPr>
            </w:pPr>
            <w:r>
              <w:rPr>
                <w:color w:val="005E9C"/>
                <w:sz w:val="22"/>
              </w:rPr>
              <w:t>Life</w:t>
            </w:r>
            <w:r>
              <w:rPr>
                <w:color w:val="005E9C"/>
                <w:spacing w:val="-3"/>
                <w:sz w:val="22"/>
              </w:rPr>
              <w:t> </w:t>
            </w:r>
            <w:r>
              <w:rPr>
                <w:color w:val="005E9C"/>
                <w:spacing w:val="-4"/>
                <w:sz w:val="22"/>
              </w:rPr>
              <w:t>Plus</w:t>
            </w:r>
          </w:p>
        </w:tc>
        <w:tc>
          <w:tcPr>
            <w:tcW w:w="1844" w:type="dxa"/>
            <w:vMerge/>
            <w:tcBorders>
              <w:top w:val="nil"/>
            </w:tcBorders>
            <w:shd w:val="clear" w:color="auto" w:fill="6DCEF5"/>
          </w:tcPr>
          <w:p>
            <w:pPr>
              <w:rPr>
                <w:sz w:val="2"/>
                <w:szCs w:val="2"/>
              </w:rPr>
            </w:pPr>
          </w:p>
        </w:tc>
        <w:tc>
          <w:tcPr>
            <w:tcW w:w="1496" w:type="dxa"/>
            <w:vMerge/>
            <w:tcBorders>
              <w:top w:val="nil"/>
            </w:tcBorders>
            <w:shd w:val="clear" w:color="auto" w:fill="6DCEF5"/>
          </w:tcPr>
          <w:p>
            <w:pPr>
              <w:rPr>
                <w:sz w:val="2"/>
                <w:szCs w:val="2"/>
              </w:rPr>
            </w:pPr>
          </w:p>
        </w:tc>
        <w:tc>
          <w:tcPr>
            <w:tcW w:w="2545" w:type="dxa"/>
            <w:vMerge/>
            <w:tcBorders>
              <w:top w:val="nil"/>
            </w:tcBorders>
            <w:shd w:val="clear" w:color="auto" w:fill="6DCEF5"/>
          </w:tcPr>
          <w:p>
            <w:pPr>
              <w:rPr>
                <w:sz w:val="2"/>
                <w:szCs w:val="2"/>
              </w:rPr>
            </w:pPr>
          </w:p>
        </w:tc>
      </w:tr>
      <w:tr>
        <w:trPr>
          <w:trHeight w:val="432" w:hRule="atLeast"/>
        </w:trPr>
        <w:tc>
          <w:tcPr>
            <w:tcW w:w="1707" w:type="dxa"/>
            <w:shd w:val="clear" w:color="auto" w:fill="6DCEF5"/>
          </w:tcPr>
          <w:p>
            <w:pPr>
              <w:pStyle w:val="TableParagraph"/>
              <w:spacing w:before="83"/>
              <w:ind w:left="0" w:right="39"/>
              <w:rPr>
                <w:sz w:val="22"/>
              </w:rPr>
            </w:pPr>
            <w:r>
              <w:rPr>
                <w:color w:val="005E9C"/>
                <w:sz w:val="22"/>
              </w:rPr>
              <w:t>Life</w:t>
            </w:r>
            <w:r>
              <w:rPr>
                <w:color w:val="005E9C"/>
                <w:spacing w:val="-3"/>
                <w:sz w:val="22"/>
              </w:rPr>
              <w:t> </w:t>
            </w:r>
            <w:r>
              <w:rPr>
                <w:color w:val="005E9C"/>
                <w:spacing w:val="-4"/>
                <w:sz w:val="22"/>
              </w:rPr>
              <w:t>Goal</w:t>
            </w:r>
          </w:p>
        </w:tc>
        <w:tc>
          <w:tcPr>
            <w:tcW w:w="1844" w:type="dxa"/>
            <w:shd w:val="clear" w:color="auto" w:fill="6DCEF5"/>
          </w:tcPr>
          <w:p>
            <w:pPr>
              <w:pStyle w:val="TableParagraph"/>
              <w:spacing w:before="103"/>
              <w:ind w:left="0" w:right="41"/>
              <w:rPr>
                <w:sz w:val="22"/>
              </w:rPr>
            </w:pPr>
            <w:r>
              <w:rPr>
                <w:color w:val="005E9C"/>
                <w:spacing w:val="-5"/>
                <w:w w:val="105"/>
                <w:sz w:val="22"/>
              </w:rPr>
              <w:t>No</w:t>
            </w:r>
          </w:p>
        </w:tc>
        <w:tc>
          <w:tcPr>
            <w:tcW w:w="1496" w:type="dxa"/>
            <w:vMerge/>
            <w:tcBorders>
              <w:top w:val="nil"/>
            </w:tcBorders>
            <w:shd w:val="clear" w:color="auto" w:fill="6DCEF5"/>
          </w:tcPr>
          <w:p>
            <w:pPr>
              <w:rPr>
                <w:sz w:val="2"/>
                <w:szCs w:val="2"/>
              </w:rPr>
            </w:pPr>
          </w:p>
        </w:tc>
        <w:tc>
          <w:tcPr>
            <w:tcW w:w="2545" w:type="dxa"/>
            <w:vMerge/>
            <w:tcBorders>
              <w:top w:val="nil"/>
            </w:tcBorders>
            <w:shd w:val="clear" w:color="auto" w:fill="6DCEF5"/>
          </w:tcPr>
          <w:p>
            <w:pPr>
              <w:rPr>
                <w:sz w:val="2"/>
                <w:szCs w:val="2"/>
              </w:rPr>
            </w:pPr>
          </w:p>
        </w:tc>
      </w:tr>
    </w:tbl>
    <w:p>
      <w:pPr>
        <w:pStyle w:val="BodyText"/>
      </w:pPr>
    </w:p>
    <w:p>
      <w:pPr>
        <w:pStyle w:val="BodyText"/>
      </w:pPr>
    </w:p>
    <w:p>
      <w:pPr>
        <w:pStyle w:val="BodyText"/>
      </w:pPr>
    </w:p>
    <w:p>
      <w:pPr>
        <w:pStyle w:val="BodyText"/>
        <w:spacing w:before="116"/>
      </w:pPr>
    </w:p>
    <w:p>
      <w:pPr>
        <w:pStyle w:val="Heading1"/>
        <w:ind w:left="249"/>
      </w:pPr>
      <w:r>
        <w:rPr/>
        <mc:AlternateContent>
          <mc:Choice Requires="wps">
            <w:drawing>
              <wp:anchor distT="0" distB="0" distL="0" distR="0" allowOverlap="1" layoutInCell="1" locked="0" behindDoc="0" simplePos="0" relativeHeight="15730176">
                <wp:simplePos x="0" y="0"/>
                <wp:positionH relativeFrom="page">
                  <wp:posOffset>386994</wp:posOffset>
                </wp:positionH>
                <wp:positionV relativeFrom="paragraph">
                  <wp:posOffset>-22005</wp:posOffset>
                </wp:positionV>
                <wp:extent cx="41275" cy="22479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1275" cy="224790"/>
                        </a:xfrm>
                        <a:custGeom>
                          <a:avLst/>
                          <a:gdLst/>
                          <a:ahLst/>
                          <a:cxnLst/>
                          <a:rect l="l" t="t" r="r" b="b"/>
                          <a:pathLst>
                            <a:path w="41275" h="224790">
                              <a:moveTo>
                                <a:pt x="0" y="224320"/>
                              </a:moveTo>
                              <a:lnTo>
                                <a:pt x="41097" y="224320"/>
                              </a:lnTo>
                              <a:lnTo>
                                <a:pt x="41097" y="0"/>
                              </a:lnTo>
                              <a:lnTo>
                                <a:pt x="0" y="0"/>
                              </a:lnTo>
                              <a:lnTo>
                                <a:pt x="0" y="224320"/>
                              </a:lnTo>
                              <a:close/>
                            </a:path>
                          </a:pathLst>
                        </a:custGeom>
                        <a:solidFill>
                          <a:srgbClr val="EC1C24"/>
                        </a:solidFill>
                      </wps:spPr>
                      <wps:bodyPr wrap="square" lIns="0" tIns="0" rIns="0" bIns="0" rtlCol="0">
                        <a:prstTxWarp prst="textNoShape">
                          <a:avLst/>
                        </a:prstTxWarp>
                        <a:noAutofit/>
                      </wps:bodyPr>
                    </wps:wsp>
                  </a:graphicData>
                </a:graphic>
              </wp:anchor>
            </w:drawing>
          </mc:Choice>
          <mc:Fallback>
            <w:pict>
              <v:rect style="position:absolute;margin-left:30.472pt;margin-top:-1.732703pt;width:3.236pt;height:17.663pt;mso-position-horizontal-relative:page;mso-position-vertical-relative:paragraph;z-index:15730176" id="docshape17" filled="true" fillcolor="#ec1c24" stroked="false">
                <v:fill type="solid"/>
                <w10:wrap type="none"/>
              </v:rect>
            </w:pict>
          </mc:Fallback>
        </mc:AlternateContent>
      </w:r>
      <w:r>
        <w:rPr/>
        <mc:AlternateContent>
          <mc:Choice Requires="wps">
            <w:drawing>
              <wp:anchor distT="0" distB="0" distL="0" distR="0" allowOverlap="1" layoutInCell="1" locked="0" behindDoc="1" simplePos="0" relativeHeight="486457856">
                <wp:simplePos x="0" y="0"/>
                <wp:positionH relativeFrom="page">
                  <wp:posOffset>386994</wp:posOffset>
                </wp:positionH>
                <wp:positionV relativeFrom="paragraph">
                  <wp:posOffset>-3448567</wp:posOffset>
                </wp:positionV>
                <wp:extent cx="6571615" cy="309499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571615" cy="3094990"/>
                          <a:chExt cx="6571615" cy="3094990"/>
                        </a:xfrm>
                      </wpg:grpSpPr>
                      <wps:wsp>
                        <wps:cNvPr id="19" name="Graphic 19"/>
                        <wps:cNvSpPr/>
                        <wps:spPr>
                          <a:xfrm>
                            <a:off x="0" y="219176"/>
                            <a:ext cx="1596390" cy="2875280"/>
                          </a:xfrm>
                          <a:custGeom>
                            <a:avLst/>
                            <a:gdLst/>
                            <a:ahLst/>
                            <a:cxnLst/>
                            <a:rect l="l" t="t" r="r" b="b"/>
                            <a:pathLst>
                              <a:path w="1596390" h="2875280">
                                <a:moveTo>
                                  <a:pt x="1595920" y="0"/>
                                </a:moveTo>
                                <a:lnTo>
                                  <a:pt x="0" y="0"/>
                                </a:lnTo>
                                <a:lnTo>
                                  <a:pt x="0" y="2875191"/>
                                </a:lnTo>
                                <a:lnTo>
                                  <a:pt x="1595920" y="2875191"/>
                                </a:lnTo>
                                <a:lnTo>
                                  <a:pt x="1595920" y="0"/>
                                </a:lnTo>
                                <a:close/>
                              </a:path>
                            </a:pathLst>
                          </a:custGeom>
                          <a:solidFill>
                            <a:srgbClr val="005E9C"/>
                          </a:solidFill>
                        </wps:spPr>
                        <wps:bodyPr wrap="square" lIns="0" tIns="0" rIns="0" bIns="0" rtlCol="0">
                          <a:prstTxWarp prst="textNoShape">
                            <a:avLst/>
                          </a:prstTxWarp>
                          <a:noAutofit/>
                        </wps:bodyPr>
                      </wps:wsp>
                      <wps:wsp>
                        <wps:cNvPr id="20" name="Graphic 20"/>
                        <wps:cNvSpPr/>
                        <wps:spPr>
                          <a:xfrm>
                            <a:off x="1597634" y="1535988"/>
                            <a:ext cx="4972685" cy="1558925"/>
                          </a:xfrm>
                          <a:custGeom>
                            <a:avLst/>
                            <a:gdLst/>
                            <a:ahLst/>
                            <a:cxnLst/>
                            <a:rect l="l" t="t" r="r" b="b"/>
                            <a:pathLst>
                              <a:path w="4972685" h="1558925">
                                <a:moveTo>
                                  <a:pt x="4972253" y="0"/>
                                </a:moveTo>
                                <a:lnTo>
                                  <a:pt x="0" y="0"/>
                                </a:lnTo>
                                <a:lnTo>
                                  <a:pt x="0" y="1558378"/>
                                </a:lnTo>
                                <a:lnTo>
                                  <a:pt x="4972253" y="1558378"/>
                                </a:lnTo>
                                <a:lnTo>
                                  <a:pt x="4972253" y="0"/>
                                </a:lnTo>
                                <a:close/>
                              </a:path>
                            </a:pathLst>
                          </a:custGeom>
                          <a:solidFill>
                            <a:srgbClr val="6DCEF5"/>
                          </a:solidFill>
                        </wps:spPr>
                        <wps:bodyPr wrap="square" lIns="0" tIns="0" rIns="0" bIns="0" rtlCol="0">
                          <a:prstTxWarp prst="textNoShape">
                            <a:avLst/>
                          </a:prstTxWarp>
                          <a:noAutofit/>
                        </wps:bodyPr>
                      </wps:wsp>
                      <wps:wsp>
                        <wps:cNvPr id="21" name="Graphic 21"/>
                        <wps:cNvSpPr/>
                        <wps:spPr>
                          <a:xfrm>
                            <a:off x="0" y="0"/>
                            <a:ext cx="6571615" cy="219710"/>
                          </a:xfrm>
                          <a:custGeom>
                            <a:avLst/>
                            <a:gdLst/>
                            <a:ahLst/>
                            <a:cxnLst/>
                            <a:rect l="l" t="t" r="r" b="b"/>
                            <a:pathLst>
                              <a:path w="6571615" h="219710">
                                <a:moveTo>
                                  <a:pt x="6571602" y="0"/>
                                </a:moveTo>
                                <a:lnTo>
                                  <a:pt x="6571602" y="0"/>
                                </a:lnTo>
                                <a:lnTo>
                                  <a:pt x="0" y="0"/>
                                </a:lnTo>
                                <a:lnTo>
                                  <a:pt x="0" y="219176"/>
                                </a:lnTo>
                                <a:lnTo>
                                  <a:pt x="6571602" y="219176"/>
                                </a:lnTo>
                                <a:lnTo>
                                  <a:pt x="6571602" y="0"/>
                                </a:lnTo>
                                <a:close/>
                              </a:path>
                            </a:pathLst>
                          </a:custGeom>
                          <a:solidFill>
                            <a:srgbClr val="005E9C"/>
                          </a:solidFill>
                        </wps:spPr>
                        <wps:bodyPr wrap="square" lIns="0" tIns="0" rIns="0" bIns="0" rtlCol="0">
                          <a:prstTxWarp prst="textNoShape">
                            <a:avLst/>
                          </a:prstTxWarp>
                          <a:noAutofit/>
                        </wps:bodyPr>
                      </wps:wsp>
                      <wps:wsp>
                        <wps:cNvPr id="22" name="Graphic 22"/>
                        <wps:cNvSpPr/>
                        <wps:spPr>
                          <a:xfrm>
                            <a:off x="13703" y="3428"/>
                            <a:ext cx="4892675" cy="1537970"/>
                          </a:xfrm>
                          <a:custGeom>
                            <a:avLst/>
                            <a:gdLst/>
                            <a:ahLst/>
                            <a:cxnLst/>
                            <a:rect l="l" t="t" r="r" b="b"/>
                            <a:pathLst>
                              <a:path w="4892675" h="1537970">
                                <a:moveTo>
                                  <a:pt x="1585391" y="0"/>
                                </a:moveTo>
                                <a:lnTo>
                                  <a:pt x="1579041" y="0"/>
                                </a:lnTo>
                                <a:lnTo>
                                  <a:pt x="1579041" y="212331"/>
                                </a:lnTo>
                                <a:lnTo>
                                  <a:pt x="1585391" y="212331"/>
                                </a:lnTo>
                                <a:lnTo>
                                  <a:pt x="1585391" y="0"/>
                                </a:lnTo>
                                <a:close/>
                              </a:path>
                              <a:path w="4892675" h="1537970">
                                <a:moveTo>
                                  <a:pt x="1587347" y="1531099"/>
                                </a:moveTo>
                                <a:lnTo>
                                  <a:pt x="0" y="1531099"/>
                                </a:lnTo>
                                <a:lnTo>
                                  <a:pt x="0" y="1537449"/>
                                </a:lnTo>
                                <a:lnTo>
                                  <a:pt x="1587347" y="1537449"/>
                                </a:lnTo>
                                <a:lnTo>
                                  <a:pt x="1587347" y="1531099"/>
                                </a:lnTo>
                                <a:close/>
                              </a:path>
                              <a:path w="4892675" h="1537970">
                                <a:moveTo>
                                  <a:pt x="1587347" y="846162"/>
                                </a:moveTo>
                                <a:lnTo>
                                  <a:pt x="0" y="846162"/>
                                </a:lnTo>
                                <a:lnTo>
                                  <a:pt x="0" y="852500"/>
                                </a:lnTo>
                                <a:lnTo>
                                  <a:pt x="1587347" y="852500"/>
                                </a:lnTo>
                                <a:lnTo>
                                  <a:pt x="1587347" y="846162"/>
                                </a:lnTo>
                                <a:close/>
                              </a:path>
                              <a:path w="4892675" h="1537970">
                                <a:moveTo>
                                  <a:pt x="1587347" y="472859"/>
                                </a:moveTo>
                                <a:lnTo>
                                  <a:pt x="0" y="472859"/>
                                </a:lnTo>
                                <a:lnTo>
                                  <a:pt x="0" y="479209"/>
                                </a:lnTo>
                                <a:lnTo>
                                  <a:pt x="1587347" y="479209"/>
                                </a:lnTo>
                                <a:lnTo>
                                  <a:pt x="1587347" y="472859"/>
                                </a:lnTo>
                                <a:close/>
                              </a:path>
                              <a:path w="4892675" h="1537970">
                                <a:moveTo>
                                  <a:pt x="1587347" y="216014"/>
                                </a:moveTo>
                                <a:lnTo>
                                  <a:pt x="0" y="216014"/>
                                </a:lnTo>
                                <a:lnTo>
                                  <a:pt x="0" y="222351"/>
                                </a:lnTo>
                                <a:lnTo>
                                  <a:pt x="1587347" y="222351"/>
                                </a:lnTo>
                                <a:lnTo>
                                  <a:pt x="1587347" y="216014"/>
                                </a:lnTo>
                                <a:close/>
                              </a:path>
                              <a:path w="4892675" h="1537970">
                                <a:moveTo>
                                  <a:pt x="3223742" y="0"/>
                                </a:moveTo>
                                <a:lnTo>
                                  <a:pt x="3217392" y="0"/>
                                </a:lnTo>
                                <a:lnTo>
                                  <a:pt x="3217392" y="212331"/>
                                </a:lnTo>
                                <a:lnTo>
                                  <a:pt x="3223742" y="212331"/>
                                </a:lnTo>
                                <a:lnTo>
                                  <a:pt x="3223742" y="0"/>
                                </a:lnTo>
                                <a:close/>
                              </a:path>
                              <a:path w="4892675" h="1537970">
                                <a:moveTo>
                                  <a:pt x="4892408" y="0"/>
                                </a:moveTo>
                                <a:lnTo>
                                  <a:pt x="4886058" y="0"/>
                                </a:lnTo>
                                <a:lnTo>
                                  <a:pt x="4886058" y="212331"/>
                                </a:lnTo>
                                <a:lnTo>
                                  <a:pt x="4892408" y="212331"/>
                                </a:lnTo>
                                <a:lnTo>
                                  <a:pt x="4892408" y="0"/>
                                </a:lnTo>
                                <a:close/>
                              </a:path>
                            </a:pathLst>
                          </a:custGeom>
                          <a:solidFill>
                            <a:srgbClr val="C6E9FA"/>
                          </a:solidFill>
                        </wps:spPr>
                        <wps:bodyPr wrap="square" lIns="0" tIns="0" rIns="0" bIns="0" rtlCol="0">
                          <a:prstTxWarp prst="textNoShape">
                            <a:avLst/>
                          </a:prstTxWarp>
                          <a:noAutofit/>
                        </wps:bodyPr>
                      </wps:wsp>
                      <wps:wsp>
                        <wps:cNvPr id="23" name="Textbox 23"/>
                        <wps:cNvSpPr txBox="1"/>
                        <wps:spPr>
                          <a:xfrm>
                            <a:off x="106160" y="14908"/>
                            <a:ext cx="836294" cy="195580"/>
                          </a:xfrm>
                          <a:prstGeom prst="rect">
                            <a:avLst/>
                          </a:prstGeom>
                        </wps:spPr>
                        <wps:txbx>
                          <w:txbxContent>
                            <w:p>
                              <w:pPr>
                                <w:spacing w:before="24"/>
                                <w:ind w:left="0" w:right="0" w:firstLine="0"/>
                                <w:jc w:val="left"/>
                                <w:rPr>
                                  <w:b/>
                                  <w:sz w:val="22"/>
                                </w:rPr>
                              </w:pPr>
                              <w:r>
                                <w:rPr>
                                  <w:b/>
                                  <w:color w:val="FFFFFF"/>
                                  <w:w w:val="105"/>
                                  <w:sz w:val="22"/>
                                </w:rPr>
                                <w:t>Plan</w:t>
                              </w:r>
                              <w:r>
                                <w:rPr>
                                  <w:b/>
                                  <w:color w:val="FFFFFF"/>
                                  <w:spacing w:val="-13"/>
                                  <w:w w:val="105"/>
                                  <w:sz w:val="22"/>
                                </w:rPr>
                                <w:t> </w:t>
                              </w:r>
                              <w:r>
                                <w:rPr>
                                  <w:b/>
                                  <w:color w:val="FFFFFF"/>
                                  <w:spacing w:val="-2"/>
                                  <w:w w:val="105"/>
                                  <w:sz w:val="22"/>
                                </w:rPr>
                                <w:t>Option</w:t>
                              </w:r>
                            </w:p>
                          </w:txbxContent>
                        </wps:txbx>
                        <wps:bodyPr wrap="square" lIns="0" tIns="0" rIns="0" bIns="0" rtlCol="0">
                          <a:noAutofit/>
                        </wps:bodyPr>
                      </wps:wsp>
                      <wps:wsp>
                        <wps:cNvPr id="24" name="Textbox 24"/>
                        <wps:cNvSpPr txBox="1"/>
                        <wps:spPr>
                          <a:xfrm>
                            <a:off x="2325574" y="14908"/>
                            <a:ext cx="250190" cy="195580"/>
                          </a:xfrm>
                          <a:prstGeom prst="rect">
                            <a:avLst/>
                          </a:prstGeom>
                        </wps:spPr>
                        <wps:txbx>
                          <w:txbxContent>
                            <w:p>
                              <w:pPr>
                                <w:spacing w:before="24"/>
                                <w:ind w:left="0" w:right="0" w:firstLine="0"/>
                                <w:jc w:val="left"/>
                                <w:rPr>
                                  <w:b/>
                                  <w:sz w:val="22"/>
                                </w:rPr>
                              </w:pPr>
                              <w:r>
                                <w:rPr>
                                  <w:b/>
                                  <w:color w:val="FFFFFF"/>
                                  <w:spacing w:val="-4"/>
                                  <w:sz w:val="22"/>
                                </w:rPr>
                                <w:t>Life</w:t>
                              </w:r>
                            </w:p>
                          </w:txbxContent>
                        </wps:txbx>
                        <wps:bodyPr wrap="square" lIns="0" tIns="0" rIns="0" bIns="0" rtlCol="0">
                          <a:noAutofit/>
                        </wps:bodyPr>
                      </wps:wsp>
                      <wps:wsp>
                        <wps:cNvPr id="25" name="Textbox 25"/>
                        <wps:cNvSpPr txBox="1"/>
                        <wps:spPr>
                          <a:xfrm>
                            <a:off x="1865515" y="2809913"/>
                            <a:ext cx="4449445" cy="177800"/>
                          </a:xfrm>
                          <a:prstGeom prst="rect">
                            <a:avLst/>
                          </a:prstGeom>
                        </wps:spPr>
                        <wps:txbx>
                          <w:txbxContent>
                            <w:p>
                              <w:pPr>
                                <w:spacing w:before="22"/>
                                <w:ind w:left="0" w:right="0" w:firstLine="0"/>
                                <w:jc w:val="left"/>
                                <w:rPr>
                                  <w:sz w:val="20"/>
                                </w:rPr>
                              </w:pPr>
                              <w:r>
                                <w:rPr>
                                  <w:color w:val="005E9C"/>
                                  <w:w w:val="110"/>
                                  <w:position w:val="7"/>
                                  <w:sz w:val="11"/>
                                </w:rPr>
                                <w:t>^</w:t>
                              </w:r>
                              <w:r>
                                <w:rPr>
                                  <w:color w:val="005E9C"/>
                                  <w:spacing w:val="29"/>
                                  <w:w w:val="110"/>
                                  <w:position w:val="7"/>
                                  <w:sz w:val="11"/>
                                </w:rPr>
                                <w:t> </w:t>
                              </w:r>
                              <w:r>
                                <w:rPr>
                                  <w:color w:val="005E9C"/>
                                  <w:w w:val="110"/>
                                  <w:sz w:val="20"/>
                                </w:rPr>
                                <w:t>For</w:t>
                              </w:r>
                              <w:r>
                                <w:rPr>
                                  <w:color w:val="005E9C"/>
                                  <w:spacing w:val="3"/>
                                  <w:w w:val="110"/>
                                  <w:sz w:val="20"/>
                                </w:rPr>
                                <w:t> </w:t>
                              </w:r>
                              <w:r>
                                <w:rPr>
                                  <w:color w:val="005E9C"/>
                                  <w:w w:val="110"/>
                                  <w:sz w:val="20"/>
                                </w:rPr>
                                <w:t>age</w:t>
                              </w:r>
                              <w:r>
                                <w:rPr>
                                  <w:color w:val="005E9C"/>
                                  <w:spacing w:val="2"/>
                                  <w:w w:val="110"/>
                                  <w:sz w:val="20"/>
                                </w:rPr>
                                <w:t> </w:t>
                              </w:r>
                              <w:r>
                                <w:rPr>
                                  <w:color w:val="005E9C"/>
                                  <w:w w:val="110"/>
                                  <w:sz w:val="20"/>
                                </w:rPr>
                                <w:t>at</w:t>
                              </w:r>
                              <w:r>
                                <w:rPr>
                                  <w:color w:val="005E9C"/>
                                  <w:spacing w:val="2"/>
                                  <w:w w:val="110"/>
                                  <w:sz w:val="20"/>
                                </w:rPr>
                                <w:t> </w:t>
                              </w:r>
                              <w:r>
                                <w:rPr>
                                  <w:color w:val="005E9C"/>
                                  <w:w w:val="110"/>
                                  <w:sz w:val="20"/>
                                </w:rPr>
                                <w:t>entry</w:t>
                              </w:r>
                              <w:r>
                                <w:rPr>
                                  <w:color w:val="005E9C"/>
                                  <w:spacing w:val="3"/>
                                  <w:w w:val="110"/>
                                  <w:sz w:val="20"/>
                                </w:rPr>
                                <w:t> </w:t>
                              </w:r>
                              <w:r>
                                <w:rPr>
                                  <w:color w:val="005E9C"/>
                                  <w:w w:val="110"/>
                                  <w:sz w:val="20"/>
                                </w:rPr>
                                <w:t>greater</w:t>
                              </w:r>
                              <w:r>
                                <w:rPr>
                                  <w:color w:val="005E9C"/>
                                  <w:spacing w:val="2"/>
                                  <w:w w:val="110"/>
                                  <w:sz w:val="20"/>
                                </w:rPr>
                                <w:t> </w:t>
                              </w:r>
                              <w:r>
                                <w:rPr>
                                  <w:color w:val="005E9C"/>
                                  <w:w w:val="110"/>
                                  <w:sz w:val="20"/>
                                </w:rPr>
                                <w:t>than</w:t>
                              </w:r>
                              <w:r>
                                <w:rPr>
                                  <w:color w:val="005E9C"/>
                                  <w:spacing w:val="3"/>
                                  <w:w w:val="110"/>
                                  <w:sz w:val="20"/>
                                </w:rPr>
                                <w:t> </w:t>
                              </w:r>
                              <w:r>
                                <w:rPr>
                                  <w:color w:val="005E9C"/>
                                  <w:w w:val="110"/>
                                  <w:sz w:val="20"/>
                                </w:rPr>
                                <w:t>65</w:t>
                              </w:r>
                              <w:r>
                                <w:rPr>
                                  <w:color w:val="005E9C"/>
                                  <w:spacing w:val="2"/>
                                  <w:w w:val="110"/>
                                  <w:sz w:val="20"/>
                                </w:rPr>
                                <w:t> </w:t>
                              </w:r>
                              <w:r>
                                <w:rPr>
                                  <w:color w:val="005E9C"/>
                                  <w:w w:val="110"/>
                                  <w:sz w:val="20"/>
                                </w:rPr>
                                <w:t>years</w:t>
                              </w:r>
                              <w:r>
                                <w:rPr>
                                  <w:color w:val="005E9C"/>
                                  <w:spacing w:val="2"/>
                                  <w:w w:val="110"/>
                                  <w:sz w:val="20"/>
                                </w:rPr>
                                <w:t> </w:t>
                              </w:r>
                              <w:r>
                                <w:rPr>
                                  <w:color w:val="005E9C"/>
                                  <w:w w:val="110"/>
                                  <w:sz w:val="20"/>
                                </w:rPr>
                                <w:t>only</w:t>
                              </w:r>
                              <w:r>
                                <w:rPr>
                                  <w:color w:val="005E9C"/>
                                  <w:spacing w:val="3"/>
                                  <w:w w:val="110"/>
                                  <w:sz w:val="20"/>
                                </w:rPr>
                                <w:t> </w:t>
                              </w:r>
                              <w:r>
                                <w:rPr>
                                  <w:color w:val="005E9C"/>
                                  <w:w w:val="110"/>
                                  <w:sz w:val="20"/>
                                </w:rPr>
                                <w:t>Single</w:t>
                              </w:r>
                              <w:r>
                                <w:rPr>
                                  <w:color w:val="005E9C"/>
                                  <w:spacing w:val="2"/>
                                  <w:w w:val="110"/>
                                  <w:sz w:val="20"/>
                                </w:rPr>
                                <w:t> </w:t>
                              </w:r>
                              <w:r>
                                <w:rPr>
                                  <w:color w:val="005E9C"/>
                                  <w:w w:val="110"/>
                                  <w:sz w:val="20"/>
                                </w:rPr>
                                <w:t>Pay</w:t>
                              </w:r>
                              <w:r>
                                <w:rPr>
                                  <w:color w:val="005E9C"/>
                                  <w:spacing w:val="2"/>
                                  <w:w w:val="110"/>
                                  <w:sz w:val="20"/>
                                </w:rPr>
                                <w:t> </w:t>
                              </w:r>
                              <w:r>
                                <w:rPr>
                                  <w:color w:val="005E9C"/>
                                  <w:w w:val="110"/>
                                  <w:sz w:val="20"/>
                                </w:rPr>
                                <w:t>will</w:t>
                              </w:r>
                              <w:r>
                                <w:rPr>
                                  <w:color w:val="005E9C"/>
                                  <w:spacing w:val="3"/>
                                  <w:w w:val="110"/>
                                  <w:sz w:val="20"/>
                                </w:rPr>
                                <w:t> </w:t>
                              </w:r>
                              <w:r>
                                <w:rPr>
                                  <w:color w:val="005E9C"/>
                                  <w:w w:val="110"/>
                                  <w:sz w:val="20"/>
                                </w:rPr>
                                <w:t>be</w:t>
                              </w:r>
                              <w:r>
                                <w:rPr>
                                  <w:color w:val="005E9C"/>
                                  <w:spacing w:val="2"/>
                                  <w:w w:val="110"/>
                                  <w:sz w:val="20"/>
                                </w:rPr>
                                <w:t> </w:t>
                              </w:r>
                              <w:r>
                                <w:rPr>
                                  <w:color w:val="005E9C"/>
                                  <w:spacing w:val="-2"/>
                                  <w:w w:val="110"/>
                                  <w:sz w:val="20"/>
                                </w:rPr>
                                <w:t>allowed</w:t>
                              </w:r>
                            </w:p>
                          </w:txbxContent>
                        </wps:txbx>
                        <wps:bodyPr wrap="square" lIns="0" tIns="0" rIns="0" bIns="0" rtlCol="0">
                          <a:noAutofit/>
                        </wps:bodyPr>
                      </wps:wsp>
                      <wps:wsp>
                        <wps:cNvPr id="26" name="Textbox 26"/>
                        <wps:cNvSpPr txBox="1"/>
                        <wps:spPr>
                          <a:xfrm>
                            <a:off x="0" y="1540878"/>
                            <a:ext cx="1596390" cy="1553845"/>
                          </a:xfrm>
                          <a:prstGeom prst="rect">
                            <a:avLst/>
                          </a:prstGeom>
                          <a:solidFill>
                            <a:srgbClr val="005E9C"/>
                          </a:solidFill>
                        </wps:spPr>
                        <wps:txbx>
                          <w:txbxContent>
                            <w:p>
                              <w:pPr>
                                <w:spacing w:line="208" w:lineRule="auto" w:before="168"/>
                                <w:ind w:left="167" w:right="0" w:firstLine="0"/>
                                <w:jc w:val="left"/>
                                <w:rPr>
                                  <w:b/>
                                  <w:color w:val="000000"/>
                                  <w:sz w:val="22"/>
                                </w:rPr>
                              </w:pPr>
                              <w:r>
                                <w:rPr>
                                  <w:b/>
                                  <w:color w:val="FFFFFF"/>
                                  <w:spacing w:val="-2"/>
                                  <w:w w:val="110"/>
                                  <w:sz w:val="22"/>
                                </w:rPr>
                                <w:t>Premium</w:t>
                              </w:r>
                              <w:r>
                                <w:rPr>
                                  <w:b/>
                                  <w:color w:val="FFFFFF"/>
                                  <w:spacing w:val="-16"/>
                                  <w:w w:val="110"/>
                                  <w:sz w:val="22"/>
                                </w:rPr>
                                <w:t> </w:t>
                              </w:r>
                              <w:r>
                                <w:rPr>
                                  <w:b/>
                                  <w:color w:val="FFFFFF"/>
                                  <w:spacing w:val="-2"/>
                                  <w:w w:val="110"/>
                                  <w:sz w:val="22"/>
                                </w:rPr>
                                <w:t>Payment </w:t>
                              </w:r>
                              <w:r>
                                <w:rPr>
                                  <w:b/>
                                  <w:color w:val="FFFFFF"/>
                                  <w:spacing w:val="-4"/>
                                  <w:w w:val="110"/>
                                  <w:sz w:val="22"/>
                                </w:rPr>
                                <w:t>Term</w:t>
                              </w:r>
                            </w:p>
                          </w:txbxContent>
                        </wps:txbx>
                        <wps:bodyPr wrap="square" lIns="0" tIns="0" rIns="0" bIns="0" rtlCol="0">
                          <a:noAutofit/>
                        </wps:bodyPr>
                      </wps:wsp>
                      <wps:wsp>
                        <wps:cNvPr id="27" name="Textbox 27"/>
                        <wps:cNvSpPr txBox="1"/>
                        <wps:spPr>
                          <a:xfrm>
                            <a:off x="1595920" y="852754"/>
                            <a:ext cx="4974590" cy="685165"/>
                          </a:xfrm>
                          <a:prstGeom prst="rect">
                            <a:avLst/>
                          </a:prstGeom>
                          <a:solidFill>
                            <a:srgbClr val="C6E9FA"/>
                          </a:solidFill>
                        </wps:spPr>
                        <wps:txbx>
                          <w:txbxContent>
                            <w:p>
                              <w:pPr>
                                <w:spacing w:line="208" w:lineRule="auto" w:before="92"/>
                                <w:ind w:left="1638" w:right="1546" w:firstLine="313"/>
                                <w:jc w:val="left"/>
                                <w:rPr>
                                  <w:color w:val="000000"/>
                                  <w:sz w:val="22"/>
                                </w:rPr>
                              </w:pPr>
                              <w:r>
                                <w:rPr>
                                  <w:color w:val="005E9C"/>
                                  <w:w w:val="110"/>
                                  <w:sz w:val="22"/>
                                </w:rPr>
                                <w:t>For</w:t>
                              </w:r>
                              <w:r>
                                <w:rPr>
                                  <w:color w:val="005E9C"/>
                                  <w:spacing w:val="-5"/>
                                  <w:w w:val="110"/>
                                  <w:sz w:val="22"/>
                                </w:rPr>
                                <w:t> </w:t>
                              </w:r>
                              <w:r>
                                <w:rPr>
                                  <w:color w:val="005E9C"/>
                                  <w:w w:val="110"/>
                                  <w:sz w:val="22"/>
                                </w:rPr>
                                <w:t>Entry</w:t>
                              </w:r>
                              <w:r>
                                <w:rPr>
                                  <w:color w:val="005E9C"/>
                                  <w:spacing w:val="-5"/>
                                  <w:w w:val="110"/>
                                  <w:sz w:val="22"/>
                                </w:rPr>
                                <w:t> </w:t>
                              </w:r>
                              <w:r>
                                <w:rPr>
                                  <w:color w:val="005E9C"/>
                                  <w:w w:val="110"/>
                                  <w:sz w:val="22"/>
                                </w:rPr>
                                <w:t>age</w:t>
                              </w:r>
                              <w:r>
                                <w:rPr>
                                  <w:color w:val="005E9C"/>
                                  <w:spacing w:val="-5"/>
                                  <w:w w:val="110"/>
                                  <w:sz w:val="22"/>
                                </w:rPr>
                                <w:t> </w:t>
                              </w:r>
                              <w:r>
                                <w:rPr>
                                  <w:color w:val="005E9C"/>
                                  <w:w w:val="110"/>
                                  <w:sz w:val="22"/>
                                </w:rPr>
                                <w:t>&gt;</w:t>
                              </w:r>
                              <w:r>
                                <w:rPr>
                                  <w:color w:val="005E9C"/>
                                  <w:spacing w:val="-5"/>
                                  <w:w w:val="110"/>
                                  <w:sz w:val="22"/>
                                </w:rPr>
                                <w:t> </w:t>
                              </w:r>
                              <w:r>
                                <w:rPr>
                                  <w:color w:val="005E9C"/>
                                  <w:w w:val="110"/>
                                  <w:sz w:val="22"/>
                                </w:rPr>
                                <w:t>65</w:t>
                              </w:r>
                              <w:r>
                                <w:rPr>
                                  <w:color w:val="005E9C"/>
                                  <w:spacing w:val="-5"/>
                                  <w:w w:val="110"/>
                                  <w:sz w:val="22"/>
                                </w:rPr>
                                <w:t> </w:t>
                              </w:r>
                              <w:r>
                                <w:rPr>
                                  <w:color w:val="005E9C"/>
                                  <w:w w:val="110"/>
                                  <w:sz w:val="22"/>
                                </w:rPr>
                                <w:t>years:</w:t>
                              </w:r>
                              <w:r>
                                <w:rPr>
                                  <w:color w:val="005E9C"/>
                                  <w:spacing w:val="-5"/>
                                  <w:w w:val="110"/>
                                  <w:sz w:val="22"/>
                                </w:rPr>
                                <w:t> </w:t>
                              </w:r>
                              <w:r>
                                <w:rPr>
                                  <w:color w:val="005E9C"/>
                                  <w:w w:val="110"/>
                                  <w:sz w:val="22"/>
                                </w:rPr>
                                <w:t>INR</w:t>
                              </w:r>
                              <w:r>
                                <w:rPr>
                                  <w:color w:val="005E9C"/>
                                  <w:spacing w:val="-5"/>
                                  <w:w w:val="110"/>
                                  <w:sz w:val="22"/>
                                </w:rPr>
                                <w:t> </w:t>
                              </w:r>
                              <w:r>
                                <w:rPr>
                                  <w:color w:val="005E9C"/>
                                  <w:w w:val="110"/>
                                  <w:sz w:val="22"/>
                                </w:rPr>
                                <w:t>50,000 For</w:t>
                              </w:r>
                              <w:r>
                                <w:rPr>
                                  <w:color w:val="005E9C"/>
                                  <w:spacing w:val="-3"/>
                                  <w:w w:val="110"/>
                                  <w:sz w:val="22"/>
                                </w:rPr>
                                <w:t> </w:t>
                              </w:r>
                              <w:r>
                                <w:rPr>
                                  <w:color w:val="005E9C"/>
                                  <w:w w:val="110"/>
                                  <w:sz w:val="22"/>
                                </w:rPr>
                                <w:t>all</w:t>
                              </w:r>
                              <w:r>
                                <w:rPr>
                                  <w:color w:val="005E9C"/>
                                  <w:spacing w:val="-3"/>
                                  <w:w w:val="110"/>
                                  <w:sz w:val="22"/>
                                </w:rPr>
                                <w:t> </w:t>
                              </w:r>
                              <w:r>
                                <w:rPr>
                                  <w:color w:val="005E9C"/>
                                  <w:w w:val="110"/>
                                  <w:sz w:val="22"/>
                                </w:rPr>
                                <w:t>other</w:t>
                              </w:r>
                              <w:r>
                                <w:rPr>
                                  <w:color w:val="005E9C"/>
                                  <w:spacing w:val="-3"/>
                                  <w:w w:val="110"/>
                                  <w:sz w:val="22"/>
                                </w:rPr>
                                <w:t> </w:t>
                              </w:r>
                              <w:r>
                                <w:rPr>
                                  <w:color w:val="005E9C"/>
                                  <w:w w:val="110"/>
                                  <w:sz w:val="22"/>
                                </w:rPr>
                                <w:t>cases:</w:t>
                              </w:r>
                              <w:r>
                                <w:rPr>
                                  <w:color w:val="005E9C"/>
                                  <w:spacing w:val="-3"/>
                                  <w:w w:val="110"/>
                                  <w:sz w:val="22"/>
                                </w:rPr>
                                <w:t> </w:t>
                              </w:r>
                              <w:r>
                                <w:rPr>
                                  <w:color w:val="005E9C"/>
                                  <w:w w:val="110"/>
                                  <w:sz w:val="22"/>
                                </w:rPr>
                                <w:t>There</w:t>
                              </w:r>
                              <w:r>
                                <w:rPr>
                                  <w:color w:val="005E9C"/>
                                  <w:spacing w:val="-3"/>
                                  <w:w w:val="110"/>
                                  <w:sz w:val="22"/>
                                </w:rPr>
                                <w:t> </w:t>
                              </w:r>
                              <w:r>
                                <w:rPr>
                                  <w:color w:val="005E9C"/>
                                  <w:w w:val="110"/>
                                  <w:sz w:val="22"/>
                                </w:rPr>
                                <w:t>is</w:t>
                              </w:r>
                              <w:r>
                                <w:rPr>
                                  <w:color w:val="005E9C"/>
                                  <w:spacing w:val="-3"/>
                                  <w:w w:val="110"/>
                                  <w:sz w:val="22"/>
                                </w:rPr>
                                <w:t> </w:t>
                              </w:r>
                              <w:r>
                                <w:rPr>
                                  <w:color w:val="005E9C"/>
                                  <w:w w:val="110"/>
                                  <w:sz w:val="22"/>
                                </w:rPr>
                                <w:t>no</w:t>
                              </w:r>
                              <w:r>
                                <w:rPr>
                                  <w:color w:val="005E9C"/>
                                  <w:spacing w:val="-3"/>
                                  <w:w w:val="110"/>
                                  <w:sz w:val="22"/>
                                </w:rPr>
                                <w:t> </w:t>
                              </w:r>
                              <w:r>
                                <w:rPr>
                                  <w:color w:val="005E9C"/>
                                  <w:w w:val="110"/>
                                  <w:sz w:val="22"/>
                                </w:rPr>
                                <w:t>maximum</w:t>
                              </w:r>
                            </w:p>
                            <w:p>
                              <w:pPr>
                                <w:spacing w:line="208" w:lineRule="auto" w:before="0"/>
                                <w:ind w:left="898" w:right="655" w:firstLine="471"/>
                                <w:jc w:val="left"/>
                                <w:rPr>
                                  <w:color w:val="000000"/>
                                  <w:sz w:val="22"/>
                                </w:rPr>
                              </w:pPr>
                              <w:r>
                                <w:rPr>
                                  <w:color w:val="005E9C"/>
                                  <w:w w:val="115"/>
                                  <w:sz w:val="22"/>
                                </w:rPr>
                                <w:t>limit. However, the acceptance of any case is </w:t>
                              </w:r>
                              <w:r>
                                <w:rPr>
                                  <w:color w:val="005E9C"/>
                                  <w:w w:val="110"/>
                                  <w:sz w:val="22"/>
                                </w:rPr>
                                <w:t>subject</w:t>
                              </w:r>
                              <w:r>
                                <w:rPr>
                                  <w:color w:val="005E9C"/>
                                  <w:spacing w:val="-6"/>
                                  <w:w w:val="110"/>
                                  <w:sz w:val="22"/>
                                </w:rPr>
                                <w:t> </w:t>
                              </w:r>
                              <w:r>
                                <w:rPr>
                                  <w:color w:val="005E9C"/>
                                  <w:w w:val="110"/>
                                  <w:sz w:val="22"/>
                                </w:rPr>
                                <w:t>to</w:t>
                              </w:r>
                              <w:r>
                                <w:rPr>
                                  <w:color w:val="005E9C"/>
                                  <w:spacing w:val="-6"/>
                                  <w:w w:val="110"/>
                                  <w:sz w:val="22"/>
                                </w:rPr>
                                <w:t> </w:t>
                              </w:r>
                              <w:r>
                                <w:rPr>
                                  <w:color w:val="005E9C"/>
                                  <w:w w:val="110"/>
                                  <w:sz w:val="22"/>
                                </w:rPr>
                                <w:t>Board</w:t>
                              </w:r>
                              <w:r>
                                <w:rPr>
                                  <w:color w:val="005E9C"/>
                                  <w:spacing w:val="-6"/>
                                  <w:w w:val="110"/>
                                  <w:sz w:val="22"/>
                                </w:rPr>
                                <w:t> </w:t>
                              </w:r>
                              <w:r>
                                <w:rPr>
                                  <w:color w:val="005E9C"/>
                                  <w:w w:val="110"/>
                                  <w:sz w:val="22"/>
                                </w:rPr>
                                <w:t>Approved</w:t>
                              </w:r>
                              <w:r>
                                <w:rPr>
                                  <w:color w:val="005E9C"/>
                                  <w:spacing w:val="-6"/>
                                  <w:w w:val="110"/>
                                  <w:sz w:val="22"/>
                                </w:rPr>
                                <w:t> </w:t>
                              </w:r>
                              <w:r>
                                <w:rPr>
                                  <w:color w:val="005E9C"/>
                                  <w:w w:val="110"/>
                                  <w:sz w:val="22"/>
                                </w:rPr>
                                <w:t>Underwriting</w:t>
                              </w:r>
                              <w:r>
                                <w:rPr>
                                  <w:color w:val="005E9C"/>
                                  <w:spacing w:val="-6"/>
                                  <w:w w:val="110"/>
                                  <w:sz w:val="22"/>
                                </w:rPr>
                                <w:t> </w:t>
                              </w:r>
                              <w:r>
                                <w:rPr>
                                  <w:color w:val="005E9C"/>
                                  <w:w w:val="110"/>
                                  <w:sz w:val="22"/>
                                </w:rPr>
                                <w:t>Policy</w:t>
                              </w:r>
                              <w:r>
                                <w:rPr>
                                  <w:color w:val="005E9C"/>
                                  <w:spacing w:val="-6"/>
                                  <w:w w:val="110"/>
                                  <w:sz w:val="22"/>
                                </w:rPr>
                                <w:t> </w:t>
                              </w:r>
                              <w:r>
                                <w:rPr>
                                  <w:color w:val="005E9C"/>
                                  <w:w w:val="110"/>
                                  <w:sz w:val="22"/>
                                </w:rPr>
                                <w:t>(BAUP).</w:t>
                              </w:r>
                            </w:p>
                          </w:txbxContent>
                        </wps:txbx>
                        <wps:bodyPr wrap="square" lIns="0" tIns="0" rIns="0" bIns="0" rtlCol="0">
                          <a:noAutofit/>
                        </wps:bodyPr>
                      </wps:wsp>
                      <wps:wsp>
                        <wps:cNvPr id="28" name="Textbox 28"/>
                        <wps:cNvSpPr txBox="1"/>
                        <wps:spPr>
                          <a:xfrm>
                            <a:off x="0" y="855929"/>
                            <a:ext cx="1596390" cy="678815"/>
                          </a:xfrm>
                          <a:prstGeom prst="rect">
                            <a:avLst/>
                          </a:prstGeom>
                          <a:solidFill>
                            <a:srgbClr val="005E9C"/>
                          </a:solidFill>
                        </wps:spPr>
                        <wps:txbx>
                          <w:txbxContent>
                            <w:p>
                              <w:pPr>
                                <w:spacing w:line="208" w:lineRule="auto" w:before="87"/>
                                <w:ind w:left="167" w:right="679" w:firstLine="0"/>
                                <w:jc w:val="left"/>
                                <w:rPr>
                                  <w:b/>
                                  <w:color w:val="000000"/>
                                  <w:sz w:val="22"/>
                                </w:rPr>
                              </w:pPr>
                              <w:r>
                                <w:rPr>
                                  <w:b/>
                                  <w:color w:val="FFFFFF"/>
                                  <w:w w:val="105"/>
                                  <w:sz w:val="22"/>
                                </w:rPr>
                                <w:t>Max.</w:t>
                              </w:r>
                              <w:r>
                                <w:rPr>
                                  <w:b/>
                                  <w:color w:val="FFFFFF"/>
                                  <w:spacing w:val="-1"/>
                                  <w:w w:val="105"/>
                                  <w:sz w:val="22"/>
                                </w:rPr>
                                <w:t> </w:t>
                              </w:r>
                              <w:r>
                                <w:rPr>
                                  <w:b/>
                                  <w:color w:val="FFFFFF"/>
                                  <w:w w:val="105"/>
                                  <w:sz w:val="22"/>
                                </w:rPr>
                                <w:t>Basic </w:t>
                              </w:r>
                              <w:r>
                                <w:rPr>
                                  <w:b/>
                                  <w:color w:val="FFFFFF"/>
                                  <w:spacing w:val="-2"/>
                                  <w:w w:val="105"/>
                                  <w:sz w:val="22"/>
                                </w:rPr>
                                <w:t>Sum</w:t>
                              </w:r>
                              <w:r>
                                <w:rPr>
                                  <w:b/>
                                  <w:color w:val="FFFFFF"/>
                                  <w:spacing w:val="-15"/>
                                  <w:w w:val="105"/>
                                  <w:sz w:val="22"/>
                                </w:rPr>
                                <w:t> </w:t>
                              </w:r>
                              <w:r>
                                <w:rPr>
                                  <w:b/>
                                  <w:color w:val="FFFFFF"/>
                                  <w:spacing w:val="-2"/>
                                  <w:w w:val="105"/>
                                  <w:sz w:val="22"/>
                                </w:rPr>
                                <w:t>Assured</w:t>
                              </w:r>
                            </w:p>
                          </w:txbxContent>
                        </wps:txbx>
                        <wps:bodyPr wrap="square" lIns="0" tIns="0" rIns="0" bIns="0" rtlCol="0">
                          <a:noAutofit/>
                        </wps:bodyPr>
                      </wps:wsp>
                      <wps:wsp>
                        <wps:cNvPr id="29" name="Textbox 29"/>
                        <wps:cNvSpPr txBox="1"/>
                        <wps:spPr>
                          <a:xfrm>
                            <a:off x="1595920" y="479462"/>
                            <a:ext cx="4974590" cy="373380"/>
                          </a:xfrm>
                          <a:prstGeom prst="rect">
                            <a:avLst/>
                          </a:prstGeom>
                          <a:solidFill>
                            <a:srgbClr val="6DCEF5"/>
                          </a:solidFill>
                        </wps:spPr>
                        <wps:txbx>
                          <w:txbxContent>
                            <w:p>
                              <w:pPr>
                                <w:spacing w:before="158"/>
                                <w:ind w:left="2" w:right="0" w:firstLine="0"/>
                                <w:jc w:val="center"/>
                                <w:rPr>
                                  <w:color w:val="000000"/>
                                  <w:sz w:val="22"/>
                                </w:rPr>
                              </w:pPr>
                              <w:r>
                                <w:rPr>
                                  <w:color w:val="005E9C"/>
                                  <w:w w:val="90"/>
                                  <w:sz w:val="22"/>
                                </w:rPr>
                                <w:t>INR</w:t>
                              </w:r>
                              <w:r>
                                <w:rPr>
                                  <w:color w:val="005E9C"/>
                                  <w:spacing w:val="-3"/>
                                  <w:sz w:val="22"/>
                                </w:rPr>
                                <w:t> </w:t>
                              </w:r>
                              <w:r>
                                <w:rPr>
                                  <w:color w:val="005E9C"/>
                                  <w:spacing w:val="-2"/>
                                  <w:sz w:val="22"/>
                                </w:rPr>
                                <w:t>10,000</w:t>
                              </w:r>
                            </w:p>
                          </w:txbxContent>
                        </wps:txbx>
                        <wps:bodyPr wrap="square" lIns="0" tIns="0" rIns="0" bIns="0" rtlCol="0">
                          <a:noAutofit/>
                        </wps:bodyPr>
                      </wps:wsp>
                      <wps:wsp>
                        <wps:cNvPr id="30" name="Textbox 30"/>
                        <wps:cNvSpPr txBox="1"/>
                        <wps:spPr>
                          <a:xfrm>
                            <a:off x="0" y="482638"/>
                            <a:ext cx="1596390" cy="367030"/>
                          </a:xfrm>
                          <a:prstGeom prst="rect">
                            <a:avLst/>
                          </a:prstGeom>
                          <a:solidFill>
                            <a:srgbClr val="005E9C"/>
                          </a:solidFill>
                        </wps:spPr>
                        <wps:txbx>
                          <w:txbxContent>
                            <w:p>
                              <w:pPr>
                                <w:spacing w:line="208" w:lineRule="auto" w:before="75"/>
                                <w:ind w:left="167" w:right="0" w:firstLine="0"/>
                                <w:jc w:val="left"/>
                                <w:rPr>
                                  <w:b/>
                                  <w:color w:val="000000"/>
                                  <w:sz w:val="22"/>
                                </w:rPr>
                              </w:pPr>
                              <w:r>
                                <w:rPr>
                                  <w:b/>
                                  <w:color w:val="FFFFFF"/>
                                  <w:spacing w:val="-2"/>
                                  <w:w w:val="105"/>
                                  <w:sz w:val="22"/>
                                </w:rPr>
                                <w:t>Min.</w:t>
                              </w:r>
                              <w:r>
                                <w:rPr>
                                  <w:b/>
                                  <w:color w:val="FFFFFF"/>
                                  <w:spacing w:val="-15"/>
                                  <w:w w:val="105"/>
                                  <w:sz w:val="22"/>
                                </w:rPr>
                                <w:t> </w:t>
                              </w:r>
                              <w:r>
                                <w:rPr>
                                  <w:b/>
                                  <w:color w:val="FFFFFF"/>
                                  <w:spacing w:val="-2"/>
                                  <w:w w:val="105"/>
                                  <w:sz w:val="22"/>
                                </w:rPr>
                                <w:t>Basic</w:t>
                              </w:r>
                              <w:r>
                                <w:rPr>
                                  <w:b/>
                                  <w:color w:val="FFFFFF"/>
                                  <w:spacing w:val="-14"/>
                                  <w:w w:val="105"/>
                                  <w:sz w:val="22"/>
                                </w:rPr>
                                <w:t> </w:t>
                              </w:r>
                              <w:r>
                                <w:rPr>
                                  <w:b/>
                                  <w:color w:val="FFFFFF"/>
                                  <w:spacing w:val="-2"/>
                                  <w:w w:val="105"/>
                                  <w:sz w:val="22"/>
                                </w:rPr>
                                <w:t>Sum Assured</w:t>
                              </w:r>
                            </w:p>
                          </w:txbxContent>
                        </wps:txbx>
                        <wps:bodyPr wrap="square" lIns="0" tIns="0" rIns="0" bIns="0" rtlCol="0">
                          <a:noAutofit/>
                        </wps:bodyPr>
                      </wps:wsp>
                      <wps:wsp>
                        <wps:cNvPr id="31" name="Textbox 31"/>
                        <wps:cNvSpPr txBox="1"/>
                        <wps:spPr>
                          <a:xfrm>
                            <a:off x="1595920" y="222605"/>
                            <a:ext cx="4974590" cy="257175"/>
                          </a:xfrm>
                          <a:prstGeom prst="rect">
                            <a:avLst/>
                          </a:prstGeom>
                          <a:solidFill>
                            <a:srgbClr val="C6E9FA"/>
                          </a:solidFill>
                        </wps:spPr>
                        <wps:txbx>
                          <w:txbxContent>
                            <w:p>
                              <w:pPr>
                                <w:spacing w:before="72"/>
                                <w:ind w:left="2" w:right="0" w:firstLine="0"/>
                                <w:jc w:val="center"/>
                                <w:rPr>
                                  <w:color w:val="000000"/>
                                  <w:sz w:val="22"/>
                                </w:rPr>
                              </w:pPr>
                              <w:r>
                                <w:rPr>
                                  <w:color w:val="005E9C"/>
                                  <w:w w:val="115"/>
                                  <w:sz w:val="22"/>
                                </w:rPr>
                                <w:t>85</w:t>
                              </w:r>
                              <w:r>
                                <w:rPr>
                                  <w:color w:val="005E9C"/>
                                  <w:spacing w:val="-16"/>
                                  <w:w w:val="115"/>
                                  <w:sz w:val="22"/>
                                </w:rPr>
                                <w:t> </w:t>
                              </w:r>
                              <w:r>
                                <w:rPr>
                                  <w:color w:val="005E9C"/>
                                  <w:w w:val="115"/>
                                  <w:sz w:val="22"/>
                                </w:rPr>
                                <w:t>years</w:t>
                              </w:r>
                              <w:r>
                                <w:rPr>
                                  <w:color w:val="005E9C"/>
                                  <w:spacing w:val="-16"/>
                                  <w:w w:val="115"/>
                                  <w:sz w:val="22"/>
                                </w:rPr>
                                <w:t> </w:t>
                              </w:r>
                              <w:r>
                                <w:rPr>
                                  <w:color w:val="005E9C"/>
                                  <w:w w:val="115"/>
                                  <w:sz w:val="22"/>
                                </w:rPr>
                                <w:t>–</w:t>
                              </w:r>
                              <w:r>
                                <w:rPr>
                                  <w:color w:val="005E9C"/>
                                  <w:spacing w:val="-15"/>
                                  <w:w w:val="115"/>
                                  <w:sz w:val="22"/>
                                </w:rPr>
                                <w:t> </w:t>
                              </w:r>
                              <w:r>
                                <w:rPr>
                                  <w:color w:val="005E9C"/>
                                  <w:w w:val="115"/>
                                  <w:sz w:val="22"/>
                                </w:rPr>
                                <w:t>Age</w:t>
                              </w:r>
                              <w:r>
                                <w:rPr>
                                  <w:color w:val="005E9C"/>
                                  <w:spacing w:val="-16"/>
                                  <w:w w:val="115"/>
                                  <w:sz w:val="22"/>
                                </w:rPr>
                                <w:t> </w:t>
                              </w:r>
                              <w:r>
                                <w:rPr>
                                  <w:color w:val="005E9C"/>
                                  <w:w w:val="115"/>
                                  <w:sz w:val="22"/>
                                </w:rPr>
                                <w:t>at</w:t>
                              </w:r>
                              <w:r>
                                <w:rPr>
                                  <w:color w:val="005E9C"/>
                                  <w:spacing w:val="-15"/>
                                  <w:w w:val="115"/>
                                  <w:sz w:val="22"/>
                                </w:rPr>
                                <w:t> </w:t>
                              </w:r>
                              <w:r>
                                <w:rPr>
                                  <w:color w:val="005E9C"/>
                                  <w:spacing w:val="-2"/>
                                  <w:w w:val="115"/>
                                  <w:sz w:val="22"/>
                                </w:rPr>
                                <w:t>Entry</w:t>
                              </w:r>
                            </w:p>
                          </w:txbxContent>
                        </wps:txbx>
                        <wps:bodyPr wrap="square" lIns="0" tIns="0" rIns="0" bIns="0" rtlCol="0">
                          <a:noAutofit/>
                        </wps:bodyPr>
                      </wps:wsp>
                      <wps:wsp>
                        <wps:cNvPr id="32" name="Textbox 32"/>
                        <wps:cNvSpPr txBox="1"/>
                        <wps:spPr>
                          <a:xfrm>
                            <a:off x="0" y="225780"/>
                            <a:ext cx="1596390" cy="250825"/>
                          </a:xfrm>
                          <a:prstGeom prst="rect">
                            <a:avLst/>
                          </a:prstGeom>
                          <a:solidFill>
                            <a:srgbClr val="005E9C"/>
                          </a:solidFill>
                        </wps:spPr>
                        <wps:txbx>
                          <w:txbxContent>
                            <w:p>
                              <w:pPr>
                                <w:spacing w:before="72"/>
                                <w:ind w:left="167" w:right="0" w:firstLine="0"/>
                                <w:jc w:val="left"/>
                                <w:rPr>
                                  <w:b/>
                                  <w:color w:val="000000"/>
                                  <w:sz w:val="22"/>
                                </w:rPr>
                              </w:pPr>
                              <w:r>
                                <w:rPr>
                                  <w:b/>
                                  <w:color w:val="FFFFFF"/>
                                  <w:sz w:val="22"/>
                                </w:rPr>
                                <w:t>Max.</w:t>
                              </w:r>
                              <w:r>
                                <w:rPr>
                                  <w:b/>
                                  <w:color w:val="FFFFFF"/>
                                  <w:spacing w:val="12"/>
                                  <w:sz w:val="22"/>
                                </w:rPr>
                                <w:t> </w:t>
                              </w:r>
                              <w:r>
                                <w:rPr>
                                  <w:b/>
                                  <w:color w:val="FFFFFF"/>
                                  <w:sz w:val="22"/>
                                </w:rPr>
                                <w:t>Policy</w:t>
                              </w:r>
                              <w:r>
                                <w:rPr>
                                  <w:b/>
                                  <w:color w:val="FFFFFF"/>
                                  <w:spacing w:val="12"/>
                                  <w:sz w:val="22"/>
                                </w:rPr>
                                <w:t> </w:t>
                              </w:r>
                              <w:r>
                                <w:rPr>
                                  <w:b/>
                                  <w:color w:val="FFFFFF"/>
                                  <w:spacing w:val="-4"/>
                                  <w:sz w:val="22"/>
                                </w:rPr>
                                <w:t>Term</w:t>
                              </w:r>
                            </w:p>
                          </w:txbxContent>
                        </wps:txbx>
                        <wps:bodyPr wrap="square" lIns="0" tIns="0" rIns="0" bIns="0" rtlCol="0">
                          <a:noAutofit/>
                        </wps:bodyPr>
                      </wps:wsp>
                      <wps:wsp>
                        <wps:cNvPr id="33" name="Textbox 33"/>
                        <wps:cNvSpPr txBox="1"/>
                        <wps:spPr>
                          <a:xfrm>
                            <a:off x="4906112" y="0"/>
                            <a:ext cx="1664335" cy="222885"/>
                          </a:xfrm>
                          <a:prstGeom prst="rect">
                            <a:avLst/>
                          </a:prstGeom>
                          <a:solidFill>
                            <a:srgbClr val="005E9C"/>
                          </a:solidFill>
                        </wps:spPr>
                        <wps:txbx>
                          <w:txbxContent>
                            <w:p>
                              <w:pPr>
                                <w:spacing w:before="48"/>
                                <w:ind w:left="902" w:right="0" w:firstLine="0"/>
                                <w:jc w:val="left"/>
                                <w:rPr>
                                  <w:b/>
                                  <w:color w:val="000000"/>
                                  <w:sz w:val="22"/>
                                </w:rPr>
                              </w:pPr>
                              <w:r>
                                <w:rPr>
                                  <w:b/>
                                  <w:color w:val="FFFFFF"/>
                                  <w:spacing w:val="-5"/>
                                  <w:sz w:val="22"/>
                                </w:rPr>
                                <w:t>Life</w:t>
                              </w:r>
                              <w:r>
                                <w:rPr>
                                  <w:b/>
                                  <w:color w:val="FFFFFF"/>
                                  <w:spacing w:val="-9"/>
                                  <w:sz w:val="22"/>
                                </w:rPr>
                                <w:t> </w:t>
                              </w:r>
                              <w:r>
                                <w:rPr>
                                  <w:b/>
                                  <w:color w:val="FFFFFF"/>
                                  <w:spacing w:val="-4"/>
                                  <w:sz w:val="22"/>
                                </w:rPr>
                                <w:t>Goal</w:t>
                              </w:r>
                            </w:p>
                          </w:txbxContent>
                        </wps:txbx>
                        <wps:bodyPr wrap="square" lIns="0" tIns="0" rIns="0" bIns="0" rtlCol="0">
                          <a:noAutofit/>
                        </wps:bodyPr>
                      </wps:wsp>
                      <wps:wsp>
                        <wps:cNvPr id="34" name="Textbox 34"/>
                        <wps:cNvSpPr txBox="1"/>
                        <wps:spPr>
                          <a:xfrm>
                            <a:off x="3237445" y="0"/>
                            <a:ext cx="1662430" cy="222885"/>
                          </a:xfrm>
                          <a:prstGeom prst="rect">
                            <a:avLst/>
                          </a:prstGeom>
                        </wps:spPr>
                        <wps:txbx>
                          <w:txbxContent>
                            <w:p>
                              <w:pPr>
                                <w:spacing w:before="48"/>
                                <w:ind w:left="810" w:right="0" w:firstLine="0"/>
                                <w:jc w:val="left"/>
                                <w:rPr>
                                  <w:b/>
                                  <w:sz w:val="22"/>
                                </w:rPr>
                              </w:pPr>
                              <w:r>
                                <w:rPr>
                                  <w:b/>
                                  <w:color w:val="FFFFFF"/>
                                  <w:spacing w:val="-5"/>
                                  <w:sz w:val="22"/>
                                </w:rPr>
                                <w:t>Life</w:t>
                              </w:r>
                              <w:r>
                                <w:rPr>
                                  <w:b/>
                                  <w:color w:val="FFFFFF"/>
                                  <w:spacing w:val="-9"/>
                                  <w:sz w:val="22"/>
                                </w:rPr>
                                <w:t> </w:t>
                              </w:r>
                              <w:r>
                                <w:rPr>
                                  <w:b/>
                                  <w:color w:val="FFFFFF"/>
                                  <w:spacing w:val="-4"/>
                                  <w:sz w:val="22"/>
                                </w:rPr>
                                <w:t>Plus</w:t>
                              </w:r>
                            </w:p>
                          </w:txbxContent>
                        </wps:txbx>
                        <wps:bodyPr wrap="square" lIns="0" tIns="0" rIns="0" bIns="0" rtlCol="0">
                          <a:noAutofit/>
                        </wps:bodyPr>
                      </wps:wsp>
                    </wpg:wgp>
                  </a:graphicData>
                </a:graphic>
              </wp:anchor>
            </w:drawing>
          </mc:Choice>
          <mc:Fallback>
            <w:pict>
              <v:group style="position:absolute;margin-left:30.472pt;margin-top:-271.54071pt;width:517.4500pt;height:243.7pt;mso-position-horizontal-relative:page;mso-position-vertical-relative:paragraph;z-index:-16858624" id="docshapegroup18" coordorigin="609,-5431" coordsize="10349,4874">
                <v:rect style="position:absolute;left:609;top:-5086;width:2514;height:4528" id="docshape19" filled="true" fillcolor="#005e9c" stroked="false">
                  <v:fill type="solid"/>
                </v:rect>
                <v:rect style="position:absolute;left:3125;top:-3012;width:7831;height:2455" id="docshape20" filled="true" fillcolor="#6dcef5" stroked="false">
                  <v:fill type="solid"/>
                </v:rect>
                <v:rect style="position:absolute;left:609;top:-5431;width:10349;height:346" id="docshape21" filled="true" fillcolor="#005e9c" stroked="false">
                  <v:fill type="solid"/>
                </v:rect>
                <v:shape style="position:absolute;left:631;top:-5426;width:7705;height:2422" id="docshape22" coordorigin="631,-5425" coordsize="7705,2422" path="m3128,-5425l3118,-5425,3118,-5091,3128,-5091,3128,-5425xm3131,-3014l631,-3014,631,-3004,3131,-3004,3131,-3014xm3131,-4093l631,-4093,631,-4083,3131,-4083,3131,-4093xm3131,-4681l631,-4681,631,-4671,3131,-4671,3131,-4681xm3131,-5085l631,-5085,631,-5075,3131,-5075,3131,-5085xm5708,-5425l5698,-5425,5698,-5091,5708,-5091,5708,-5425xm8336,-5425l8326,-5425,8326,-5091,8336,-5091,8336,-5425xe" filled="true" fillcolor="#c6e9fa" stroked="false">
                  <v:path arrowok="t"/>
                  <v:fill type="solid"/>
                </v:shape>
                <v:shape style="position:absolute;left:776;top:-5408;width:1317;height:308" type="#_x0000_t202" id="docshape23" filled="false" stroked="false">
                  <v:textbox inset="0,0,0,0">
                    <w:txbxContent>
                      <w:p>
                        <w:pPr>
                          <w:spacing w:before="24"/>
                          <w:ind w:left="0" w:right="0" w:firstLine="0"/>
                          <w:jc w:val="left"/>
                          <w:rPr>
                            <w:b/>
                            <w:sz w:val="22"/>
                          </w:rPr>
                        </w:pPr>
                        <w:r>
                          <w:rPr>
                            <w:b/>
                            <w:color w:val="FFFFFF"/>
                            <w:w w:val="105"/>
                            <w:sz w:val="22"/>
                          </w:rPr>
                          <w:t>Plan</w:t>
                        </w:r>
                        <w:r>
                          <w:rPr>
                            <w:b/>
                            <w:color w:val="FFFFFF"/>
                            <w:spacing w:val="-13"/>
                            <w:w w:val="105"/>
                            <w:sz w:val="22"/>
                          </w:rPr>
                          <w:t> </w:t>
                        </w:r>
                        <w:r>
                          <w:rPr>
                            <w:b/>
                            <w:color w:val="FFFFFF"/>
                            <w:spacing w:val="-2"/>
                            <w:w w:val="105"/>
                            <w:sz w:val="22"/>
                          </w:rPr>
                          <w:t>Option</w:t>
                        </w:r>
                      </w:p>
                    </w:txbxContent>
                  </v:textbox>
                  <w10:wrap type="none"/>
                </v:shape>
                <v:shape style="position:absolute;left:4271;top:-5408;width:394;height:308" type="#_x0000_t202" id="docshape24" filled="false" stroked="false">
                  <v:textbox inset="0,0,0,0">
                    <w:txbxContent>
                      <w:p>
                        <w:pPr>
                          <w:spacing w:before="24"/>
                          <w:ind w:left="0" w:right="0" w:firstLine="0"/>
                          <w:jc w:val="left"/>
                          <w:rPr>
                            <w:b/>
                            <w:sz w:val="22"/>
                          </w:rPr>
                        </w:pPr>
                        <w:r>
                          <w:rPr>
                            <w:b/>
                            <w:color w:val="FFFFFF"/>
                            <w:spacing w:val="-4"/>
                            <w:sz w:val="22"/>
                          </w:rPr>
                          <w:t>Life</w:t>
                        </w:r>
                      </w:p>
                    </w:txbxContent>
                  </v:textbox>
                  <w10:wrap type="none"/>
                </v:shape>
                <v:shape style="position:absolute;left:3547;top:-1006;width:7007;height:280" type="#_x0000_t202" id="docshape25" filled="false" stroked="false">
                  <v:textbox inset="0,0,0,0">
                    <w:txbxContent>
                      <w:p>
                        <w:pPr>
                          <w:spacing w:before="22"/>
                          <w:ind w:left="0" w:right="0" w:firstLine="0"/>
                          <w:jc w:val="left"/>
                          <w:rPr>
                            <w:sz w:val="20"/>
                          </w:rPr>
                        </w:pPr>
                        <w:r>
                          <w:rPr>
                            <w:color w:val="005E9C"/>
                            <w:w w:val="110"/>
                            <w:position w:val="7"/>
                            <w:sz w:val="11"/>
                          </w:rPr>
                          <w:t>^</w:t>
                        </w:r>
                        <w:r>
                          <w:rPr>
                            <w:color w:val="005E9C"/>
                            <w:spacing w:val="29"/>
                            <w:w w:val="110"/>
                            <w:position w:val="7"/>
                            <w:sz w:val="11"/>
                          </w:rPr>
                          <w:t> </w:t>
                        </w:r>
                        <w:r>
                          <w:rPr>
                            <w:color w:val="005E9C"/>
                            <w:w w:val="110"/>
                            <w:sz w:val="20"/>
                          </w:rPr>
                          <w:t>For</w:t>
                        </w:r>
                        <w:r>
                          <w:rPr>
                            <w:color w:val="005E9C"/>
                            <w:spacing w:val="3"/>
                            <w:w w:val="110"/>
                            <w:sz w:val="20"/>
                          </w:rPr>
                          <w:t> </w:t>
                        </w:r>
                        <w:r>
                          <w:rPr>
                            <w:color w:val="005E9C"/>
                            <w:w w:val="110"/>
                            <w:sz w:val="20"/>
                          </w:rPr>
                          <w:t>age</w:t>
                        </w:r>
                        <w:r>
                          <w:rPr>
                            <w:color w:val="005E9C"/>
                            <w:spacing w:val="2"/>
                            <w:w w:val="110"/>
                            <w:sz w:val="20"/>
                          </w:rPr>
                          <w:t> </w:t>
                        </w:r>
                        <w:r>
                          <w:rPr>
                            <w:color w:val="005E9C"/>
                            <w:w w:val="110"/>
                            <w:sz w:val="20"/>
                          </w:rPr>
                          <w:t>at</w:t>
                        </w:r>
                        <w:r>
                          <w:rPr>
                            <w:color w:val="005E9C"/>
                            <w:spacing w:val="2"/>
                            <w:w w:val="110"/>
                            <w:sz w:val="20"/>
                          </w:rPr>
                          <w:t> </w:t>
                        </w:r>
                        <w:r>
                          <w:rPr>
                            <w:color w:val="005E9C"/>
                            <w:w w:val="110"/>
                            <w:sz w:val="20"/>
                          </w:rPr>
                          <w:t>entry</w:t>
                        </w:r>
                        <w:r>
                          <w:rPr>
                            <w:color w:val="005E9C"/>
                            <w:spacing w:val="3"/>
                            <w:w w:val="110"/>
                            <w:sz w:val="20"/>
                          </w:rPr>
                          <w:t> </w:t>
                        </w:r>
                        <w:r>
                          <w:rPr>
                            <w:color w:val="005E9C"/>
                            <w:w w:val="110"/>
                            <w:sz w:val="20"/>
                          </w:rPr>
                          <w:t>greater</w:t>
                        </w:r>
                        <w:r>
                          <w:rPr>
                            <w:color w:val="005E9C"/>
                            <w:spacing w:val="2"/>
                            <w:w w:val="110"/>
                            <w:sz w:val="20"/>
                          </w:rPr>
                          <w:t> </w:t>
                        </w:r>
                        <w:r>
                          <w:rPr>
                            <w:color w:val="005E9C"/>
                            <w:w w:val="110"/>
                            <w:sz w:val="20"/>
                          </w:rPr>
                          <w:t>than</w:t>
                        </w:r>
                        <w:r>
                          <w:rPr>
                            <w:color w:val="005E9C"/>
                            <w:spacing w:val="3"/>
                            <w:w w:val="110"/>
                            <w:sz w:val="20"/>
                          </w:rPr>
                          <w:t> </w:t>
                        </w:r>
                        <w:r>
                          <w:rPr>
                            <w:color w:val="005E9C"/>
                            <w:w w:val="110"/>
                            <w:sz w:val="20"/>
                          </w:rPr>
                          <w:t>65</w:t>
                        </w:r>
                        <w:r>
                          <w:rPr>
                            <w:color w:val="005E9C"/>
                            <w:spacing w:val="2"/>
                            <w:w w:val="110"/>
                            <w:sz w:val="20"/>
                          </w:rPr>
                          <w:t> </w:t>
                        </w:r>
                        <w:r>
                          <w:rPr>
                            <w:color w:val="005E9C"/>
                            <w:w w:val="110"/>
                            <w:sz w:val="20"/>
                          </w:rPr>
                          <w:t>years</w:t>
                        </w:r>
                        <w:r>
                          <w:rPr>
                            <w:color w:val="005E9C"/>
                            <w:spacing w:val="2"/>
                            <w:w w:val="110"/>
                            <w:sz w:val="20"/>
                          </w:rPr>
                          <w:t> </w:t>
                        </w:r>
                        <w:r>
                          <w:rPr>
                            <w:color w:val="005E9C"/>
                            <w:w w:val="110"/>
                            <w:sz w:val="20"/>
                          </w:rPr>
                          <w:t>only</w:t>
                        </w:r>
                        <w:r>
                          <w:rPr>
                            <w:color w:val="005E9C"/>
                            <w:spacing w:val="3"/>
                            <w:w w:val="110"/>
                            <w:sz w:val="20"/>
                          </w:rPr>
                          <w:t> </w:t>
                        </w:r>
                        <w:r>
                          <w:rPr>
                            <w:color w:val="005E9C"/>
                            <w:w w:val="110"/>
                            <w:sz w:val="20"/>
                          </w:rPr>
                          <w:t>Single</w:t>
                        </w:r>
                        <w:r>
                          <w:rPr>
                            <w:color w:val="005E9C"/>
                            <w:spacing w:val="2"/>
                            <w:w w:val="110"/>
                            <w:sz w:val="20"/>
                          </w:rPr>
                          <w:t> </w:t>
                        </w:r>
                        <w:r>
                          <w:rPr>
                            <w:color w:val="005E9C"/>
                            <w:w w:val="110"/>
                            <w:sz w:val="20"/>
                          </w:rPr>
                          <w:t>Pay</w:t>
                        </w:r>
                        <w:r>
                          <w:rPr>
                            <w:color w:val="005E9C"/>
                            <w:spacing w:val="2"/>
                            <w:w w:val="110"/>
                            <w:sz w:val="20"/>
                          </w:rPr>
                          <w:t> </w:t>
                        </w:r>
                        <w:r>
                          <w:rPr>
                            <w:color w:val="005E9C"/>
                            <w:w w:val="110"/>
                            <w:sz w:val="20"/>
                          </w:rPr>
                          <w:t>will</w:t>
                        </w:r>
                        <w:r>
                          <w:rPr>
                            <w:color w:val="005E9C"/>
                            <w:spacing w:val="3"/>
                            <w:w w:val="110"/>
                            <w:sz w:val="20"/>
                          </w:rPr>
                          <w:t> </w:t>
                        </w:r>
                        <w:r>
                          <w:rPr>
                            <w:color w:val="005E9C"/>
                            <w:w w:val="110"/>
                            <w:sz w:val="20"/>
                          </w:rPr>
                          <w:t>be</w:t>
                        </w:r>
                        <w:r>
                          <w:rPr>
                            <w:color w:val="005E9C"/>
                            <w:spacing w:val="2"/>
                            <w:w w:val="110"/>
                            <w:sz w:val="20"/>
                          </w:rPr>
                          <w:t> </w:t>
                        </w:r>
                        <w:r>
                          <w:rPr>
                            <w:color w:val="005E9C"/>
                            <w:spacing w:val="-2"/>
                            <w:w w:val="110"/>
                            <w:sz w:val="20"/>
                          </w:rPr>
                          <w:t>allowed</w:t>
                        </w:r>
                      </w:p>
                    </w:txbxContent>
                  </v:textbox>
                  <w10:wrap type="none"/>
                </v:shape>
                <v:shape style="position:absolute;left:609;top:-3005;width:2514;height:2447" type="#_x0000_t202" id="docshape26" filled="true" fillcolor="#005e9c" stroked="false">
                  <v:textbox inset="0,0,0,0">
                    <w:txbxContent>
                      <w:p>
                        <w:pPr>
                          <w:spacing w:line="208" w:lineRule="auto" w:before="168"/>
                          <w:ind w:left="167" w:right="0" w:firstLine="0"/>
                          <w:jc w:val="left"/>
                          <w:rPr>
                            <w:b/>
                            <w:color w:val="000000"/>
                            <w:sz w:val="22"/>
                          </w:rPr>
                        </w:pPr>
                        <w:r>
                          <w:rPr>
                            <w:b/>
                            <w:color w:val="FFFFFF"/>
                            <w:spacing w:val="-2"/>
                            <w:w w:val="110"/>
                            <w:sz w:val="22"/>
                          </w:rPr>
                          <w:t>Premium</w:t>
                        </w:r>
                        <w:r>
                          <w:rPr>
                            <w:b/>
                            <w:color w:val="FFFFFF"/>
                            <w:spacing w:val="-16"/>
                            <w:w w:val="110"/>
                            <w:sz w:val="22"/>
                          </w:rPr>
                          <w:t> </w:t>
                        </w:r>
                        <w:r>
                          <w:rPr>
                            <w:b/>
                            <w:color w:val="FFFFFF"/>
                            <w:spacing w:val="-2"/>
                            <w:w w:val="110"/>
                            <w:sz w:val="22"/>
                          </w:rPr>
                          <w:t>Payment </w:t>
                        </w:r>
                        <w:r>
                          <w:rPr>
                            <w:b/>
                            <w:color w:val="FFFFFF"/>
                            <w:spacing w:val="-4"/>
                            <w:w w:val="110"/>
                            <w:sz w:val="22"/>
                          </w:rPr>
                          <w:t>Term</w:t>
                        </w:r>
                      </w:p>
                    </w:txbxContent>
                  </v:textbox>
                  <v:fill type="solid"/>
                  <w10:wrap type="none"/>
                </v:shape>
                <v:shape style="position:absolute;left:3122;top:-4088;width:7834;height:1079" type="#_x0000_t202" id="docshape27" filled="true" fillcolor="#c6e9fa" stroked="false">
                  <v:textbox inset="0,0,0,0">
                    <w:txbxContent>
                      <w:p>
                        <w:pPr>
                          <w:spacing w:line="208" w:lineRule="auto" w:before="92"/>
                          <w:ind w:left="1638" w:right="1546" w:firstLine="313"/>
                          <w:jc w:val="left"/>
                          <w:rPr>
                            <w:color w:val="000000"/>
                            <w:sz w:val="22"/>
                          </w:rPr>
                        </w:pPr>
                        <w:r>
                          <w:rPr>
                            <w:color w:val="005E9C"/>
                            <w:w w:val="110"/>
                            <w:sz w:val="22"/>
                          </w:rPr>
                          <w:t>For</w:t>
                        </w:r>
                        <w:r>
                          <w:rPr>
                            <w:color w:val="005E9C"/>
                            <w:spacing w:val="-5"/>
                            <w:w w:val="110"/>
                            <w:sz w:val="22"/>
                          </w:rPr>
                          <w:t> </w:t>
                        </w:r>
                        <w:r>
                          <w:rPr>
                            <w:color w:val="005E9C"/>
                            <w:w w:val="110"/>
                            <w:sz w:val="22"/>
                          </w:rPr>
                          <w:t>Entry</w:t>
                        </w:r>
                        <w:r>
                          <w:rPr>
                            <w:color w:val="005E9C"/>
                            <w:spacing w:val="-5"/>
                            <w:w w:val="110"/>
                            <w:sz w:val="22"/>
                          </w:rPr>
                          <w:t> </w:t>
                        </w:r>
                        <w:r>
                          <w:rPr>
                            <w:color w:val="005E9C"/>
                            <w:w w:val="110"/>
                            <w:sz w:val="22"/>
                          </w:rPr>
                          <w:t>age</w:t>
                        </w:r>
                        <w:r>
                          <w:rPr>
                            <w:color w:val="005E9C"/>
                            <w:spacing w:val="-5"/>
                            <w:w w:val="110"/>
                            <w:sz w:val="22"/>
                          </w:rPr>
                          <w:t> </w:t>
                        </w:r>
                        <w:r>
                          <w:rPr>
                            <w:color w:val="005E9C"/>
                            <w:w w:val="110"/>
                            <w:sz w:val="22"/>
                          </w:rPr>
                          <w:t>&gt;</w:t>
                        </w:r>
                        <w:r>
                          <w:rPr>
                            <w:color w:val="005E9C"/>
                            <w:spacing w:val="-5"/>
                            <w:w w:val="110"/>
                            <w:sz w:val="22"/>
                          </w:rPr>
                          <w:t> </w:t>
                        </w:r>
                        <w:r>
                          <w:rPr>
                            <w:color w:val="005E9C"/>
                            <w:w w:val="110"/>
                            <w:sz w:val="22"/>
                          </w:rPr>
                          <w:t>65</w:t>
                        </w:r>
                        <w:r>
                          <w:rPr>
                            <w:color w:val="005E9C"/>
                            <w:spacing w:val="-5"/>
                            <w:w w:val="110"/>
                            <w:sz w:val="22"/>
                          </w:rPr>
                          <w:t> </w:t>
                        </w:r>
                        <w:r>
                          <w:rPr>
                            <w:color w:val="005E9C"/>
                            <w:w w:val="110"/>
                            <w:sz w:val="22"/>
                          </w:rPr>
                          <w:t>years:</w:t>
                        </w:r>
                        <w:r>
                          <w:rPr>
                            <w:color w:val="005E9C"/>
                            <w:spacing w:val="-5"/>
                            <w:w w:val="110"/>
                            <w:sz w:val="22"/>
                          </w:rPr>
                          <w:t> </w:t>
                        </w:r>
                        <w:r>
                          <w:rPr>
                            <w:color w:val="005E9C"/>
                            <w:w w:val="110"/>
                            <w:sz w:val="22"/>
                          </w:rPr>
                          <w:t>INR</w:t>
                        </w:r>
                        <w:r>
                          <w:rPr>
                            <w:color w:val="005E9C"/>
                            <w:spacing w:val="-5"/>
                            <w:w w:val="110"/>
                            <w:sz w:val="22"/>
                          </w:rPr>
                          <w:t> </w:t>
                        </w:r>
                        <w:r>
                          <w:rPr>
                            <w:color w:val="005E9C"/>
                            <w:w w:val="110"/>
                            <w:sz w:val="22"/>
                          </w:rPr>
                          <w:t>50,000 For</w:t>
                        </w:r>
                        <w:r>
                          <w:rPr>
                            <w:color w:val="005E9C"/>
                            <w:spacing w:val="-3"/>
                            <w:w w:val="110"/>
                            <w:sz w:val="22"/>
                          </w:rPr>
                          <w:t> </w:t>
                        </w:r>
                        <w:r>
                          <w:rPr>
                            <w:color w:val="005E9C"/>
                            <w:w w:val="110"/>
                            <w:sz w:val="22"/>
                          </w:rPr>
                          <w:t>all</w:t>
                        </w:r>
                        <w:r>
                          <w:rPr>
                            <w:color w:val="005E9C"/>
                            <w:spacing w:val="-3"/>
                            <w:w w:val="110"/>
                            <w:sz w:val="22"/>
                          </w:rPr>
                          <w:t> </w:t>
                        </w:r>
                        <w:r>
                          <w:rPr>
                            <w:color w:val="005E9C"/>
                            <w:w w:val="110"/>
                            <w:sz w:val="22"/>
                          </w:rPr>
                          <w:t>other</w:t>
                        </w:r>
                        <w:r>
                          <w:rPr>
                            <w:color w:val="005E9C"/>
                            <w:spacing w:val="-3"/>
                            <w:w w:val="110"/>
                            <w:sz w:val="22"/>
                          </w:rPr>
                          <w:t> </w:t>
                        </w:r>
                        <w:r>
                          <w:rPr>
                            <w:color w:val="005E9C"/>
                            <w:w w:val="110"/>
                            <w:sz w:val="22"/>
                          </w:rPr>
                          <w:t>cases:</w:t>
                        </w:r>
                        <w:r>
                          <w:rPr>
                            <w:color w:val="005E9C"/>
                            <w:spacing w:val="-3"/>
                            <w:w w:val="110"/>
                            <w:sz w:val="22"/>
                          </w:rPr>
                          <w:t> </w:t>
                        </w:r>
                        <w:r>
                          <w:rPr>
                            <w:color w:val="005E9C"/>
                            <w:w w:val="110"/>
                            <w:sz w:val="22"/>
                          </w:rPr>
                          <w:t>There</w:t>
                        </w:r>
                        <w:r>
                          <w:rPr>
                            <w:color w:val="005E9C"/>
                            <w:spacing w:val="-3"/>
                            <w:w w:val="110"/>
                            <w:sz w:val="22"/>
                          </w:rPr>
                          <w:t> </w:t>
                        </w:r>
                        <w:r>
                          <w:rPr>
                            <w:color w:val="005E9C"/>
                            <w:w w:val="110"/>
                            <w:sz w:val="22"/>
                          </w:rPr>
                          <w:t>is</w:t>
                        </w:r>
                        <w:r>
                          <w:rPr>
                            <w:color w:val="005E9C"/>
                            <w:spacing w:val="-3"/>
                            <w:w w:val="110"/>
                            <w:sz w:val="22"/>
                          </w:rPr>
                          <w:t> </w:t>
                        </w:r>
                        <w:r>
                          <w:rPr>
                            <w:color w:val="005E9C"/>
                            <w:w w:val="110"/>
                            <w:sz w:val="22"/>
                          </w:rPr>
                          <w:t>no</w:t>
                        </w:r>
                        <w:r>
                          <w:rPr>
                            <w:color w:val="005E9C"/>
                            <w:spacing w:val="-3"/>
                            <w:w w:val="110"/>
                            <w:sz w:val="22"/>
                          </w:rPr>
                          <w:t> </w:t>
                        </w:r>
                        <w:r>
                          <w:rPr>
                            <w:color w:val="005E9C"/>
                            <w:w w:val="110"/>
                            <w:sz w:val="22"/>
                          </w:rPr>
                          <w:t>maximum</w:t>
                        </w:r>
                      </w:p>
                      <w:p>
                        <w:pPr>
                          <w:spacing w:line="208" w:lineRule="auto" w:before="0"/>
                          <w:ind w:left="898" w:right="655" w:firstLine="471"/>
                          <w:jc w:val="left"/>
                          <w:rPr>
                            <w:color w:val="000000"/>
                            <w:sz w:val="22"/>
                          </w:rPr>
                        </w:pPr>
                        <w:r>
                          <w:rPr>
                            <w:color w:val="005E9C"/>
                            <w:w w:val="115"/>
                            <w:sz w:val="22"/>
                          </w:rPr>
                          <w:t>limit. However, the acceptance of any case is </w:t>
                        </w:r>
                        <w:r>
                          <w:rPr>
                            <w:color w:val="005E9C"/>
                            <w:w w:val="110"/>
                            <w:sz w:val="22"/>
                          </w:rPr>
                          <w:t>subject</w:t>
                        </w:r>
                        <w:r>
                          <w:rPr>
                            <w:color w:val="005E9C"/>
                            <w:spacing w:val="-6"/>
                            <w:w w:val="110"/>
                            <w:sz w:val="22"/>
                          </w:rPr>
                          <w:t> </w:t>
                        </w:r>
                        <w:r>
                          <w:rPr>
                            <w:color w:val="005E9C"/>
                            <w:w w:val="110"/>
                            <w:sz w:val="22"/>
                          </w:rPr>
                          <w:t>to</w:t>
                        </w:r>
                        <w:r>
                          <w:rPr>
                            <w:color w:val="005E9C"/>
                            <w:spacing w:val="-6"/>
                            <w:w w:val="110"/>
                            <w:sz w:val="22"/>
                          </w:rPr>
                          <w:t> </w:t>
                        </w:r>
                        <w:r>
                          <w:rPr>
                            <w:color w:val="005E9C"/>
                            <w:w w:val="110"/>
                            <w:sz w:val="22"/>
                          </w:rPr>
                          <w:t>Board</w:t>
                        </w:r>
                        <w:r>
                          <w:rPr>
                            <w:color w:val="005E9C"/>
                            <w:spacing w:val="-6"/>
                            <w:w w:val="110"/>
                            <w:sz w:val="22"/>
                          </w:rPr>
                          <w:t> </w:t>
                        </w:r>
                        <w:r>
                          <w:rPr>
                            <w:color w:val="005E9C"/>
                            <w:w w:val="110"/>
                            <w:sz w:val="22"/>
                          </w:rPr>
                          <w:t>Approved</w:t>
                        </w:r>
                        <w:r>
                          <w:rPr>
                            <w:color w:val="005E9C"/>
                            <w:spacing w:val="-6"/>
                            <w:w w:val="110"/>
                            <w:sz w:val="22"/>
                          </w:rPr>
                          <w:t> </w:t>
                        </w:r>
                        <w:r>
                          <w:rPr>
                            <w:color w:val="005E9C"/>
                            <w:w w:val="110"/>
                            <w:sz w:val="22"/>
                          </w:rPr>
                          <w:t>Underwriting</w:t>
                        </w:r>
                        <w:r>
                          <w:rPr>
                            <w:color w:val="005E9C"/>
                            <w:spacing w:val="-6"/>
                            <w:w w:val="110"/>
                            <w:sz w:val="22"/>
                          </w:rPr>
                          <w:t> </w:t>
                        </w:r>
                        <w:r>
                          <w:rPr>
                            <w:color w:val="005E9C"/>
                            <w:w w:val="110"/>
                            <w:sz w:val="22"/>
                          </w:rPr>
                          <w:t>Policy</w:t>
                        </w:r>
                        <w:r>
                          <w:rPr>
                            <w:color w:val="005E9C"/>
                            <w:spacing w:val="-6"/>
                            <w:w w:val="110"/>
                            <w:sz w:val="22"/>
                          </w:rPr>
                          <w:t> </w:t>
                        </w:r>
                        <w:r>
                          <w:rPr>
                            <w:color w:val="005E9C"/>
                            <w:w w:val="110"/>
                            <w:sz w:val="22"/>
                          </w:rPr>
                          <w:t>(BAUP).</w:t>
                        </w:r>
                      </w:p>
                    </w:txbxContent>
                  </v:textbox>
                  <v:fill type="solid"/>
                  <w10:wrap type="none"/>
                </v:shape>
                <v:shape style="position:absolute;left:609;top:-4083;width:2514;height:1069" type="#_x0000_t202" id="docshape28" filled="true" fillcolor="#005e9c" stroked="false">
                  <v:textbox inset="0,0,0,0">
                    <w:txbxContent>
                      <w:p>
                        <w:pPr>
                          <w:spacing w:line="208" w:lineRule="auto" w:before="87"/>
                          <w:ind w:left="167" w:right="679" w:firstLine="0"/>
                          <w:jc w:val="left"/>
                          <w:rPr>
                            <w:b/>
                            <w:color w:val="000000"/>
                            <w:sz w:val="22"/>
                          </w:rPr>
                        </w:pPr>
                        <w:r>
                          <w:rPr>
                            <w:b/>
                            <w:color w:val="FFFFFF"/>
                            <w:w w:val="105"/>
                            <w:sz w:val="22"/>
                          </w:rPr>
                          <w:t>Max.</w:t>
                        </w:r>
                        <w:r>
                          <w:rPr>
                            <w:b/>
                            <w:color w:val="FFFFFF"/>
                            <w:spacing w:val="-1"/>
                            <w:w w:val="105"/>
                            <w:sz w:val="22"/>
                          </w:rPr>
                          <w:t> </w:t>
                        </w:r>
                        <w:r>
                          <w:rPr>
                            <w:b/>
                            <w:color w:val="FFFFFF"/>
                            <w:w w:val="105"/>
                            <w:sz w:val="22"/>
                          </w:rPr>
                          <w:t>Basic </w:t>
                        </w:r>
                        <w:r>
                          <w:rPr>
                            <w:b/>
                            <w:color w:val="FFFFFF"/>
                            <w:spacing w:val="-2"/>
                            <w:w w:val="105"/>
                            <w:sz w:val="22"/>
                          </w:rPr>
                          <w:t>Sum</w:t>
                        </w:r>
                        <w:r>
                          <w:rPr>
                            <w:b/>
                            <w:color w:val="FFFFFF"/>
                            <w:spacing w:val="-15"/>
                            <w:w w:val="105"/>
                            <w:sz w:val="22"/>
                          </w:rPr>
                          <w:t> </w:t>
                        </w:r>
                        <w:r>
                          <w:rPr>
                            <w:b/>
                            <w:color w:val="FFFFFF"/>
                            <w:spacing w:val="-2"/>
                            <w:w w:val="105"/>
                            <w:sz w:val="22"/>
                          </w:rPr>
                          <w:t>Assured</w:t>
                        </w:r>
                      </w:p>
                    </w:txbxContent>
                  </v:textbox>
                  <v:fill type="solid"/>
                  <w10:wrap type="none"/>
                </v:shape>
                <v:shape style="position:absolute;left:3122;top:-4676;width:7834;height:588" type="#_x0000_t202" id="docshape29" filled="true" fillcolor="#6dcef5" stroked="false">
                  <v:textbox inset="0,0,0,0">
                    <w:txbxContent>
                      <w:p>
                        <w:pPr>
                          <w:spacing w:before="158"/>
                          <w:ind w:left="2" w:right="0" w:firstLine="0"/>
                          <w:jc w:val="center"/>
                          <w:rPr>
                            <w:color w:val="000000"/>
                            <w:sz w:val="22"/>
                          </w:rPr>
                        </w:pPr>
                        <w:r>
                          <w:rPr>
                            <w:color w:val="005E9C"/>
                            <w:w w:val="90"/>
                            <w:sz w:val="22"/>
                          </w:rPr>
                          <w:t>INR</w:t>
                        </w:r>
                        <w:r>
                          <w:rPr>
                            <w:color w:val="005E9C"/>
                            <w:spacing w:val="-3"/>
                            <w:sz w:val="22"/>
                          </w:rPr>
                          <w:t> </w:t>
                        </w:r>
                        <w:r>
                          <w:rPr>
                            <w:color w:val="005E9C"/>
                            <w:spacing w:val="-2"/>
                            <w:sz w:val="22"/>
                          </w:rPr>
                          <w:t>10,000</w:t>
                        </w:r>
                      </w:p>
                    </w:txbxContent>
                  </v:textbox>
                  <v:fill type="solid"/>
                  <w10:wrap type="none"/>
                </v:shape>
                <v:shape style="position:absolute;left:609;top:-4671;width:2514;height:578" type="#_x0000_t202" id="docshape30" filled="true" fillcolor="#005e9c" stroked="false">
                  <v:textbox inset="0,0,0,0">
                    <w:txbxContent>
                      <w:p>
                        <w:pPr>
                          <w:spacing w:line="208" w:lineRule="auto" w:before="75"/>
                          <w:ind w:left="167" w:right="0" w:firstLine="0"/>
                          <w:jc w:val="left"/>
                          <w:rPr>
                            <w:b/>
                            <w:color w:val="000000"/>
                            <w:sz w:val="22"/>
                          </w:rPr>
                        </w:pPr>
                        <w:r>
                          <w:rPr>
                            <w:b/>
                            <w:color w:val="FFFFFF"/>
                            <w:spacing w:val="-2"/>
                            <w:w w:val="105"/>
                            <w:sz w:val="22"/>
                          </w:rPr>
                          <w:t>Min.</w:t>
                        </w:r>
                        <w:r>
                          <w:rPr>
                            <w:b/>
                            <w:color w:val="FFFFFF"/>
                            <w:spacing w:val="-15"/>
                            <w:w w:val="105"/>
                            <w:sz w:val="22"/>
                          </w:rPr>
                          <w:t> </w:t>
                        </w:r>
                        <w:r>
                          <w:rPr>
                            <w:b/>
                            <w:color w:val="FFFFFF"/>
                            <w:spacing w:val="-2"/>
                            <w:w w:val="105"/>
                            <w:sz w:val="22"/>
                          </w:rPr>
                          <w:t>Basic</w:t>
                        </w:r>
                        <w:r>
                          <w:rPr>
                            <w:b/>
                            <w:color w:val="FFFFFF"/>
                            <w:spacing w:val="-14"/>
                            <w:w w:val="105"/>
                            <w:sz w:val="22"/>
                          </w:rPr>
                          <w:t> </w:t>
                        </w:r>
                        <w:r>
                          <w:rPr>
                            <w:b/>
                            <w:color w:val="FFFFFF"/>
                            <w:spacing w:val="-2"/>
                            <w:w w:val="105"/>
                            <w:sz w:val="22"/>
                          </w:rPr>
                          <w:t>Sum Assured</w:t>
                        </w:r>
                      </w:p>
                    </w:txbxContent>
                  </v:textbox>
                  <v:fill type="solid"/>
                  <w10:wrap type="none"/>
                </v:shape>
                <v:shape style="position:absolute;left:3122;top:-5081;width:7834;height:405" type="#_x0000_t202" id="docshape31" filled="true" fillcolor="#c6e9fa" stroked="false">
                  <v:textbox inset="0,0,0,0">
                    <w:txbxContent>
                      <w:p>
                        <w:pPr>
                          <w:spacing w:before="72"/>
                          <w:ind w:left="2" w:right="0" w:firstLine="0"/>
                          <w:jc w:val="center"/>
                          <w:rPr>
                            <w:color w:val="000000"/>
                            <w:sz w:val="22"/>
                          </w:rPr>
                        </w:pPr>
                        <w:r>
                          <w:rPr>
                            <w:color w:val="005E9C"/>
                            <w:w w:val="115"/>
                            <w:sz w:val="22"/>
                          </w:rPr>
                          <w:t>85</w:t>
                        </w:r>
                        <w:r>
                          <w:rPr>
                            <w:color w:val="005E9C"/>
                            <w:spacing w:val="-16"/>
                            <w:w w:val="115"/>
                            <w:sz w:val="22"/>
                          </w:rPr>
                          <w:t> </w:t>
                        </w:r>
                        <w:r>
                          <w:rPr>
                            <w:color w:val="005E9C"/>
                            <w:w w:val="115"/>
                            <w:sz w:val="22"/>
                          </w:rPr>
                          <w:t>years</w:t>
                        </w:r>
                        <w:r>
                          <w:rPr>
                            <w:color w:val="005E9C"/>
                            <w:spacing w:val="-16"/>
                            <w:w w:val="115"/>
                            <w:sz w:val="22"/>
                          </w:rPr>
                          <w:t> </w:t>
                        </w:r>
                        <w:r>
                          <w:rPr>
                            <w:color w:val="005E9C"/>
                            <w:w w:val="115"/>
                            <w:sz w:val="22"/>
                          </w:rPr>
                          <w:t>–</w:t>
                        </w:r>
                        <w:r>
                          <w:rPr>
                            <w:color w:val="005E9C"/>
                            <w:spacing w:val="-15"/>
                            <w:w w:val="115"/>
                            <w:sz w:val="22"/>
                          </w:rPr>
                          <w:t> </w:t>
                        </w:r>
                        <w:r>
                          <w:rPr>
                            <w:color w:val="005E9C"/>
                            <w:w w:val="115"/>
                            <w:sz w:val="22"/>
                          </w:rPr>
                          <w:t>Age</w:t>
                        </w:r>
                        <w:r>
                          <w:rPr>
                            <w:color w:val="005E9C"/>
                            <w:spacing w:val="-16"/>
                            <w:w w:val="115"/>
                            <w:sz w:val="22"/>
                          </w:rPr>
                          <w:t> </w:t>
                        </w:r>
                        <w:r>
                          <w:rPr>
                            <w:color w:val="005E9C"/>
                            <w:w w:val="115"/>
                            <w:sz w:val="22"/>
                          </w:rPr>
                          <w:t>at</w:t>
                        </w:r>
                        <w:r>
                          <w:rPr>
                            <w:color w:val="005E9C"/>
                            <w:spacing w:val="-15"/>
                            <w:w w:val="115"/>
                            <w:sz w:val="22"/>
                          </w:rPr>
                          <w:t> </w:t>
                        </w:r>
                        <w:r>
                          <w:rPr>
                            <w:color w:val="005E9C"/>
                            <w:spacing w:val="-2"/>
                            <w:w w:val="115"/>
                            <w:sz w:val="22"/>
                          </w:rPr>
                          <w:t>Entry</w:t>
                        </w:r>
                      </w:p>
                    </w:txbxContent>
                  </v:textbox>
                  <v:fill type="solid"/>
                  <w10:wrap type="none"/>
                </v:shape>
                <v:shape style="position:absolute;left:609;top:-5076;width:2514;height:395" type="#_x0000_t202" id="docshape32" filled="true" fillcolor="#005e9c" stroked="false">
                  <v:textbox inset="0,0,0,0">
                    <w:txbxContent>
                      <w:p>
                        <w:pPr>
                          <w:spacing w:before="72"/>
                          <w:ind w:left="167" w:right="0" w:firstLine="0"/>
                          <w:jc w:val="left"/>
                          <w:rPr>
                            <w:b/>
                            <w:color w:val="000000"/>
                            <w:sz w:val="22"/>
                          </w:rPr>
                        </w:pPr>
                        <w:r>
                          <w:rPr>
                            <w:b/>
                            <w:color w:val="FFFFFF"/>
                            <w:sz w:val="22"/>
                          </w:rPr>
                          <w:t>Max.</w:t>
                        </w:r>
                        <w:r>
                          <w:rPr>
                            <w:b/>
                            <w:color w:val="FFFFFF"/>
                            <w:spacing w:val="12"/>
                            <w:sz w:val="22"/>
                          </w:rPr>
                          <w:t> </w:t>
                        </w:r>
                        <w:r>
                          <w:rPr>
                            <w:b/>
                            <w:color w:val="FFFFFF"/>
                            <w:sz w:val="22"/>
                          </w:rPr>
                          <w:t>Policy</w:t>
                        </w:r>
                        <w:r>
                          <w:rPr>
                            <w:b/>
                            <w:color w:val="FFFFFF"/>
                            <w:spacing w:val="12"/>
                            <w:sz w:val="22"/>
                          </w:rPr>
                          <w:t> </w:t>
                        </w:r>
                        <w:r>
                          <w:rPr>
                            <w:b/>
                            <w:color w:val="FFFFFF"/>
                            <w:spacing w:val="-4"/>
                            <w:sz w:val="22"/>
                          </w:rPr>
                          <w:t>Term</w:t>
                        </w:r>
                      </w:p>
                    </w:txbxContent>
                  </v:textbox>
                  <v:fill type="solid"/>
                  <w10:wrap type="none"/>
                </v:shape>
                <v:shape style="position:absolute;left:8335;top:-5431;width:2621;height:351" type="#_x0000_t202" id="docshape33" filled="true" fillcolor="#005e9c" stroked="false">
                  <v:textbox inset="0,0,0,0">
                    <w:txbxContent>
                      <w:p>
                        <w:pPr>
                          <w:spacing w:before="48"/>
                          <w:ind w:left="902" w:right="0" w:firstLine="0"/>
                          <w:jc w:val="left"/>
                          <w:rPr>
                            <w:b/>
                            <w:color w:val="000000"/>
                            <w:sz w:val="22"/>
                          </w:rPr>
                        </w:pPr>
                        <w:r>
                          <w:rPr>
                            <w:b/>
                            <w:color w:val="FFFFFF"/>
                            <w:spacing w:val="-5"/>
                            <w:sz w:val="22"/>
                          </w:rPr>
                          <w:t>Life</w:t>
                        </w:r>
                        <w:r>
                          <w:rPr>
                            <w:b/>
                            <w:color w:val="FFFFFF"/>
                            <w:spacing w:val="-9"/>
                            <w:sz w:val="22"/>
                          </w:rPr>
                          <w:t> </w:t>
                        </w:r>
                        <w:r>
                          <w:rPr>
                            <w:b/>
                            <w:color w:val="FFFFFF"/>
                            <w:spacing w:val="-4"/>
                            <w:sz w:val="22"/>
                          </w:rPr>
                          <w:t>Goal</w:t>
                        </w:r>
                      </w:p>
                    </w:txbxContent>
                  </v:textbox>
                  <v:fill type="solid"/>
                  <w10:wrap type="none"/>
                </v:shape>
                <v:shape style="position:absolute;left:5707;top:-5431;width:2618;height:351" type="#_x0000_t202" id="docshape34" filled="false" stroked="false">
                  <v:textbox inset="0,0,0,0">
                    <w:txbxContent>
                      <w:p>
                        <w:pPr>
                          <w:spacing w:before="48"/>
                          <w:ind w:left="810" w:right="0" w:firstLine="0"/>
                          <w:jc w:val="left"/>
                          <w:rPr>
                            <w:b/>
                            <w:sz w:val="22"/>
                          </w:rPr>
                        </w:pPr>
                        <w:r>
                          <w:rPr>
                            <w:b/>
                            <w:color w:val="FFFFFF"/>
                            <w:spacing w:val="-5"/>
                            <w:sz w:val="22"/>
                          </w:rPr>
                          <w:t>Life</w:t>
                        </w:r>
                        <w:r>
                          <w:rPr>
                            <w:b/>
                            <w:color w:val="FFFFFF"/>
                            <w:spacing w:val="-9"/>
                            <w:sz w:val="22"/>
                          </w:rPr>
                          <w:t> </w:t>
                        </w:r>
                        <w:r>
                          <w:rPr>
                            <w:b/>
                            <w:color w:val="FFFFFF"/>
                            <w:spacing w:val="-4"/>
                            <w:sz w:val="22"/>
                          </w:rPr>
                          <w:t>Plus</w:t>
                        </w:r>
                      </w:p>
                    </w:txbxContent>
                  </v:textbox>
                  <w10:wrap type="none"/>
                </v:shape>
                <w10:wrap type="none"/>
              </v:group>
            </w:pict>
          </mc:Fallback>
        </mc:AlternateContent>
      </w:r>
      <w:r>
        <w:rPr>
          <w:rFonts w:ascii="Times New Roman"/>
          <w:b w:val="0"/>
          <w:color w:val="FFFFFF"/>
          <w:spacing w:val="41"/>
          <w:w w:val="105"/>
          <w:shd w:fill="005E9C" w:color="auto" w:val="clear"/>
        </w:rPr>
        <w:t> </w:t>
      </w:r>
      <w:r>
        <w:rPr>
          <w:color w:val="FFFFFF"/>
          <w:w w:val="105"/>
          <w:shd w:fill="005E9C" w:color="auto" w:val="clear"/>
        </w:rPr>
        <w:t>Eligibility</w:t>
      </w:r>
      <w:r>
        <w:rPr>
          <w:color w:val="FFFFFF"/>
          <w:spacing w:val="-17"/>
          <w:w w:val="105"/>
          <w:shd w:fill="005E9C" w:color="auto" w:val="clear"/>
        </w:rPr>
        <w:t> </w:t>
      </w:r>
      <w:r>
        <w:rPr>
          <w:color w:val="FFFFFF"/>
          <w:w w:val="105"/>
          <w:shd w:fill="005E9C" w:color="auto" w:val="clear"/>
        </w:rPr>
        <w:t>for</w:t>
      </w:r>
      <w:r>
        <w:rPr>
          <w:color w:val="FFFFFF"/>
          <w:spacing w:val="-17"/>
          <w:w w:val="105"/>
          <w:shd w:fill="005E9C" w:color="auto" w:val="clear"/>
        </w:rPr>
        <w:t> </w:t>
      </w:r>
      <w:r>
        <w:rPr>
          <w:color w:val="FFFFFF"/>
          <w:spacing w:val="-5"/>
          <w:w w:val="105"/>
          <w:shd w:fill="005E9C" w:color="auto" w:val="clear"/>
        </w:rPr>
        <w:t>POS</w:t>
      </w:r>
      <w:r>
        <w:rPr>
          <w:color w:val="FFFFFF"/>
          <w:spacing w:val="40"/>
          <w:w w:val="105"/>
          <w:shd w:fill="005E9C" w:color="auto" w:val="clear"/>
        </w:rPr>
        <w:t> </w:t>
      </w:r>
    </w:p>
    <w:p>
      <w:pPr>
        <w:pStyle w:val="BodyText"/>
        <w:spacing w:before="96" w:after="1"/>
        <w:rPr>
          <w:b/>
          <w:sz w:val="20"/>
        </w:rPr>
      </w:pPr>
    </w:p>
    <w:tbl>
      <w:tblPr>
        <w:tblW w:w="0" w:type="auto"/>
        <w:jc w:val="left"/>
        <w:tblInd w:w="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2"/>
        <w:gridCol w:w="3687"/>
        <w:gridCol w:w="3672"/>
      </w:tblGrid>
      <w:tr>
        <w:trPr>
          <w:trHeight w:val="346" w:hRule="atLeast"/>
        </w:trPr>
        <w:tc>
          <w:tcPr>
            <w:tcW w:w="2962" w:type="dxa"/>
            <w:tcBorders>
              <w:bottom w:val="single" w:sz="4" w:space="0" w:color="C6E9FA"/>
              <w:right w:val="single" w:sz="4" w:space="0" w:color="FFFFFF"/>
            </w:tcBorders>
            <w:shd w:val="clear" w:color="auto" w:fill="005E9C"/>
          </w:tcPr>
          <w:p>
            <w:pPr>
              <w:pStyle w:val="TableParagraph"/>
              <w:spacing w:before="28"/>
              <w:ind w:left="148"/>
              <w:jc w:val="left"/>
              <w:rPr>
                <w:b/>
                <w:sz w:val="22"/>
              </w:rPr>
            </w:pPr>
            <w:r>
              <w:rPr>
                <w:b/>
                <w:color w:val="FFFFFF"/>
                <w:w w:val="105"/>
                <w:sz w:val="22"/>
              </w:rPr>
              <w:t>Plan</w:t>
            </w:r>
            <w:r>
              <w:rPr>
                <w:b/>
                <w:color w:val="FFFFFF"/>
                <w:spacing w:val="-13"/>
                <w:w w:val="105"/>
                <w:sz w:val="22"/>
              </w:rPr>
              <w:t> </w:t>
            </w:r>
            <w:r>
              <w:rPr>
                <w:b/>
                <w:color w:val="FFFFFF"/>
                <w:spacing w:val="-2"/>
                <w:w w:val="105"/>
                <w:sz w:val="22"/>
              </w:rPr>
              <w:t>Option</w:t>
            </w:r>
          </w:p>
        </w:tc>
        <w:tc>
          <w:tcPr>
            <w:tcW w:w="3687" w:type="dxa"/>
            <w:tcBorders>
              <w:left w:val="single" w:sz="4" w:space="0" w:color="FFFFFF"/>
              <w:right w:val="single" w:sz="4" w:space="0" w:color="F1F1F2"/>
            </w:tcBorders>
            <w:shd w:val="clear" w:color="auto" w:fill="005E9C"/>
          </w:tcPr>
          <w:p>
            <w:pPr>
              <w:pStyle w:val="TableParagraph"/>
              <w:spacing w:before="59"/>
              <w:ind w:left="2"/>
              <w:rPr>
                <w:b/>
                <w:position w:val="7"/>
                <w:sz w:val="13"/>
              </w:rPr>
            </w:pPr>
            <w:r>
              <w:rPr>
                <w:b/>
                <w:color w:val="FFFFFF"/>
                <w:spacing w:val="-2"/>
                <w:sz w:val="22"/>
              </w:rPr>
              <w:t>Life</w:t>
            </w:r>
            <w:r>
              <w:rPr>
                <w:b/>
                <w:color w:val="FFFFFF"/>
                <w:spacing w:val="-2"/>
                <w:position w:val="7"/>
                <w:sz w:val="13"/>
              </w:rPr>
              <w:t>^</w:t>
            </w:r>
          </w:p>
        </w:tc>
        <w:tc>
          <w:tcPr>
            <w:tcW w:w="3672" w:type="dxa"/>
            <w:tcBorders>
              <w:left w:val="single" w:sz="4" w:space="0" w:color="F1F1F2"/>
            </w:tcBorders>
            <w:shd w:val="clear" w:color="auto" w:fill="005E9C"/>
          </w:tcPr>
          <w:p>
            <w:pPr>
              <w:pStyle w:val="TableParagraph"/>
              <w:spacing w:before="59"/>
              <w:ind w:left="1607"/>
              <w:jc w:val="left"/>
              <w:rPr>
                <w:b/>
                <w:position w:val="7"/>
                <w:sz w:val="13"/>
              </w:rPr>
            </w:pPr>
            <w:r>
              <w:rPr>
                <w:b/>
                <w:color w:val="FFFFFF"/>
                <w:spacing w:val="-5"/>
                <w:sz w:val="22"/>
              </w:rPr>
              <w:t>Life</w:t>
            </w:r>
            <w:r>
              <w:rPr>
                <w:b/>
                <w:color w:val="FFFFFF"/>
                <w:spacing w:val="-9"/>
                <w:sz w:val="22"/>
              </w:rPr>
              <w:t> </w:t>
            </w:r>
            <w:r>
              <w:rPr>
                <w:b/>
                <w:color w:val="FFFFFF"/>
                <w:spacing w:val="-2"/>
                <w:sz w:val="22"/>
              </w:rPr>
              <w:t>Plus</w:t>
            </w:r>
            <w:r>
              <w:rPr>
                <w:b/>
                <w:color w:val="FFFFFF"/>
                <w:spacing w:val="-2"/>
                <w:position w:val="7"/>
                <w:sz w:val="13"/>
              </w:rPr>
              <w:t>^</w:t>
            </w:r>
          </w:p>
        </w:tc>
      </w:tr>
      <w:tr>
        <w:trPr>
          <w:trHeight w:val="528" w:hRule="atLeast"/>
        </w:trPr>
        <w:tc>
          <w:tcPr>
            <w:tcW w:w="2962" w:type="dxa"/>
            <w:tcBorders>
              <w:top w:val="single" w:sz="4" w:space="0" w:color="C6E9FA"/>
              <w:bottom w:val="single" w:sz="4" w:space="0" w:color="C6E9FA"/>
              <w:right w:val="single" w:sz="4" w:space="0" w:color="FFFFFF"/>
            </w:tcBorders>
            <w:shd w:val="clear" w:color="auto" w:fill="005E9C"/>
          </w:tcPr>
          <w:p>
            <w:pPr>
              <w:pStyle w:val="TableParagraph"/>
              <w:spacing w:before="132"/>
              <w:ind w:left="148"/>
              <w:jc w:val="left"/>
              <w:rPr>
                <w:b/>
                <w:sz w:val="22"/>
              </w:rPr>
            </w:pPr>
            <w:r>
              <w:rPr>
                <w:b/>
                <w:color w:val="FFFFFF"/>
                <w:sz w:val="22"/>
              </w:rPr>
              <w:t>Min.</w:t>
            </w:r>
            <w:r>
              <w:rPr>
                <w:b/>
                <w:color w:val="FFFFFF"/>
                <w:spacing w:val="17"/>
                <w:sz w:val="22"/>
              </w:rPr>
              <w:t> </w:t>
            </w:r>
            <w:r>
              <w:rPr>
                <w:b/>
                <w:color w:val="FFFFFF"/>
                <w:sz w:val="22"/>
              </w:rPr>
              <w:t>Age</w:t>
            </w:r>
            <w:r>
              <w:rPr>
                <w:b/>
                <w:color w:val="FFFFFF"/>
                <w:spacing w:val="18"/>
                <w:sz w:val="22"/>
              </w:rPr>
              <w:t> </w:t>
            </w:r>
            <w:r>
              <w:rPr>
                <w:b/>
                <w:color w:val="FFFFFF"/>
                <w:sz w:val="22"/>
              </w:rPr>
              <w:t>at</w:t>
            </w:r>
            <w:r>
              <w:rPr>
                <w:b/>
                <w:color w:val="FFFFFF"/>
                <w:spacing w:val="17"/>
                <w:sz w:val="22"/>
              </w:rPr>
              <w:t> </w:t>
            </w:r>
            <w:r>
              <w:rPr>
                <w:b/>
                <w:color w:val="FFFFFF"/>
                <w:spacing w:val="-2"/>
                <w:sz w:val="22"/>
              </w:rPr>
              <w:t>Entry</w:t>
            </w:r>
          </w:p>
        </w:tc>
        <w:tc>
          <w:tcPr>
            <w:tcW w:w="7359" w:type="dxa"/>
            <w:gridSpan w:val="2"/>
            <w:tcBorders>
              <w:left w:val="single" w:sz="4" w:space="0" w:color="FFFFFF"/>
            </w:tcBorders>
            <w:shd w:val="clear" w:color="auto" w:fill="C6E9FA"/>
          </w:tcPr>
          <w:p>
            <w:pPr>
              <w:pStyle w:val="TableParagraph"/>
              <w:spacing w:before="192"/>
              <w:ind w:left="12"/>
              <w:rPr>
                <w:sz w:val="22"/>
              </w:rPr>
            </w:pPr>
            <w:r>
              <w:rPr>
                <w:color w:val="005E9C"/>
                <w:w w:val="90"/>
                <w:sz w:val="22"/>
              </w:rPr>
              <w:t>18</w:t>
            </w:r>
            <w:r>
              <w:rPr>
                <w:color w:val="005E9C"/>
                <w:spacing w:val="-10"/>
                <w:w w:val="90"/>
                <w:sz w:val="22"/>
              </w:rPr>
              <w:t> </w:t>
            </w:r>
            <w:r>
              <w:rPr>
                <w:color w:val="005E9C"/>
                <w:spacing w:val="-2"/>
                <w:w w:val="105"/>
                <w:sz w:val="22"/>
              </w:rPr>
              <w:t>years</w:t>
            </w:r>
          </w:p>
        </w:tc>
      </w:tr>
      <w:tr>
        <w:trPr>
          <w:trHeight w:val="578" w:hRule="atLeast"/>
        </w:trPr>
        <w:tc>
          <w:tcPr>
            <w:tcW w:w="2962" w:type="dxa"/>
            <w:tcBorders>
              <w:top w:val="single" w:sz="4" w:space="0" w:color="C6E9FA"/>
              <w:bottom w:val="single" w:sz="4" w:space="0" w:color="C6E9FA"/>
              <w:right w:val="single" w:sz="4" w:space="0" w:color="FFFFFF"/>
            </w:tcBorders>
            <w:shd w:val="clear" w:color="auto" w:fill="005E9C"/>
          </w:tcPr>
          <w:p>
            <w:pPr>
              <w:pStyle w:val="TableParagraph"/>
              <w:spacing w:before="133"/>
              <w:ind w:left="148"/>
              <w:jc w:val="left"/>
              <w:rPr>
                <w:b/>
                <w:sz w:val="22"/>
              </w:rPr>
            </w:pPr>
            <w:r>
              <w:rPr>
                <w:b/>
                <w:color w:val="FFFFFF"/>
                <w:sz w:val="22"/>
              </w:rPr>
              <w:t>Max.</w:t>
            </w:r>
            <w:r>
              <w:rPr>
                <w:b/>
                <w:color w:val="FFFFFF"/>
                <w:spacing w:val="21"/>
                <w:sz w:val="22"/>
              </w:rPr>
              <w:t> </w:t>
            </w:r>
            <w:r>
              <w:rPr>
                <w:b/>
                <w:color w:val="FFFFFF"/>
                <w:sz w:val="22"/>
              </w:rPr>
              <w:t>Age</w:t>
            </w:r>
            <w:r>
              <w:rPr>
                <w:b/>
                <w:color w:val="FFFFFF"/>
                <w:spacing w:val="21"/>
                <w:sz w:val="22"/>
              </w:rPr>
              <w:t> </w:t>
            </w:r>
            <w:r>
              <w:rPr>
                <w:b/>
                <w:color w:val="FFFFFF"/>
                <w:sz w:val="22"/>
              </w:rPr>
              <w:t>at</w:t>
            </w:r>
            <w:r>
              <w:rPr>
                <w:b/>
                <w:color w:val="FFFFFF"/>
                <w:spacing w:val="22"/>
                <w:sz w:val="22"/>
              </w:rPr>
              <w:t> </w:t>
            </w:r>
            <w:r>
              <w:rPr>
                <w:b/>
                <w:color w:val="FFFFFF"/>
                <w:spacing w:val="-2"/>
                <w:sz w:val="22"/>
              </w:rPr>
              <w:t>Entry</w:t>
            </w:r>
          </w:p>
        </w:tc>
        <w:tc>
          <w:tcPr>
            <w:tcW w:w="7359" w:type="dxa"/>
            <w:gridSpan w:val="2"/>
            <w:tcBorders>
              <w:left w:val="single" w:sz="4" w:space="0" w:color="FFFFFF"/>
            </w:tcBorders>
            <w:shd w:val="clear" w:color="auto" w:fill="6DCEF5"/>
          </w:tcPr>
          <w:p>
            <w:pPr>
              <w:pStyle w:val="TableParagraph"/>
              <w:spacing w:before="133"/>
              <w:ind w:left="12"/>
              <w:rPr>
                <w:sz w:val="22"/>
              </w:rPr>
            </w:pPr>
            <w:r>
              <w:rPr>
                <w:color w:val="005E9C"/>
                <w:w w:val="115"/>
                <w:sz w:val="22"/>
              </w:rPr>
              <w:t>60</w:t>
            </w:r>
            <w:r>
              <w:rPr>
                <w:color w:val="005E9C"/>
                <w:spacing w:val="-18"/>
                <w:w w:val="115"/>
                <w:sz w:val="22"/>
              </w:rPr>
              <w:t> </w:t>
            </w:r>
            <w:r>
              <w:rPr>
                <w:color w:val="005E9C"/>
                <w:spacing w:val="-2"/>
                <w:w w:val="115"/>
                <w:sz w:val="22"/>
              </w:rPr>
              <w:t>years</w:t>
            </w:r>
          </w:p>
        </w:tc>
      </w:tr>
      <w:tr>
        <w:trPr>
          <w:trHeight w:val="533" w:hRule="atLeast"/>
        </w:trPr>
        <w:tc>
          <w:tcPr>
            <w:tcW w:w="2962" w:type="dxa"/>
            <w:tcBorders>
              <w:top w:val="single" w:sz="4" w:space="0" w:color="C6E9FA"/>
              <w:bottom w:val="single" w:sz="4" w:space="0" w:color="C6E9FA"/>
              <w:right w:val="single" w:sz="4" w:space="0" w:color="FFFFFF"/>
            </w:tcBorders>
            <w:shd w:val="clear" w:color="auto" w:fill="005E9C"/>
          </w:tcPr>
          <w:p>
            <w:pPr>
              <w:pStyle w:val="TableParagraph"/>
              <w:spacing w:before="84"/>
              <w:ind w:left="148"/>
              <w:jc w:val="left"/>
              <w:rPr>
                <w:b/>
                <w:sz w:val="22"/>
              </w:rPr>
            </w:pPr>
            <w:r>
              <w:rPr>
                <w:b/>
                <w:color w:val="FFFFFF"/>
                <w:sz w:val="22"/>
              </w:rPr>
              <w:t>Min.</w:t>
            </w:r>
            <w:r>
              <w:rPr>
                <w:b/>
                <w:color w:val="FFFFFF"/>
                <w:spacing w:val="17"/>
                <w:sz w:val="22"/>
              </w:rPr>
              <w:t> </w:t>
            </w:r>
            <w:r>
              <w:rPr>
                <w:b/>
                <w:color w:val="FFFFFF"/>
                <w:sz w:val="22"/>
              </w:rPr>
              <w:t>Age</w:t>
            </w:r>
            <w:r>
              <w:rPr>
                <w:b/>
                <w:color w:val="FFFFFF"/>
                <w:spacing w:val="18"/>
                <w:sz w:val="22"/>
              </w:rPr>
              <w:t> </w:t>
            </w:r>
            <w:r>
              <w:rPr>
                <w:b/>
                <w:color w:val="FFFFFF"/>
                <w:sz w:val="22"/>
              </w:rPr>
              <w:t>at</w:t>
            </w:r>
            <w:r>
              <w:rPr>
                <w:b/>
                <w:color w:val="FFFFFF"/>
                <w:spacing w:val="17"/>
                <w:sz w:val="22"/>
              </w:rPr>
              <w:t> </w:t>
            </w:r>
            <w:r>
              <w:rPr>
                <w:b/>
                <w:color w:val="FFFFFF"/>
                <w:spacing w:val="-2"/>
                <w:sz w:val="22"/>
              </w:rPr>
              <w:t>Maturity</w:t>
            </w:r>
          </w:p>
        </w:tc>
        <w:tc>
          <w:tcPr>
            <w:tcW w:w="7359" w:type="dxa"/>
            <w:gridSpan w:val="2"/>
            <w:tcBorders>
              <w:left w:val="single" w:sz="4" w:space="0" w:color="FFFFFF"/>
            </w:tcBorders>
            <w:shd w:val="clear" w:color="auto" w:fill="C6E9FA"/>
          </w:tcPr>
          <w:p>
            <w:pPr>
              <w:pStyle w:val="TableParagraph"/>
              <w:spacing w:before="115"/>
              <w:ind w:left="12"/>
              <w:rPr>
                <w:sz w:val="22"/>
              </w:rPr>
            </w:pPr>
            <w:r>
              <w:rPr>
                <w:color w:val="005E9C"/>
                <w:w w:val="105"/>
                <w:sz w:val="22"/>
              </w:rPr>
              <w:t>23</w:t>
            </w:r>
            <w:r>
              <w:rPr>
                <w:color w:val="005E9C"/>
                <w:spacing w:val="-9"/>
                <w:w w:val="105"/>
                <w:sz w:val="22"/>
              </w:rPr>
              <w:t> </w:t>
            </w:r>
            <w:r>
              <w:rPr>
                <w:color w:val="005E9C"/>
                <w:spacing w:val="-4"/>
                <w:w w:val="110"/>
                <w:sz w:val="22"/>
              </w:rPr>
              <w:t>years</w:t>
            </w:r>
          </w:p>
        </w:tc>
      </w:tr>
      <w:tr>
        <w:trPr>
          <w:trHeight w:val="578" w:hRule="atLeast"/>
        </w:trPr>
        <w:tc>
          <w:tcPr>
            <w:tcW w:w="2962" w:type="dxa"/>
            <w:tcBorders>
              <w:top w:val="single" w:sz="4" w:space="0" w:color="C6E9FA"/>
              <w:bottom w:val="single" w:sz="4" w:space="0" w:color="C6E9FA"/>
              <w:right w:val="single" w:sz="4" w:space="0" w:color="FFFFFF"/>
            </w:tcBorders>
            <w:shd w:val="clear" w:color="auto" w:fill="005E9C"/>
          </w:tcPr>
          <w:p>
            <w:pPr>
              <w:pStyle w:val="TableParagraph"/>
              <w:spacing w:before="80"/>
              <w:ind w:left="148"/>
              <w:jc w:val="left"/>
              <w:rPr>
                <w:b/>
                <w:sz w:val="22"/>
              </w:rPr>
            </w:pPr>
            <w:r>
              <w:rPr>
                <w:b/>
                <w:color w:val="FFFFFF"/>
                <w:sz w:val="22"/>
              </w:rPr>
              <w:t>Max.</w:t>
            </w:r>
            <w:r>
              <w:rPr>
                <w:b/>
                <w:color w:val="FFFFFF"/>
                <w:spacing w:val="21"/>
                <w:sz w:val="22"/>
              </w:rPr>
              <w:t> </w:t>
            </w:r>
            <w:r>
              <w:rPr>
                <w:b/>
                <w:color w:val="FFFFFF"/>
                <w:sz w:val="22"/>
              </w:rPr>
              <w:t>Age</w:t>
            </w:r>
            <w:r>
              <w:rPr>
                <w:b/>
                <w:color w:val="FFFFFF"/>
                <w:spacing w:val="21"/>
                <w:sz w:val="22"/>
              </w:rPr>
              <w:t> </w:t>
            </w:r>
            <w:r>
              <w:rPr>
                <w:b/>
                <w:color w:val="FFFFFF"/>
                <w:sz w:val="22"/>
              </w:rPr>
              <w:t>at</w:t>
            </w:r>
            <w:r>
              <w:rPr>
                <w:b/>
                <w:color w:val="FFFFFF"/>
                <w:spacing w:val="22"/>
                <w:sz w:val="22"/>
              </w:rPr>
              <w:t> </w:t>
            </w:r>
            <w:r>
              <w:rPr>
                <w:b/>
                <w:color w:val="FFFFFF"/>
                <w:spacing w:val="-2"/>
                <w:sz w:val="22"/>
              </w:rPr>
              <w:t>Maturity</w:t>
            </w:r>
          </w:p>
        </w:tc>
        <w:tc>
          <w:tcPr>
            <w:tcW w:w="7359" w:type="dxa"/>
            <w:gridSpan w:val="2"/>
            <w:tcBorders>
              <w:left w:val="single" w:sz="4" w:space="0" w:color="FFFFFF"/>
            </w:tcBorders>
            <w:shd w:val="clear" w:color="auto" w:fill="6DCEF5"/>
          </w:tcPr>
          <w:p>
            <w:pPr>
              <w:pStyle w:val="TableParagraph"/>
              <w:spacing w:before="128"/>
              <w:ind w:left="12"/>
              <w:rPr>
                <w:sz w:val="22"/>
              </w:rPr>
            </w:pPr>
            <w:r>
              <w:rPr>
                <w:color w:val="005E9C"/>
                <w:w w:val="115"/>
                <w:sz w:val="22"/>
              </w:rPr>
              <w:t>65</w:t>
            </w:r>
            <w:r>
              <w:rPr>
                <w:color w:val="005E9C"/>
                <w:spacing w:val="-18"/>
                <w:w w:val="115"/>
                <w:sz w:val="22"/>
              </w:rPr>
              <w:t> </w:t>
            </w:r>
            <w:r>
              <w:rPr>
                <w:color w:val="005E9C"/>
                <w:spacing w:val="-2"/>
                <w:w w:val="115"/>
                <w:sz w:val="22"/>
              </w:rPr>
              <w:t>years</w:t>
            </w:r>
          </w:p>
        </w:tc>
      </w:tr>
      <w:tr>
        <w:trPr>
          <w:trHeight w:val="533" w:hRule="atLeast"/>
        </w:trPr>
        <w:tc>
          <w:tcPr>
            <w:tcW w:w="2962" w:type="dxa"/>
            <w:tcBorders>
              <w:top w:val="single" w:sz="4" w:space="0" w:color="C6E9FA"/>
              <w:bottom w:val="single" w:sz="4" w:space="0" w:color="C6E9FA"/>
              <w:right w:val="single" w:sz="4" w:space="0" w:color="FFFFFF"/>
            </w:tcBorders>
            <w:shd w:val="clear" w:color="auto" w:fill="005E9C"/>
          </w:tcPr>
          <w:p>
            <w:pPr>
              <w:pStyle w:val="TableParagraph"/>
              <w:spacing w:before="71"/>
              <w:ind w:left="148"/>
              <w:jc w:val="left"/>
              <w:rPr>
                <w:b/>
                <w:sz w:val="22"/>
              </w:rPr>
            </w:pPr>
            <w:r>
              <w:rPr>
                <w:b/>
                <w:color w:val="FFFFFF"/>
                <w:sz w:val="22"/>
              </w:rPr>
              <w:t>Min.</w:t>
            </w:r>
            <w:r>
              <w:rPr>
                <w:b/>
                <w:color w:val="FFFFFF"/>
                <w:spacing w:val="6"/>
                <w:sz w:val="22"/>
              </w:rPr>
              <w:t> </w:t>
            </w:r>
            <w:r>
              <w:rPr>
                <w:b/>
                <w:color w:val="FFFFFF"/>
                <w:sz w:val="22"/>
              </w:rPr>
              <w:t>Policy</w:t>
            </w:r>
            <w:r>
              <w:rPr>
                <w:b/>
                <w:color w:val="FFFFFF"/>
                <w:spacing w:val="6"/>
                <w:sz w:val="22"/>
              </w:rPr>
              <w:t> </w:t>
            </w:r>
            <w:r>
              <w:rPr>
                <w:b/>
                <w:color w:val="FFFFFF"/>
                <w:spacing w:val="-4"/>
                <w:sz w:val="22"/>
              </w:rPr>
              <w:t>Term</w:t>
            </w:r>
          </w:p>
        </w:tc>
        <w:tc>
          <w:tcPr>
            <w:tcW w:w="7359" w:type="dxa"/>
            <w:gridSpan w:val="2"/>
            <w:tcBorders>
              <w:left w:val="single" w:sz="4" w:space="0" w:color="FFFFFF"/>
            </w:tcBorders>
            <w:shd w:val="clear" w:color="auto" w:fill="C6E9FA"/>
          </w:tcPr>
          <w:p>
            <w:pPr>
              <w:pStyle w:val="TableParagraph"/>
              <w:spacing w:before="114"/>
              <w:ind w:left="12"/>
              <w:rPr>
                <w:sz w:val="22"/>
              </w:rPr>
            </w:pPr>
            <w:r>
              <w:rPr>
                <w:color w:val="005E9C"/>
                <w:w w:val="110"/>
                <w:sz w:val="22"/>
              </w:rPr>
              <w:t>5</w:t>
            </w:r>
            <w:r>
              <w:rPr>
                <w:color w:val="005E9C"/>
                <w:spacing w:val="-7"/>
                <w:w w:val="110"/>
                <w:sz w:val="22"/>
              </w:rPr>
              <w:t> </w:t>
            </w:r>
            <w:r>
              <w:rPr>
                <w:color w:val="005E9C"/>
                <w:spacing w:val="-4"/>
                <w:w w:val="110"/>
                <w:sz w:val="22"/>
              </w:rPr>
              <w:t>years</w:t>
            </w:r>
          </w:p>
        </w:tc>
      </w:tr>
      <w:tr>
        <w:trPr>
          <w:trHeight w:val="578" w:hRule="atLeast"/>
        </w:trPr>
        <w:tc>
          <w:tcPr>
            <w:tcW w:w="2962" w:type="dxa"/>
            <w:tcBorders>
              <w:top w:val="single" w:sz="4" w:space="0" w:color="C6E9FA"/>
              <w:bottom w:val="single" w:sz="4" w:space="0" w:color="C6E9FA"/>
              <w:right w:val="single" w:sz="4" w:space="0" w:color="FFFFFF"/>
            </w:tcBorders>
            <w:shd w:val="clear" w:color="auto" w:fill="005E9C"/>
          </w:tcPr>
          <w:p>
            <w:pPr>
              <w:pStyle w:val="TableParagraph"/>
              <w:spacing w:before="107"/>
              <w:ind w:left="148"/>
              <w:jc w:val="left"/>
              <w:rPr>
                <w:b/>
                <w:sz w:val="22"/>
              </w:rPr>
            </w:pPr>
            <w:r>
              <w:rPr>
                <w:b/>
                <w:color w:val="FFFFFF"/>
                <w:sz w:val="22"/>
              </w:rPr>
              <w:t>Max.</w:t>
            </w:r>
            <w:r>
              <w:rPr>
                <w:b/>
                <w:color w:val="FFFFFF"/>
                <w:spacing w:val="12"/>
                <w:sz w:val="22"/>
              </w:rPr>
              <w:t> </w:t>
            </w:r>
            <w:r>
              <w:rPr>
                <w:b/>
                <w:color w:val="FFFFFF"/>
                <w:sz w:val="22"/>
              </w:rPr>
              <w:t>Policy</w:t>
            </w:r>
            <w:r>
              <w:rPr>
                <w:b/>
                <w:color w:val="FFFFFF"/>
                <w:spacing w:val="12"/>
                <w:sz w:val="22"/>
              </w:rPr>
              <w:t> </w:t>
            </w:r>
            <w:r>
              <w:rPr>
                <w:b/>
                <w:color w:val="FFFFFF"/>
                <w:spacing w:val="-4"/>
                <w:sz w:val="22"/>
              </w:rPr>
              <w:t>Term</w:t>
            </w:r>
          </w:p>
        </w:tc>
        <w:tc>
          <w:tcPr>
            <w:tcW w:w="7359" w:type="dxa"/>
            <w:gridSpan w:val="2"/>
            <w:tcBorders>
              <w:left w:val="single" w:sz="4" w:space="0" w:color="FFFFFF"/>
            </w:tcBorders>
            <w:shd w:val="clear" w:color="auto" w:fill="6DCEF5"/>
          </w:tcPr>
          <w:p>
            <w:pPr>
              <w:pStyle w:val="TableParagraph"/>
              <w:spacing w:before="147"/>
              <w:ind w:left="12"/>
              <w:rPr>
                <w:sz w:val="22"/>
              </w:rPr>
            </w:pPr>
            <w:r>
              <w:rPr>
                <w:color w:val="005E9C"/>
                <w:w w:val="115"/>
                <w:sz w:val="22"/>
              </w:rPr>
              <w:t>65</w:t>
            </w:r>
            <w:r>
              <w:rPr>
                <w:color w:val="005E9C"/>
                <w:spacing w:val="-16"/>
                <w:w w:val="115"/>
                <w:sz w:val="22"/>
              </w:rPr>
              <w:t> </w:t>
            </w:r>
            <w:r>
              <w:rPr>
                <w:color w:val="005E9C"/>
                <w:w w:val="115"/>
                <w:sz w:val="22"/>
              </w:rPr>
              <w:t>years</w:t>
            </w:r>
            <w:r>
              <w:rPr>
                <w:color w:val="005E9C"/>
                <w:spacing w:val="-16"/>
                <w:w w:val="115"/>
                <w:sz w:val="22"/>
              </w:rPr>
              <w:t> </w:t>
            </w:r>
            <w:r>
              <w:rPr>
                <w:color w:val="005E9C"/>
                <w:w w:val="115"/>
                <w:sz w:val="22"/>
              </w:rPr>
              <w:t>–</w:t>
            </w:r>
            <w:r>
              <w:rPr>
                <w:color w:val="005E9C"/>
                <w:spacing w:val="-15"/>
                <w:w w:val="115"/>
                <w:sz w:val="22"/>
              </w:rPr>
              <w:t> </w:t>
            </w:r>
            <w:r>
              <w:rPr>
                <w:color w:val="005E9C"/>
                <w:w w:val="115"/>
                <w:sz w:val="22"/>
              </w:rPr>
              <w:t>Age</w:t>
            </w:r>
            <w:r>
              <w:rPr>
                <w:color w:val="005E9C"/>
                <w:spacing w:val="-16"/>
                <w:w w:val="115"/>
                <w:sz w:val="22"/>
              </w:rPr>
              <w:t> </w:t>
            </w:r>
            <w:r>
              <w:rPr>
                <w:color w:val="005E9C"/>
                <w:w w:val="115"/>
                <w:sz w:val="22"/>
              </w:rPr>
              <w:t>at</w:t>
            </w:r>
            <w:r>
              <w:rPr>
                <w:color w:val="005E9C"/>
                <w:spacing w:val="-15"/>
                <w:w w:val="115"/>
                <w:sz w:val="22"/>
              </w:rPr>
              <w:t> </w:t>
            </w:r>
            <w:r>
              <w:rPr>
                <w:color w:val="005E9C"/>
                <w:spacing w:val="-2"/>
                <w:w w:val="115"/>
                <w:sz w:val="22"/>
              </w:rPr>
              <w:t>Entry</w:t>
            </w:r>
          </w:p>
        </w:tc>
      </w:tr>
      <w:tr>
        <w:trPr>
          <w:trHeight w:val="533" w:hRule="atLeast"/>
        </w:trPr>
        <w:tc>
          <w:tcPr>
            <w:tcW w:w="2962" w:type="dxa"/>
            <w:tcBorders>
              <w:top w:val="single" w:sz="4" w:space="0" w:color="C6E9FA"/>
              <w:bottom w:val="single" w:sz="4" w:space="0" w:color="C6E9FA"/>
              <w:right w:val="single" w:sz="4" w:space="0" w:color="FFFFFF"/>
            </w:tcBorders>
            <w:shd w:val="clear" w:color="auto" w:fill="005E9C"/>
          </w:tcPr>
          <w:p>
            <w:pPr>
              <w:pStyle w:val="TableParagraph"/>
              <w:spacing w:before="98"/>
              <w:ind w:left="148"/>
              <w:jc w:val="left"/>
              <w:rPr>
                <w:b/>
                <w:sz w:val="22"/>
              </w:rPr>
            </w:pPr>
            <w:r>
              <w:rPr>
                <w:b/>
                <w:color w:val="FFFFFF"/>
                <w:sz w:val="22"/>
              </w:rPr>
              <w:t>Min.</w:t>
            </w:r>
            <w:r>
              <w:rPr>
                <w:b/>
                <w:color w:val="FFFFFF"/>
                <w:spacing w:val="10"/>
                <w:sz w:val="22"/>
              </w:rPr>
              <w:t> </w:t>
            </w:r>
            <w:r>
              <w:rPr>
                <w:b/>
                <w:color w:val="FFFFFF"/>
                <w:sz w:val="22"/>
              </w:rPr>
              <w:t>Basic</w:t>
            </w:r>
            <w:r>
              <w:rPr>
                <w:b/>
                <w:color w:val="FFFFFF"/>
                <w:spacing w:val="10"/>
                <w:sz w:val="22"/>
              </w:rPr>
              <w:t> </w:t>
            </w:r>
            <w:r>
              <w:rPr>
                <w:b/>
                <w:color w:val="FFFFFF"/>
                <w:sz w:val="22"/>
              </w:rPr>
              <w:t>Sum</w:t>
            </w:r>
            <w:r>
              <w:rPr>
                <w:b/>
                <w:color w:val="FFFFFF"/>
                <w:spacing w:val="10"/>
                <w:sz w:val="22"/>
              </w:rPr>
              <w:t> </w:t>
            </w:r>
            <w:r>
              <w:rPr>
                <w:b/>
                <w:color w:val="FFFFFF"/>
                <w:spacing w:val="-2"/>
                <w:sz w:val="22"/>
              </w:rPr>
              <w:t>Assured</w:t>
            </w:r>
          </w:p>
        </w:tc>
        <w:tc>
          <w:tcPr>
            <w:tcW w:w="7359" w:type="dxa"/>
            <w:gridSpan w:val="2"/>
            <w:tcBorders>
              <w:left w:val="single" w:sz="4" w:space="0" w:color="FFFFFF"/>
            </w:tcBorders>
            <w:shd w:val="clear" w:color="auto" w:fill="C6E9FA"/>
          </w:tcPr>
          <w:p>
            <w:pPr>
              <w:pStyle w:val="TableParagraph"/>
              <w:spacing w:before="100"/>
              <w:ind w:left="12"/>
              <w:rPr>
                <w:sz w:val="22"/>
              </w:rPr>
            </w:pPr>
            <w:r>
              <w:rPr>
                <w:color w:val="005E9C"/>
                <w:w w:val="90"/>
                <w:sz w:val="22"/>
              </w:rPr>
              <w:t>INR</w:t>
            </w:r>
            <w:r>
              <w:rPr>
                <w:color w:val="005E9C"/>
                <w:spacing w:val="-3"/>
                <w:sz w:val="22"/>
              </w:rPr>
              <w:t> </w:t>
            </w:r>
            <w:r>
              <w:rPr>
                <w:color w:val="005E9C"/>
                <w:spacing w:val="-2"/>
                <w:sz w:val="22"/>
              </w:rPr>
              <w:t>50,000</w:t>
            </w:r>
          </w:p>
        </w:tc>
      </w:tr>
      <w:tr>
        <w:trPr>
          <w:trHeight w:val="578" w:hRule="atLeast"/>
        </w:trPr>
        <w:tc>
          <w:tcPr>
            <w:tcW w:w="2962" w:type="dxa"/>
            <w:tcBorders>
              <w:top w:val="single" w:sz="4" w:space="0" w:color="C6E9FA"/>
              <w:bottom w:val="single" w:sz="4" w:space="0" w:color="C6E9FA"/>
              <w:right w:val="single" w:sz="4" w:space="0" w:color="FFFFFF"/>
            </w:tcBorders>
            <w:shd w:val="clear" w:color="auto" w:fill="005E9C"/>
          </w:tcPr>
          <w:p>
            <w:pPr>
              <w:pStyle w:val="TableParagraph"/>
              <w:spacing w:before="134"/>
              <w:ind w:left="148"/>
              <w:jc w:val="left"/>
              <w:rPr>
                <w:b/>
                <w:sz w:val="22"/>
              </w:rPr>
            </w:pPr>
            <w:r>
              <w:rPr>
                <w:b/>
                <w:color w:val="FFFFFF"/>
                <w:w w:val="105"/>
                <w:sz w:val="22"/>
              </w:rPr>
              <w:t>Max.</w:t>
            </w:r>
            <w:r>
              <w:rPr>
                <w:b/>
                <w:color w:val="FFFFFF"/>
                <w:spacing w:val="-15"/>
                <w:w w:val="105"/>
                <w:sz w:val="22"/>
              </w:rPr>
              <w:t> </w:t>
            </w:r>
            <w:r>
              <w:rPr>
                <w:b/>
                <w:color w:val="FFFFFF"/>
                <w:w w:val="105"/>
                <w:sz w:val="22"/>
              </w:rPr>
              <w:t>Basic</w:t>
            </w:r>
            <w:r>
              <w:rPr>
                <w:b/>
                <w:color w:val="FFFFFF"/>
                <w:spacing w:val="-15"/>
                <w:w w:val="105"/>
                <w:sz w:val="22"/>
              </w:rPr>
              <w:t> </w:t>
            </w:r>
            <w:r>
              <w:rPr>
                <w:b/>
                <w:color w:val="FFFFFF"/>
                <w:w w:val="105"/>
                <w:sz w:val="22"/>
              </w:rPr>
              <w:t>Sum</w:t>
            </w:r>
            <w:r>
              <w:rPr>
                <w:b/>
                <w:color w:val="FFFFFF"/>
                <w:spacing w:val="-15"/>
                <w:w w:val="105"/>
                <w:sz w:val="22"/>
              </w:rPr>
              <w:t> </w:t>
            </w:r>
            <w:r>
              <w:rPr>
                <w:b/>
                <w:color w:val="FFFFFF"/>
                <w:spacing w:val="-2"/>
                <w:w w:val="105"/>
                <w:sz w:val="22"/>
              </w:rPr>
              <w:t>Assured</w:t>
            </w:r>
          </w:p>
        </w:tc>
        <w:tc>
          <w:tcPr>
            <w:tcW w:w="7359" w:type="dxa"/>
            <w:gridSpan w:val="2"/>
            <w:tcBorders>
              <w:left w:val="single" w:sz="4" w:space="0" w:color="FFFFFF"/>
            </w:tcBorders>
            <w:shd w:val="clear" w:color="auto" w:fill="6DCEF5"/>
          </w:tcPr>
          <w:p>
            <w:pPr>
              <w:pStyle w:val="TableParagraph"/>
              <w:spacing w:before="134"/>
              <w:ind w:left="12"/>
              <w:rPr>
                <w:sz w:val="22"/>
              </w:rPr>
            </w:pPr>
            <w:r>
              <w:rPr>
                <w:color w:val="005E9C"/>
                <w:w w:val="90"/>
                <w:sz w:val="22"/>
              </w:rPr>
              <w:t>INR</w:t>
            </w:r>
            <w:r>
              <w:rPr>
                <w:color w:val="005E9C"/>
                <w:spacing w:val="-7"/>
                <w:w w:val="105"/>
                <w:sz w:val="22"/>
              </w:rPr>
              <w:t> </w:t>
            </w:r>
            <w:r>
              <w:rPr>
                <w:color w:val="005E9C"/>
                <w:spacing w:val="-2"/>
                <w:w w:val="105"/>
                <w:sz w:val="22"/>
              </w:rPr>
              <w:t>25,00,000</w:t>
            </w:r>
          </w:p>
        </w:tc>
      </w:tr>
      <w:tr>
        <w:trPr>
          <w:trHeight w:val="2733" w:hRule="atLeast"/>
        </w:trPr>
        <w:tc>
          <w:tcPr>
            <w:tcW w:w="2962" w:type="dxa"/>
            <w:tcBorders>
              <w:top w:val="single" w:sz="4" w:space="0" w:color="C6E9FA"/>
              <w:right w:val="single" w:sz="4" w:space="0" w:color="FFFFFF"/>
            </w:tcBorders>
            <w:shd w:val="clear" w:color="auto" w:fill="005E9C"/>
          </w:tcPr>
          <w:p>
            <w:pPr>
              <w:pStyle w:val="TableParagraph"/>
              <w:ind w:left="0"/>
              <w:jc w:val="left"/>
              <w:rPr>
                <w:b/>
                <w:sz w:val="22"/>
              </w:rPr>
            </w:pPr>
          </w:p>
          <w:p>
            <w:pPr>
              <w:pStyle w:val="TableParagraph"/>
              <w:spacing w:before="59"/>
              <w:ind w:left="0"/>
              <w:jc w:val="left"/>
              <w:rPr>
                <w:b/>
                <w:sz w:val="22"/>
              </w:rPr>
            </w:pPr>
          </w:p>
          <w:p>
            <w:pPr>
              <w:pStyle w:val="TableParagraph"/>
              <w:spacing w:before="1"/>
              <w:ind w:left="148"/>
              <w:jc w:val="left"/>
              <w:rPr>
                <w:b/>
                <w:sz w:val="22"/>
              </w:rPr>
            </w:pPr>
            <w:r>
              <w:rPr>
                <w:b/>
                <w:color w:val="FFFFFF"/>
                <w:spacing w:val="6"/>
                <w:sz w:val="22"/>
              </w:rPr>
              <w:t>Premium</w:t>
            </w:r>
            <w:r>
              <w:rPr>
                <w:b/>
                <w:color w:val="FFFFFF"/>
                <w:spacing w:val="32"/>
                <w:sz w:val="22"/>
              </w:rPr>
              <w:t> </w:t>
            </w:r>
            <w:r>
              <w:rPr>
                <w:b/>
                <w:color w:val="FFFFFF"/>
                <w:spacing w:val="6"/>
                <w:sz w:val="22"/>
              </w:rPr>
              <w:t>Payment</w:t>
            </w:r>
            <w:r>
              <w:rPr>
                <w:b/>
                <w:color w:val="FFFFFF"/>
                <w:spacing w:val="33"/>
                <w:sz w:val="22"/>
              </w:rPr>
              <w:t> </w:t>
            </w:r>
            <w:r>
              <w:rPr>
                <w:b/>
                <w:color w:val="FFFFFF"/>
                <w:spacing w:val="-4"/>
                <w:sz w:val="22"/>
              </w:rPr>
              <w:t>Term</w:t>
            </w:r>
          </w:p>
        </w:tc>
        <w:tc>
          <w:tcPr>
            <w:tcW w:w="7359" w:type="dxa"/>
            <w:gridSpan w:val="2"/>
            <w:tcBorders>
              <w:left w:val="single" w:sz="4" w:space="0" w:color="FFFFFF"/>
            </w:tcBorders>
            <w:shd w:val="clear" w:color="auto" w:fill="C6E9FA"/>
          </w:tcPr>
          <w:p>
            <w:pPr>
              <w:pStyle w:val="TableParagraph"/>
              <w:ind w:left="0"/>
              <w:jc w:val="left"/>
              <w:rPr>
                <w:rFonts w:ascii="Times New Roman"/>
                <w:sz w:val="20"/>
              </w:rPr>
            </w:pPr>
          </w:p>
        </w:tc>
      </w:tr>
    </w:tbl>
    <w:p>
      <w:pPr>
        <w:pStyle w:val="BodyText"/>
        <w:spacing w:before="3"/>
        <w:rPr>
          <w:b/>
        </w:rPr>
      </w:pPr>
    </w:p>
    <w:p>
      <w:pPr>
        <w:pStyle w:val="BodyText"/>
        <w:ind w:left="244"/>
      </w:pPr>
      <w:r>
        <w:rPr/>
        <mc:AlternateContent>
          <mc:Choice Requires="wps">
            <w:drawing>
              <wp:anchor distT="0" distB="0" distL="0" distR="0" allowOverlap="1" layoutInCell="1" locked="0" behindDoc="0" simplePos="0" relativeHeight="15731200">
                <wp:simplePos x="0" y="0"/>
                <wp:positionH relativeFrom="page">
                  <wp:posOffset>2456141</wp:posOffset>
                </wp:positionH>
                <wp:positionV relativeFrom="paragraph">
                  <wp:posOffset>-1696591</wp:posOffset>
                </wp:positionV>
                <wp:extent cx="4448810" cy="134048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448810" cy="1340485"/>
                        </a:xfrm>
                        <a:prstGeom prst="rect">
                          <a:avLst/>
                        </a:prstGeom>
                      </wps:spPr>
                      <wps:txbx>
                        <w:txbxContent>
                          <w:tbl>
                            <w:tblPr>
                              <w:tblW w:w="0" w:type="auto"/>
                              <w:jc w:val="left"/>
                              <w:tblInd w:w="70" w:type="dxa"/>
                              <w:tblBorders>
                                <w:top w:val="single" w:sz="8" w:space="0" w:color="005E9C"/>
                                <w:left w:val="single" w:sz="8" w:space="0" w:color="005E9C"/>
                                <w:bottom w:val="single" w:sz="8" w:space="0" w:color="005E9C"/>
                                <w:right w:val="single" w:sz="8" w:space="0" w:color="005E9C"/>
                                <w:insideH w:val="single" w:sz="8" w:space="0" w:color="005E9C"/>
                                <w:insideV w:val="single" w:sz="8" w:space="0" w:color="005E9C"/>
                              </w:tblBorders>
                              <w:tblLayout w:type="fixed"/>
                              <w:tblCellMar>
                                <w:top w:w="0" w:type="dxa"/>
                                <w:left w:w="0" w:type="dxa"/>
                                <w:bottom w:w="0" w:type="dxa"/>
                                <w:right w:w="0" w:type="dxa"/>
                              </w:tblCellMar>
                              <w:tblLook w:val="01E0"/>
                            </w:tblPr>
                            <w:tblGrid>
                              <w:gridCol w:w="1667"/>
                              <w:gridCol w:w="1450"/>
                              <w:gridCol w:w="1312"/>
                              <w:gridCol w:w="2435"/>
                            </w:tblGrid>
                            <w:tr>
                              <w:trPr>
                                <w:trHeight w:val="468" w:hRule="atLeast"/>
                              </w:trPr>
                              <w:tc>
                                <w:tcPr>
                                  <w:tcW w:w="1667" w:type="dxa"/>
                                  <w:shd w:val="clear" w:color="auto" w:fill="C6E9FA"/>
                                </w:tcPr>
                                <w:p>
                                  <w:pPr>
                                    <w:pStyle w:val="TableParagraph"/>
                                    <w:spacing w:before="87"/>
                                    <w:ind w:left="58"/>
                                    <w:rPr>
                                      <w:sz w:val="22"/>
                                    </w:rPr>
                                  </w:pPr>
                                  <w:r>
                                    <w:rPr>
                                      <w:color w:val="005E9C"/>
                                      <w:w w:val="110"/>
                                      <w:sz w:val="22"/>
                                    </w:rPr>
                                    <w:t>Option</w:t>
                                  </w:r>
                                  <w:r>
                                    <w:rPr>
                                      <w:color w:val="005E9C"/>
                                      <w:spacing w:val="-9"/>
                                      <w:w w:val="140"/>
                                      <w:sz w:val="22"/>
                                    </w:rPr>
                                    <w:t> </w:t>
                                  </w:r>
                                  <w:r>
                                    <w:rPr>
                                      <w:color w:val="005E9C"/>
                                      <w:w w:val="140"/>
                                      <w:sz w:val="22"/>
                                    </w:rPr>
                                    <w:t>/</w:t>
                                  </w:r>
                                  <w:r>
                                    <w:rPr>
                                      <w:color w:val="005E9C"/>
                                      <w:spacing w:val="-8"/>
                                      <w:w w:val="140"/>
                                      <w:sz w:val="22"/>
                                    </w:rPr>
                                    <w:t> </w:t>
                                  </w:r>
                                  <w:r>
                                    <w:rPr>
                                      <w:color w:val="005E9C"/>
                                      <w:spacing w:val="-5"/>
                                      <w:w w:val="110"/>
                                      <w:sz w:val="22"/>
                                    </w:rPr>
                                    <w:t>PPT</w:t>
                                  </w:r>
                                </w:p>
                              </w:tc>
                              <w:tc>
                                <w:tcPr>
                                  <w:tcW w:w="1450" w:type="dxa"/>
                                  <w:shd w:val="clear" w:color="auto" w:fill="C6E9FA"/>
                                </w:tcPr>
                                <w:p>
                                  <w:pPr>
                                    <w:pStyle w:val="TableParagraph"/>
                                    <w:spacing w:before="87"/>
                                    <w:ind w:left="12" w:right="21"/>
                                    <w:rPr>
                                      <w:sz w:val="22"/>
                                    </w:rPr>
                                  </w:pPr>
                                  <w:r>
                                    <w:rPr>
                                      <w:color w:val="005E9C"/>
                                      <w:w w:val="105"/>
                                      <w:sz w:val="22"/>
                                    </w:rPr>
                                    <w:t>Regular</w:t>
                                  </w:r>
                                  <w:r>
                                    <w:rPr>
                                      <w:color w:val="005E9C"/>
                                      <w:spacing w:val="24"/>
                                      <w:w w:val="105"/>
                                      <w:sz w:val="22"/>
                                    </w:rPr>
                                    <w:t> </w:t>
                                  </w:r>
                                  <w:r>
                                    <w:rPr>
                                      <w:color w:val="005E9C"/>
                                      <w:spacing w:val="-5"/>
                                      <w:w w:val="105"/>
                                      <w:sz w:val="22"/>
                                    </w:rPr>
                                    <w:t>Pay</w:t>
                                  </w:r>
                                </w:p>
                              </w:tc>
                              <w:tc>
                                <w:tcPr>
                                  <w:tcW w:w="1312" w:type="dxa"/>
                                  <w:shd w:val="clear" w:color="auto" w:fill="C6E9FA"/>
                                </w:tcPr>
                                <w:p>
                                  <w:pPr>
                                    <w:pStyle w:val="TableParagraph"/>
                                    <w:spacing w:before="87"/>
                                    <w:ind w:left="20" w:right="42"/>
                                    <w:rPr>
                                      <w:sz w:val="22"/>
                                    </w:rPr>
                                  </w:pPr>
                                  <w:r>
                                    <w:rPr>
                                      <w:color w:val="005E9C"/>
                                      <w:w w:val="105"/>
                                      <w:sz w:val="22"/>
                                    </w:rPr>
                                    <w:t>Single</w:t>
                                  </w:r>
                                  <w:r>
                                    <w:rPr>
                                      <w:color w:val="005E9C"/>
                                      <w:spacing w:val="12"/>
                                      <w:w w:val="105"/>
                                      <w:sz w:val="22"/>
                                    </w:rPr>
                                    <w:t> </w:t>
                                  </w:r>
                                  <w:r>
                                    <w:rPr>
                                      <w:color w:val="005E9C"/>
                                      <w:spacing w:val="-5"/>
                                      <w:w w:val="105"/>
                                      <w:sz w:val="22"/>
                                    </w:rPr>
                                    <w:t>Pay</w:t>
                                  </w:r>
                                </w:p>
                              </w:tc>
                              <w:tc>
                                <w:tcPr>
                                  <w:tcW w:w="2435" w:type="dxa"/>
                                  <w:shd w:val="clear" w:color="auto" w:fill="C6E9FA"/>
                                </w:tcPr>
                                <w:p>
                                  <w:pPr>
                                    <w:pStyle w:val="TableParagraph"/>
                                    <w:spacing w:before="87"/>
                                    <w:ind w:left="529"/>
                                    <w:jc w:val="left"/>
                                    <w:rPr>
                                      <w:sz w:val="22"/>
                                    </w:rPr>
                                  </w:pPr>
                                  <w:r>
                                    <w:rPr>
                                      <w:color w:val="005E9C"/>
                                      <w:w w:val="110"/>
                                      <w:sz w:val="22"/>
                                    </w:rPr>
                                    <w:t>Limited</w:t>
                                  </w:r>
                                  <w:r>
                                    <w:rPr>
                                      <w:color w:val="005E9C"/>
                                      <w:spacing w:val="5"/>
                                      <w:w w:val="110"/>
                                      <w:sz w:val="22"/>
                                    </w:rPr>
                                    <w:t> </w:t>
                                  </w:r>
                                  <w:r>
                                    <w:rPr>
                                      <w:color w:val="005E9C"/>
                                      <w:spacing w:val="-5"/>
                                      <w:w w:val="110"/>
                                      <w:sz w:val="22"/>
                                    </w:rPr>
                                    <w:t>Pay</w:t>
                                  </w:r>
                                </w:p>
                              </w:tc>
                            </w:tr>
                            <w:tr>
                              <w:trPr>
                                <w:trHeight w:val="1583" w:hRule="atLeast"/>
                              </w:trPr>
                              <w:tc>
                                <w:tcPr>
                                  <w:tcW w:w="1667" w:type="dxa"/>
                                  <w:shd w:val="clear" w:color="auto" w:fill="C6E9FA"/>
                                </w:tcPr>
                                <w:p>
                                  <w:pPr>
                                    <w:pStyle w:val="TableParagraph"/>
                                    <w:spacing w:before="138"/>
                                    <w:ind w:left="58"/>
                                    <w:rPr>
                                      <w:sz w:val="22"/>
                                    </w:rPr>
                                  </w:pPr>
                                  <w:r>
                                    <w:rPr>
                                      <w:color w:val="005E9C"/>
                                      <w:spacing w:val="-4"/>
                                      <w:sz w:val="22"/>
                                    </w:rPr>
                                    <w:t>Life</w:t>
                                  </w:r>
                                </w:p>
                              </w:tc>
                              <w:tc>
                                <w:tcPr>
                                  <w:tcW w:w="1450" w:type="dxa"/>
                                  <w:shd w:val="clear" w:color="auto" w:fill="C6E9FA"/>
                                </w:tcPr>
                                <w:p>
                                  <w:pPr>
                                    <w:pStyle w:val="TableParagraph"/>
                                    <w:spacing w:before="138"/>
                                    <w:ind w:left="0" w:right="21"/>
                                    <w:rPr>
                                      <w:sz w:val="22"/>
                                    </w:rPr>
                                  </w:pPr>
                                  <w:r>
                                    <w:rPr>
                                      <w:color w:val="005E9C"/>
                                      <w:spacing w:val="-5"/>
                                      <w:sz w:val="22"/>
                                    </w:rPr>
                                    <w:t>Yes</w:t>
                                  </w:r>
                                </w:p>
                              </w:tc>
                              <w:tc>
                                <w:tcPr>
                                  <w:tcW w:w="1312" w:type="dxa"/>
                                  <w:shd w:val="clear" w:color="auto" w:fill="C6E9FA"/>
                                </w:tcPr>
                                <w:p>
                                  <w:pPr>
                                    <w:pStyle w:val="TableParagraph"/>
                                    <w:spacing w:before="138"/>
                                    <w:ind w:left="42" w:right="22"/>
                                    <w:rPr>
                                      <w:sz w:val="22"/>
                                    </w:rPr>
                                  </w:pPr>
                                  <w:r>
                                    <w:rPr>
                                      <w:color w:val="005E9C"/>
                                      <w:spacing w:val="-5"/>
                                      <w:sz w:val="22"/>
                                    </w:rPr>
                                    <w:t>Yes</w:t>
                                  </w:r>
                                </w:p>
                              </w:tc>
                              <w:tc>
                                <w:tcPr>
                                  <w:tcW w:w="2435" w:type="dxa"/>
                                  <w:shd w:val="clear" w:color="auto" w:fill="C6E9FA"/>
                                </w:tcPr>
                                <w:p>
                                  <w:pPr>
                                    <w:pStyle w:val="TableParagraph"/>
                                    <w:spacing w:line="266" w:lineRule="auto" w:before="119"/>
                                    <w:ind w:left="179" w:right="124"/>
                                    <w:rPr>
                                      <w:sz w:val="22"/>
                                    </w:rPr>
                                  </w:pPr>
                                  <w:r>
                                    <w:rPr>
                                      <w:color w:val="005E9C"/>
                                      <w:w w:val="110"/>
                                      <w:sz w:val="22"/>
                                    </w:rPr>
                                    <w:t>2 years to any Premium </w:t>
                                  </w:r>
                                  <w:r>
                                    <w:rPr>
                                      <w:color w:val="005E9C"/>
                                      <w:w w:val="110"/>
                                      <w:sz w:val="22"/>
                                    </w:rPr>
                                    <w:t>Payment</w:t>
                                  </w:r>
                                  <w:r>
                                    <w:rPr>
                                      <w:color w:val="005E9C"/>
                                      <w:w w:val="110"/>
                                      <w:sz w:val="22"/>
                                    </w:rPr>
                                    <w:t> Term (PPT) less than the Policy Term (PT)</w:t>
                                  </w:r>
                                </w:p>
                              </w:tc>
                            </w:tr>
                          </w:tbl>
                          <w:p>
                            <w:pPr>
                              <w:pStyle w:val="BodyText"/>
                            </w:pPr>
                          </w:p>
                        </w:txbxContent>
                      </wps:txbx>
                      <wps:bodyPr wrap="square" lIns="0" tIns="0" rIns="0" bIns="0" rtlCol="0">
                        <a:noAutofit/>
                      </wps:bodyPr>
                    </wps:wsp>
                  </a:graphicData>
                </a:graphic>
              </wp:anchor>
            </w:drawing>
          </mc:Choice>
          <mc:Fallback>
            <w:pict>
              <v:shape style="position:absolute;margin-left:193.397003pt;margin-top:-133.58992pt;width:350.3pt;height:105.55pt;mso-position-horizontal-relative:page;mso-position-vertical-relative:paragraph;z-index:15731200" type="#_x0000_t202" id="docshape35" filled="false" stroked="false">
                <v:textbox inset="0,0,0,0">
                  <w:txbxContent>
                    <w:tbl>
                      <w:tblPr>
                        <w:tblW w:w="0" w:type="auto"/>
                        <w:jc w:val="left"/>
                        <w:tblInd w:w="70" w:type="dxa"/>
                        <w:tblBorders>
                          <w:top w:val="single" w:sz="8" w:space="0" w:color="005E9C"/>
                          <w:left w:val="single" w:sz="8" w:space="0" w:color="005E9C"/>
                          <w:bottom w:val="single" w:sz="8" w:space="0" w:color="005E9C"/>
                          <w:right w:val="single" w:sz="8" w:space="0" w:color="005E9C"/>
                          <w:insideH w:val="single" w:sz="8" w:space="0" w:color="005E9C"/>
                          <w:insideV w:val="single" w:sz="8" w:space="0" w:color="005E9C"/>
                        </w:tblBorders>
                        <w:tblLayout w:type="fixed"/>
                        <w:tblCellMar>
                          <w:top w:w="0" w:type="dxa"/>
                          <w:left w:w="0" w:type="dxa"/>
                          <w:bottom w:w="0" w:type="dxa"/>
                          <w:right w:w="0" w:type="dxa"/>
                        </w:tblCellMar>
                        <w:tblLook w:val="01E0"/>
                      </w:tblPr>
                      <w:tblGrid>
                        <w:gridCol w:w="1667"/>
                        <w:gridCol w:w="1450"/>
                        <w:gridCol w:w="1312"/>
                        <w:gridCol w:w="2435"/>
                      </w:tblGrid>
                      <w:tr>
                        <w:trPr>
                          <w:trHeight w:val="468" w:hRule="atLeast"/>
                        </w:trPr>
                        <w:tc>
                          <w:tcPr>
                            <w:tcW w:w="1667" w:type="dxa"/>
                            <w:shd w:val="clear" w:color="auto" w:fill="C6E9FA"/>
                          </w:tcPr>
                          <w:p>
                            <w:pPr>
                              <w:pStyle w:val="TableParagraph"/>
                              <w:spacing w:before="87"/>
                              <w:ind w:left="58"/>
                              <w:rPr>
                                <w:sz w:val="22"/>
                              </w:rPr>
                            </w:pPr>
                            <w:r>
                              <w:rPr>
                                <w:color w:val="005E9C"/>
                                <w:w w:val="110"/>
                                <w:sz w:val="22"/>
                              </w:rPr>
                              <w:t>Option</w:t>
                            </w:r>
                            <w:r>
                              <w:rPr>
                                <w:color w:val="005E9C"/>
                                <w:spacing w:val="-9"/>
                                <w:w w:val="140"/>
                                <w:sz w:val="22"/>
                              </w:rPr>
                              <w:t> </w:t>
                            </w:r>
                            <w:r>
                              <w:rPr>
                                <w:color w:val="005E9C"/>
                                <w:w w:val="140"/>
                                <w:sz w:val="22"/>
                              </w:rPr>
                              <w:t>/</w:t>
                            </w:r>
                            <w:r>
                              <w:rPr>
                                <w:color w:val="005E9C"/>
                                <w:spacing w:val="-8"/>
                                <w:w w:val="140"/>
                                <w:sz w:val="22"/>
                              </w:rPr>
                              <w:t> </w:t>
                            </w:r>
                            <w:r>
                              <w:rPr>
                                <w:color w:val="005E9C"/>
                                <w:spacing w:val="-5"/>
                                <w:w w:val="110"/>
                                <w:sz w:val="22"/>
                              </w:rPr>
                              <w:t>PPT</w:t>
                            </w:r>
                          </w:p>
                        </w:tc>
                        <w:tc>
                          <w:tcPr>
                            <w:tcW w:w="1450" w:type="dxa"/>
                            <w:shd w:val="clear" w:color="auto" w:fill="C6E9FA"/>
                          </w:tcPr>
                          <w:p>
                            <w:pPr>
                              <w:pStyle w:val="TableParagraph"/>
                              <w:spacing w:before="87"/>
                              <w:ind w:left="12" w:right="21"/>
                              <w:rPr>
                                <w:sz w:val="22"/>
                              </w:rPr>
                            </w:pPr>
                            <w:r>
                              <w:rPr>
                                <w:color w:val="005E9C"/>
                                <w:w w:val="105"/>
                                <w:sz w:val="22"/>
                              </w:rPr>
                              <w:t>Regular</w:t>
                            </w:r>
                            <w:r>
                              <w:rPr>
                                <w:color w:val="005E9C"/>
                                <w:spacing w:val="24"/>
                                <w:w w:val="105"/>
                                <w:sz w:val="22"/>
                              </w:rPr>
                              <w:t> </w:t>
                            </w:r>
                            <w:r>
                              <w:rPr>
                                <w:color w:val="005E9C"/>
                                <w:spacing w:val="-5"/>
                                <w:w w:val="105"/>
                                <w:sz w:val="22"/>
                              </w:rPr>
                              <w:t>Pay</w:t>
                            </w:r>
                          </w:p>
                        </w:tc>
                        <w:tc>
                          <w:tcPr>
                            <w:tcW w:w="1312" w:type="dxa"/>
                            <w:shd w:val="clear" w:color="auto" w:fill="C6E9FA"/>
                          </w:tcPr>
                          <w:p>
                            <w:pPr>
                              <w:pStyle w:val="TableParagraph"/>
                              <w:spacing w:before="87"/>
                              <w:ind w:left="20" w:right="42"/>
                              <w:rPr>
                                <w:sz w:val="22"/>
                              </w:rPr>
                            </w:pPr>
                            <w:r>
                              <w:rPr>
                                <w:color w:val="005E9C"/>
                                <w:w w:val="105"/>
                                <w:sz w:val="22"/>
                              </w:rPr>
                              <w:t>Single</w:t>
                            </w:r>
                            <w:r>
                              <w:rPr>
                                <w:color w:val="005E9C"/>
                                <w:spacing w:val="12"/>
                                <w:w w:val="105"/>
                                <w:sz w:val="22"/>
                              </w:rPr>
                              <w:t> </w:t>
                            </w:r>
                            <w:r>
                              <w:rPr>
                                <w:color w:val="005E9C"/>
                                <w:spacing w:val="-5"/>
                                <w:w w:val="105"/>
                                <w:sz w:val="22"/>
                              </w:rPr>
                              <w:t>Pay</w:t>
                            </w:r>
                          </w:p>
                        </w:tc>
                        <w:tc>
                          <w:tcPr>
                            <w:tcW w:w="2435" w:type="dxa"/>
                            <w:shd w:val="clear" w:color="auto" w:fill="C6E9FA"/>
                          </w:tcPr>
                          <w:p>
                            <w:pPr>
                              <w:pStyle w:val="TableParagraph"/>
                              <w:spacing w:before="87"/>
                              <w:ind w:left="529"/>
                              <w:jc w:val="left"/>
                              <w:rPr>
                                <w:sz w:val="22"/>
                              </w:rPr>
                            </w:pPr>
                            <w:r>
                              <w:rPr>
                                <w:color w:val="005E9C"/>
                                <w:w w:val="110"/>
                                <w:sz w:val="22"/>
                              </w:rPr>
                              <w:t>Limited</w:t>
                            </w:r>
                            <w:r>
                              <w:rPr>
                                <w:color w:val="005E9C"/>
                                <w:spacing w:val="5"/>
                                <w:w w:val="110"/>
                                <w:sz w:val="22"/>
                              </w:rPr>
                              <w:t> </w:t>
                            </w:r>
                            <w:r>
                              <w:rPr>
                                <w:color w:val="005E9C"/>
                                <w:spacing w:val="-5"/>
                                <w:w w:val="110"/>
                                <w:sz w:val="22"/>
                              </w:rPr>
                              <w:t>Pay</w:t>
                            </w:r>
                          </w:p>
                        </w:tc>
                      </w:tr>
                      <w:tr>
                        <w:trPr>
                          <w:trHeight w:val="1583" w:hRule="atLeast"/>
                        </w:trPr>
                        <w:tc>
                          <w:tcPr>
                            <w:tcW w:w="1667" w:type="dxa"/>
                            <w:shd w:val="clear" w:color="auto" w:fill="C6E9FA"/>
                          </w:tcPr>
                          <w:p>
                            <w:pPr>
                              <w:pStyle w:val="TableParagraph"/>
                              <w:spacing w:before="138"/>
                              <w:ind w:left="58"/>
                              <w:rPr>
                                <w:sz w:val="22"/>
                              </w:rPr>
                            </w:pPr>
                            <w:r>
                              <w:rPr>
                                <w:color w:val="005E9C"/>
                                <w:spacing w:val="-4"/>
                                <w:sz w:val="22"/>
                              </w:rPr>
                              <w:t>Life</w:t>
                            </w:r>
                          </w:p>
                        </w:tc>
                        <w:tc>
                          <w:tcPr>
                            <w:tcW w:w="1450" w:type="dxa"/>
                            <w:shd w:val="clear" w:color="auto" w:fill="C6E9FA"/>
                          </w:tcPr>
                          <w:p>
                            <w:pPr>
                              <w:pStyle w:val="TableParagraph"/>
                              <w:spacing w:before="138"/>
                              <w:ind w:left="0" w:right="21"/>
                              <w:rPr>
                                <w:sz w:val="22"/>
                              </w:rPr>
                            </w:pPr>
                            <w:r>
                              <w:rPr>
                                <w:color w:val="005E9C"/>
                                <w:spacing w:val="-5"/>
                                <w:sz w:val="22"/>
                              </w:rPr>
                              <w:t>Yes</w:t>
                            </w:r>
                          </w:p>
                        </w:tc>
                        <w:tc>
                          <w:tcPr>
                            <w:tcW w:w="1312" w:type="dxa"/>
                            <w:shd w:val="clear" w:color="auto" w:fill="C6E9FA"/>
                          </w:tcPr>
                          <w:p>
                            <w:pPr>
                              <w:pStyle w:val="TableParagraph"/>
                              <w:spacing w:before="138"/>
                              <w:ind w:left="42" w:right="22"/>
                              <w:rPr>
                                <w:sz w:val="22"/>
                              </w:rPr>
                            </w:pPr>
                            <w:r>
                              <w:rPr>
                                <w:color w:val="005E9C"/>
                                <w:spacing w:val="-5"/>
                                <w:sz w:val="22"/>
                              </w:rPr>
                              <w:t>Yes</w:t>
                            </w:r>
                          </w:p>
                        </w:tc>
                        <w:tc>
                          <w:tcPr>
                            <w:tcW w:w="2435" w:type="dxa"/>
                            <w:shd w:val="clear" w:color="auto" w:fill="C6E9FA"/>
                          </w:tcPr>
                          <w:p>
                            <w:pPr>
                              <w:pStyle w:val="TableParagraph"/>
                              <w:spacing w:line="266" w:lineRule="auto" w:before="119"/>
                              <w:ind w:left="179" w:right="124"/>
                              <w:rPr>
                                <w:sz w:val="22"/>
                              </w:rPr>
                            </w:pPr>
                            <w:r>
                              <w:rPr>
                                <w:color w:val="005E9C"/>
                                <w:w w:val="110"/>
                                <w:sz w:val="22"/>
                              </w:rPr>
                              <w:t>2 years to any Premium </w:t>
                            </w:r>
                            <w:r>
                              <w:rPr>
                                <w:color w:val="005E9C"/>
                                <w:w w:val="110"/>
                                <w:sz w:val="22"/>
                              </w:rPr>
                              <w:t>Payment</w:t>
                            </w:r>
                            <w:r>
                              <w:rPr>
                                <w:color w:val="005E9C"/>
                                <w:w w:val="110"/>
                                <w:sz w:val="22"/>
                              </w:rPr>
                              <w:t> Term (PPT) less than the Policy Term (PT)</w:t>
                            </w:r>
                          </w:p>
                        </w:tc>
                      </w:tr>
                    </w:tbl>
                    <w:p>
                      <w:pPr>
                        <w:pStyle w:val="BodyText"/>
                      </w:pPr>
                    </w:p>
                  </w:txbxContent>
                </v:textbox>
                <w10:wrap type="none"/>
              </v:shape>
            </w:pict>
          </mc:Fallback>
        </mc:AlternateContent>
      </w:r>
      <w:r>
        <w:rPr>
          <w:color w:val="58595B"/>
          <w:w w:val="110"/>
        </w:rPr>
        <w:t>^Only</w:t>
      </w:r>
      <w:r>
        <w:rPr>
          <w:color w:val="58595B"/>
          <w:spacing w:val="-14"/>
          <w:w w:val="110"/>
        </w:rPr>
        <w:t> </w:t>
      </w:r>
      <w:r>
        <w:rPr>
          <w:color w:val="58595B"/>
          <w:w w:val="110"/>
        </w:rPr>
        <w:t>Life</w:t>
      </w:r>
      <w:r>
        <w:rPr>
          <w:color w:val="58595B"/>
          <w:spacing w:val="-14"/>
          <w:w w:val="110"/>
        </w:rPr>
        <w:t> </w:t>
      </w:r>
      <w:r>
        <w:rPr>
          <w:color w:val="58595B"/>
          <w:w w:val="110"/>
        </w:rPr>
        <w:t>Option</w:t>
      </w:r>
      <w:r>
        <w:rPr>
          <w:color w:val="58595B"/>
          <w:spacing w:val="-14"/>
          <w:w w:val="110"/>
        </w:rPr>
        <w:t> </w:t>
      </w:r>
      <w:r>
        <w:rPr>
          <w:color w:val="58595B"/>
          <w:w w:val="110"/>
        </w:rPr>
        <w:t>A</w:t>
      </w:r>
      <w:r>
        <w:rPr>
          <w:color w:val="58595B"/>
          <w:spacing w:val="-14"/>
          <w:w w:val="110"/>
        </w:rPr>
        <w:t> </w:t>
      </w:r>
      <w:r>
        <w:rPr>
          <w:color w:val="58595B"/>
          <w:w w:val="110"/>
        </w:rPr>
        <w:t>and</w:t>
      </w:r>
      <w:r>
        <w:rPr>
          <w:color w:val="58595B"/>
          <w:spacing w:val="-14"/>
          <w:w w:val="110"/>
        </w:rPr>
        <w:t> </w:t>
      </w:r>
      <w:r>
        <w:rPr>
          <w:color w:val="58595B"/>
          <w:w w:val="110"/>
        </w:rPr>
        <w:t>Life</w:t>
      </w:r>
      <w:r>
        <w:rPr>
          <w:color w:val="58595B"/>
          <w:spacing w:val="-14"/>
          <w:w w:val="110"/>
        </w:rPr>
        <w:t> </w:t>
      </w:r>
      <w:r>
        <w:rPr>
          <w:color w:val="58595B"/>
          <w:w w:val="110"/>
        </w:rPr>
        <w:t>Plus</w:t>
      </w:r>
      <w:r>
        <w:rPr>
          <w:color w:val="58595B"/>
          <w:spacing w:val="-14"/>
          <w:w w:val="110"/>
        </w:rPr>
        <w:t> </w:t>
      </w:r>
      <w:r>
        <w:rPr>
          <w:color w:val="58595B"/>
          <w:w w:val="110"/>
        </w:rPr>
        <w:t>available</w:t>
      </w:r>
      <w:r>
        <w:rPr>
          <w:color w:val="58595B"/>
          <w:spacing w:val="-14"/>
          <w:w w:val="110"/>
        </w:rPr>
        <w:t> </w:t>
      </w:r>
      <w:r>
        <w:rPr>
          <w:color w:val="58595B"/>
          <w:w w:val="110"/>
        </w:rPr>
        <w:t>with</w:t>
      </w:r>
      <w:r>
        <w:rPr>
          <w:color w:val="58595B"/>
          <w:spacing w:val="-14"/>
          <w:w w:val="110"/>
        </w:rPr>
        <w:t> </w:t>
      </w:r>
      <w:r>
        <w:rPr>
          <w:color w:val="58595B"/>
          <w:w w:val="110"/>
        </w:rPr>
        <w:t>POS</w:t>
      </w:r>
      <w:r>
        <w:rPr>
          <w:color w:val="58595B"/>
          <w:spacing w:val="-14"/>
          <w:w w:val="110"/>
        </w:rPr>
        <w:t> </w:t>
      </w:r>
      <w:r>
        <w:rPr>
          <w:color w:val="58595B"/>
          <w:spacing w:val="-2"/>
          <w:w w:val="110"/>
        </w:rPr>
        <w:t>variant</w:t>
      </w:r>
    </w:p>
    <w:p>
      <w:pPr>
        <w:pStyle w:val="BodyText"/>
        <w:spacing w:after="0"/>
        <w:sectPr>
          <w:pgSz w:w="11910" w:h="16840"/>
          <w:pgMar w:header="0" w:footer="0" w:top="600" w:bottom="320" w:left="425" w:right="425"/>
        </w:sectPr>
      </w:pPr>
    </w:p>
    <w:p>
      <w:pPr>
        <w:pStyle w:val="BodyText"/>
        <w:spacing w:line="326" w:lineRule="auto" w:before="97"/>
        <w:ind w:left="193" w:right="203"/>
        <w:jc w:val="both"/>
      </w:pPr>
      <w:r>
        <w:rPr>
          <w:color w:val="58595B"/>
          <w:w w:val="110"/>
        </w:rPr>
        <w:t>All ages are expressed as on last birthday. For all ages, risk commences from the date of </w:t>
      </w:r>
      <w:r>
        <w:rPr>
          <w:color w:val="58595B"/>
          <w:w w:val="110"/>
        </w:rPr>
        <w:t>inception </w:t>
      </w:r>
      <w:r>
        <w:rPr>
          <w:color w:val="58595B"/>
          <w:w w:val="115"/>
        </w:rPr>
        <w:t>of the contract.</w:t>
      </w:r>
    </w:p>
    <w:p>
      <w:pPr>
        <w:pStyle w:val="BodyText"/>
        <w:spacing w:before="91"/>
      </w:pPr>
    </w:p>
    <w:p>
      <w:pPr>
        <w:pStyle w:val="BodyText"/>
        <w:spacing w:line="326" w:lineRule="auto"/>
        <w:ind w:left="193" w:right="203"/>
        <w:jc w:val="both"/>
      </w:pPr>
      <w:r>
        <w:rPr>
          <w:color w:val="58595B"/>
          <w:w w:val="115"/>
        </w:rPr>
        <w:t>Minimum/Maximum</w:t>
      </w:r>
      <w:r>
        <w:rPr>
          <w:color w:val="58595B"/>
          <w:spacing w:val="-15"/>
          <w:w w:val="115"/>
        </w:rPr>
        <w:t> </w:t>
      </w:r>
      <w:r>
        <w:rPr>
          <w:color w:val="58595B"/>
          <w:w w:val="115"/>
        </w:rPr>
        <w:t>premium</w:t>
      </w:r>
      <w:r>
        <w:rPr>
          <w:color w:val="58595B"/>
          <w:spacing w:val="-15"/>
          <w:w w:val="115"/>
        </w:rPr>
        <w:t> </w:t>
      </w:r>
      <w:r>
        <w:rPr>
          <w:color w:val="58595B"/>
          <w:w w:val="115"/>
        </w:rPr>
        <w:t>will</w:t>
      </w:r>
      <w:r>
        <w:rPr>
          <w:color w:val="58595B"/>
          <w:spacing w:val="-15"/>
          <w:w w:val="115"/>
        </w:rPr>
        <w:t> </w:t>
      </w:r>
      <w:r>
        <w:rPr>
          <w:color w:val="58595B"/>
          <w:w w:val="115"/>
        </w:rPr>
        <w:t>be</w:t>
      </w:r>
      <w:r>
        <w:rPr>
          <w:color w:val="58595B"/>
          <w:spacing w:val="-15"/>
          <w:w w:val="115"/>
        </w:rPr>
        <w:t> </w:t>
      </w:r>
      <w:r>
        <w:rPr>
          <w:color w:val="58595B"/>
          <w:w w:val="115"/>
        </w:rPr>
        <w:t>consistent</w:t>
      </w:r>
      <w:r>
        <w:rPr>
          <w:color w:val="58595B"/>
          <w:spacing w:val="-15"/>
          <w:w w:val="115"/>
        </w:rPr>
        <w:t> </w:t>
      </w:r>
      <w:r>
        <w:rPr>
          <w:color w:val="58595B"/>
          <w:w w:val="115"/>
        </w:rPr>
        <w:t>with</w:t>
      </w:r>
      <w:r>
        <w:rPr>
          <w:color w:val="58595B"/>
          <w:spacing w:val="-15"/>
          <w:w w:val="115"/>
        </w:rPr>
        <w:t> </w:t>
      </w:r>
      <w:r>
        <w:rPr>
          <w:color w:val="58595B"/>
          <w:w w:val="115"/>
        </w:rPr>
        <w:t>Minimum/Maximum</w:t>
      </w:r>
      <w:r>
        <w:rPr>
          <w:color w:val="58595B"/>
          <w:spacing w:val="-15"/>
          <w:w w:val="115"/>
        </w:rPr>
        <w:t> </w:t>
      </w:r>
      <w:r>
        <w:rPr>
          <w:color w:val="58595B"/>
          <w:w w:val="115"/>
        </w:rPr>
        <w:t>Sum</w:t>
      </w:r>
      <w:r>
        <w:rPr>
          <w:color w:val="58595B"/>
          <w:spacing w:val="-15"/>
          <w:w w:val="115"/>
        </w:rPr>
        <w:t> </w:t>
      </w:r>
      <w:r>
        <w:rPr>
          <w:color w:val="58595B"/>
          <w:w w:val="115"/>
        </w:rPr>
        <w:t>Assured.</w:t>
      </w:r>
      <w:r>
        <w:rPr>
          <w:color w:val="58595B"/>
          <w:spacing w:val="-15"/>
          <w:w w:val="115"/>
        </w:rPr>
        <w:t> </w:t>
      </w:r>
      <w:r>
        <w:rPr>
          <w:color w:val="58595B"/>
          <w:w w:val="115"/>
        </w:rPr>
        <w:t>Premium will vary depending on the plan option chosen.</w:t>
      </w:r>
    </w:p>
    <w:p>
      <w:pPr>
        <w:pStyle w:val="BodyText"/>
        <w:spacing w:line="326" w:lineRule="auto"/>
        <w:ind w:left="193" w:right="203"/>
        <w:jc w:val="both"/>
      </w:pPr>
      <w:r>
        <w:rPr>
          <w:color w:val="58595B"/>
          <w:w w:val="115"/>
        </w:rPr>
        <w:t>For</w:t>
      </w:r>
      <w:r>
        <w:rPr>
          <w:color w:val="58595B"/>
          <w:w w:val="115"/>
        </w:rPr>
        <w:t> non-annual</w:t>
      </w:r>
      <w:r>
        <w:rPr>
          <w:color w:val="58595B"/>
          <w:w w:val="115"/>
        </w:rPr>
        <w:t> modes,</w:t>
      </w:r>
      <w:r>
        <w:rPr>
          <w:color w:val="58595B"/>
          <w:w w:val="115"/>
        </w:rPr>
        <w:t> premiums</w:t>
      </w:r>
      <w:r>
        <w:rPr>
          <w:color w:val="58595B"/>
          <w:w w:val="115"/>
        </w:rPr>
        <w:t> paid</w:t>
      </w:r>
      <w:r>
        <w:rPr>
          <w:color w:val="58595B"/>
          <w:w w:val="115"/>
        </w:rPr>
        <w:t> are</w:t>
      </w:r>
      <w:r>
        <w:rPr>
          <w:color w:val="58595B"/>
          <w:w w:val="115"/>
        </w:rPr>
        <w:t> calculated</w:t>
      </w:r>
      <w:r>
        <w:rPr>
          <w:color w:val="58595B"/>
          <w:w w:val="115"/>
        </w:rPr>
        <w:t> as:</w:t>
      </w:r>
      <w:r>
        <w:rPr>
          <w:color w:val="58595B"/>
          <w:w w:val="115"/>
        </w:rPr>
        <w:t> annual</w:t>
      </w:r>
      <w:r>
        <w:rPr>
          <w:color w:val="58595B"/>
          <w:w w:val="115"/>
        </w:rPr>
        <w:t> premium</w:t>
      </w:r>
      <w:r>
        <w:rPr>
          <w:color w:val="58595B"/>
          <w:w w:val="115"/>
        </w:rPr>
        <w:t> multiplied</w:t>
      </w:r>
      <w:r>
        <w:rPr>
          <w:color w:val="58595B"/>
          <w:w w:val="115"/>
        </w:rPr>
        <w:t> by</w:t>
      </w:r>
      <w:r>
        <w:rPr>
          <w:color w:val="58595B"/>
          <w:w w:val="115"/>
        </w:rPr>
        <w:t> </w:t>
      </w:r>
      <w:r>
        <w:rPr>
          <w:color w:val="58595B"/>
          <w:w w:val="115"/>
        </w:rPr>
        <w:t>a conversion factor as given below:</w:t>
      </w:r>
    </w:p>
    <w:p>
      <w:pPr>
        <w:pStyle w:val="BodyText"/>
        <w:spacing w:before="140" w:after="1"/>
        <w:rPr>
          <w:sz w:val="20"/>
        </w:rPr>
      </w:pPr>
    </w:p>
    <w:tbl>
      <w:tblPr>
        <w:tblW w:w="0" w:type="auto"/>
        <w:jc w:val="left"/>
        <w:tblInd w:w="22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7"/>
        <w:gridCol w:w="2613"/>
      </w:tblGrid>
      <w:tr>
        <w:trPr>
          <w:trHeight w:val="416" w:hRule="atLeast"/>
        </w:trPr>
        <w:tc>
          <w:tcPr>
            <w:tcW w:w="1557" w:type="dxa"/>
            <w:tcBorders>
              <w:top w:val="nil"/>
              <w:left w:val="nil"/>
              <w:bottom w:val="nil"/>
            </w:tcBorders>
            <w:shd w:val="clear" w:color="auto" w:fill="005E9C"/>
          </w:tcPr>
          <w:p>
            <w:pPr>
              <w:pStyle w:val="TableParagraph"/>
              <w:spacing w:before="94"/>
              <w:ind w:left="118"/>
              <w:jc w:val="left"/>
              <w:rPr>
                <w:b/>
                <w:sz w:val="22"/>
              </w:rPr>
            </w:pPr>
            <w:r>
              <w:rPr>
                <w:b/>
                <w:color w:val="FFFFFF"/>
                <w:spacing w:val="-2"/>
                <w:w w:val="105"/>
                <w:sz w:val="22"/>
              </w:rPr>
              <w:t>Frequency</w:t>
            </w:r>
          </w:p>
        </w:tc>
        <w:tc>
          <w:tcPr>
            <w:tcW w:w="2613" w:type="dxa"/>
            <w:tcBorders>
              <w:top w:val="nil"/>
              <w:bottom w:val="nil"/>
              <w:right w:val="nil"/>
            </w:tcBorders>
            <w:shd w:val="clear" w:color="auto" w:fill="005E9C"/>
          </w:tcPr>
          <w:p>
            <w:pPr>
              <w:pStyle w:val="TableParagraph"/>
              <w:spacing w:before="94"/>
              <w:ind w:left="82" w:right="131"/>
              <w:rPr>
                <w:b/>
                <w:sz w:val="22"/>
              </w:rPr>
            </w:pPr>
            <w:r>
              <w:rPr>
                <w:b/>
                <w:color w:val="FFFFFF"/>
                <w:w w:val="105"/>
                <w:sz w:val="22"/>
              </w:rPr>
              <w:t>Conversion</w:t>
            </w:r>
            <w:r>
              <w:rPr>
                <w:b/>
                <w:color w:val="FFFFFF"/>
                <w:spacing w:val="-13"/>
                <w:w w:val="105"/>
                <w:sz w:val="22"/>
              </w:rPr>
              <w:t> </w:t>
            </w:r>
            <w:r>
              <w:rPr>
                <w:b/>
                <w:color w:val="FFFFFF"/>
                <w:spacing w:val="-2"/>
                <w:w w:val="105"/>
                <w:sz w:val="22"/>
              </w:rPr>
              <w:t>Factor</w:t>
            </w:r>
          </w:p>
        </w:tc>
      </w:tr>
      <w:tr>
        <w:trPr>
          <w:trHeight w:val="306" w:hRule="atLeast"/>
        </w:trPr>
        <w:tc>
          <w:tcPr>
            <w:tcW w:w="1557" w:type="dxa"/>
            <w:tcBorders>
              <w:top w:val="nil"/>
              <w:left w:val="single" w:sz="4" w:space="0" w:color="005E9C"/>
              <w:bottom w:val="single" w:sz="4" w:space="0" w:color="005E9C"/>
              <w:right w:val="single" w:sz="4" w:space="0" w:color="005E9C"/>
            </w:tcBorders>
            <w:shd w:val="clear" w:color="auto" w:fill="C6E9FA"/>
          </w:tcPr>
          <w:p>
            <w:pPr>
              <w:pStyle w:val="TableParagraph"/>
              <w:spacing w:before="21"/>
              <w:ind w:left="113"/>
              <w:jc w:val="left"/>
              <w:rPr>
                <w:sz w:val="22"/>
              </w:rPr>
            </w:pPr>
            <w:r>
              <w:rPr>
                <w:color w:val="231F20"/>
                <w:w w:val="115"/>
                <w:sz w:val="22"/>
              </w:rPr>
              <w:t>Half-</w:t>
            </w:r>
            <w:r>
              <w:rPr>
                <w:color w:val="231F20"/>
                <w:spacing w:val="-2"/>
                <w:w w:val="115"/>
                <w:sz w:val="22"/>
              </w:rPr>
              <w:t>yearly</w:t>
            </w:r>
          </w:p>
        </w:tc>
        <w:tc>
          <w:tcPr>
            <w:tcW w:w="2613" w:type="dxa"/>
            <w:tcBorders>
              <w:top w:val="nil"/>
              <w:left w:val="single" w:sz="4" w:space="0" w:color="005E9C"/>
              <w:bottom w:val="single" w:sz="4" w:space="0" w:color="005E9C"/>
              <w:right w:val="single" w:sz="4" w:space="0" w:color="005E9C"/>
            </w:tcBorders>
            <w:shd w:val="clear" w:color="auto" w:fill="C6E9FA"/>
          </w:tcPr>
          <w:p>
            <w:pPr>
              <w:pStyle w:val="TableParagraph"/>
              <w:spacing w:before="21"/>
              <w:ind w:left="0" w:right="131"/>
              <w:rPr>
                <w:sz w:val="22"/>
              </w:rPr>
            </w:pPr>
            <w:r>
              <w:rPr>
                <w:color w:val="231F20"/>
                <w:spacing w:val="-2"/>
                <w:sz w:val="22"/>
              </w:rPr>
              <w:t>0.5100</w:t>
            </w:r>
          </w:p>
        </w:tc>
      </w:tr>
      <w:tr>
        <w:trPr>
          <w:trHeight w:val="337" w:hRule="atLeast"/>
        </w:trPr>
        <w:tc>
          <w:tcPr>
            <w:tcW w:w="1557" w:type="dxa"/>
            <w:tcBorders>
              <w:top w:val="single" w:sz="4" w:space="0" w:color="005E9C"/>
              <w:left w:val="single" w:sz="4" w:space="0" w:color="005E9C"/>
              <w:bottom w:val="single" w:sz="4" w:space="0" w:color="005E9C"/>
              <w:right w:val="single" w:sz="4" w:space="0" w:color="005E9C"/>
            </w:tcBorders>
            <w:shd w:val="clear" w:color="auto" w:fill="C6E9FA"/>
          </w:tcPr>
          <w:p>
            <w:pPr>
              <w:pStyle w:val="TableParagraph"/>
              <w:spacing w:before="48"/>
              <w:ind w:left="113"/>
              <w:jc w:val="left"/>
              <w:rPr>
                <w:sz w:val="22"/>
              </w:rPr>
            </w:pPr>
            <w:r>
              <w:rPr>
                <w:color w:val="231F20"/>
                <w:spacing w:val="-2"/>
                <w:w w:val="110"/>
                <w:sz w:val="22"/>
              </w:rPr>
              <w:t>Quarterly</w:t>
            </w:r>
          </w:p>
        </w:tc>
        <w:tc>
          <w:tcPr>
            <w:tcW w:w="2613" w:type="dxa"/>
            <w:tcBorders>
              <w:top w:val="single" w:sz="4" w:space="0" w:color="005E9C"/>
              <w:left w:val="single" w:sz="4" w:space="0" w:color="005E9C"/>
              <w:bottom w:val="single" w:sz="4" w:space="0" w:color="005E9C"/>
              <w:right w:val="single" w:sz="4" w:space="0" w:color="005E9C"/>
            </w:tcBorders>
            <w:shd w:val="clear" w:color="auto" w:fill="C6E9FA"/>
          </w:tcPr>
          <w:p>
            <w:pPr>
              <w:pStyle w:val="TableParagraph"/>
              <w:spacing w:before="48"/>
              <w:ind w:left="59" w:right="131"/>
              <w:rPr>
                <w:sz w:val="22"/>
              </w:rPr>
            </w:pPr>
            <w:r>
              <w:rPr>
                <w:color w:val="231F20"/>
                <w:spacing w:val="-2"/>
                <w:w w:val="110"/>
                <w:sz w:val="22"/>
              </w:rPr>
              <w:t>0.2600</w:t>
            </w:r>
          </w:p>
        </w:tc>
      </w:tr>
      <w:tr>
        <w:trPr>
          <w:trHeight w:val="361" w:hRule="atLeast"/>
        </w:trPr>
        <w:tc>
          <w:tcPr>
            <w:tcW w:w="1557" w:type="dxa"/>
            <w:tcBorders>
              <w:top w:val="single" w:sz="4" w:space="0" w:color="005E9C"/>
              <w:left w:val="single" w:sz="4" w:space="0" w:color="005E9C"/>
              <w:bottom w:val="single" w:sz="4" w:space="0" w:color="005E9C"/>
              <w:right w:val="single" w:sz="4" w:space="0" w:color="005E9C"/>
            </w:tcBorders>
            <w:shd w:val="clear" w:color="auto" w:fill="C6E9FA"/>
          </w:tcPr>
          <w:p>
            <w:pPr>
              <w:pStyle w:val="TableParagraph"/>
              <w:spacing w:before="44"/>
              <w:ind w:left="113"/>
              <w:jc w:val="left"/>
              <w:rPr>
                <w:sz w:val="22"/>
              </w:rPr>
            </w:pPr>
            <w:r>
              <w:rPr>
                <w:color w:val="231F20"/>
                <w:spacing w:val="-2"/>
                <w:w w:val="110"/>
                <w:sz w:val="22"/>
              </w:rPr>
              <w:t>Monthly</w:t>
            </w:r>
          </w:p>
        </w:tc>
        <w:tc>
          <w:tcPr>
            <w:tcW w:w="2613" w:type="dxa"/>
            <w:tcBorders>
              <w:top w:val="single" w:sz="4" w:space="0" w:color="005E9C"/>
              <w:left w:val="single" w:sz="4" w:space="0" w:color="005E9C"/>
              <w:bottom w:val="single" w:sz="4" w:space="0" w:color="005E9C"/>
              <w:right w:val="single" w:sz="4" w:space="0" w:color="005E9C"/>
            </w:tcBorders>
            <w:shd w:val="clear" w:color="auto" w:fill="C6E9FA"/>
          </w:tcPr>
          <w:p>
            <w:pPr>
              <w:pStyle w:val="TableParagraph"/>
              <w:spacing w:before="44"/>
              <w:ind w:left="59" w:right="131"/>
              <w:rPr>
                <w:sz w:val="22"/>
              </w:rPr>
            </w:pPr>
            <w:r>
              <w:rPr>
                <w:color w:val="231F20"/>
                <w:spacing w:val="-2"/>
                <w:w w:val="105"/>
                <w:sz w:val="22"/>
              </w:rPr>
              <w:t>0.0875</w:t>
            </w:r>
          </w:p>
        </w:tc>
      </w:tr>
    </w:tbl>
    <w:p>
      <w:pPr>
        <w:pStyle w:val="BodyText"/>
      </w:pPr>
    </w:p>
    <w:p>
      <w:pPr>
        <w:pStyle w:val="BodyText"/>
        <w:spacing w:before="95"/>
      </w:pPr>
    </w:p>
    <w:p>
      <w:pPr>
        <w:pStyle w:val="BodyText"/>
        <w:ind w:left="193"/>
        <w:jc w:val="both"/>
      </w:pPr>
      <w:r>
        <w:rPr>
          <w:color w:val="58595B"/>
          <w:w w:val="115"/>
        </w:rPr>
        <w:t>The</w:t>
      </w:r>
      <w:r>
        <w:rPr>
          <w:color w:val="58595B"/>
          <w:spacing w:val="-9"/>
          <w:w w:val="115"/>
        </w:rPr>
        <w:t> </w:t>
      </w:r>
      <w:r>
        <w:rPr>
          <w:color w:val="58595B"/>
          <w:w w:val="115"/>
        </w:rPr>
        <w:t>product</w:t>
      </w:r>
      <w:r>
        <w:rPr>
          <w:color w:val="58595B"/>
          <w:spacing w:val="-8"/>
          <w:w w:val="115"/>
        </w:rPr>
        <w:t> </w:t>
      </w:r>
      <w:r>
        <w:rPr>
          <w:color w:val="58595B"/>
          <w:w w:val="115"/>
        </w:rPr>
        <w:t>can</w:t>
      </w:r>
      <w:r>
        <w:rPr>
          <w:color w:val="58595B"/>
          <w:spacing w:val="-9"/>
          <w:w w:val="115"/>
        </w:rPr>
        <w:t> </w:t>
      </w:r>
      <w:r>
        <w:rPr>
          <w:color w:val="58595B"/>
          <w:w w:val="115"/>
        </w:rPr>
        <w:t>also</w:t>
      </w:r>
      <w:r>
        <w:rPr>
          <w:color w:val="58595B"/>
          <w:spacing w:val="-8"/>
          <w:w w:val="115"/>
        </w:rPr>
        <w:t> </w:t>
      </w:r>
      <w:r>
        <w:rPr>
          <w:color w:val="58595B"/>
          <w:w w:val="115"/>
        </w:rPr>
        <w:t>be</w:t>
      </w:r>
      <w:r>
        <w:rPr>
          <w:color w:val="58595B"/>
          <w:spacing w:val="-9"/>
          <w:w w:val="115"/>
        </w:rPr>
        <w:t> </w:t>
      </w:r>
      <w:r>
        <w:rPr>
          <w:color w:val="58595B"/>
          <w:w w:val="115"/>
        </w:rPr>
        <w:t>purchased</w:t>
      </w:r>
      <w:r>
        <w:rPr>
          <w:color w:val="58595B"/>
          <w:spacing w:val="-8"/>
          <w:w w:val="115"/>
        </w:rPr>
        <w:t> </w:t>
      </w:r>
      <w:r>
        <w:rPr>
          <w:color w:val="58595B"/>
          <w:w w:val="115"/>
        </w:rPr>
        <w:t>online</w:t>
      </w:r>
      <w:r>
        <w:rPr>
          <w:color w:val="58595B"/>
          <w:spacing w:val="-9"/>
          <w:w w:val="115"/>
        </w:rPr>
        <w:t> </w:t>
      </w:r>
      <w:r>
        <w:rPr>
          <w:color w:val="58595B"/>
          <w:w w:val="115"/>
        </w:rPr>
        <w:t>via</w:t>
      </w:r>
      <w:r>
        <w:rPr>
          <w:color w:val="58595B"/>
          <w:spacing w:val="-8"/>
          <w:w w:val="115"/>
        </w:rPr>
        <w:t> </w:t>
      </w:r>
      <w:r>
        <w:rPr>
          <w:color w:val="58595B"/>
          <w:w w:val="115"/>
        </w:rPr>
        <w:t>company</w:t>
      </w:r>
      <w:r>
        <w:rPr>
          <w:color w:val="58595B"/>
          <w:spacing w:val="-9"/>
          <w:w w:val="115"/>
        </w:rPr>
        <w:t> </w:t>
      </w:r>
      <w:r>
        <w:rPr>
          <w:color w:val="58595B"/>
          <w:spacing w:val="-2"/>
          <w:w w:val="115"/>
        </w:rPr>
        <w:t>website.</w:t>
      </w:r>
    </w:p>
    <w:p>
      <w:pPr>
        <w:pStyle w:val="Heading1"/>
        <w:spacing w:before="128"/>
        <w:jc w:val="both"/>
      </w:pPr>
      <w:r>
        <w:rPr>
          <w:color w:val="58595B"/>
          <w:w w:val="105"/>
        </w:rPr>
        <w:t>Plan</w:t>
      </w:r>
      <w:r>
        <w:rPr>
          <w:color w:val="58595B"/>
          <w:spacing w:val="-9"/>
          <w:w w:val="105"/>
        </w:rPr>
        <w:t> </w:t>
      </w:r>
      <w:r>
        <w:rPr>
          <w:color w:val="58595B"/>
          <w:spacing w:val="-2"/>
          <w:w w:val="105"/>
        </w:rPr>
        <w:t>Options</w:t>
      </w:r>
    </w:p>
    <w:p>
      <w:pPr>
        <w:pStyle w:val="BodyText"/>
        <w:spacing w:line="321" w:lineRule="auto" w:before="147"/>
        <w:ind w:left="193" w:right="203"/>
        <w:jc w:val="both"/>
      </w:pPr>
      <w:r>
        <w:rPr>
          <w:color w:val="58595B"/>
          <w:w w:val="115"/>
        </w:rPr>
        <w:t>Following</w:t>
      </w:r>
      <w:r>
        <w:rPr>
          <w:color w:val="58595B"/>
          <w:spacing w:val="-3"/>
          <w:w w:val="115"/>
        </w:rPr>
        <w:t> </w:t>
      </w:r>
      <w:r>
        <w:rPr>
          <w:color w:val="58595B"/>
          <w:w w:val="115"/>
        </w:rPr>
        <w:t>options</w:t>
      </w:r>
      <w:r>
        <w:rPr>
          <w:color w:val="58595B"/>
          <w:spacing w:val="-3"/>
          <w:w w:val="115"/>
        </w:rPr>
        <w:t> </w:t>
      </w:r>
      <w:r>
        <w:rPr>
          <w:color w:val="58595B"/>
          <w:w w:val="115"/>
        </w:rPr>
        <w:t>are</w:t>
      </w:r>
      <w:r>
        <w:rPr>
          <w:color w:val="58595B"/>
          <w:spacing w:val="-3"/>
          <w:w w:val="115"/>
        </w:rPr>
        <w:t> </w:t>
      </w:r>
      <w:r>
        <w:rPr>
          <w:color w:val="58595B"/>
          <w:w w:val="115"/>
        </w:rPr>
        <w:t>available</w:t>
      </w:r>
      <w:r>
        <w:rPr>
          <w:color w:val="58595B"/>
          <w:spacing w:val="-3"/>
          <w:w w:val="115"/>
        </w:rPr>
        <w:t> </w:t>
      </w:r>
      <w:r>
        <w:rPr>
          <w:color w:val="58595B"/>
          <w:w w:val="115"/>
        </w:rPr>
        <w:t>under</w:t>
      </w:r>
      <w:r>
        <w:rPr>
          <w:color w:val="58595B"/>
          <w:spacing w:val="-3"/>
          <w:w w:val="115"/>
        </w:rPr>
        <w:t> </w:t>
      </w:r>
      <w:r>
        <w:rPr>
          <w:color w:val="58595B"/>
          <w:w w:val="115"/>
        </w:rPr>
        <w:t>the</w:t>
      </w:r>
      <w:r>
        <w:rPr>
          <w:color w:val="58595B"/>
          <w:spacing w:val="-3"/>
          <w:w w:val="115"/>
        </w:rPr>
        <w:t> </w:t>
      </w:r>
      <w:r>
        <w:rPr>
          <w:color w:val="58595B"/>
          <w:w w:val="115"/>
        </w:rPr>
        <w:t>plan</w:t>
      </w:r>
      <w:r>
        <w:rPr>
          <w:color w:val="58595B"/>
          <w:spacing w:val="-3"/>
          <w:w w:val="115"/>
        </w:rPr>
        <w:t> </w:t>
      </w:r>
      <w:r>
        <w:rPr>
          <w:color w:val="58595B"/>
          <w:w w:val="115"/>
        </w:rPr>
        <w:t>where</w:t>
      </w:r>
      <w:r>
        <w:rPr>
          <w:color w:val="58595B"/>
          <w:spacing w:val="-3"/>
          <w:w w:val="115"/>
        </w:rPr>
        <w:t> </w:t>
      </w:r>
      <w:r>
        <w:rPr>
          <w:color w:val="58595B"/>
          <w:w w:val="115"/>
        </w:rPr>
        <w:t>the</w:t>
      </w:r>
      <w:r>
        <w:rPr>
          <w:color w:val="58595B"/>
          <w:spacing w:val="-3"/>
          <w:w w:val="115"/>
        </w:rPr>
        <w:t> </w:t>
      </w:r>
      <w:r>
        <w:rPr>
          <w:color w:val="58595B"/>
          <w:w w:val="115"/>
        </w:rPr>
        <w:t>premium</w:t>
      </w:r>
      <w:r>
        <w:rPr>
          <w:color w:val="58595B"/>
          <w:spacing w:val="-3"/>
          <w:w w:val="115"/>
        </w:rPr>
        <w:t> </w:t>
      </w:r>
      <w:r>
        <w:rPr>
          <w:color w:val="58595B"/>
          <w:w w:val="115"/>
        </w:rPr>
        <w:t>will</w:t>
      </w:r>
      <w:r>
        <w:rPr>
          <w:color w:val="58595B"/>
          <w:spacing w:val="-3"/>
          <w:w w:val="115"/>
        </w:rPr>
        <w:t> </w:t>
      </w:r>
      <w:r>
        <w:rPr>
          <w:color w:val="58595B"/>
          <w:w w:val="115"/>
        </w:rPr>
        <w:t>vary</w:t>
      </w:r>
      <w:r>
        <w:rPr>
          <w:color w:val="58595B"/>
          <w:spacing w:val="-3"/>
          <w:w w:val="115"/>
        </w:rPr>
        <w:t> </w:t>
      </w:r>
      <w:r>
        <w:rPr>
          <w:color w:val="58595B"/>
          <w:w w:val="115"/>
        </w:rPr>
        <w:t>depending</w:t>
      </w:r>
      <w:r>
        <w:rPr>
          <w:color w:val="58595B"/>
          <w:spacing w:val="-3"/>
          <w:w w:val="115"/>
        </w:rPr>
        <w:t> </w:t>
      </w:r>
      <w:r>
        <w:rPr>
          <w:color w:val="58595B"/>
          <w:w w:val="115"/>
        </w:rPr>
        <w:t>upon</w:t>
      </w:r>
      <w:r>
        <w:rPr>
          <w:color w:val="58595B"/>
          <w:spacing w:val="-3"/>
          <w:w w:val="115"/>
        </w:rPr>
        <w:t> </w:t>
      </w:r>
      <w:r>
        <w:rPr>
          <w:color w:val="58595B"/>
          <w:w w:val="115"/>
        </w:rPr>
        <w:t>the option chosen: –</w:t>
      </w:r>
    </w:p>
    <w:p>
      <w:pPr>
        <w:pStyle w:val="ListParagraph"/>
        <w:numPr>
          <w:ilvl w:val="0"/>
          <w:numId w:val="2"/>
        </w:numPr>
        <w:tabs>
          <w:tab w:pos="376" w:val="left" w:leader="none"/>
        </w:tabs>
        <w:spacing w:line="321" w:lineRule="auto" w:before="62" w:after="0"/>
        <w:ind w:left="193" w:right="203" w:firstLine="0"/>
        <w:jc w:val="both"/>
        <w:rPr>
          <w:sz w:val="22"/>
        </w:rPr>
      </w:pPr>
      <w:r>
        <w:rPr>
          <w:b/>
          <w:color w:val="58595B"/>
          <w:w w:val="110"/>
          <w:sz w:val="22"/>
        </w:rPr>
        <w:t>Life</w:t>
      </w:r>
      <w:r>
        <w:rPr>
          <w:b/>
          <w:color w:val="58595B"/>
          <w:spacing w:val="-14"/>
          <w:w w:val="110"/>
          <w:sz w:val="22"/>
        </w:rPr>
        <w:t> </w:t>
      </w:r>
      <w:r>
        <w:rPr>
          <w:b/>
          <w:color w:val="58595B"/>
          <w:w w:val="110"/>
          <w:sz w:val="22"/>
        </w:rPr>
        <w:t>– </w:t>
      </w:r>
      <w:r>
        <w:rPr>
          <w:color w:val="58595B"/>
          <w:w w:val="110"/>
          <w:sz w:val="22"/>
        </w:rPr>
        <w:t>Under this option, the life assured is covered for death benefit during the policy term, </w:t>
      </w:r>
      <w:r>
        <w:rPr>
          <w:color w:val="58595B"/>
          <w:w w:val="110"/>
          <w:sz w:val="22"/>
        </w:rPr>
        <w:t>which </w:t>
      </w:r>
      <w:r>
        <w:rPr>
          <w:color w:val="58595B"/>
          <w:w w:val="115"/>
          <w:sz w:val="22"/>
        </w:rPr>
        <w:t>can be accelerated in the case of diagnosis of terminal illness.</w:t>
      </w:r>
    </w:p>
    <w:p>
      <w:pPr>
        <w:pStyle w:val="ListParagraph"/>
        <w:numPr>
          <w:ilvl w:val="0"/>
          <w:numId w:val="2"/>
        </w:numPr>
        <w:tabs>
          <w:tab w:pos="473" w:val="left" w:leader="none"/>
        </w:tabs>
        <w:spacing w:line="321" w:lineRule="auto" w:before="62" w:after="0"/>
        <w:ind w:left="193" w:right="203" w:firstLine="0"/>
        <w:jc w:val="both"/>
        <w:rPr>
          <w:sz w:val="22"/>
        </w:rPr>
      </w:pPr>
      <w:r>
        <w:rPr>
          <w:b/>
          <w:color w:val="58595B"/>
          <w:w w:val="115"/>
          <w:sz w:val="22"/>
        </w:rPr>
        <w:t>Life</w:t>
      </w:r>
      <w:r>
        <w:rPr>
          <w:b/>
          <w:color w:val="58595B"/>
          <w:w w:val="115"/>
          <w:sz w:val="22"/>
        </w:rPr>
        <w:t> Plus</w:t>
      </w:r>
      <w:r>
        <w:rPr>
          <w:b/>
          <w:color w:val="58595B"/>
          <w:w w:val="115"/>
          <w:sz w:val="22"/>
        </w:rPr>
        <w:t> –</w:t>
      </w:r>
      <w:r>
        <w:rPr>
          <w:b/>
          <w:color w:val="58595B"/>
          <w:w w:val="115"/>
          <w:sz w:val="22"/>
        </w:rPr>
        <w:t> </w:t>
      </w:r>
      <w:r>
        <w:rPr>
          <w:color w:val="58595B"/>
          <w:w w:val="115"/>
          <w:sz w:val="22"/>
        </w:rPr>
        <w:t>Under</w:t>
      </w:r>
      <w:r>
        <w:rPr>
          <w:color w:val="58595B"/>
          <w:w w:val="115"/>
          <w:sz w:val="22"/>
        </w:rPr>
        <w:t> this</w:t>
      </w:r>
      <w:r>
        <w:rPr>
          <w:color w:val="58595B"/>
          <w:w w:val="115"/>
          <w:sz w:val="22"/>
        </w:rPr>
        <w:t> option,</w:t>
      </w:r>
      <w:r>
        <w:rPr>
          <w:color w:val="58595B"/>
          <w:w w:val="115"/>
          <w:sz w:val="22"/>
        </w:rPr>
        <w:t> the</w:t>
      </w:r>
      <w:r>
        <w:rPr>
          <w:color w:val="58595B"/>
          <w:w w:val="115"/>
          <w:sz w:val="22"/>
        </w:rPr>
        <w:t> life</w:t>
      </w:r>
      <w:r>
        <w:rPr>
          <w:color w:val="58595B"/>
          <w:w w:val="115"/>
          <w:sz w:val="22"/>
        </w:rPr>
        <w:t> assured</w:t>
      </w:r>
      <w:r>
        <w:rPr>
          <w:color w:val="58595B"/>
          <w:w w:val="115"/>
          <w:sz w:val="22"/>
        </w:rPr>
        <w:t> is</w:t>
      </w:r>
      <w:r>
        <w:rPr>
          <w:color w:val="58595B"/>
          <w:w w:val="115"/>
          <w:sz w:val="22"/>
        </w:rPr>
        <w:t> covered</w:t>
      </w:r>
      <w:r>
        <w:rPr>
          <w:color w:val="58595B"/>
          <w:w w:val="115"/>
          <w:sz w:val="22"/>
        </w:rPr>
        <w:t> for</w:t>
      </w:r>
      <w:r>
        <w:rPr>
          <w:color w:val="58595B"/>
          <w:w w:val="115"/>
          <w:sz w:val="22"/>
        </w:rPr>
        <w:t> death</w:t>
      </w:r>
      <w:r>
        <w:rPr>
          <w:color w:val="58595B"/>
          <w:w w:val="115"/>
          <w:sz w:val="22"/>
        </w:rPr>
        <w:t> benefit,</w:t>
      </w:r>
      <w:r>
        <w:rPr>
          <w:color w:val="58595B"/>
          <w:w w:val="115"/>
          <w:sz w:val="22"/>
        </w:rPr>
        <w:t> which</w:t>
      </w:r>
      <w:r>
        <w:rPr>
          <w:color w:val="58595B"/>
          <w:w w:val="115"/>
          <w:sz w:val="22"/>
        </w:rPr>
        <w:t> can</w:t>
      </w:r>
      <w:r>
        <w:rPr>
          <w:color w:val="58595B"/>
          <w:w w:val="115"/>
          <w:sz w:val="22"/>
        </w:rPr>
        <w:t> be accelerated in the case of diagnosis of terminal illness. An additional amount will be payable </w:t>
      </w:r>
      <w:r>
        <w:rPr>
          <w:color w:val="58595B"/>
          <w:w w:val="115"/>
          <w:sz w:val="22"/>
        </w:rPr>
        <w:t>in case of accidental death during policy term.</w:t>
      </w:r>
    </w:p>
    <w:p>
      <w:pPr>
        <w:pStyle w:val="ListParagraph"/>
        <w:numPr>
          <w:ilvl w:val="0"/>
          <w:numId w:val="2"/>
        </w:numPr>
        <w:tabs>
          <w:tab w:pos="430" w:val="left" w:leader="none"/>
        </w:tabs>
        <w:spacing w:line="321" w:lineRule="auto" w:before="63" w:after="0"/>
        <w:ind w:left="193" w:right="150" w:firstLine="0"/>
        <w:jc w:val="both"/>
        <w:rPr>
          <w:sz w:val="22"/>
        </w:rPr>
      </w:pPr>
      <w:r>
        <w:rPr>
          <w:b/>
          <w:color w:val="58595B"/>
          <w:w w:val="110"/>
          <w:sz w:val="22"/>
        </w:rPr>
        <w:t>Life</w:t>
      </w:r>
      <w:r>
        <w:rPr>
          <w:b/>
          <w:color w:val="58595B"/>
          <w:spacing w:val="-8"/>
          <w:w w:val="110"/>
          <w:sz w:val="22"/>
        </w:rPr>
        <w:t> </w:t>
      </w:r>
      <w:r>
        <w:rPr>
          <w:b/>
          <w:color w:val="58595B"/>
          <w:w w:val="110"/>
          <w:sz w:val="22"/>
        </w:rPr>
        <w:t>Goal</w:t>
      </w:r>
      <w:r>
        <w:rPr>
          <w:b/>
          <w:color w:val="58595B"/>
          <w:spacing w:val="-8"/>
          <w:w w:val="110"/>
          <w:sz w:val="22"/>
        </w:rPr>
        <w:t> </w:t>
      </w:r>
      <w:r>
        <w:rPr>
          <w:b/>
          <w:color w:val="58595B"/>
          <w:w w:val="110"/>
          <w:sz w:val="22"/>
        </w:rPr>
        <w:t>-</w:t>
      </w:r>
      <w:r>
        <w:rPr>
          <w:b/>
          <w:color w:val="58595B"/>
          <w:spacing w:val="-8"/>
          <w:w w:val="110"/>
          <w:sz w:val="22"/>
        </w:rPr>
        <w:t> </w:t>
      </w:r>
      <w:r>
        <w:rPr>
          <w:color w:val="58595B"/>
          <w:w w:val="110"/>
          <w:sz w:val="22"/>
        </w:rPr>
        <w:t>Under this option, the sum assured payable on death would vary with the policy year, in accordance with the ‘Level Cover Period’ and ‘Amortisation Rate’ as chosen by the policyholder.</w:t>
      </w:r>
    </w:p>
    <w:p>
      <w:pPr>
        <w:pStyle w:val="BodyText"/>
        <w:spacing w:line="321" w:lineRule="auto" w:before="62"/>
        <w:ind w:left="193" w:right="203"/>
        <w:jc w:val="both"/>
      </w:pPr>
      <w:r>
        <w:rPr>
          <w:color w:val="58595B"/>
          <w:w w:val="115"/>
        </w:rPr>
        <w:t>The</w:t>
      </w:r>
      <w:r>
        <w:rPr>
          <w:color w:val="58595B"/>
          <w:spacing w:val="-18"/>
          <w:w w:val="115"/>
        </w:rPr>
        <w:t> </w:t>
      </w:r>
      <w:r>
        <w:rPr>
          <w:color w:val="58595B"/>
          <w:w w:val="115"/>
        </w:rPr>
        <w:t>policyholder</w:t>
      </w:r>
      <w:r>
        <w:rPr>
          <w:color w:val="58595B"/>
          <w:spacing w:val="-18"/>
          <w:w w:val="115"/>
        </w:rPr>
        <w:t> </w:t>
      </w:r>
      <w:r>
        <w:rPr>
          <w:color w:val="58595B"/>
          <w:w w:val="115"/>
        </w:rPr>
        <w:t>can</w:t>
      </w:r>
      <w:r>
        <w:rPr>
          <w:color w:val="58595B"/>
          <w:spacing w:val="-17"/>
          <w:w w:val="115"/>
        </w:rPr>
        <w:t> </w:t>
      </w:r>
      <w:r>
        <w:rPr>
          <w:color w:val="58595B"/>
          <w:w w:val="115"/>
        </w:rPr>
        <w:t>choose</w:t>
      </w:r>
      <w:r>
        <w:rPr>
          <w:color w:val="58595B"/>
          <w:spacing w:val="-18"/>
          <w:w w:val="115"/>
        </w:rPr>
        <w:t> </w:t>
      </w:r>
      <w:r>
        <w:rPr>
          <w:color w:val="58595B"/>
          <w:w w:val="115"/>
        </w:rPr>
        <w:t>any</w:t>
      </w:r>
      <w:r>
        <w:rPr>
          <w:color w:val="58595B"/>
          <w:spacing w:val="-17"/>
          <w:w w:val="115"/>
        </w:rPr>
        <w:t> </w:t>
      </w:r>
      <w:r>
        <w:rPr>
          <w:color w:val="58595B"/>
          <w:w w:val="115"/>
        </w:rPr>
        <w:t>one</w:t>
      </w:r>
      <w:r>
        <w:rPr>
          <w:color w:val="58595B"/>
          <w:spacing w:val="-18"/>
          <w:w w:val="115"/>
        </w:rPr>
        <w:t> </w:t>
      </w:r>
      <w:r>
        <w:rPr>
          <w:color w:val="58595B"/>
          <w:w w:val="115"/>
        </w:rPr>
        <w:t>of</w:t>
      </w:r>
      <w:r>
        <w:rPr>
          <w:color w:val="58595B"/>
          <w:spacing w:val="-18"/>
          <w:w w:val="115"/>
        </w:rPr>
        <w:t> </w:t>
      </w:r>
      <w:r>
        <w:rPr>
          <w:color w:val="58595B"/>
          <w:w w:val="115"/>
        </w:rPr>
        <w:t>the</w:t>
      </w:r>
      <w:r>
        <w:rPr>
          <w:color w:val="58595B"/>
          <w:spacing w:val="-17"/>
          <w:w w:val="115"/>
        </w:rPr>
        <w:t> </w:t>
      </w:r>
      <w:r>
        <w:rPr>
          <w:color w:val="58595B"/>
          <w:w w:val="115"/>
        </w:rPr>
        <w:t>above</w:t>
      </w:r>
      <w:r>
        <w:rPr>
          <w:color w:val="58595B"/>
          <w:spacing w:val="-18"/>
          <w:w w:val="115"/>
        </w:rPr>
        <w:t> </w:t>
      </w:r>
      <w:r>
        <w:rPr>
          <w:color w:val="58595B"/>
          <w:w w:val="115"/>
        </w:rPr>
        <w:t>options,</w:t>
      </w:r>
      <w:r>
        <w:rPr>
          <w:color w:val="58595B"/>
          <w:spacing w:val="-17"/>
          <w:w w:val="115"/>
        </w:rPr>
        <w:t> </w:t>
      </w:r>
      <w:r>
        <w:rPr>
          <w:color w:val="58595B"/>
        </w:rPr>
        <w:t>1,</w:t>
      </w:r>
      <w:r>
        <w:rPr>
          <w:color w:val="58595B"/>
          <w:spacing w:val="-15"/>
        </w:rPr>
        <w:t> </w:t>
      </w:r>
      <w:r>
        <w:rPr>
          <w:color w:val="58595B"/>
          <w:w w:val="115"/>
        </w:rPr>
        <w:t>2</w:t>
      </w:r>
      <w:r>
        <w:rPr>
          <w:color w:val="58595B"/>
          <w:spacing w:val="-18"/>
          <w:w w:val="115"/>
        </w:rPr>
        <w:t> </w:t>
      </w:r>
      <w:r>
        <w:rPr>
          <w:color w:val="58595B"/>
          <w:w w:val="115"/>
        </w:rPr>
        <w:t>&amp;</w:t>
      </w:r>
      <w:r>
        <w:rPr>
          <w:color w:val="58595B"/>
          <w:spacing w:val="-18"/>
          <w:w w:val="115"/>
        </w:rPr>
        <w:t> </w:t>
      </w:r>
      <w:r>
        <w:rPr>
          <w:color w:val="58595B"/>
          <w:w w:val="115"/>
        </w:rPr>
        <w:t>3</w:t>
      </w:r>
      <w:r>
        <w:rPr>
          <w:color w:val="58595B"/>
          <w:spacing w:val="-17"/>
          <w:w w:val="115"/>
        </w:rPr>
        <w:t> </w:t>
      </w:r>
      <w:r>
        <w:rPr>
          <w:color w:val="58595B"/>
          <w:w w:val="115"/>
        </w:rPr>
        <w:t>at</w:t>
      </w:r>
      <w:r>
        <w:rPr>
          <w:color w:val="58595B"/>
          <w:spacing w:val="-18"/>
          <w:w w:val="115"/>
        </w:rPr>
        <w:t> </w:t>
      </w:r>
      <w:r>
        <w:rPr>
          <w:color w:val="58595B"/>
          <w:w w:val="115"/>
        </w:rPr>
        <w:t>the</w:t>
      </w:r>
      <w:r>
        <w:rPr>
          <w:color w:val="58595B"/>
          <w:spacing w:val="-17"/>
          <w:w w:val="115"/>
        </w:rPr>
        <w:t> </w:t>
      </w:r>
      <w:r>
        <w:rPr>
          <w:color w:val="58595B"/>
          <w:w w:val="115"/>
        </w:rPr>
        <w:t>outset.The</w:t>
      </w:r>
      <w:r>
        <w:rPr>
          <w:color w:val="58595B"/>
          <w:spacing w:val="-18"/>
          <w:w w:val="115"/>
        </w:rPr>
        <w:t> </w:t>
      </w:r>
      <w:r>
        <w:rPr>
          <w:color w:val="58595B"/>
          <w:w w:val="115"/>
        </w:rPr>
        <w:t>premium</w:t>
      </w:r>
      <w:r>
        <w:rPr>
          <w:color w:val="58595B"/>
          <w:spacing w:val="-18"/>
          <w:w w:val="115"/>
        </w:rPr>
        <w:t> </w:t>
      </w:r>
      <w:r>
        <w:rPr>
          <w:color w:val="58595B"/>
          <w:w w:val="115"/>
        </w:rPr>
        <w:t>will vary as per the plan option chosen by policyholder.</w:t>
      </w:r>
    </w:p>
    <w:p>
      <w:pPr>
        <w:pStyle w:val="Heading1"/>
        <w:spacing w:before="42"/>
        <w:jc w:val="both"/>
      </w:pPr>
      <w:r>
        <w:rPr>
          <w:color w:val="58595B"/>
          <w:w w:val="110"/>
        </w:rPr>
        <w:t>Benefits</w:t>
      </w:r>
      <w:r>
        <w:rPr>
          <w:color w:val="58595B"/>
          <w:spacing w:val="-21"/>
          <w:w w:val="110"/>
        </w:rPr>
        <w:t> </w:t>
      </w:r>
      <w:r>
        <w:rPr>
          <w:color w:val="58595B"/>
          <w:w w:val="110"/>
        </w:rPr>
        <w:t>payable</w:t>
      </w:r>
      <w:r>
        <w:rPr>
          <w:color w:val="58595B"/>
          <w:spacing w:val="-20"/>
          <w:w w:val="110"/>
        </w:rPr>
        <w:t> </w:t>
      </w:r>
      <w:r>
        <w:rPr>
          <w:color w:val="58595B"/>
          <w:w w:val="110"/>
        </w:rPr>
        <w:t>under</w:t>
      </w:r>
      <w:r>
        <w:rPr>
          <w:color w:val="58595B"/>
          <w:spacing w:val="-21"/>
          <w:w w:val="110"/>
        </w:rPr>
        <w:t> </w:t>
      </w:r>
      <w:r>
        <w:rPr>
          <w:color w:val="58595B"/>
          <w:w w:val="110"/>
        </w:rPr>
        <w:t>various</w:t>
      </w:r>
      <w:r>
        <w:rPr>
          <w:color w:val="58595B"/>
          <w:spacing w:val="-20"/>
          <w:w w:val="110"/>
        </w:rPr>
        <w:t> </w:t>
      </w:r>
      <w:r>
        <w:rPr>
          <w:color w:val="58595B"/>
          <w:w w:val="110"/>
        </w:rPr>
        <w:t>plan</w:t>
      </w:r>
      <w:r>
        <w:rPr>
          <w:color w:val="58595B"/>
          <w:spacing w:val="-20"/>
          <w:w w:val="110"/>
        </w:rPr>
        <w:t> </w:t>
      </w:r>
      <w:r>
        <w:rPr>
          <w:color w:val="58595B"/>
          <w:spacing w:val="-2"/>
          <w:w w:val="110"/>
        </w:rPr>
        <w:t>options:</w:t>
      </w:r>
    </w:p>
    <w:p>
      <w:pPr>
        <w:pStyle w:val="ListParagraph"/>
        <w:numPr>
          <w:ilvl w:val="0"/>
          <w:numId w:val="3"/>
        </w:numPr>
        <w:tabs>
          <w:tab w:pos="383" w:val="left" w:leader="none"/>
        </w:tabs>
        <w:spacing w:line="240" w:lineRule="auto" w:before="127" w:after="0"/>
        <w:ind w:left="383" w:right="0" w:hanging="190"/>
        <w:jc w:val="both"/>
        <w:rPr>
          <w:b/>
          <w:color w:val="58595B"/>
          <w:sz w:val="22"/>
        </w:rPr>
      </w:pPr>
      <w:r>
        <w:rPr>
          <w:b/>
          <w:color w:val="58595B"/>
          <w:spacing w:val="-2"/>
          <w:sz w:val="22"/>
        </w:rPr>
        <w:t>Life</w:t>
      </w:r>
      <w:r>
        <w:rPr>
          <w:b/>
          <w:color w:val="58595B"/>
          <w:spacing w:val="-15"/>
          <w:sz w:val="22"/>
        </w:rPr>
        <w:t> </w:t>
      </w:r>
      <w:r>
        <w:rPr>
          <w:b/>
          <w:color w:val="58595B"/>
          <w:spacing w:val="-2"/>
          <w:sz w:val="22"/>
        </w:rPr>
        <w:t>Option:</w:t>
      </w:r>
    </w:p>
    <w:p>
      <w:pPr>
        <w:pStyle w:val="BodyText"/>
        <w:spacing w:line="321" w:lineRule="auto" w:before="147"/>
        <w:ind w:left="193" w:right="203"/>
        <w:jc w:val="both"/>
      </w:pPr>
      <w:r>
        <w:rPr>
          <w:color w:val="58595B"/>
          <w:w w:val="110"/>
        </w:rPr>
        <w:t>Under this option, the life assured is covered for death benefit during the policy term, which can </w:t>
      </w:r>
      <w:r>
        <w:rPr>
          <w:color w:val="58595B"/>
          <w:w w:val="110"/>
        </w:rPr>
        <w:t>be </w:t>
      </w:r>
      <w:r>
        <w:rPr>
          <w:color w:val="58595B"/>
          <w:w w:val="115"/>
        </w:rPr>
        <w:t>accelerated in the case of diagnosis of terminal illness.</w:t>
      </w:r>
    </w:p>
    <w:p>
      <w:pPr>
        <w:pStyle w:val="BodyText"/>
        <w:spacing w:line="321" w:lineRule="auto" w:before="62"/>
        <w:ind w:left="193" w:right="203"/>
        <w:jc w:val="both"/>
      </w:pPr>
      <w:r>
        <w:rPr>
          <w:color w:val="58595B"/>
          <w:w w:val="110"/>
        </w:rPr>
        <w:t>The</w:t>
      </w:r>
      <w:r>
        <w:rPr>
          <w:color w:val="58595B"/>
          <w:spacing w:val="-6"/>
          <w:w w:val="110"/>
        </w:rPr>
        <w:t> </w:t>
      </w:r>
      <w:r>
        <w:rPr>
          <w:color w:val="58595B"/>
          <w:w w:val="110"/>
        </w:rPr>
        <w:t>policy</w:t>
      </w:r>
      <w:r>
        <w:rPr>
          <w:color w:val="58595B"/>
          <w:spacing w:val="-6"/>
          <w:w w:val="110"/>
        </w:rPr>
        <w:t> </w:t>
      </w:r>
      <w:r>
        <w:rPr>
          <w:color w:val="58595B"/>
          <w:w w:val="110"/>
        </w:rPr>
        <w:t>could</w:t>
      </w:r>
      <w:r>
        <w:rPr>
          <w:color w:val="58595B"/>
          <w:spacing w:val="-6"/>
          <w:w w:val="110"/>
        </w:rPr>
        <w:t> </w:t>
      </w:r>
      <w:r>
        <w:rPr>
          <w:color w:val="58595B"/>
          <w:w w:val="110"/>
        </w:rPr>
        <w:t>be</w:t>
      </w:r>
      <w:r>
        <w:rPr>
          <w:color w:val="58595B"/>
          <w:spacing w:val="-6"/>
          <w:w w:val="110"/>
        </w:rPr>
        <w:t> </w:t>
      </w:r>
      <w:r>
        <w:rPr>
          <w:color w:val="58595B"/>
          <w:w w:val="110"/>
        </w:rPr>
        <w:t>purchased</w:t>
      </w:r>
      <w:r>
        <w:rPr>
          <w:color w:val="58595B"/>
          <w:spacing w:val="-6"/>
          <w:w w:val="110"/>
        </w:rPr>
        <w:t> </w:t>
      </w:r>
      <w:r>
        <w:rPr>
          <w:color w:val="58595B"/>
          <w:w w:val="110"/>
        </w:rPr>
        <w:t>on</w:t>
      </w:r>
      <w:r>
        <w:rPr>
          <w:color w:val="58595B"/>
          <w:spacing w:val="-6"/>
          <w:w w:val="110"/>
        </w:rPr>
        <w:t> </w:t>
      </w:r>
      <w:r>
        <w:rPr>
          <w:color w:val="58595B"/>
          <w:w w:val="110"/>
        </w:rPr>
        <w:t>a</w:t>
      </w:r>
      <w:r>
        <w:rPr>
          <w:color w:val="58595B"/>
          <w:spacing w:val="-6"/>
          <w:w w:val="110"/>
        </w:rPr>
        <w:t> </w:t>
      </w:r>
      <w:r>
        <w:rPr>
          <w:color w:val="58595B"/>
          <w:w w:val="110"/>
        </w:rPr>
        <w:t>single</w:t>
      </w:r>
      <w:r>
        <w:rPr>
          <w:color w:val="58595B"/>
          <w:spacing w:val="-6"/>
          <w:w w:val="110"/>
        </w:rPr>
        <w:t> </w:t>
      </w:r>
      <w:r>
        <w:rPr>
          <w:color w:val="58595B"/>
          <w:w w:val="110"/>
        </w:rPr>
        <w:t>life</w:t>
      </w:r>
      <w:r>
        <w:rPr>
          <w:color w:val="58595B"/>
          <w:spacing w:val="-6"/>
          <w:w w:val="110"/>
        </w:rPr>
        <w:t> </w:t>
      </w:r>
      <w:r>
        <w:rPr>
          <w:color w:val="58595B"/>
          <w:w w:val="110"/>
        </w:rPr>
        <w:t>basis</w:t>
      </w:r>
      <w:r>
        <w:rPr>
          <w:color w:val="58595B"/>
          <w:spacing w:val="-6"/>
          <w:w w:val="110"/>
        </w:rPr>
        <w:t> </w:t>
      </w:r>
      <w:r>
        <w:rPr>
          <w:color w:val="58595B"/>
          <w:w w:val="110"/>
        </w:rPr>
        <w:t>or</w:t>
      </w:r>
      <w:r>
        <w:rPr>
          <w:color w:val="58595B"/>
          <w:spacing w:val="-6"/>
          <w:w w:val="110"/>
        </w:rPr>
        <w:t> </w:t>
      </w:r>
      <w:r>
        <w:rPr>
          <w:color w:val="58595B"/>
          <w:w w:val="110"/>
        </w:rPr>
        <w:t>Spouse</w:t>
      </w:r>
      <w:r>
        <w:rPr>
          <w:color w:val="58595B"/>
          <w:spacing w:val="-6"/>
          <w:w w:val="110"/>
        </w:rPr>
        <w:t> </w:t>
      </w:r>
      <w:r>
        <w:rPr>
          <w:color w:val="58595B"/>
          <w:w w:val="110"/>
        </w:rPr>
        <w:t>Cover</w:t>
      </w:r>
      <w:r>
        <w:rPr>
          <w:color w:val="58595B"/>
          <w:spacing w:val="-6"/>
          <w:w w:val="110"/>
        </w:rPr>
        <w:t> </w:t>
      </w:r>
      <w:r>
        <w:rPr>
          <w:color w:val="58595B"/>
          <w:w w:val="110"/>
        </w:rPr>
        <w:t>could</w:t>
      </w:r>
      <w:r>
        <w:rPr>
          <w:color w:val="58595B"/>
          <w:spacing w:val="-6"/>
          <w:w w:val="110"/>
        </w:rPr>
        <w:t> </w:t>
      </w:r>
      <w:r>
        <w:rPr>
          <w:color w:val="58595B"/>
          <w:w w:val="110"/>
        </w:rPr>
        <w:t>be</w:t>
      </w:r>
      <w:r>
        <w:rPr>
          <w:color w:val="58595B"/>
          <w:spacing w:val="-6"/>
          <w:w w:val="110"/>
        </w:rPr>
        <w:t> </w:t>
      </w:r>
      <w:r>
        <w:rPr>
          <w:color w:val="58595B"/>
          <w:w w:val="110"/>
        </w:rPr>
        <w:t>opted</w:t>
      </w:r>
      <w:r>
        <w:rPr>
          <w:color w:val="58595B"/>
          <w:spacing w:val="-6"/>
          <w:w w:val="110"/>
        </w:rPr>
        <w:t> </w:t>
      </w:r>
      <w:r>
        <w:rPr>
          <w:color w:val="58595B"/>
          <w:w w:val="110"/>
        </w:rPr>
        <w:t>for</w:t>
      </w:r>
      <w:r>
        <w:rPr>
          <w:color w:val="58595B"/>
          <w:spacing w:val="-6"/>
          <w:w w:val="110"/>
        </w:rPr>
        <w:t> </w:t>
      </w:r>
      <w:r>
        <w:rPr>
          <w:color w:val="58595B"/>
          <w:w w:val="110"/>
        </w:rPr>
        <w:t>as</w:t>
      </w:r>
      <w:r>
        <w:rPr>
          <w:color w:val="58595B"/>
          <w:spacing w:val="-6"/>
          <w:w w:val="110"/>
        </w:rPr>
        <w:t> </w:t>
      </w:r>
      <w:r>
        <w:rPr>
          <w:color w:val="58595B"/>
          <w:w w:val="110"/>
        </w:rPr>
        <w:t>well.</w:t>
      </w:r>
      <w:r>
        <w:rPr>
          <w:color w:val="58595B"/>
          <w:spacing w:val="-6"/>
          <w:w w:val="110"/>
        </w:rPr>
        <w:t> </w:t>
      </w:r>
      <w:r>
        <w:rPr>
          <w:color w:val="58595B"/>
          <w:w w:val="110"/>
        </w:rPr>
        <w:t>For </w:t>
      </w:r>
      <w:r>
        <w:rPr>
          <w:color w:val="58595B"/>
          <w:w w:val="115"/>
        </w:rPr>
        <w:t>details</w:t>
      </w:r>
      <w:r>
        <w:rPr>
          <w:color w:val="58595B"/>
          <w:spacing w:val="-15"/>
          <w:w w:val="115"/>
        </w:rPr>
        <w:t> </w:t>
      </w:r>
      <w:r>
        <w:rPr>
          <w:color w:val="58595B"/>
          <w:w w:val="115"/>
        </w:rPr>
        <w:t>on</w:t>
      </w:r>
      <w:r>
        <w:rPr>
          <w:color w:val="58595B"/>
          <w:spacing w:val="-15"/>
          <w:w w:val="115"/>
        </w:rPr>
        <w:t> </w:t>
      </w:r>
      <w:r>
        <w:rPr>
          <w:color w:val="58595B"/>
          <w:w w:val="115"/>
        </w:rPr>
        <w:t>the</w:t>
      </w:r>
      <w:r>
        <w:rPr>
          <w:color w:val="58595B"/>
          <w:spacing w:val="-15"/>
          <w:w w:val="115"/>
        </w:rPr>
        <w:t> </w:t>
      </w:r>
      <w:r>
        <w:rPr>
          <w:color w:val="58595B"/>
          <w:w w:val="115"/>
        </w:rPr>
        <w:t>Spouse</w:t>
      </w:r>
      <w:r>
        <w:rPr>
          <w:color w:val="58595B"/>
          <w:spacing w:val="-15"/>
          <w:w w:val="115"/>
        </w:rPr>
        <w:t> </w:t>
      </w:r>
      <w:r>
        <w:rPr>
          <w:color w:val="58595B"/>
          <w:w w:val="115"/>
        </w:rPr>
        <w:t>Cover,</w:t>
      </w:r>
      <w:r>
        <w:rPr>
          <w:color w:val="58595B"/>
          <w:spacing w:val="-15"/>
          <w:w w:val="115"/>
        </w:rPr>
        <w:t> </w:t>
      </w:r>
      <w:r>
        <w:rPr>
          <w:color w:val="58595B"/>
          <w:w w:val="115"/>
        </w:rPr>
        <w:t>please</w:t>
      </w:r>
      <w:r>
        <w:rPr>
          <w:color w:val="58595B"/>
          <w:spacing w:val="-15"/>
          <w:w w:val="115"/>
        </w:rPr>
        <w:t> </w:t>
      </w:r>
      <w:r>
        <w:rPr>
          <w:color w:val="58595B"/>
          <w:w w:val="115"/>
        </w:rPr>
        <w:t>refer</w:t>
      </w:r>
      <w:r>
        <w:rPr>
          <w:color w:val="58595B"/>
          <w:spacing w:val="-15"/>
          <w:w w:val="115"/>
        </w:rPr>
        <w:t> </w:t>
      </w:r>
      <w:r>
        <w:rPr>
          <w:color w:val="58595B"/>
          <w:w w:val="115"/>
        </w:rPr>
        <w:t>to</w:t>
      </w:r>
      <w:r>
        <w:rPr>
          <w:color w:val="58595B"/>
          <w:spacing w:val="-15"/>
          <w:w w:val="115"/>
        </w:rPr>
        <w:t> </w:t>
      </w:r>
      <w:r>
        <w:rPr>
          <w:color w:val="58595B"/>
          <w:w w:val="115"/>
        </w:rPr>
        <w:t>‘Spouse</w:t>
      </w:r>
      <w:r>
        <w:rPr>
          <w:color w:val="58595B"/>
          <w:spacing w:val="-15"/>
          <w:w w:val="115"/>
        </w:rPr>
        <w:t> </w:t>
      </w:r>
      <w:r>
        <w:rPr>
          <w:color w:val="58595B"/>
          <w:w w:val="115"/>
        </w:rPr>
        <w:t>Cover</w:t>
      </w:r>
      <w:r>
        <w:rPr>
          <w:color w:val="58595B"/>
          <w:spacing w:val="-15"/>
          <w:w w:val="115"/>
        </w:rPr>
        <w:t> </w:t>
      </w:r>
      <w:r>
        <w:rPr>
          <w:color w:val="58595B"/>
          <w:w w:val="115"/>
        </w:rPr>
        <w:t>option’</w:t>
      </w:r>
      <w:r>
        <w:rPr>
          <w:color w:val="58595B"/>
          <w:spacing w:val="-15"/>
          <w:w w:val="115"/>
        </w:rPr>
        <w:t> </w:t>
      </w:r>
      <w:r>
        <w:rPr>
          <w:color w:val="58595B"/>
          <w:w w:val="115"/>
        </w:rPr>
        <w:t>section.</w:t>
      </w:r>
    </w:p>
    <w:p>
      <w:pPr>
        <w:pStyle w:val="BodyText"/>
        <w:spacing w:line="321" w:lineRule="auto" w:before="62"/>
        <w:ind w:left="193" w:right="203"/>
        <w:jc w:val="both"/>
      </w:pPr>
      <w:r>
        <w:rPr>
          <w:color w:val="58595B"/>
          <w:w w:val="110"/>
        </w:rPr>
        <w:t>Example:</w:t>
      </w:r>
      <w:r>
        <w:rPr>
          <w:color w:val="58595B"/>
          <w:w w:val="110"/>
        </w:rPr>
        <w:t> Mr.</w:t>
      </w:r>
      <w:r>
        <w:rPr>
          <w:color w:val="58595B"/>
          <w:w w:val="110"/>
        </w:rPr>
        <w:t> Bansal,</w:t>
      </w:r>
      <w:r>
        <w:rPr>
          <w:color w:val="58595B"/>
          <w:w w:val="110"/>
        </w:rPr>
        <w:t> a</w:t>
      </w:r>
      <w:r>
        <w:rPr>
          <w:color w:val="58595B"/>
          <w:w w:val="110"/>
        </w:rPr>
        <w:t> 35</w:t>
      </w:r>
      <w:r>
        <w:rPr>
          <w:color w:val="58595B"/>
          <w:w w:val="110"/>
        </w:rPr>
        <w:t> years</w:t>
      </w:r>
      <w:r>
        <w:rPr>
          <w:color w:val="58595B"/>
          <w:w w:val="110"/>
        </w:rPr>
        <w:t> old</w:t>
      </w:r>
      <w:r>
        <w:rPr>
          <w:color w:val="58595B"/>
          <w:w w:val="110"/>
        </w:rPr>
        <w:t> businessman</w:t>
      </w:r>
      <w:r>
        <w:rPr>
          <w:color w:val="58595B"/>
          <w:w w:val="110"/>
        </w:rPr>
        <w:t> based</w:t>
      </w:r>
      <w:r>
        <w:rPr>
          <w:color w:val="58595B"/>
          <w:w w:val="110"/>
        </w:rPr>
        <w:t> out</w:t>
      </w:r>
      <w:r>
        <w:rPr>
          <w:color w:val="58595B"/>
          <w:w w:val="110"/>
        </w:rPr>
        <w:t> of</w:t>
      </w:r>
      <w:r>
        <w:rPr>
          <w:color w:val="58595B"/>
          <w:w w:val="110"/>
        </w:rPr>
        <w:t> Mumbai,</w:t>
      </w:r>
      <w:r>
        <w:rPr>
          <w:color w:val="58595B"/>
          <w:w w:val="110"/>
        </w:rPr>
        <w:t> earning</w:t>
      </w:r>
      <w:r>
        <w:rPr>
          <w:color w:val="58595B"/>
          <w:w w:val="110"/>
        </w:rPr>
        <w:t> INR</w:t>
      </w:r>
      <w:r>
        <w:rPr>
          <w:color w:val="58595B"/>
          <w:w w:val="110"/>
        </w:rPr>
        <w:t> </w:t>
      </w:r>
      <w:r>
        <w:rPr>
          <w:color w:val="58595B"/>
          <w:w w:val="110"/>
        </w:rPr>
        <w:t>14,00,000 annually</w:t>
      </w:r>
      <w:r>
        <w:rPr>
          <w:color w:val="58595B"/>
          <w:w w:val="110"/>
        </w:rPr>
        <w:t> from</w:t>
      </w:r>
      <w:r>
        <w:rPr>
          <w:color w:val="58595B"/>
          <w:w w:val="110"/>
        </w:rPr>
        <w:t> him</w:t>
      </w:r>
      <w:r>
        <w:rPr>
          <w:color w:val="58595B"/>
          <w:w w:val="110"/>
        </w:rPr>
        <w:t> business.</w:t>
      </w:r>
      <w:r>
        <w:rPr>
          <w:color w:val="58595B"/>
          <w:w w:val="110"/>
        </w:rPr>
        <w:t> Basis</w:t>
      </w:r>
      <w:r>
        <w:rPr>
          <w:color w:val="58595B"/>
          <w:w w:val="110"/>
        </w:rPr>
        <w:t> his</w:t>
      </w:r>
      <w:r>
        <w:rPr>
          <w:color w:val="58595B"/>
          <w:w w:val="110"/>
        </w:rPr>
        <w:t> current</w:t>
      </w:r>
      <w:r>
        <w:rPr>
          <w:color w:val="58595B"/>
          <w:w w:val="110"/>
        </w:rPr>
        <w:t> income,</w:t>
      </w:r>
      <w:r>
        <w:rPr>
          <w:color w:val="58595B"/>
          <w:w w:val="110"/>
        </w:rPr>
        <w:t> his</w:t>
      </w:r>
      <w:r>
        <w:rPr>
          <w:color w:val="58595B"/>
          <w:w w:val="110"/>
        </w:rPr>
        <w:t> financial</w:t>
      </w:r>
      <w:r>
        <w:rPr>
          <w:color w:val="58595B"/>
          <w:w w:val="110"/>
        </w:rPr>
        <w:t> consultant</w:t>
      </w:r>
      <w:r>
        <w:rPr>
          <w:color w:val="58595B"/>
          <w:w w:val="110"/>
        </w:rPr>
        <w:t> advised</w:t>
      </w:r>
      <w:r>
        <w:rPr>
          <w:color w:val="58595B"/>
          <w:w w:val="110"/>
        </w:rPr>
        <w:t> him</w:t>
      </w:r>
      <w:r>
        <w:rPr>
          <w:color w:val="58595B"/>
          <w:w w:val="110"/>
        </w:rPr>
        <w:t> to purchase</w:t>
      </w:r>
      <w:r>
        <w:rPr>
          <w:color w:val="58595B"/>
          <w:w w:val="110"/>
        </w:rPr>
        <w:t> a</w:t>
      </w:r>
      <w:r>
        <w:rPr>
          <w:color w:val="58595B"/>
          <w:w w:val="110"/>
        </w:rPr>
        <w:t> term</w:t>
      </w:r>
      <w:r>
        <w:rPr>
          <w:color w:val="58595B"/>
          <w:w w:val="110"/>
        </w:rPr>
        <w:t> plan</w:t>
      </w:r>
      <w:r>
        <w:rPr>
          <w:color w:val="58595B"/>
          <w:w w:val="110"/>
        </w:rPr>
        <w:t> of</w:t>
      </w:r>
      <w:r>
        <w:rPr>
          <w:color w:val="58595B"/>
          <w:w w:val="110"/>
        </w:rPr>
        <w:t> INR</w:t>
      </w:r>
      <w:r>
        <w:rPr>
          <w:color w:val="58595B"/>
          <w:w w:val="110"/>
        </w:rPr>
        <w:t> 1,00,00,000</w:t>
      </w:r>
      <w:r>
        <w:rPr>
          <w:color w:val="58595B"/>
          <w:w w:val="110"/>
        </w:rPr>
        <w:t> to</w:t>
      </w:r>
      <w:r>
        <w:rPr>
          <w:color w:val="58595B"/>
          <w:w w:val="110"/>
        </w:rPr>
        <w:t> safeguard</w:t>
      </w:r>
      <w:r>
        <w:rPr>
          <w:color w:val="58595B"/>
          <w:w w:val="110"/>
        </w:rPr>
        <w:t> his</w:t>
      </w:r>
      <w:r>
        <w:rPr>
          <w:color w:val="58595B"/>
          <w:w w:val="110"/>
        </w:rPr>
        <w:t> family’s</w:t>
      </w:r>
      <w:r>
        <w:rPr>
          <w:color w:val="58595B"/>
          <w:w w:val="110"/>
        </w:rPr>
        <w:t> financial</w:t>
      </w:r>
      <w:r>
        <w:rPr>
          <w:color w:val="58595B"/>
          <w:w w:val="110"/>
        </w:rPr>
        <w:t> future.</w:t>
      </w:r>
      <w:r>
        <w:rPr>
          <w:color w:val="58595B"/>
          <w:w w:val="110"/>
        </w:rPr>
        <w:t> He</w:t>
      </w:r>
      <w:r>
        <w:rPr>
          <w:color w:val="58595B"/>
          <w:w w:val="110"/>
        </w:rPr>
        <w:t> buys</w:t>
      </w:r>
      <w:r>
        <w:rPr>
          <w:color w:val="58595B"/>
          <w:w w:val="110"/>
        </w:rPr>
        <w:t> the Option A of Life Option of HDFC Life Click 2 Protect Supreme Plus for a policy term of 40 years, regular</w:t>
      </w:r>
      <w:r>
        <w:rPr>
          <w:color w:val="58595B"/>
          <w:spacing w:val="-17"/>
          <w:w w:val="110"/>
        </w:rPr>
        <w:t> </w:t>
      </w:r>
      <w:r>
        <w:rPr>
          <w:color w:val="58595B"/>
          <w:w w:val="110"/>
        </w:rPr>
        <w:t>pay,</w:t>
      </w:r>
      <w:r>
        <w:rPr>
          <w:color w:val="58595B"/>
          <w:spacing w:val="-17"/>
          <w:w w:val="110"/>
        </w:rPr>
        <w:t> </w:t>
      </w:r>
      <w:r>
        <w:rPr>
          <w:color w:val="58595B"/>
          <w:w w:val="110"/>
        </w:rPr>
        <w:t>and</w:t>
      </w:r>
      <w:r>
        <w:rPr>
          <w:color w:val="58595B"/>
          <w:spacing w:val="-17"/>
          <w:w w:val="110"/>
        </w:rPr>
        <w:t> </w:t>
      </w:r>
      <w:r>
        <w:rPr>
          <w:color w:val="58595B"/>
          <w:w w:val="110"/>
        </w:rPr>
        <w:t>avails</w:t>
      </w:r>
      <w:r>
        <w:rPr>
          <w:color w:val="58595B"/>
          <w:spacing w:val="-17"/>
          <w:w w:val="110"/>
        </w:rPr>
        <w:t> </w:t>
      </w:r>
      <w:r>
        <w:rPr>
          <w:color w:val="58595B"/>
          <w:w w:val="110"/>
        </w:rPr>
        <w:t>a</w:t>
      </w:r>
      <w:r>
        <w:rPr>
          <w:color w:val="58595B"/>
          <w:spacing w:val="-17"/>
          <w:w w:val="110"/>
        </w:rPr>
        <w:t> </w:t>
      </w:r>
      <w:r>
        <w:rPr>
          <w:color w:val="58595B"/>
          <w:w w:val="110"/>
        </w:rPr>
        <w:t>level</w:t>
      </w:r>
      <w:r>
        <w:rPr>
          <w:color w:val="58595B"/>
          <w:spacing w:val="-16"/>
          <w:w w:val="110"/>
        </w:rPr>
        <w:t> </w:t>
      </w:r>
      <w:r>
        <w:rPr>
          <w:color w:val="58595B"/>
          <w:w w:val="110"/>
        </w:rPr>
        <w:t>cover</w:t>
      </w:r>
      <w:r>
        <w:rPr>
          <w:color w:val="58595B"/>
          <w:spacing w:val="-17"/>
          <w:w w:val="110"/>
        </w:rPr>
        <w:t> </w:t>
      </w:r>
      <w:r>
        <w:rPr>
          <w:color w:val="58595B"/>
          <w:w w:val="110"/>
        </w:rPr>
        <w:t>of</w:t>
      </w:r>
      <w:r>
        <w:rPr>
          <w:color w:val="58595B"/>
          <w:spacing w:val="-17"/>
          <w:w w:val="110"/>
        </w:rPr>
        <w:t> </w:t>
      </w:r>
      <w:r>
        <w:rPr>
          <w:color w:val="58595B"/>
          <w:w w:val="110"/>
        </w:rPr>
        <w:t>INR</w:t>
      </w:r>
      <w:r>
        <w:rPr>
          <w:color w:val="58595B"/>
          <w:spacing w:val="-17"/>
          <w:w w:val="110"/>
        </w:rPr>
        <w:t> </w:t>
      </w:r>
      <w:r>
        <w:rPr>
          <w:color w:val="58595B"/>
          <w:w w:val="110"/>
        </w:rPr>
        <w:t>1,00,00,000</w:t>
      </w:r>
      <w:r>
        <w:rPr>
          <w:color w:val="58595B"/>
          <w:spacing w:val="-17"/>
          <w:w w:val="110"/>
        </w:rPr>
        <w:t> </w:t>
      </w:r>
      <w:r>
        <w:rPr>
          <w:color w:val="58595B"/>
          <w:w w:val="110"/>
        </w:rPr>
        <w:t>by</w:t>
      </w:r>
      <w:r>
        <w:rPr>
          <w:color w:val="58595B"/>
          <w:spacing w:val="-16"/>
          <w:w w:val="110"/>
        </w:rPr>
        <w:t> </w:t>
      </w:r>
      <w:r>
        <w:rPr>
          <w:color w:val="58595B"/>
          <w:w w:val="110"/>
        </w:rPr>
        <w:t>paying</w:t>
      </w:r>
      <w:r>
        <w:rPr>
          <w:color w:val="58595B"/>
          <w:spacing w:val="-17"/>
          <w:w w:val="110"/>
        </w:rPr>
        <w:t> </w:t>
      </w:r>
      <w:r>
        <w:rPr>
          <w:color w:val="58595B"/>
          <w:w w:val="110"/>
        </w:rPr>
        <w:t>a</w:t>
      </w:r>
      <w:r>
        <w:rPr>
          <w:color w:val="58595B"/>
          <w:spacing w:val="-17"/>
          <w:w w:val="110"/>
        </w:rPr>
        <w:t> </w:t>
      </w:r>
      <w:r>
        <w:rPr>
          <w:color w:val="58595B"/>
          <w:w w:val="110"/>
        </w:rPr>
        <w:t>premium</w:t>
      </w:r>
      <w:r>
        <w:rPr>
          <w:color w:val="58595B"/>
          <w:spacing w:val="-17"/>
          <w:w w:val="110"/>
        </w:rPr>
        <w:t> </w:t>
      </w:r>
      <w:r>
        <w:rPr>
          <w:color w:val="58595B"/>
          <w:w w:val="110"/>
        </w:rPr>
        <w:t>of</w:t>
      </w:r>
      <w:r>
        <w:rPr>
          <w:color w:val="58595B"/>
          <w:spacing w:val="-17"/>
          <w:w w:val="110"/>
        </w:rPr>
        <w:t> </w:t>
      </w:r>
      <w:r>
        <w:rPr>
          <w:color w:val="58595B"/>
          <w:w w:val="110"/>
        </w:rPr>
        <w:t>INR</w:t>
      </w:r>
      <w:r>
        <w:rPr>
          <w:color w:val="58595B"/>
          <w:spacing w:val="-16"/>
          <w:w w:val="110"/>
        </w:rPr>
        <w:t> </w:t>
      </w:r>
      <w:r>
        <w:rPr>
          <w:color w:val="58595B"/>
          <w:w w:val="110"/>
        </w:rPr>
        <w:t>23,119</w:t>
      </w:r>
      <w:r>
        <w:rPr>
          <w:color w:val="58595B"/>
          <w:spacing w:val="-17"/>
          <w:w w:val="110"/>
        </w:rPr>
        <w:t> </w:t>
      </w:r>
      <w:r>
        <w:rPr>
          <w:color w:val="58595B"/>
          <w:w w:val="110"/>
        </w:rPr>
        <w:t>in</w:t>
      </w:r>
      <w:r>
        <w:rPr>
          <w:color w:val="58595B"/>
          <w:spacing w:val="-17"/>
          <w:w w:val="110"/>
        </w:rPr>
        <w:t> </w:t>
      </w:r>
      <w:r>
        <w:rPr>
          <w:color w:val="58595B"/>
          <w:w w:val="110"/>
        </w:rPr>
        <w:t>the</w:t>
      </w:r>
      <w:r>
        <w:rPr>
          <w:color w:val="58595B"/>
          <w:spacing w:val="-17"/>
          <w:w w:val="110"/>
        </w:rPr>
        <w:t> </w:t>
      </w:r>
      <w:r>
        <w:rPr>
          <w:color w:val="58595B"/>
          <w:w w:val="110"/>
        </w:rPr>
        <w:t>first year and INR 25,688 for remaining years.</w:t>
      </w:r>
    </w:p>
    <w:p>
      <w:pPr>
        <w:pStyle w:val="BodyText"/>
        <w:spacing w:line="321" w:lineRule="auto" w:before="66"/>
        <w:ind w:left="193" w:right="203"/>
        <w:jc w:val="both"/>
      </w:pPr>
      <w:r>
        <w:rPr>
          <w:color w:val="58595B"/>
          <w:w w:val="110"/>
        </w:rPr>
        <w:t>Mr. Bansal passes away in the 7th policy year. His nominee will receive a lump sum benefit of INR </w:t>
      </w:r>
      <w:r>
        <w:rPr>
          <w:color w:val="58595B"/>
          <w:spacing w:val="-2"/>
          <w:w w:val="110"/>
        </w:rPr>
        <w:t>1,00,00,000.</w:t>
      </w:r>
    </w:p>
    <w:p>
      <w:pPr>
        <w:pStyle w:val="BodyText"/>
        <w:spacing w:after="0" w:line="321" w:lineRule="auto"/>
        <w:jc w:val="both"/>
        <w:sectPr>
          <w:pgSz w:w="11910" w:h="16840"/>
          <w:pgMar w:header="0" w:footer="0" w:top="460" w:bottom="320" w:left="425" w:right="425"/>
        </w:sectPr>
      </w:pPr>
    </w:p>
    <w:p>
      <w:pPr>
        <w:pStyle w:val="Heading1"/>
        <w:spacing w:before="102"/>
        <w:ind w:left="192"/>
      </w:pPr>
      <w:r>
        <w:rPr/>
        <mc:AlternateContent>
          <mc:Choice Requires="wps">
            <w:drawing>
              <wp:anchor distT="0" distB="0" distL="0" distR="0" allowOverlap="1" layoutInCell="1" locked="0" behindDoc="0" simplePos="0" relativeHeight="15732736">
                <wp:simplePos x="0" y="0"/>
                <wp:positionH relativeFrom="page">
                  <wp:posOffset>1872399</wp:posOffset>
                </wp:positionH>
                <wp:positionV relativeFrom="page">
                  <wp:posOffset>7349363</wp:posOffset>
                </wp:positionV>
                <wp:extent cx="2267585" cy="17907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267585" cy="1790700"/>
                        </a:xfrm>
                        <a:prstGeom prst="rect">
                          <a:avLst/>
                        </a:prstGeom>
                      </wps:spPr>
                      <wps:txbx>
                        <w:txbxContent>
                          <w:tbl>
                            <w:tblPr>
                              <w:tblW w:w="0" w:type="auto"/>
                              <w:jc w:val="left"/>
                              <w:tblInd w:w="70"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801"/>
                              <w:gridCol w:w="1628"/>
                            </w:tblGrid>
                            <w:tr>
                              <w:trPr>
                                <w:trHeight w:val="399" w:hRule="atLeast"/>
                              </w:trPr>
                              <w:tc>
                                <w:tcPr>
                                  <w:tcW w:w="1801" w:type="dxa"/>
                                  <w:shd w:val="clear" w:color="auto" w:fill="8AD6F7"/>
                                </w:tcPr>
                                <w:p>
                                  <w:pPr>
                                    <w:pStyle w:val="TableParagraph"/>
                                    <w:spacing w:before="53"/>
                                    <w:ind w:left="138" w:right="93"/>
                                    <w:rPr>
                                      <w:sz w:val="22"/>
                                    </w:rPr>
                                  </w:pPr>
                                  <w:r>
                                    <w:rPr>
                                      <w:color w:val="231F20"/>
                                      <w:w w:val="105"/>
                                      <w:sz w:val="22"/>
                                    </w:rPr>
                                    <w:t>Policy</w:t>
                                  </w:r>
                                  <w:r>
                                    <w:rPr>
                                      <w:color w:val="231F20"/>
                                      <w:spacing w:val="11"/>
                                      <w:w w:val="105"/>
                                      <w:sz w:val="22"/>
                                    </w:rPr>
                                    <w:t> </w:t>
                                  </w:r>
                                  <w:r>
                                    <w:rPr>
                                      <w:color w:val="231F20"/>
                                      <w:spacing w:val="-4"/>
                                      <w:w w:val="105"/>
                                      <w:sz w:val="22"/>
                                    </w:rPr>
                                    <w:t>Year</w:t>
                                  </w:r>
                                </w:p>
                              </w:tc>
                              <w:tc>
                                <w:tcPr>
                                  <w:tcW w:w="1628" w:type="dxa"/>
                                  <w:shd w:val="clear" w:color="auto" w:fill="8AD6F7"/>
                                </w:tcPr>
                                <w:p>
                                  <w:pPr>
                                    <w:pStyle w:val="TableParagraph"/>
                                    <w:spacing w:before="53"/>
                                    <w:ind w:left="75" w:right="64"/>
                                    <w:rPr>
                                      <w:sz w:val="22"/>
                                    </w:rPr>
                                  </w:pPr>
                                  <w:r>
                                    <w:rPr>
                                      <w:color w:val="231F20"/>
                                      <w:spacing w:val="-6"/>
                                      <w:sz w:val="22"/>
                                    </w:rPr>
                                    <w:t>SA</w:t>
                                  </w:r>
                                  <w:r>
                                    <w:rPr>
                                      <w:color w:val="231F20"/>
                                      <w:spacing w:val="-9"/>
                                      <w:sz w:val="22"/>
                                    </w:rPr>
                                    <w:t> </w:t>
                                  </w:r>
                                  <w:r>
                                    <w:rPr>
                                      <w:color w:val="231F20"/>
                                      <w:spacing w:val="-2"/>
                                      <w:sz w:val="22"/>
                                    </w:rPr>
                                    <w:t>Factor</w:t>
                                  </w:r>
                                </w:p>
                              </w:tc>
                            </w:tr>
                            <w:tr>
                              <w:trPr>
                                <w:trHeight w:val="357" w:hRule="atLeast"/>
                              </w:trPr>
                              <w:tc>
                                <w:tcPr>
                                  <w:tcW w:w="1801" w:type="dxa"/>
                                  <w:shd w:val="clear" w:color="auto" w:fill="E2F3FC"/>
                                </w:tcPr>
                                <w:p>
                                  <w:pPr>
                                    <w:pStyle w:val="TableParagraph"/>
                                    <w:spacing w:before="29"/>
                                    <w:ind w:left="135" w:right="93"/>
                                    <w:rPr>
                                      <w:sz w:val="22"/>
                                    </w:rPr>
                                  </w:pPr>
                                  <w:r>
                                    <w:rPr>
                                      <w:color w:val="231F20"/>
                                      <w:w w:val="90"/>
                                      <w:sz w:val="22"/>
                                    </w:rPr>
                                    <w:t>1</w:t>
                                  </w:r>
                                  <w:r>
                                    <w:rPr>
                                      <w:color w:val="231F20"/>
                                      <w:spacing w:val="-4"/>
                                      <w:w w:val="90"/>
                                      <w:sz w:val="22"/>
                                    </w:rPr>
                                    <w:t> </w:t>
                                  </w:r>
                                  <w:r>
                                    <w:rPr>
                                      <w:color w:val="231F20"/>
                                      <w:w w:val="105"/>
                                      <w:sz w:val="22"/>
                                    </w:rPr>
                                    <w:t>to</w:t>
                                  </w:r>
                                  <w:r>
                                    <w:rPr>
                                      <w:color w:val="231F20"/>
                                      <w:spacing w:val="-12"/>
                                      <w:w w:val="105"/>
                                      <w:sz w:val="22"/>
                                    </w:rPr>
                                    <w:t> </w:t>
                                  </w:r>
                                  <w:r>
                                    <w:rPr>
                                      <w:color w:val="231F20"/>
                                      <w:spacing w:val="-10"/>
                                      <w:w w:val="105"/>
                                      <w:sz w:val="22"/>
                                    </w:rPr>
                                    <w:t>5</w:t>
                                  </w:r>
                                </w:p>
                              </w:tc>
                              <w:tc>
                                <w:tcPr>
                                  <w:tcW w:w="1628" w:type="dxa"/>
                                  <w:shd w:val="clear" w:color="auto" w:fill="E2F3FC"/>
                                </w:tcPr>
                                <w:p>
                                  <w:pPr>
                                    <w:pStyle w:val="TableParagraph"/>
                                    <w:spacing w:before="29"/>
                                    <w:ind w:left="82" w:right="64"/>
                                    <w:rPr>
                                      <w:sz w:val="22"/>
                                    </w:rPr>
                                  </w:pPr>
                                  <w:r>
                                    <w:rPr>
                                      <w:color w:val="231F20"/>
                                      <w:spacing w:val="-4"/>
                                      <w:sz w:val="22"/>
                                    </w:rPr>
                                    <w:t>100%</w:t>
                                  </w:r>
                                </w:p>
                              </w:tc>
                            </w:tr>
                            <w:tr>
                              <w:trPr>
                                <w:trHeight w:val="379" w:hRule="atLeast"/>
                              </w:trPr>
                              <w:tc>
                                <w:tcPr>
                                  <w:tcW w:w="1801" w:type="dxa"/>
                                  <w:shd w:val="clear" w:color="auto" w:fill="E2F3FC"/>
                                </w:tcPr>
                                <w:p>
                                  <w:pPr>
                                    <w:pStyle w:val="TableParagraph"/>
                                    <w:spacing w:before="55"/>
                                    <w:ind w:left="135" w:right="93"/>
                                    <w:rPr>
                                      <w:sz w:val="22"/>
                                    </w:rPr>
                                  </w:pPr>
                                  <w:r>
                                    <w:rPr>
                                      <w:color w:val="231F20"/>
                                      <w:w w:val="110"/>
                                      <w:sz w:val="22"/>
                                    </w:rPr>
                                    <w:t>6</w:t>
                                  </w:r>
                                  <w:r>
                                    <w:rPr>
                                      <w:color w:val="231F20"/>
                                      <w:spacing w:val="2"/>
                                      <w:w w:val="110"/>
                                      <w:sz w:val="22"/>
                                    </w:rPr>
                                    <w:t> </w:t>
                                  </w:r>
                                  <w:r>
                                    <w:rPr>
                                      <w:color w:val="231F20"/>
                                      <w:w w:val="110"/>
                                      <w:sz w:val="22"/>
                                    </w:rPr>
                                    <w:t>to</w:t>
                                  </w:r>
                                  <w:r>
                                    <w:rPr>
                                      <w:color w:val="231F20"/>
                                      <w:spacing w:val="3"/>
                                      <w:w w:val="110"/>
                                      <w:sz w:val="22"/>
                                    </w:rPr>
                                    <w:t> </w:t>
                                  </w:r>
                                  <w:r>
                                    <w:rPr>
                                      <w:color w:val="231F20"/>
                                      <w:spacing w:val="-7"/>
                                      <w:w w:val="105"/>
                                      <w:sz w:val="22"/>
                                    </w:rPr>
                                    <w:t>10</w:t>
                                  </w:r>
                                </w:p>
                              </w:tc>
                              <w:tc>
                                <w:tcPr>
                                  <w:tcW w:w="1628" w:type="dxa"/>
                                  <w:shd w:val="clear" w:color="auto" w:fill="E2F3FC"/>
                                </w:tcPr>
                                <w:p>
                                  <w:pPr>
                                    <w:pStyle w:val="TableParagraph"/>
                                    <w:spacing w:before="55"/>
                                    <w:ind w:left="82" w:right="64"/>
                                    <w:rPr>
                                      <w:sz w:val="22"/>
                                    </w:rPr>
                                  </w:pPr>
                                  <w:r>
                                    <w:rPr>
                                      <w:color w:val="231F20"/>
                                      <w:spacing w:val="-4"/>
                                      <w:w w:val="90"/>
                                      <w:sz w:val="22"/>
                                    </w:rPr>
                                    <w:t>110%</w:t>
                                  </w:r>
                                </w:p>
                              </w:tc>
                            </w:tr>
                            <w:tr>
                              <w:trPr>
                                <w:trHeight w:val="389" w:hRule="atLeast"/>
                              </w:trPr>
                              <w:tc>
                                <w:tcPr>
                                  <w:tcW w:w="1801" w:type="dxa"/>
                                  <w:shd w:val="clear" w:color="auto" w:fill="E2F3FC"/>
                                </w:tcPr>
                                <w:p>
                                  <w:pPr>
                                    <w:pStyle w:val="TableParagraph"/>
                                    <w:spacing w:before="60"/>
                                    <w:ind w:left="135" w:right="93"/>
                                    <w:rPr>
                                      <w:sz w:val="22"/>
                                    </w:rPr>
                                  </w:pPr>
                                  <w:r>
                                    <w:rPr>
                                      <w:color w:val="231F20"/>
                                      <w:w w:val="85"/>
                                      <w:sz w:val="22"/>
                                    </w:rPr>
                                    <w:t>11</w:t>
                                  </w:r>
                                  <w:r>
                                    <w:rPr>
                                      <w:color w:val="231F20"/>
                                      <w:spacing w:val="-6"/>
                                      <w:w w:val="85"/>
                                      <w:sz w:val="22"/>
                                    </w:rPr>
                                    <w:t> </w:t>
                                  </w:r>
                                  <w:r>
                                    <w:rPr>
                                      <w:color w:val="231F20"/>
                                      <w:w w:val="95"/>
                                      <w:sz w:val="22"/>
                                    </w:rPr>
                                    <w:t>to</w:t>
                                  </w:r>
                                  <w:r>
                                    <w:rPr>
                                      <w:color w:val="231F20"/>
                                      <w:spacing w:val="-11"/>
                                      <w:w w:val="95"/>
                                      <w:sz w:val="22"/>
                                    </w:rPr>
                                    <w:t> </w:t>
                                  </w:r>
                                  <w:r>
                                    <w:rPr>
                                      <w:color w:val="231F20"/>
                                      <w:spacing w:val="-5"/>
                                      <w:w w:val="95"/>
                                      <w:sz w:val="22"/>
                                    </w:rPr>
                                    <w:t>15</w:t>
                                  </w:r>
                                </w:p>
                              </w:tc>
                              <w:tc>
                                <w:tcPr>
                                  <w:tcW w:w="1628" w:type="dxa"/>
                                  <w:shd w:val="clear" w:color="auto" w:fill="E2F3FC"/>
                                </w:tcPr>
                                <w:p>
                                  <w:pPr>
                                    <w:pStyle w:val="TableParagraph"/>
                                    <w:spacing w:before="60"/>
                                    <w:ind w:left="82" w:right="64"/>
                                    <w:rPr>
                                      <w:sz w:val="22"/>
                                    </w:rPr>
                                  </w:pPr>
                                  <w:r>
                                    <w:rPr>
                                      <w:color w:val="231F20"/>
                                      <w:spacing w:val="-4"/>
                                      <w:sz w:val="22"/>
                                    </w:rPr>
                                    <w:t>120%</w:t>
                                  </w:r>
                                </w:p>
                              </w:tc>
                            </w:tr>
                            <w:tr>
                              <w:trPr>
                                <w:trHeight w:val="401" w:hRule="atLeast"/>
                              </w:trPr>
                              <w:tc>
                                <w:tcPr>
                                  <w:tcW w:w="1801" w:type="dxa"/>
                                  <w:shd w:val="clear" w:color="auto" w:fill="E2F3FC"/>
                                </w:tcPr>
                                <w:p>
                                  <w:pPr>
                                    <w:pStyle w:val="TableParagraph"/>
                                    <w:spacing w:before="55"/>
                                    <w:ind w:left="135" w:right="93"/>
                                    <w:rPr>
                                      <w:sz w:val="22"/>
                                    </w:rPr>
                                  </w:pPr>
                                  <w:r>
                                    <w:rPr>
                                      <w:color w:val="231F20"/>
                                      <w:sz w:val="22"/>
                                    </w:rPr>
                                    <w:t>16</w:t>
                                  </w:r>
                                  <w:r>
                                    <w:rPr>
                                      <w:color w:val="231F20"/>
                                      <w:spacing w:val="-3"/>
                                      <w:sz w:val="22"/>
                                    </w:rPr>
                                    <w:t> </w:t>
                                  </w:r>
                                  <w:r>
                                    <w:rPr>
                                      <w:color w:val="231F20"/>
                                      <w:sz w:val="22"/>
                                    </w:rPr>
                                    <w:t>to</w:t>
                                  </w:r>
                                  <w:r>
                                    <w:rPr>
                                      <w:color w:val="231F20"/>
                                      <w:spacing w:val="-4"/>
                                      <w:sz w:val="22"/>
                                    </w:rPr>
                                    <w:t> </w:t>
                                  </w:r>
                                  <w:r>
                                    <w:rPr>
                                      <w:color w:val="231F20"/>
                                      <w:spacing w:val="-5"/>
                                      <w:sz w:val="22"/>
                                    </w:rPr>
                                    <w:t>20</w:t>
                                  </w:r>
                                </w:p>
                              </w:tc>
                              <w:tc>
                                <w:tcPr>
                                  <w:tcW w:w="1628" w:type="dxa"/>
                                  <w:shd w:val="clear" w:color="auto" w:fill="E2F3FC"/>
                                </w:tcPr>
                                <w:p>
                                  <w:pPr>
                                    <w:pStyle w:val="TableParagraph"/>
                                    <w:spacing w:before="55"/>
                                    <w:ind w:left="82" w:right="64"/>
                                    <w:rPr>
                                      <w:sz w:val="22"/>
                                    </w:rPr>
                                  </w:pPr>
                                  <w:r>
                                    <w:rPr>
                                      <w:color w:val="231F20"/>
                                      <w:spacing w:val="-4"/>
                                      <w:sz w:val="22"/>
                                    </w:rPr>
                                    <w:t>130%</w:t>
                                  </w:r>
                                </w:p>
                              </w:tc>
                            </w:tr>
                            <w:tr>
                              <w:trPr>
                                <w:trHeight w:val="356" w:hRule="atLeast"/>
                              </w:trPr>
                              <w:tc>
                                <w:tcPr>
                                  <w:tcW w:w="1801" w:type="dxa"/>
                                  <w:shd w:val="clear" w:color="auto" w:fill="E2F3FC"/>
                                </w:tcPr>
                                <w:p>
                                  <w:pPr>
                                    <w:pStyle w:val="TableParagraph"/>
                                    <w:spacing w:before="37"/>
                                    <w:ind w:left="135" w:right="93"/>
                                    <w:rPr>
                                      <w:sz w:val="22"/>
                                    </w:rPr>
                                  </w:pPr>
                                  <w:r>
                                    <w:rPr>
                                      <w:color w:val="231F20"/>
                                      <w:sz w:val="22"/>
                                    </w:rPr>
                                    <w:t>21</w:t>
                                  </w:r>
                                  <w:r>
                                    <w:rPr>
                                      <w:color w:val="231F20"/>
                                      <w:spacing w:val="-10"/>
                                      <w:sz w:val="22"/>
                                    </w:rPr>
                                    <w:t> </w:t>
                                  </w:r>
                                  <w:r>
                                    <w:rPr>
                                      <w:color w:val="231F20"/>
                                      <w:sz w:val="22"/>
                                    </w:rPr>
                                    <w:t>to</w:t>
                                  </w:r>
                                  <w:r>
                                    <w:rPr>
                                      <w:color w:val="231F20"/>
                                      <w:spacing w:val="-9"/>
                                      <w:sz w:val="22"/>
                                    </w:rPr>
                                    <w:t> </w:t>
                                  </w:r>
                                  <w:r>
                                    <w:rPr>
                                      <w:color w:val="231F20"/>
                                      <w:spacing w:val="-5"/>
                                      <w:sz w:val="22"/>
                                    </w:rPr>
                                    <w:t>25</w:t>
                                  </w:r>
                                </w:p>
                              </w:tc>
                              <w:tc>
                                <w:tcPr>
                                  <w:tcW w:w="1628" w:type="dxa"/>
                                  <w:shd w:val="clear" w:color="auto" w:fill="E2F3FC"/>
                                </w:tcPr>
                                <w:p>
                                  <w:pPr>
                                    <w:pStyle w:val="TableParagraph"/>
                                    <w:spacing w:before="37"/>
                                    <w:ind w:left="82" w:right="64"/>
                                    <w:rPr>
                                      <w:sz w:val="22"/>
                                    </w:rPr>
                                  </w:pPr>
                                  <w:r>
                                    <w:rPr>
                                      <w:color w:val="231F20"/>
                                      <w:spacing w:val="-4"/>
                                      <w:sz w:val="22"/>
                                    </w:rPr>
                                    <w:t>140%</w:t>
                                  </w:r>
                                </w:p>
                              </w:tc>
                            </w:tr>
                            <w:tr>
                              <w:trPr>
                                <w:trHeight w:val="379" w:hRule="atLeast"/>
                              </w:trPr>
                              <w:tc>
                                <w:tcPr>
                                  <w:tcW w:w="1801" w:type="dxa"/>
                                  <w:shd w:val="clear" w:color="auto" w:fill="E2F3FC"/>
                                </w:tcPr>
                                <w:p>
                                  <w:pPr>
                                    <w:pStyle w:val="TableParagraph"/>
                                    <w:spacing w:before="64"/>
                                    <w:ind w:left="135" w:right="93"/>
                                    <w:rPr>
                                      <w:sz w:val="22"/>
                                    </w:rPr>
                                  </w:pPr>
                                  <w:r>
                                    <w:rPr>
                                      <w:color w:val="231F20"/>
                                      <w:w w:val="110"/>
                                      <w:sz w:val="22"/>
                                    </w:rPr>
                                    <w:t>26</w:t>
                                  </w:r>
                                  <w:r>
                                    <w:rPr>
                                      <w:color w:val="231F20"/>
                                      <w:spacing w:val="-3"/>
                                      <w:w w:val="110"/>
                                      <w:sz w:val="22"/>
                                    </w:rPr>
                                    <w:t> </w:t>
                                  </w:r>
                                  <w:r>
                                    <w:rPr>
                                      <w:color w:val="231F20"/>
                                      <w:w w:val="110"/>
                                      <w:sz w:val="22"/>
                                    </w:rPr>
                                    <w:t>to</w:t>
                                  </w:r>
                                  <w:r>
                                    <w:rPr>
                                      <w:color w:val="231F20"/>
                                      <w:spacing w:val="-2"/>
                                      <w:w w:val="110"/>
                                      <w:sz w:val="22"/>
                                    </w:rPr>
                                    <w:t> </w:t>
                                  </w:r>
                                  <w:r>
                                    <w:rPr>
                                      <w:color w:val="231F20"/>
                                      <w:spacing w:val="-5"/>
                                      <w:w w:val="110"/>
                                      <w:sz w:val="22"/>
                                    </w:rPr>
                                    <w:t>30</w:t>
                                  </w:r>
                                </w:p>
                              </w:tc>
                              <w:tc>
                                <w:tcPr>
                                  <w:tcW w:w="1628" w:type="dxa"/>
                                  <w:shd w:val="clear" w:color="auto" w:fill="E2F3FC"/>
                                </w:tcPr>
                                <w:p>
                                  <w:pPr>
                                    <w:pStyle w:val="TableParagraph"/>
                                    <w:spacing w:before="64"/>
                                    <w:ind w:left="82" w:right="64"/>
                                    <w:rPr>
                                      <w:sz w:val="22"/>
                                    </w:rPr>
                                  </w:pPr>
                                  <w:r>
                                    <w:rPr>
                                      <w:color w:val="231F20"/>
                                      <w:spacing w:val="-4"/>
                                      <w:sz w:val="22"/>
                                    </w:rPr>
                                    <w:t>150%</w:t>
                                  </w:r>
                                </w:p>
                              </w:tc>
                            </w:tr>
                          </w:tbl>
                          <w:p>
                            <w:pPr>
                              <w:pStyle w:val="BodyText"/>
                            </w:pPr>
                          </w:p>
                        </w:txbxContent>
                      </wps:txbx>
                      <wps:bodyPr wrap="square" lIns="0" tIns="0" rIns="0" bIns="0" rtlCol="0">
                        <a:noAutofit/>
                      </wps:bodyPr>
                    </wps:wsp>
                  </a:graphicData>
                </a:graphic>
              </wp:anchor>
            </w:drawing>
          </mc:Choice>
          <mc:Fallback>
            <w:pict>
              <v:shape style="position:absolute;margin-left:147.432999pt;margin-top:578.690002pt;width:178.55pt;height:141pt;mso-position-horizontal-relative:page;mso-position-vertical-relative:page;z-index:15732736" type="#_x0000_t202" id="docshape36" filled="false" stroked="false">
                <v:textbox inset="0,0,0,0">
                  <w:txbxContent>
                    <w:tbl>
                      <w:tblPr>
                        <w:tblW w:w="0" w:type="auto"/>
                        <w:jc w:val="left"/>
                        <w:tblInd w:w="70"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801"/>
                        <w:gridCol w:w="1628"/>
                      </w:tblGrid>
                      <w:tr>
                        <w:trPr>
                          <w:trHeight w:val="399" w:hRule="atLeast"/>
                        </w:trPr>
                        <w:tc>
                          <w:tcPr>
                            <w:tcW w:w="1801" w:type="dxa"/>
                            <w:shd w:val="clear" w:color="auto" w:fill="8AD6F7"/>
                          </w:tcPr>
                          <w:p>
                            <w:pPr>
                              <w:pStyle w:val="TableParagraph"/>
                              <w:spacing w:before="53"/>
                              <w:ind w:left="138" w:right="93"/>
                              <w:rPr>
                                <w:sz w:val="22"/>
                              </w:rPr>
                            </w:pPr>
                            <w:r>
                              <w:rPr>
                                <w:color w:val="231F20"/>
                                <w:w w:val="105"/>
                                <w:sz w:val="22"/>
                              </w:rPr>
                              <w:t>Policy</w:t>
                            </w:r>
                            <w:r>
                              <w:rPr>
                                <w:color w:val="231F20"/>
                                <w:spacing w:val="11"/>
                                <w:w w:val="105"/>
                                <w:sz w:val="22"/>
                              </w:rPr>
                              <w:t> </w:t>
                            </w:r>
                            <w:r>
                              <w:rPr>
                                <w:color w:val="231F20"/>
                                <w:spacing w:val="-4"/>
                                <w:w w:val="105"/>
                                <w:sz w:val="22"/>
                              </w:rPr>
                              <w:t>Year</w:t>
                            </w:r>
                          </w:p>
                        </w:tc>
                        <w:tc>
                          <w:tcPr>
                            <w:tcW w:w="1628" w:type="dxa"/>
                            <w:shd w:val="clear" w:color="auto" w:fill="8AD6F7"/>
                          </w:tcPr>
                          <w:p>
                            <w:pPr>
                              <w:pStyle w:val="TableParagraph"/>
                              <w:spacing w:before="53"/>
                              <w:ind w:left="75" w:right="64"/>
                              <w:rPr>
                                <w:sz w:val="22"/>
                              </w:rPr>
                            </w:pPr>
                            <w:r>
                              <w:rPr>
                                <w:color w:val="231F20"/>
                                <w:spacing w:val="-6"/>
                                <w:sz w:val="22"/>
                              </w:rPr>
                              <w:t>SA</w:t>
                            </w:r>
                            <w:r>
                              <w:rPr>
                                <w:color w:val="231F20"/>
                                <w:spacing w:val="-9"/>
                                <w:sz w:val="22"/>
                              </w:rPr>
                              <w:t> </w:t>
                            </w:r>
                            <w:r>
                              <w:rPr>
                                <w:color w:val="231F20"/>
                                <w:spacing w:val="-2"/>
                                <w:sz w:val="22"/>
                              </w:rPr>
                              <w:t>Factor</w:t>
                            </w:r>
                          </w:p>
                        </w:tc>
                      </w:tr>
                      <w:tr>
                        <w:trPr>
                          <w:trHeight w:val="357" w:hRule="atLeast"/>
                        </w:trPr>
                        <w:tc>
                          <w:tcPr>
                            <w:tcW w:w="1801" w:type="dxa"/>
                            <w:shd w:val="clear" w:color="auto" w:fill="E2F3FC"/>
                          </w:tcPr>
                          <w:p>
                            <w:pPr>
                              <w:pStyle w:val="TableParagraph"/>
                              <w:spacing w:before="29"/>
                              <w:ind w:left="135" w:right="93"/>
                              <w:rPr>
                                <w:sz w:val="22"/>
                              </w:rPr>
                            </w:pPr>
                            <w:r>
                              <w:rPr>
                                <w:color w:val="231F20"/>
                                <w:w w:val="90"/>
                                <w:sz w:val="22"/>
                              </w:rPr>
                              <w:t>1</w:t>
                            </w:r>
                            <w:r>
                              <w:rPr>
                                <w:color w:val="231F20"/>
                                <w:spacing w:val="-4"/>
                                <w:w w:val="90"/>
                                <w:sz w:val="22"/>
                              </w:rPr>
                              <w:t> </w:t>
                            </w:r>
                            <w:r>
                              <w:rPr>
                                <w:color w:val="231F20"/>
                                <w:w w:val="105"/>
                                <w:sz w:val="22"/>
                              </w:rPr>
                              <w:t>to</w:t>
                            </w:r>
                            <w:r>
                              <w:rPr>
                                <w:color w:val="231F20"/>
                                <w:spacing w:val="-12"/>
                                <w:w w:val="105"/>
                                <w:sz w:val="22"/>
                              </w:rPr>
                              <w:t> </w:t>
                            </w:r>
                            <w:r>
                              <w:rPr>
                                <w:color w:val="231F20"/>
                                <w:spacing w:val="-10"/>
                                <w:w w:val="105"/>
                                <w:sz w:val="22"/>
                              </w:rPr>
                              <w:t>5</w:t>
                            </w:r>
                          </w:p>
                        </w:tc>
                        <w:tc>
                          <w:tcPr>
                            <w:tcW w:w="1628" w:type="dxa"/>
                            <w:shd w:val="clear" w:color="auto" w:fill="E2F3FC"/>
                          </w:tcPr>
                          <w:p>
                            <w:pPr>
                              <w:pStyle w:val="TableParagraph"/>
                              <w:spacing w:before="29"/>
                              <w:ind w:left="82" w:right="64"/>
                              <w:rPr>
                                <w:sz w:val="22"/>
                              </w:rPr>
                            </w:pPr>
                            <w:r>
                              <w:rPr>
                                <w:color w:val="231F20"/>
                                <w:spacing w:val="-4"/>
                                <w:sz w:val="22"/>
                              </w:rPr>
                              <w:t>100%</w:t>
                            </w:r>
                          </w:p>
                        </w:tc>
                      </w:tr>
                      <w:tr>
                        <w:trPr>
                          <w:trHeight w:val="379" w:hRule="atLeast"/>
                        </w:trPr>
                        <w:tc>
                          <w:tcPr>
                            <w:tcW w:w="1801" w:type="dxa"/>
                            <w:shd w:val="clear" w:color="auto" w:fill="E2F3FC"/>
                          </w:tcPr>
                          <w:p>
                            <w:pPr>
                              <w:pStyle w:val="TableParagraph"/>
                              <w:spacing w:before="55"/>
                              <w:ind w:left="135" w:right="93"/>
                              <w:rPr>
                                <w:sz w:val="22"/>
                              </w:rPr>
                            </w:pPr>
                            <w:r>
                              <w:rPr>
                                <w:color w:val="231F20"/>
                                <w:w w:val="110"/>
                                <w:sz w:val="22"/>
                              </w:rPr>
                              <w:t>6</w:t>
                            </w:r>
                            <w:r>
                              <w:rPr>
                                <w:color w:val="231F20"/>
                                <w:spacing w:val="2"/>
                                <w:w w:val="110"/>
                                <w:sz w:val="22"/>
                              </w:rPr>
                              <w:t> </w:t>
                            </w:r>
                            <w:r>
                              <w:rPr>
                                <w:color w:val="231F20"/>
                                <w:w w:val="110"/>
                                <w:sz w:val="22"/>
                              </w:rPr>
                              <w:t>to</w:t>
                            </w:r>
                            <w:r>
                              <w:rPr>
                                <w:color w:val="231F20"/>
                                <w:spacing w:val="3"/>
                                <w:w w:val="110"/>
                                <w:sz w:val="22"/>
                              </w:rPr>
                              <w:t> </w:t>
                            </w:r>
                            <w:r>
                              <w:rPr>
                                <w:color w:val="231F20"/>
                                <w:spacing w:val="-7"/>
                                <w:w w:val="105"/>
                                <w:sz w:val="22"/>
                              </w:rPr>
                              <w:t>10</w:t>
                            </w:r>
                          </w:p>
                        </w:tc>
                        <w:tc>
                          <w:tcPr>
                            <w:tcW w:w="1628" w:type="dxa"/>
                            <w:shd w:val="clear" w:color="auto" w:fill="E2F3FC"/>
                          </w:tcPr>
                          <w:p>
                            <w:pPr>
                              <w:pStyle w:val="TableParagraph"/>
                              <w:spacing w:before="55"/>
                              <w:ind w:left="82" w:right="64"/>
                              <w:rPr>
                                <w:sz w:val="22"/>
                              </w:rPr>
                            </w:pPr>
                            <w:r>
                              <w:rPr>
                                <w:color w:val="231F20"/>
                                <w:spacing w:val="-4"/>
                                <w:w w:val="90"/>
                                <w:sz w:val="22"/>
                              </w:rPr>
                              <w:t>110%</w:t>
                            </w:r>
                          </w:p>
                        </w:tc>
                      </w:tr>
                      <w:tr>
                        <w:trPr>
                          <w:trHeight w:val="389" w:hRule="atLeast"/>
                        </w:trPr>
                        <w:tc>
                          <w:tcPr>
                            <w:tcW w:w="1801" w:type="dxa"/>
                            <w:shd w:val="clear" w:color="auto" w:fill="E2F3FC"/>
                          </w:tcPr>
                          <w:p>
                            <w:pPr>
                              <w:pStyle w:val="TableParagraph"/>
                              <w:spacing w:before="60"/>
                              <w:ind w:left="135" w:right="93"/>
                              <w:rPr>
                                <w:sz w:val="22"/>
                              </w:rPr>
                            </w:pPr>
                            <w:r>
                              <w:rPr>
                                <w:color w:val="231F20"/>
                                <w:w w:val="85"/>
                                <w:sz w:val="22"/>
                              </w:rPr>
                              <w:t>11</w:t>
                            </w:r>
                            <w:r>
                              <w:rPr>
                                <w:color w:val="231F20"/>
                                <w:spacing w:val="-6"/>
                                <w:w w:val="85"/>
                                <w:sz w:val="22"/>
                              </w:rPr>
                              <w:t> </w:t>
                            </w:r>
                            <w:r>
                              <w:rPr>
                                <w:color w:val="231F20"/>
                                <w:w w:val="95"/>
                                <w:sz w:val="22"/>
                              </w:rPr>
                              <w:t>to</w:t>
                            </w:r>
                            <w:r>
                              <w:rPr>
                                <w:color w:val="231F20"/>
                                <w:spacing w:val="-11"/>
                                <w:w w:val="95"/>
                                <w:sz w:val="22"/>
                              </w:rPr>
                              <w:t> </w:t>
                            </w:r>
                            <w:r>
                              <w:rPr>
                                <w:color w:val="231F20"/>
                                <w:spacing w:val="-5"/>
                                <w:w w:val="95"/>
                                <w:sz w:val="22"/>
                              </w:rPr>
                              <w:t>15</w:t>
                            </w:r>
                          </w:p>
                        </w:tc>
                        <w:tc>
                          <w:tcPr>
                            <w:tcW w:w="1628" w:type="dxa"/>
                            <w:shd w:val="clear" w:color="auto" w:fill="E2F3FC"/>
                          </w:tcPr>
                          <w:p>
                            <w:pPr>
                              <w:pStyle w:val="TableParagraph"/>
                              <w:spacing w:before="60"/>
                              <w:ind w:left="82" w:right="64"/>
                              <w:rPr>
                                <w:sz w:val="22"/>
                              </w:rPr>
                            </w:pPr>
                            <w:r>
                              <w:rPr>
                                <w:color w:val="231F20"/>
                                <w:spacing w:val="-4"/>
                                <w:sz w:val="22"/>
                              </w:rPr>
                              <w:t>120%</w:t>
                            </w:r>
                          </w:p>
                        </w:tc>
                      </w:tr>
                      <w:tr>
                        <w:trPr>
                          <w:trHeight w:val="401" w:hRule="atLeast"/>
                        </w:trPr>
                        <w:tc>
                          <w:tcPr>
                            <w:tcW w:w="1801" w:type="dxa"/>
                            <w:shd w:val="clear" w:color="auto" w:fill="E2F3FC"/>
                          </w:tcPr>
                          <w:p>
                            <w:pPr>
                              <w:pStyle w:val="TableParagraph"/>
                              <w:spacing w:before="55"/>
                              <w:ind w:left="135" w:right="93"/>
                              <w:rPr>
                                <w:sz w:val="22"/>
                              </w:rPr>
                            </w:pPr>
                            <w:r>
                              <w:rPr>
                                <w:color w:val="231F20"/>
                                <w:sz w:val="22"/>
                              </w:rPr>
                              <w:t>16</w:t>
                            </w:r>
                            <w:r>
                              <w:rPr>
                                <w:color w:val="231F20"/>
                                <w:spacing w:val="-3"/>
                                <w:sz w:val="22"/>
                              </w:rPr>
                              <w:t> </w:t>
                            </w:r>
                            <w:r>
                              <w:rPr>
                                <w:color w:val="231F20"/>
                                <w:sz w:val="22"/>
                              </w:rPr>
                              <w:t>to</w:t>
                            </w:r>
                            <w:r>
                              <w:rPr>
                                <w:color w:val="231F20"/>
                                <w:spacing w:val="-4"/>
                                <w:sz w:val="22"/>
                              </w:rPr>
                              <w:t> </w:t>
                            </w:r>
                            <w:r>
                              <w:rPr>
                                <w:color w:val="231F20"/>
                                <w:spacing w:val="-5"/>
                                <w:sz w:val="22"/>
                              </w:rPr>
                              <w:t>20</w:t>
                            </w:r>
                          </w:p>
                        </w:tc>
                        <w:tc>
                          <w:tcPr>
                            <w:tcW w:w="1628" w:type="dxa"/>
                            <w:shd w:val="clear" w:color="auto" w:fill="E2F3FC"/>
                          </w:tcPr>
                          <w:p>
                            <w:pPr>
                              <w:pStyle w:val="TableParagraph"/>
                              <w:spacing w:before="55"/>
                              <w:ind w:left="82" w:right="64"/>
                              <w:rPr>
                                <w:sz w:val="22"/>
                              </w:rPr>
                            </w:pPr>
                            <w:r>
                              <w:rPr>
                                <w:color w:val="231F20"/>
                                <w:spacing w:val="-4"/>
                                <w:sz w:val="22"/>
                              </w:rPr>
                              <w:t>130%</w:t>
                            </w:r>
                          </w:p>
                        </w:tc>
                      </w:tr>
                      <w:tr>
                        <w:trPr>
                          <w:trHeight w:val="356" w:hRule="atLeast"/>
                        </w:trPr>
                        <w:tc>
                          <w:tcPr>
                            <w:tcW w:w="1801" w:type="dxa"/>
                            <w:shd w:val="clear" w:color="auto" w:fill="E2F3FC"/>
                          </w:tcPr>
                          <w:p>
                            <w:pPr>
                              <w:pStyle w:val="TableParagraph"/>
                              <w:spacing w:before="37"/>
                              <w:ind w:left="135" w:right="93"/>
                              <w:rPr>
                                <w:sz w:val="22"/>
                              </w:rPr>
                            </w:pPr>
                            <w:r>
                              <w:rPr>
                                <w:color w:val="231F20"/>
                                <w:sz w:val="22"/>
                              </w:rPr>
                              <w:t>21</w:t>
                            </w:r>
                            <w:r>
                              <w:rPr>
                                <w:color w:val="231F20"/>
                                <w:spacing w:val="-10"/>
                                <w:sz w:val="22"/>
                              </w:rPr>
                              <w:t> </w:t>
                            </w:r>
                            <w:r>
                              <w:rPr>
                                <w:color w:val="231F20"/>
                                <w:sz w:val="22"/>
                              </w:rPr>
                              <w:t>to</w:t>
                            </w:r>
                            <w:r>
                              <w:rPr>
                                <w:color w:val="231F20"/>
                                <w:spacing w:val="-9"/>
                                <w:sz w:val="22"/>
                              </w:rPr>
                              <w:t> </w:t>
                            </w:r>
                            <w:r>
                              <w:rPr>
                                <w:color w:val="231F20"/>
                                <w:spacing w:val="-5"/>
                                <w:sz w:val="22"/>
                              </w:rPr>
                              <w:t>25</w:t>
                            </w:r>
                          </w:p>
                        </w:tc>
                        <w:tc>
                          <w:tcPr>
                            <w:tcW w:w="1628" w:type="dxa"/>
                            <w:shd w:val="clear" w:color="auto" w:fill="E2F3FC"/>
                          </w:tcPr>
                          <w:p>
                            <w:pPr>
                              <w:pStyle w:val="TableParagraph"/>
                              <w:spacing w:before="37"/>
                              <w:ind w:left="82" w:right="64"/>
                              <w:rPr>
                                <w:sz w:val="22"/>
                              </w:rPr>
                            </w:pPr>
                            <w:r>
                              <w:rPr>
                                <w:color w:val="231F20"/>
                                <w:spacing w:val="-4"/>
                                <w:sz w:val="22"/>
                              </w:rPr>
                              <w:t>140%</w:t>
                            </w:r>
                          </w:p>
                        </w:tc>
                      </w:tr>
                      <w:tr>
                        <w:trPr>
                          <w:trHeight w:val="379" w:hRule="atLeast"/>
                        </w:trPr>
                        <w:tc>
                          <w:tcPr>
                            <w:tcW w:w="1801" w:type="dxa"/>
                            <w:shd w:val="clear" w:color="auto" w:fill="E2F3FC"/>
                          </w:tcPr>
                          <w:p>
                            <w:pPr>
                              <w:pStyle w:val="TableParagraph"/>
                              <w:spacing w:before="64"/>
                              <w:ind w:left="135" w:right="93"/>
                              <w:rPr>
                                <w:sz w:val="22"/>
                              </w:rPr>
                            </w:pPr>
                            <w:r>
                              <w:rPr>
                                <w:color w:val="231F20"/>
                                <w:w w:val="110"/>
                                <w:sz w:val="22"/>
                              </w:rPr>
                              <w:t>26</w:t>
                            </w:r>
                            <w:r>
                              <w:rPr>
                                <w:color w:val="231F20"/>
                                <w:spacing w:val="-3"/>
                                <w:w w:val="110"/>
                                <w:sz w:val="22"/>
                              </w:rPr>
                              <w:t> </w:t>
                            </w:r>
                            <w:r>
                              <w:rPr>
                                <w:color w:val="231F20"/>
                                <w:w w:val="110"/>
                                <w:sz w:val="22"/>
                              </w:rPr>
                              <w:t>to</w:t>
                            </w:r>
                            <w:r>
                              <w:rPr>
                                <w:color w:val="231F20"/>
                                <w:spacing w:val="-2"/>
                                <w:w w:val="110"/>
                                <w:sz w:val="22"/>
                              </w:rPr>
                              <w:t> </w:t>
                            </w:r>
                            <w:r>
                              <w:rPr>
                                <w:color w:val="231F20"/>
                                <w:spacing w:val="-5"/>
                                <w:w w:val="110"/>
                                <w:sz w:val="22"/>
                              </w:rPr>
                              <w:t>30</w:t>
                            </w:r>
                          </w:p>
                        </w:tc>
                        <w:tc>
                          <w:tcPr>
                            <w:tcW w:w="1628" w:type="dxa"/>
                            <w:shd w:val="clear" w:color="auto" w:fill="E2F3FC"/>
                          </w:tcPr>
                          <w:p>
                            <w:pPr>
                              <w:pStyle w:val="TableParagraph"/>
                              <w:spacing w:before="64"/>
                              <w:ind w:left="82" w:right="64"/>
                              <w:rPr>
                                <w:sz w:val="22"/>
                              </w:rPr>
                            </w:pPr>
                            <w:r>
                              <w:rPr>
                                <w:color w:val="231F20"/>
                                <w:spacing w:val="-4"/>
                                <w:sz w:val="22"/>
                              </w:rPr>
                              <w:t>150%</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4372438</wp:posOffset>
                </wp:positionH>
                <wp:positionV relativeFrom="page">
                  <wp:posOffset>7349363</wp:posOffset>
                </wp:positionV>
                <wp:extent cx="2267585" cy="15373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267585" cy="1537335"/>
                        </a:xfrm>
                        <a:prstGeom prst="rect">
                          <a:avLst/>
                        </a:prstGeom>
                      </wps:spPr>
                      <wps:txbx>
                        <w:txbxContent>
                          <w:tbl>
                            <w:tblPr>
                              <w:tblW w:w="0" w:type="auto"/>
                              <w:jc w:val="left"/>
                              <w:tblInd w:w="70"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801"/>
                              <w:gridCol w:w="1628"/>
                            </w:tblGrid>
                            <w:tr>
                              <w:trPr>
                                <w:trHeight w:val="399" w:hRule="atLeast"/>
                              </w:trPr>
                              <w:tc>
                                <w:tcPr>
                                  <w:tcW w:w="1801" w:type="dxa"/>
                                  <w:shd w:val="clear" w:color="auto" w:fill="8AD6F7"/>
                                </w:tcPr>
                                <w:p>
                                  <w:pPr>
                                    <w:pStyle w:val="TableParagraph"/>
                                    <w:spacing w:before="53"/>
                                    <w:ind w:left="45" w:right="138"/>
                                    <w:rPr>
                                      <w:sz w:val="22"/>
                                    </w:rPr>
                                  </w:pPr>
                                  <w:r>
                                    <w:rPr>
                                      <w:color w:val="231F20"/>
                                      <w:w w:val="105"/>
                                      <w:sz w:val="22"/>
                                    </w:rPr>
                                    <w:t>Policy</w:t>
                                  </w:r>
                                  <w:r>
                                    <w:rPr>
                                      <w:color w:val="231F20"/>
                                      <w:spacing w:val="11"/>
                                      <w:w w:val="105"/>
                                      <w:sz w:val="22"/>
                                    </w:rPr>
                                    <w:t> </w:t>
                                  </w:r>
                                  <w:r>
                                    <w:rPr>
                                      <w:color w:val="231F20"/>
                                      <w:spacing w:val="-4"/>
                                      <w:w w:val="105"/>
                                      <w:sz w:val="22"/>
                                    </w:rPr>
                                    <w:t>Year</w:t>
                                  </w:r>
                                </w:p>
                              </w:tc>
                              <w:tc>
                                <w:tcPr>
                                  <w:tcW w:w="1628" w:type="dxa"/>
                                  <w:shd w:val="clear" w:color="auto" w:fill="8AD6F7"/>
                                </w:tcPr>
                                <w:p>
                                  <w:pPr>
                                    <w:pStyle w:val="TableParagraph"/>
                                    <w:spacing w:before="53"/>
                                    <w:ind w:left="111" w:right="64"/>
                                    <w:rPr>
                                      <w:sz w:val="22"/>
                                    </w:rPr>
                                  </w:pPr>
                                  <w:r>
                                    <w:rPr>
                                      <w:color w:val="231F20"/>
                                      <w:spacing w:val="-6"/>
                                      <w:sz w:val="22"/>
                                    </w:rPr>
                                    <w:t>SA</w:t>
                                  </w:r>
                                  <w:r>
                                    <w:rPr>
                                      <w:color w:val="231F20"/>
                                      <w:spacing w:val="-9"/>
                                      <w:sz w:val="22"/>
                                    </w:rPr>
                                    <w:t> </w:t>
                                  </w:r>
                                  <w:r>
                                    <w:rPr>
                                      <w:color w:val="231F20"/>
                                      <w:spacing w:val="-2"/>
                                      <w:sz w:val="22"/>
                                    </w:rPr>
                                    <w:t>Factor</w:t>
                                  </w:r>
                                </w:p>
                              </w:tc>
                            </w:tr>
                            <w:tr>
                              <w:trPr>
                                <w:trHeight w:val="357" w:hRule="atLeast"/>
                              </w:trPr>
                              <w:tc>
                                <w:tcPr>
                                  <w:tcW w:w="1801" w:type="dxa"/>
                                  <w:shd w:val="clear" w:color="auto" w:fill="E2F3FC"/>
                                </w:tcPr>
                                <w:p>
                                  <w:pPr>
                                    <w:pStyle w:val="TableParagraph"/>
                                    <w:spacing w:before="29"/>
                                    <w:ind w:left="53" w:right="93"/>
                                    <w:rPr>
                                      <w:sz w:val="22"/>
                                    </w:rPr>
                                  </w:pPr>
                                  <w:r>
                                    <w:rPr>
                                      <w:color w:val="231F20"/>
                                      <w:sz w:val="22"/>
                                    </w:rPr>
                                    <w:t>31</w:t>
                                  </w:r>
                                  <w:r>
                                    <w:rPr>
                                      <w:color w:val="231F20"/>
                                      <w:spacing w:val="-13"/>
                                      <w:sz w:val="22"/>
                                    </w:rPr>
                                    <w:t> </w:t>
                                  </w:r>
                                  <w:r>
                                    <w:rPr>
                                      <w:color w:val="231F20"/>
                                      <w:w w:val="105"/>
                                      <w:sz w:val="22"/>
                                    </w:rPr>
                                    <w:t>to</w:t>
                                  </w:r>
                                  <w:r>
                                    <w:rPr>
                                      <w:color w:val="231F20"/>
                                      <w:spacing w:val="-16"/>
                                      <w:w w:val="105"/>
                                      <w:sz w:val="22"/>
                                    </w:rPr>
                                    <w:t> </w:t>
                                  </w:r>
                                  <w:r>
                                    <w:rPr>
                                      <w:color w:val="231F20"/>
                                      <w:spacing w:val="-7"/>
                                      <w:w w:val="105"/>
                                      <w:sz w:val="22"/>
                                    </w:rPr>
                                    <w:t>35</w:t>
                                  </w:r>
                                </w:p>
                              </w:tc>
                              <w:tc>
                                <w:tcPr>
                                  <w:tcW w:w="1628" w:type="dxa"/>
                                  <w:shd w:val="clear" w:color="auto" w:fill="E2F3FC"/>
                                </w:tcPr>
                                <w:p>
                                  <w:pPr>
                                    <w:pStyle w:val="TableParagraph"/>
                                    <w:spacing w:before="29"/>
                                    <w:ind w:left="47" w:right="111"/>
                                    <w:rPr>
                                      <w:sz w:val="22"/>
                                    </w:rPr>
                                  </w:pPr>
                                  <w:r>
                                    <w:rPr>
                                      <w:color w:val="231F20"/>
                                      <w:spacing w:val="-4"/>
                                      <w:sz w:val="22"/>
                                    </w:rPr>
                                    <w:t>160%</w:t>
                                  </w:r>
                                </w:p>
                              </w:tc>
                            </w:tr>
                            <w:tr>
                              <w:trPr>
                                <w:trHeight w:val="379" w:hRule="atLeast"/>
                              </w:trPr>
                              <w:tc>
                                <w:tcPr>
                                  <w:tcW w:w="1801" w:type="dxa"/>
                                  <w:shd w:val="clear" w:color="auto" w:fill="E2F3FC"/>
                                </w:tcPr>
                                <w:p>
                                  <w:pPr>
                                    <w:pStyle w:val="TableParagraph"/>
                                    <w:spacing w:before="55"/>
                                    <w:ind w:left="53" w:right="93"/>
                                    <w:rPr>
                                      <w:sz w:val="22"/>
                                    </w:rPr>
                                  </w:pPr>
                                  <w:r>
                                    <w:rPr>
                                      <w:color w:val="231F20"/>
                                      <w:w w:val="115"/>
                                      <w:sz w:val="22"/>
                                    </w:rPr>
                                    <w:t>36</w:t>
                                  </w:r>
                                  <w:r>
                                    <w:rPr>
                                      <w:color w:val="231F20"/>
                                      <w:spacing w:val="-14"/>
                                      <w:w w:val="115"/>
                                      <w:sz w:val="22"/>
                                    </w:rPr>
                                    <w:t> </w:t>
                                  </w:r>
                                  <w:r>
                                    <w:rPr>
                                      <w:color w:val="231F20"/>
                                      <w:w w:val="115"/>
                                      <w:sz w:val="22"/>
                                    </w:rPr>
                                    <w:t>to</w:t>
                                  </w:r>
                                  <w:r>
                                    <w:rPr>
                                      <w:color w:val="231F20"/>
                                      <w:spacing w:val="-14"/>
                                      <w:w w:val="115"/>
                                      <w:sz w:val="22"/>
                                    </w:rPr>
                                    <w:t> </w:t>
                                  </w:r>
                                  <w:r>
                                    <w:rPr>
                                      <w:color w:val="231F20"/>
                                      <w:spacing w:val="-5"/>
                                      <w:w w:val="115"/>
                                      <w:sz w:val="22"/>
                                    </w:rPr>
                                    <w:t>40</w:t>
                                  </w:r>
                                </w:p>
                              </w:tc>
                              <w:tc>
                                <w:tcPr>
                                  <w:tcW w:w="1628" w:type="dxa"/>
                                  <w:shd w:val="clear" w:color="auto" w:fill="E2F3FC"/>
                                </w:tcPr>
                                <w:p>
                                  <w:pPr>
                                    <w:pStyle w:val="TableParagraph"/>
                                    <w:spacing w:before="55"/>
                                    <w:ind w:left="47" w:right="111"/>
                                    <w:rPr>
                                      <w:sz w:val="22"/>
                                    </w:rPr>
                                  </w:pPr>
                                  <w:r>
                                    <w:rPr>
                                      <w:color w:val="231F20"/>
                                      <w:spacing w:val="-4"/>
                                      <w:sz w:val="22"/>
                                    </w:rPr>
                                    <w:t>170%</w:t>
                                  </w:r>
                                </w:p>
                              </w:tc>
                            </w:tr>
                            <w:tr>
                              <w:trPr>
                                <w:trHeight w:val="389" w:hRule="atLeast"/>
                              </w:trPr>
                              <w:tc>
                                <w:tcPr>
                                  <w:tcW w:w="1801" w:type="dxa"/>
                                  <w:shd w:val="clear" w:color="auto" w:fill="E2F3FC"/>
                                </w:tcPr>
                                <w:p>
                                  <w:pPr>
                                    <w:pStyle w:val="TableParagraph"/>
                                    <w:spacing w:before="60"/>
                                    <w:ind w:left="53" w:right="93"/>
                                    <w:rPr>
                                      <w:sz w:val="22"/>
                                    </w:rPr>
                                  </w:pPr>
                                  <w:r>
                                    <w:rPr>
                                      <w:color w:val="231F20"/>
                                      <w:sz w:val="22"/>
                                    </w:rPr>
                                    <w:t>41</w:t>
                                  </w:r>
                                  <w:r>
                                    <w:rPr>
                                      <w:color w:val="231F20"/>
                                      <w:spacing w:val="-3"/>
                                      <w:sz w:val="22"/>
                                    </w:rPr>
                                    <w:t> </w:t>
                                  </w:r>
                                  <w:r>
                                    <w:rPr>
                                      <w:color w:val="231F20"/>
                                      <w:sz w:val="22"/>
                                    </w:rPr>
                                    <w:t>to</w:t>
                                  </w:r>
                                  <w:r>
                                    <w:rPr>
                                      <w:color w:val="231F20"/>
                                      <w:spacing w:val="-4"/>
                                      <w:sz w:val="22"/>
                                    </w:rPr>
                                    <w:t> </w:t>
                                  </w:r>
                                  <w:r>
                                    <w:rPr>
                                      <w:color w:val="231F20"/>
                                      <w:spacing w:val="-5"/>
                                      <w:sz w:val="22"/>
                                    </w:rPr>
                                    <w:t>45</w:t>
                                  </w:r>
                                </w:p>
                              </w:tc>
                              <w:tc>
                                <w:tcPr>
                                  <w:tcW w:w="1628" w:type="dxa"/>
                                  <w:shd w:val="clear" w:color="auto" w:fill="E2F3FC"/>
                                </w:tcPr>
                                <w:p>
                                  <w:pPr>
                                    <w:pStyle w:val="TableParagraph"/>
                                    <w:spacing w:before="60"/>
                                    <w:ind w:left="47" w:right="111"/>
                                    <w:rPr>
                                      <w:sz w:val="22"/>
                                    </w:rPr>
                                  </w:pPr>
                                  <w:r>
                                    <w:rPr>
                                      <w:color w:val="231F20"/>
                                      <w:spacing w:val="-4"/>
                                      <w:sz w:val="22"/>
                                    </w:rPr>
                                    <w:t>180%</w:t>
                                  </w:r>
                                </w:p>
                              </w:tc>
                            </w:tr>
                            <w:tr>
                              <w:trPr>
                                <w:trHeight w:val="401" w:hRule="atLeast"/>
                              </w:trPr>
                              <w:tc>
                                <w:tcPr>
                                  <w:tcW w:w="1801" w:type="dxa"/>
                                  <w:shd w:val="clear" w:color="auto" w:fill="E2F3FC"/>
                                </w:tcPr>
                                <w:p>
                                  <w:pPr>
                                    <w:pStyle w:val="TableParagraph"/>
                                    <w:spacing w:before="55"/>
                                    <w:ind w:left="53" w:right="93"/>
                                    <w:rPr>
                                      <w:sz w:val="22"/>
                                    </w:rPr>
                                  </w:pPr>
                                  <w:r>
                                    <w:rPr>
                                      <w:color w:val="231F20"/>
                                      <w:w w:val="115"/>
                                      <w:sz w:val="22"/>
                                    </w:rPr>
                                    <w:t>46</w:t>
                                  </w:r>
                                  <w:r>
                                    <w:rPr>
                                      <w:color w:val="231F20"/>
                                      <w:spacing w:val="-11"/>
                                      <w:w w:val="115"/>
                                      <w:sz w:val="22"/>
                                    </w:rPr>
                                    <w:t> </w:t>
                                  </w:r>
                                  <w:r>
                                    <w:rPr>
                                      <w:color w:val="231F20"/>
                                      <w:w w:val="115"/>
                                      <w:sz w:val="22"/>
                                    </w:rPr>
                                    <w:t>to</w:t>
                                  </w:r>
                                  <w:r>
                                    <w:rPr>
                                      <w:color w:val="231F20"/>
                                      <w:spacing w:val="-10"/>
                                      <w:w w:val="115"/>
                                      <w:sz w:val="22"/>
                                    </w:rPr>
                                    <w:t> </w:t>
                                  </w:r>
                                  <w:r>
                                    <w:rPr>
                                      <w:color w:val="231F20"/>
                                      <w:spacing w:val="-5"/>
                                      <w:w w:val="115"/>
                                      <w:sz w:val="22"/>
                                    </w:rPr>
                                    <w:t>50</w:t>
                                  </w:r>
                                </w:p>
                              </w:tc>
                              <w:tc>
                                <w:tcPr>
                                  <w:tcW w:w="1628" w:type="dxa"/>
                                  <w:shd w:val="clear" w:color="auto" w:fill="E2F3FC"/>
                                </w:tcPr>
                                <w:p>
                                  <w:pPr>
                                    <w:pStyle w:val="TableParagraph"/>
                                    <w:spacing w:before="55"/>
                                    <w:ind w:left="47" w:right="111"/>
                                    <w:rPr>
                                      <w:sz w:val="22"/>
                                    </w:rPr>
                                  </w:pPr>
                                  <w:r>
                                    <w:rPr>
                                      <w:color w:val="231F20"/>
                                      <w:spacing w:val="-4"/>
                                      <w:sz w:val="22"/>
                                    </w:rPr>
                                    <w:t>190%</w:t>
                                  </w:r>
                                </w:p>
                              </w:tc>
                            </w:tr>
                            <w:tr>
                              <w:trPr>
                                <w:trHeight w:val="356" w:hRule="atLeast"/>
                              </w:trPr>
                              <w:tc>
                                <w:tcPr>
                                  <w:tcW w:w="1801" w:type="dxa"/>
                                  <w:shd w:val="clear" w:color="auto" w:fill="E2F3FC"/>
                                </w:tcPr>
                                <w:p>
                                  <w:pPr>
                                    <w:pStyle w:val="TableParagraph"/>
                                    <w:spacing w:before="37"/>
                                    <w:ind w:left="53" w:right="93"/>
                                    <w:rPr>
                                      <w:sz w:val="22"/>
                                    </w:rPr>
                                  </w:pPr>
                                  <w:r>
                                    <w:rPr>
                                      <w:color w:val="231F20"/>
                                      <w:spacing w:val="-5"/>
                                      <w:sz w:val="22"/>
                                    </w:rPr>
                                    <w:t>51+</w:t>
                                  </w:r>
                                </w:p>
                              </w:tc>
                              <w:tc>
                                <w:tcPr>
                                  <w:tcW w:w="1628" w:type="dxa"/>
                                  <w:shd w:val="clear" w:color="auto" w:fill="E2F3FC"/>
                                </w:tcPr>
                                <w:p>
                                  <w:pPr>
                                    <w:pStyle w:val="TableParagraph"/>
                                    <w:spacing w:before="37"/>
                                    <w:ind w:left="47" w:right="111"/>
                                    <w:rPr>
                                      <w:sz w:val="22"/>
                                    </w:rPr>
                                  </w:pPr>
                                  <w:r>
                                    <w:rPr>
                                      <w:color w:val="231F20"/>
                                      <w:spacing w:val="-4"/>
                                      <w:sz w:val="22"/>
                                    </w:rPr>
                                    <w:t>200%</w:t>
                                  </w:r>
                                </w:p>
                              </w:tc>
                            </w:tr>
                          </w:tbl>
                          <w:p>
                            <w:pPr>
                              <w:pStyle w:val="BodyText"/>
                            </w:pPr>
                          </w:p>
                        </w:txbxContent>
                      </wps:txbx>
                      <wps:bodyPr wrap="square" lIns="0" tIns="0" rIns="0" bIns="0" rtlCol="0">
                        <a:noAutofit/>
                      </wps:bodyPr>
                    </wps:wsp>
                  </a:graphicData>
                </a:graphic>
              </wp:anchor>
            </w:drawing>
          </mc:Choice>
          <mc:Fallback>
            <w:pict>
              <v:shape style="position:absolute;margin-left:344.286499pt;margin-top:578.690002pt;width:178.55pt;height:121.05pt;mso-position-horizontal-relative:page;mso-position-vertical-relative:page;z-index:15733248" type="#_x0000_t202" id="docshape37" filled="false" stroked="false">
                <v:textbox inset="0,0,0,0">
                  <w:txbxContent>
                    <w:tbl>
                      <w:tblPr>
                        <w:tblW w:w="0" w:type="auto"/>
                        <w:jc w:val="left"/>
                        <w:tblInd w:w="70"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801"/>
                        <w:gridCol w:w="1628"/>
                      </w:tblGrid>
                      <w:tr>
                        <w:trPr>
                          <w:trHeight w:val="399" w:hRule="atLeast"/>
                        </w:trPr>
                        <w:tc>
                          <w:tcPr>
                            <w:tcW w:w="1801" w:type="dxa"/>
                            <w:shd w:val="clear" w:color="auto" w:fill="8AD6F7"/>
                          </w:tcPr>
                          <w:p>
                            <w:pPr>
                              <w:pStyle w:val="TableParagraph"/>
                              <w:spacing w:before="53"/>
                              <w:ind w:left="45" w:right="138"/>
                              <w:rPr>
                                <w:sz w:val="22"/>
                              </w:rPr>
                            </w:pPr>
                            <w:r>
                              <w:rPr>
                                <w:color w:val="231F20"/>
                                <w:w w:val="105"/>
                                <w:sz w:val="22"/>
                              </w:rPr>
                              <w:t>Policy</w:t>
                            </w:r>
                            <w:r>
                              <w:rPr>
                                <w:color w:val="231F20"/>
                                <w:spacing w:val="11"/>
                                <w:w w:val="105"/>
                                <w:sz w:val="22"/>
                              </w:rPr>
                              <w:t> </w:t>
                            </w:r>
                            <w:r>
                              <w:rPr>
                                <w:color w:val="231F20"/>
                                <w:spacing w:val="-4"/>
                                <w:w w:val="105"/>
                                <w:sz w:val="22"/>
                              </w:rPr>
                              <w:t>Year</w:t>
                            </w:r>
                          </w:p>
                        </w:tc>
                        <w:tc>
                          <w:tcPr>
                            <w:tcW w:w="1628" w:type="dxa"/>
                            <w:shd w:val="clear" w:color="auto" w:fill="8AD6F7"/>
                          </w:tcPr>
                          <w:p>
                            <w:pPr>
                              <w:pStyle w:val="TableParagraph"/>
                              <w:spacing w:before="53"/>
                              <w:ind w:left="111" w:right="64"/>
                              <w:rPr>
                                <w:sz w:val="22"/>
                              </w:rPr>
                            </w:pPr>
                            <w:r>
                              <w:rPr>
                                <w:color w:val="231F20"/>
                                <w:spacing w:val="-6"/>
                                <w:sz w:val="22"/>
                              </w:rPr>
                              <w:t>SA</w:t>
                            </w:r>
                            <w:r>
                              <w:rPr>
                                <w:color w:val="231F20"/>
                                <w:spacing w:val="-9"/>
                                <w:sz w:val="22"/>
                              </w:rPr>
                              <w:t> </w:t>
                            </w:r>
                            <w:r>
                              <w:rPr>
                                <w:color w:val="231F20"/>
                                <w:spacing w:val="-2"/>
                                <w:sz w:val="22"/>
                              </w:rPr>
                              <w:t>Factor</w:t>
                            </w:r>
                          </w:p>
                        </w:tc>
                      </w:tr>
                      <w:tr>
                        <w:trPr>
                          <w:trHeight w:val="357" w:hRule="atLeast"/>
                        </w:trPr>
                        <w:tc>
                          <w:tcPr>
                            <w:tcW w:w="1801" w:type="dxa"/>
                            <w:shd w:val="clear" w:color="auto" w:fill="E2F3FC"/>
                          </w:tcPr>
                          <w:p>
                            <w:pPr>
                              <w:pStyle w:val="TableParagraph"/>
                              <w:spacing w:before="29"/>
                              <w:ind w:left="53" w:right="93"/>
                              <w:rPr>
                                <w:sz w:val="22"/>
                              </w:rPr>
                            </w:pPr>
                            <w:r>
                              <w:rPr>
                                <w:color w:val="231F20"/>
                                <w:sz w:val="22"/>
                              </w:rPr>
                              <w:t>31</w:t>
                            </w:r>
                            <w:r>
                              <w:rPr>
                                <w:color w:val="231F20"/>
                                <w:spacing w:val="-13"/>
                                <w:sz w:val="22"/>
                              </w:rPr>
                              <w:t> </w:t>
                            </w:r>
                            <w:r>
                              <w:rPr>
                                <w:color w:val="231F20"/>
                                <w:w w:val="105"/>
                                <w:sz w:val="22"/>
                              </w:rPr>
                              <w:t>to</w:t>
                            </w:r>
                            <w:r>
                              <w:rPr>
                                <w:color w:val="231F20"/>
                                <w:spacing w:val="-16"/>
                                <w:w w:val="105"/>
                                <w:sz w:val="22"/>
                              </w:rPr>
                              <w:t> </w:t>
                            </w:r>
                            <w:r>
                              <w:rPr>
                                <w:color w:val="231F20"/>
                                <w:spacing w:val="-7"/>
                                <w:w w:val="105"/>
                                <w:sz w:val="22"/>
                              </w:rPr>
                              <w:t>35</w:t>
                            </w:r>
                          </w:p>
                        </w:tc>
                        <w:tc>
                          <w:tcPr>
                            <w:tcW w:w="1628" w:type="dxa"/>
                            <w:shd w:val="clear" w:color="auto" w:fill="E2F3FC"/>
                          </w:tcPr>
                          <w:p>
                            <w:pPr>
                              <w:pStyle w:val="TableParagraph"/>
                              <w:spacing w:before="29"/>
                              <w:ind w:left="47" w:right="111"/>
                              <w:rPr>
                                <w:sz w:val="22"/>
                              </w:rPr>
                            </w:pPr>
                            <w:r>
                              <w:rPr>
                                <w:color w:val="231F20"/>
                                <w:spacing w:val="-4"/>
                                <w:sz w:val="22"/>
                              </w:rPr>
                              <w:t>160%</w:t>
                            </w:r>
                          </w:p>
                        </w:tc>
                      </w:tr>
                      <w:tr>
                        <w:trPr>
                          <w:trHeight w:val="379" w:hRule="atLeast"/>
                        </w:trPr>
                        <w:tc>
                          <w:tcPr>
                            <w:tcW w:w="1801" w:type="dxa"/>
                            <w:shd w:val="clear" w:color="auto" w:fill="E2F3FC"/>
                          </w:tcPr>
                          <w:p>
                            <w:pPr>
                              <w:pStyle w:val="TableParagraph"/>
                              <w:spacing w:before="55"/>
                              <w:ind w:left="53" w:right="93"/>
                              <w:rPr>
                                <w:sz w:val="22"/>
                              </w:rPr>
                            </w:pPr>
                            <w:r>
                              <w:rPr>
                                <w:color w:val="231F20"/>
                                <w:w w:val="115"/>
                                <w:sz w:val="22"/>
                              </w:rPr>
                              <w:t>36</w:t>
                            </w:r>
                            <w:r>
                              <w:rPr>
                                <w:color w:val="231F20"/>
                                <w:spacing w:val="-14"/>
                                <w:w w:val="115"/>
                                <w:sz w:val="22"/>
                              </w:rPr>
                              <w:t> </w:t>
                            </w:r>
                            <w:r>
                              <w:rPr>
                                <w:color w:val="231F20"/>
                                <w:w w:val="115"/>
                                <w:sz w:val="22"/>
                              </w:rPr>
                              <w:t>to</w:t>
                            </w:r>
                            <w:r>
                              <w:rPr>
                                <w:color w:val="231F20"/>
                                <w:spacing w:val="-14"/>
                                <w:w w:val="115"/>
                                <w:sz w:val="22"/>
                              </w:rPr>
                              <w:t> </w:t>
                            </w:r>
                            <w:r>
                              <w:rPr>
                                <w:color w:val="231F20"/>
                                <w:spacing w:val="-5"/>
                                <w:w w:val="115"/>
                                <w:sz w:val="22"/>
                              </w:rPr>
                              <w:t>40</w:t>
                            </w:r>
                          </w:p>
                        </w:tc>
                        <w:tc>
                          <w:tcPr>
                            <w:tcW w:w="1628" w:type="dxa"/>
                            <w:shd w:val="clear" w:color="auto" w:fill="E2F3FC"/>
                          </w:tcPr>
                          <w:p>
                            <w:pPr>
                              <w:pStyle w:val="TableParagraph"/>
                              <w:spacing w:before="55"/>
                              <w:ind w:left="47" w:right="111"/>
                              <w:rPr>
                                <w:sz w:val="22"/>
                              </w:rPr>
                            </w:pPr>
                            <w:r>
                              <w:rPr>
                                <w:color w:val="231F20"/>
                                <w:spacing w:val="-4"/>
                                <w:sz w:val="22"/>
                              </w:rPr>
                              <w:t>170%</w:t>
                            </w:r>
                          </w:p>
                        </w:tc>
                      </w:tr>
                      <w:tr>
                        <w:trPr>
                          <w:trHeight w:val="389" w:hRule="atLeast"/>
                        </w:trPr>
                        <w:tc>
                          <w:tcPr>
                            <w:tcW w:w="1801" w:type="dxa"/>
                            <w:shd w:val="clear" w:color="auto" w:fill="E2F3FC"/>
                          </w:tcPr>
                          <w:p>
                            <w:pPr>
                              <w:pStyle w:val="TableParagraph"/>
                              <w:spacing w:before="60"/>
                              <w:ind w:left="53" w:right="93"/>
                              <w:rPr>
                                <w:sz w:val="22"/>
                              </w:rPr>
                            </w:pPr>
                            <w:r>
                              <w:rPr>
                                <w:color w:val="231F20"/>
                                <w:sz w:val="22"/>
                              </w:rPr>
                              <w:t>41</w:t>
                            </w:r>
                            <w:r>
                              <w:rPr>
                                <w:color w:val="231F20"/>
                                <w:spacing w:val="-3"/>
                                <w:sz w:val="22"/>
                              </w:rPr>
                              <w:t> </w:t>
                            </w:r>
                            <w:r>
                              <w:rPr>
                                <w:color w:val="231F20"/>
                                <w:sz w:val="22"/>
                              </w:rPr>
                              <w:t>to</w:t>
                            </w:r>
                            <w:r>
                              <w:rPr>
                                <w:color w:val="231F20"/>
                                <w:spacing w:val="-4"/>
                                <w:sz w:val="22"/>
                              </w:rPr>
                              <w:t> </w:t>
                            </w:r>
                            <w:r>
                              <w:rPr>
                                <w:color w:val="231F20"/>
                                <w:spacing w:val="-5"/>
                                <w:sz w:val="22"/>
                              </w:rPr>
                              <w:t>45</w:t>
                            </w:r>
                          </w:p>
                        </w:tc>
                        <w:tc>
                          <w:tcPr>
                            <w:tcW w:w="1628" w:type="dxa"/>
                            <w:shd w:val="clear" w:color="auto" w:fill="E2F3FC"/>
                          </w:tcPr>
                          <w:p>
                            <w:pPr>
                              <w:pStyle w:val="TableParagraph"/>
                              <w:spacing w:before="60"/>
                              <w:ind w:left="47" w:right="111"/>
                              <w:rPr>
                                <w:sz w:val="22"/>
                              </w:rPr>
                            </w:pPr>
                            <w:r>
                              <w:rPr>
                                <w:color w:val="231F20"/>
                                <w:spacing w:val="-4"/>
                                <w:sz w:val="22"/>
                              </w:rPr>
                              <w:t>180%</w:t>
                            </w:r>
                          </w:p>
                        </w:tc>
                      </w:tr>
                      <w:tr>
                        <w:trPr>
                          <w:trHeight w:val="401" w:hRule="atLeast"/>
                        </w:trPr>
                        <w:tc>
                          <w:tcPr>
                            <w:tcW w:w="1801" w:type="dxa"/>
                            <w:shd w:val="clear" w:color="auto" w:fill="E2F3FC"/>
                          </w:tcPr>
                          <w:p>
                            <w:pPr>
                              <w:pStyle w:val="TableParagraph"/>
                              <w:spacing w:before="55"/>
                              <w:ind w:left="53" w:right="93"/>
                              <w:rPr>
                                <w:sz w:val="22"/>
                              </w:rPr>
                            </w:pPr>
                            <w:r>
                              <w:rPr>
                                <w:color w:val="231F20"/>
                                <w:w w:val="115"/>
                                <w:sz w:val="22"/>
                              </w:rPr>
                              <w:t>46</w:t>
                            </w:r>
                            <w:r>
                              <w:rPr>
                                <w:color w:val="231F20"/>
                                <w:spacing w:val="-11"/>
                                <w:w w:val="115"/>
                                <w:sz w:val="22"/>
                              </w:rPr>
                              <w:t> </w:t>
                            </w:r>
                            <w:r>
                              <w:rPr>
                                <w:color w:val="231F20"/>
                                <w:w w:val="115"/>
                                <w:sz w:val="22"/>
                              </w:rPr>
                              <w:t>to</w:t>
                            </w:r>
                            <w:r>
                              <w:rPr>
                                <w:color w:val="231F20"/>
                                <w:spacing w:val="-10"/>
                                <w:w w:val="115"/>
                                <w:sz w:val="22"/>
                              </w:rPr>
                              <w:t> </w:t>
                            </w:r>
                            <w:r>
                              <w:rPr>
                                <w:color w:val="231F20"/>
                                <w:spacing w:val="-5"/>
                                <w:w w:val="115"/>
                                <w:sz w:val="22"/>
                              </w:rPr>
                              <w:t>50</w:t>
                            </w:r>
                          </w:p>
                        </w:tc>
                        <w:tc>
                          <w:tcPr>
                            <w:tcW w:w="1628" w:type="dxa"/>
                            <w:shd w:val="clear" w:color="auto" w:fill="E2F3FC"/>
                          </w:tcPr>
                          <w:p>
                            <w:pPr>
                              <w:pStyle w:val="TableParagraph"/>
                              <w:spacing w:before="55"/>
                              <w:ind w:left="47" w:right="111"/>
                              <w:rPr>
                                <w:sz w:val="22"/>
                              </w:rPr>
                            </w:pPr>
                            <w:r>
                              <w:rPr>
                                <w:color w:val="231F20"/>
                                <w:spacing w:val="-4"/>
                                <w:sz w:val="22"/>
                              </w:rPr>
                              <w:t>190%</w:t>
                            </w:r>
                          </w:p>
                        </w:tc>
                      </w:tr>
                      <w:tr>
                        <w:trPr>
                          <w:trHeight w:val="356" w:hRule="atLeast"/>
                        </w:trPr>
                        <w:tc>
                          <w:tcPr>
                            <w:tcW w:w="1801" w:type="dxa"/>
                            <w:shd w:val="clear" w:color="auto" w:fill="E2F3FC"/>
                          </w:tcPr>
                          <w:p>
                            <w:pPr>
                              <w:pStyle w:val="TableParagraph"/>
                              <w:spacing w:before="37"/>
                              <w:ind w:left="53" w:right="93"/>
                              <w:rPr>
                                <w:sz w:val="22"/>
                              </w:rPr>
                            </w:pPr>
                            <w:r>
                              <w:rPr>
                                <w:color w:val="231F20"/>
                                <w:spacing w:val="-5"/>
                                <w:sz w:val="22"/>
                              </w:rPr>
                              <w:t>51+</w:t>
                            </w:r>
                          </w:p>
                        </w:tc>
                        <w:tc>
                          <w:tcPr>
                            <w:tcW w:w="1628" w:type="dxa"/>
                            <w:shd w:val="clear" w:color="auto" w:fill="E2F3FC"/>
                          </w:tcPr>
                          <w:p>
                            <w:pPr>
                              <w:pStyle w:val="TableParagraph"/>
                              <w:spacing w:before="37"/>
                              <w:ind w:left="47" w:right="111"/>
                              <w:rPr>
                                <w:sz w:val="22"/>
                              </w:rPr>
                            </w:pPr>
                            <w:r>
                              <w:rPr>
                                <w:color w:val="231F20"/>
                                <w:spacing w:val="-4"/>
                                <w:sz w:val="22"/>
                              </w:rPr>
                              <w:t>200%</w:t>
                            </w:r>
                          </w:p>
                        </w:tc>
                      </w:tr>
                    </w:tbl>
                    <w:p>
                      <w:pPr>
                        <w:pStyle w:val="BodyText"/>
                      </w:pPr>
                    </w:p>
                  </w:txbxContent>
                </v:textbox>
                <w10:wrap type="none"/>
              </v:shape>
            </w:pict>
          </mc:Fallback>
        </mc:AlternateContent>
      </w:r>
      <w:r>
        <w:rPr>
          <w:color w:val="58595B"/>
        </w:rPr>
        <w:t>Total</w:t>
      </w:r>
      <w:r>
        <w:rPr>
          <w:color w:val="58595B"/>
          <w:spacing w:val="25"/>
        </w:rPr>
        <w:t> </w:t>
      </w:r>
      <w:r>
        <w:rPr>
          <w:color w:val="58595B"/>
        </w:rPr>
        <w:t>Premiums</w:t>
      </w:r>
      <w:r>
        <w:rPr>
          <w:color w:val="58595B"/>
          <w:spacing w:val="25"/>
        </w:rPr>
        <w:t> </w:t>
      </w:r>
      <w:r>
        <w:rPr>
          <w:color w:val="58595B"/>
        </w:rPr>
        <w:t>Paid</w:t>
      </w:r>
      <w:r>
        <w:rPr>
          <w:color w:val="58595B"/>
          <w:spacing w:val="25"/>
        </w:rPr>
        <w:t> </w:t>
      </w:r>
      <w:r>
        <w:rPr>
          <w:color w:val="58595B"/>
        </w:rPr>
        <w:t>till</w:t>
      </w:r>
      <w:r>
        <w:rPr>
          <w:color w:val="58595B"/>
          <w:spacing w:val="25"/>
        </w:rPr>
        <w:t> </w:t>
      </w:r>
      <w:r>
        <w:rPr>
          <w:color w:val="58595B"/>
        </w:rPr>
        <w:t>7th</w:t>
      </w:r>
      <w:r>
        <w:rPr>
          <w:color w:val="58595B"/>
          <w:spacing w:val="25"/>
        </w:rPr>
        <w:t> </w:t>
      </w:r>
      <w:r>
        <w:rPr>
          <w:color w:val="58595B"/>
        </w:rPr>
        <w:t>policy</w:t>
      </w:r>
      <w:r>
        <w:rPr>
          <w:color w:val="58595B"/>
          <w:spacing w:val="25"/>
        </w:rPr>
        <w:t> </w:t>
      </w:r>
      <w:r>
        <w:rPr>
          <w:color w:val="58595B"/>
        </w:rPr>
        <w:t>year:</w:t>
      </w:r>
      <w:r>
        <w:rPr>
          <w:color w:val="58595B"/>
          <w:spacing w:val="25"/>
        </w:rPr>
        <w:t> </w:t>
      </w:r>
      <w:r>
        <w:rPr>
          <w:color w:val="58595B"/>
        </w:rPr>
        <w:t>INR</w:t>
      </w:r>
      <w:r>
        <w:rPr>
          <w:color w:val="58595B"/>
          <w:spacing w:val="25"/>
        </w:rPr>
        <w:t> </w:t>
      </w:r>
      <w:r>
        <w:rPr>
          <w:color w:val="58595B"/>
          <w:spacing w:val="-2"/>
        </w:rPr>
        <w:t>1,77,248</w:t>
      </w:r>
    </w:p>
    <w:p>
      <w:pPr>
        <w:pStyle w:val="BodyText"/>
        <w:spacing w:before="102"/>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493560</wp:posOffset>
                </wp:positionH>
                <wp:positionV relativeFrom="paragraph">
                  <wp:posOffset>226213</wp:posOffset>
                </wp:positionV>
                <wp:extent cx="6565265" cy="3402329"/>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6565265" cy="3402329"/>
                          <a:chExt cx="6565265" cy="3402329"/>
                        </a:xfrm>
                      </wpg:grpSpPr>
                      <wps:wsp>
                        <wps:cNvPr id="39" name="Graphic 39"/>
                        <wps:cNvSpPr/>
                        <wps:spPr>
                          <a:xfrm>
                            <a:off x="0" y="0"/>
                            <a:ext cx="6565265" cy="3402329"/>
                          </a:xfrm>
                          <a:custGeom>
                            <a:avLst/>
                            <a:gdLst/>
                            <a:ahLst/>
                            <a:cxnLst/>
                            <a:rect l="l" t="t" r="r" b="b"/>
                            <a:pathLst>
                              <a:path w="6565265" h="3402329">
                                <a:moveTo>
                                  <a:pt x="6453873" y="0"/>
                                </a:moveTo>
                                <a:lnTo>
                                  <a:pt x="111302" y="0"/>
                                </a:lnTo>
                                <a:lnTo>
                                  <a:pt x="67974" y="8747"/>
                                </a:lnTo>
                                <a:lnTo>
                                  <a:pt x="32596" y="32600"/>
                                </a:lnTo>
                                <a:lnTo>
                                  <a:pt x="8745" y="67979"/>
                                </a:lnTo>
                                <a:lnTo>
                                  <a:pt x="0" y="111302"/>
                                </a:lnTo>
                                <a:lnTo>
                                  <a:pt x="0" y="3290824"/>
                                </a:lnTo>
                                <a:lnTo>
                                  <a:pt x="8745" y="3334146"/>
                                </a:lnTo>
                                <a:lnTo>
                                  <a:pt x="32596" y="3369525"/>
                                </a:lnTo>
                                <a:lnTo>
                                  <a:pt x="67974" y="3393379"/>
                                </a:lnTo>
                                <a:lnTo>
                                  <a:pt x="111302" y="3402126"/>
                                </a:lnTo>
                                <a:lnTo>
                                  <a:pt x="6453873" y="3402126"/>
                                </a:lnTo>
                                <a:lnTo>
                                  <a:pt x="6497201" y="3393379"/>
                                </a:lnTo>
                                <a:lnTo>
                                  <a:pt x="6532579" y="3369525"/>
                                </a:lnTo>
                                <a:lnTo>
                                  <a:pt x="6556430" y="3334146"/>
                                </a:lnTo>
                                <a:lnTo>
                                  <a:pt x="6565176" y="3290824"/>
                                </a:lnTo>
                                <a:lnTo>
                                  <a:pt x="6565176" y="111302"/>
                                </a:lnTo>
                                <a:lnTo>
                                  <a:pt x="6556430" y="67979"/>
                                </a:lnTo>
                                <a:lnTo>
                                  <a:pt x="6532579" y="32600"/>
                                </a:lnTo>
                                <a:lnTo>
                                  <a:pt x="6497201" y="8747"/>
                                </a:lnTo>
                                <a:lnTo>
                                  <a:pt x="6453873" y="0"/>
                                </a:lnTo>
                                <a:close/>
                              </a:path>
                            </a:pathLst>
                          </a:custGeom>
                          <a:solidFill>
                            <a:srgbClr val="E2F3FC"/>
                          </a:solidFill>
                        </wps:spPr>
                        <wps:bodyPr wrap="square" lIns="0" tIns="0" rIns="0" bIns="0" rtlCol="0">
                          <a:prstTxWarp prst="textNoShape">
                            <a:avLst/>
                          </a:prstTxWarp>
                          <a:noAutofit/>
                        </wps:bodyPr>
                      </wps:wsp>
                      <wps:wsp>
                        <wps:cNvPr id="40" name="Graphic 40"/>
                        <wps:cNvSpPr/>
                        <wps:spPr>
                          <a:xfrm>
                            <a:off x="369862" y="1081658"/>
                            <a:ext cx="1695450" cy="62230"/>
                          </a:xfrm>
                          <a:custGeom>
                            <a:avLst/>
                            <a:gdLst/>
                            <a:ahLst/>
                            <a:cxnLst/>
                            <a:rect l="l" t="t" r="r" b="b"/>
                            <a:pathLst>
                              <a:path w="1695450" h="62230">
                                <a:moveTo>
                                  <a:pt x="1695234" y="0"/>
                                </a:moveTo>
                                <a:lnTo>
                                  <a:pt x="0" y="0"/>
                                </a:lnTo>
                                <a:lnTo>
                                  <a:pt x="0" y="61645"/>
                                </a:lnTo>
                                <a:lnTo>
                                  <a:pt x="1695234" y="61645"/>
                                </a:lnTo>
                                <a:lnTo>
                                  <a:pt x="1695234" y="0"/>
                                </a:lnTo>
                                <a:close/>
                              </a:path>
                            </a:pathLst>
                          </a:custGeom>
                          <a:solidFill>
                            <a:srgbClr val="4074B9"/>
                          </a:solidFill>
                        </wps:spPr>
                        <wps:bodyPr wrap="square" lIns="0" tIns="0" rIns="0" bIns="0" rtlCol="0">
                          <a:prstTxWarp prst="textNoShape">
                            <a:avLst/>
                          </a:prstTxWarp>
                          <a:noAutofit/>
                        </wps:bodyPr>
                      </wps:wsp>
                      <wps:wsp>
                        <wps:cNvPr id="41" name="Graphic 41"/>
                        <wps:cNvSpPr/>
                        <wps:spPr>
                          <a:xfrm>
                            <a:off x="2065096" y="1081658"/>
                            <a:ext cx="3811904" cy="62230"/>
                          </a:xfrm>
                          <a:custGeom>
                            <a:avLst/>
                            <a:gdLst/>
                            <a:ahLst/>
                            <a:cxnLst/>
                            <a:rect l="l" t="t" r="r" b="b"/>
                            <a:pathLst>
                              <a:path w="3811904" h="62230">
                                <a:moveTo>
                                  <a:pt x="3811714" y="0"/>
                                </a:moveTo>
                                <a:lnTo>
                                  <a:pt x="0" y="0"/>
                                </a:lnTo>
                                <a:lnTo>
                                  <a:pt x="0" y="61645"/>
                                </a:lnTo>
                                <a:lnTo>
                                  <a:pt x="3811714" y="61645"/>
                                </a:lnTo>
                                <a:lnTo>
                                  <a:pt x="3811714" y="0"/>
                                </a:lnTo>
                                <a:close/>
                              </a:path>
                            </a:pathLst>
                          </a:custGeom>
                          <a:solidFill>
                            <a:srgbClr val="8F9194"/>
                          </a:solidFill>
                        </wps:spPr>
                        <wps:bodyPr wrap="square" lIns="0" tIns="0" rIns="0" bIns="0" rtlCol="0">
                          <a:prstTxWarp prst="textNoShape">
                            <a:avLst/>
                          </a:prstTxWarp>
                          <a:noAutofit/>
                        </wps:bodyPr>
                      </wps:wsp>
                      <wps:wsp>
                        <wps:cNvPr id="42" name="Graphic 42"/>
                        <wps:cNvSpPr/>
                        <wps:spPr>
                          <a:xfrm>
                            <a:off x="3085012" y="385699"/>
                            <a:ext cx="388620" cy="363220"/>
                          </a:xfrm>
                          <a:custGeom>
                            <a:avLst/>
                            <a:gdLst/>
                            <a:ahLst/>
                            <a:cxnLst/>
                            <a:rect l="l" t="t" r="r" b="b"/>
                            <a:pathLst>
                              <a:path w="388620" h="363220">
                                <a:moveTo>
                                  <a:pt x="239733" y="0"/>
                                </a:moveTo>
                                <a:lnTo>
                                  <a:pt x="143835" y="0"/>
                                </a:lnTo>
                                <a:lnTo>
                                  <a:pt x="11238" y="136188"/>
                                </a:lnTo>
                                <a:lnTo>
                                  <a:pt x="0" y="252145"/>
                                </a:lnTo>
                                <a:lnTo>
                                  <a:pt x="42699" y="332784"/>
                                </a:lnTo>
                                <a:lnTo>
                                  <a:pt x="71915" y="363016"/>
                                </a:lnTo>
                                <a:lnTo>
                                  <a:pt x="325343" y="363016"/>
                                </a:lnTo>
                                <a:lnTo>
                                  <a:pt x="388546" y="221052"/>
                                </a:lnTo>
                                <a:lnTo>
                                  <a:pt x="350608" y="105737"/>
                                </a:lnTo>
                                <a:lnTo>
                                  <a:pt x="278636" y="28307"/>
                                </a:lnTo>
                                <a:lnTo>
                                  <a:pt x="239733" y="0"/>
                                </a:lnTo>
                                <a:close/>
                              </a:path>
                            </a:pathLst>
                          </a:custGeom>
                          <a:solidFill>
                            <a:srgbClr val="AC2024"/>
                          </a:solidFill>
                        </wps:spPr>
                        <wps:bodyPr wrap="square" lIns="0" tIns="0" rIns="0" bIns="0" rtlCol="0">
                          <a:prstTxWarp prst="textNoShape">
                            <a:avLst/>
                          </a:prstTxWarp>
                          <a:noAutofit/>
                        </wps:bodyPr>
                      </wps:wsp>
                      <pic:pic>
                        <pic:nvPicPr>
                          <pic:cNvPr id="43" name="Image 43"/>
                          <pic:cNvPicPr/>
                        </pic:nvPicPr>
                        <pic:blipFill>
                          <a:blip r:embed="rId6" cstate="print"/>
                          <a:stretch>
                            <a:fillRect/>
                          </a:stretch>
                        </pic:blipFill>
                        <pic:spPr>
                          <a:xfrm>
                            <a:off x="3111550" y="279984"/>
                            <a:ext cx="236350" cy="162229"/>
                          </a:xfrm>
                          <a:prstGeom prst="rect">
                            <a:avLst/>
                          </a:prstGeom>
                        </pic:spPr>
                      </pic:pic>
                      <pic:pic>
                        <pic:nvPicPr>
                          <pic:cNvPr id="44" name="Image 44"/>
                          <pic:cNvPicPr/>
                        </pic:nvPicPr>
                        <pic:blipFill>
                          <a:blip r:embed="rId7" cstate="print"/>
                          <a:stretch>
                            <a:fillRect/>
                          </a:stretch>
                        </pic:blipFill>
                        <pic:spPr>
                          <a:xfrm>
                            <a:off x="3228555" y="518629"/>
                            <a:ext cx="108102" cy="165760"/>
                          </a:xfrm>
                          <a:prstGeom prst="rect">
                            <a:avLst/>
                          </a:prstGeom>
                        </pic:spPr>
                      </pic:pic>
                      <pic:pic>
                        <pic:nvPicPr>
                          <pic:cNvPr id="45" name="Image 45"/>
                          <pic:cNvPicPr/>
                        </pic:nvPicPr>
                        <pic:blipFill>
                          <a:blip r:embed="rId8" cstate="print"/>
                          <a:stretch>
                            <a:fillRect/>
                          </a:stretch>
                        </pic:blipFill>
                        <pic:spPr>
                          <a:xfrm>
                            <a:off x="410959" y="1002880"/>
                            <a:ext cx="205486" cy="205485"/>
                          </a:xfrm>
                          <a:prstGeom prst="rect">
                            <a:avLst/>
                          </a:prstGeom>
                        </pic:spPr>
                      </pic:pic>
                      <pic:pic>
                        <pic:nvPicPr>
                          <pic:cNvPr id="46" name="Image 46"/>
                          <pic:cNvPicPr/>
                        </pic:nvPicPr>
                        <pic:blipFill>
                          <a:blip r:embed="rId9" cstate="print"/>
                          <a:stretch>
                            <a:fillRect/>
                          </a:stretch>
                        </pic:blipFill>
                        <pic:spPr>
                          <a:xfrm>
                            <a:off x="780834" y="1002880"/>
                            <a:ext cx="205473" cy="205485"/>
                          </a:xfrm>
                          <a:prstGeom prst="rect">
                            <a:avLst/>
                          </a:prstGeom>
                        </pic:spPr>
                      </pic:pic>
                      <pic:pic>
                        <pic:nvPicPr>
                          <pic:cNvPr id="47" name="Image 47"/>
                          <pic:cNvPicPr/>
                        </pic:nvPicPr>
                        <pic:blipFill>
                          <a:blip r:embed="rId8" cstate="print"/>
                          <a:stretch>
                            <a:fillRect/>
                          </a:stretch>
                        </pic:blipFill>
                        <pic:spPr>
                          <a:xfrm>
                            <a:off x="1181519" y="1002880"/>
                            <a:ext cx="205486" cy="205485"/>
                          </a:xfrm>
                          <a:prstGeom prst="rect">
                            <a:avLst/>
                          </a:prstGeom>
                        </pic:spPr>
                      </pic:pic>
                      <pic:pic>
                        <pic:nvPicPr>
                          <pic:cNvPr id="48" name="Image 48"/>
                          <pic:cNvPicPr/>
                        </pic:nvPicPr>
                        <pic:blipFill>
                          <a:blip r:embed="rId8" cstate="print"/>
                          <a:stretch>
                            <a:fillRect/>
                          </a:stretch>
                        </pic:blipFill>
                        <pic:spPr>
                          <a:xfrm>
                            <a:off x="1571942" y="1002880"/>
                            <a:ext cx="205486" cy="205485"/>
                          </a:xfrm>
                          <a:prstGeom prst="rect">
                            <a:avLst/>
                          </a:prstGeom>
                        </pic:spPr>
                      </pic:pic>
                      <pic:pic>
                        <pic:nvPicPr>
                          <pic:cNvPr id="49" name="Image 49"/>
                          <pic:cNvPicPr/>
                        </pic:nvPicPr>
                        <pic:blipFill>
                          <a:blip r:embed="rId8" cstate="print"/>
                          <a:stretch>
                            <a:fillRect/>
                          </a:stretch>
                        </pic:blipFill>
                        <pic:spPr>
                          <a:xfrm>
                            <a:off x="1945233" y="1002880"/>
                            <a:ext cx="205486" cy="205485"/>
                          </a:xfrm>
                          <a:prstGeom prst="rect">
                            <a:avLst/>
                          </a:prstGeom>
                        </pic:spPr>
                      </pic:pic>
                      <pic:pic>
                        <pic:nvPicPr>
                          <pic:cNvPr id="50" name="Image 50"/>
                          <pic:cNvPicPr/>
                        </pic:nvPicPr>
                        <pic:blipFill>
                          <a:blip r:embed="rId8" cstate="print"/>
                          <a:stretch>
                            <a:fillRect/>
                          </a:stretch>
                        </pic:blipFill>
                        <pic:spPr>
                          <a:xfrm>
                            <a:off x="2359621" y="1002880"/>
                            <a:ext cx="205486" cy="205485"/>
                          </a:xfrm>
                          <a:prstGeom prst="rect">
                            <a:avLst/>
                          </a:prstGeom>
                        </pic:spPr>
                      </pic:pic>
                      <pic:pic>
                        <pic:nvPicPr>
                          <pic:cNvPr id="51" name="Image 51"/>
                          <pic:cNvPicPr/>
                        </pic:nvPicPr>
                        <pic:blipFill>
                          <a:blip r:embed="rId8" cstate="print"/>
                          <a:stretch>
                            <a:fillRect/>
                          </a:stretch>
                        </pic:blipFill>
                        <pic:spPr>
                          <a:xfrm>
                            <a:off x="2756890" y="1002880"/>
                            <a:ext cx="205485" cy="205485"/>
                          </a:xfrm>
                          <a:prstGeom prst="rect">
                            <a:avLst/>
                          </a:prstGeom>
                        </pic:spPr>
                      </pic:pic>
                      <wps:wsp>
                        <wps:cNvPr id="52" name="Graphic 52"/>
                        <wps:cNvSpPr/>
                        <wps:spPr>
                          <a:xfrm>
                            <a:off x="384029" y="2475522"/>
                            <a:ext cx="133985" cy="274320"/>
                          </a:xfrm>
                          <a:custGeom>
                            <a:avLst/>
                            <a:gdLst/>
                            <a:ahLst/>
                            <a:cxnLst/>
                            <a:rect l="l" t="t" r="r" b="b"/>
                            <a:pathLst>
                              <a:path w="133985" h="274320">
                                <a:moveTo>
                                  <a:pt x="1808" y="0"/>
                                </a:moveTo>
                                <a:lnTo>
                                  <a:pt x="0" y="10960"/>
                                </a:lnTo>
                                <a:lnTo>
                                  <a:pt x="1196" y="36926"/>
                                </a:lnTo>
                                <a:lnTo>
                                  <a:pt x="15332" y="67524"/>
                                </a:lnTo>
                                <a:lnTo>
                                  <a:pt x="52342" y="92379"/>
                                </a:lnTo>
                                <a:lnTo>
                                  <a:pt x="59822" y="105994"/>
                                </a:lnTo>
                                <a:lnTo>
                                  <a:pt x="60343" y="105448"/>
                                </a:lnTo>
                                <a:lnTo>
                                  <a:pt x="60343" y="274015"/>
                                </a:lnTo>
                                <a:lnTo>
                                  <a:pt x="63937" y="274015"/>
                                </a:lnTo>
                                <a:lnTo>
                                  <a:pt x="63937" y="101587"/>
                                </a:lnTo>
                                <a:lnTo>
                                  <a:pt x="72903" y="91973"/>
                                </a:lnTo>
                                <a:lnTo>
                                  <a:pt x="104468" y="85356"/>
                                </a:lnTo>
                                <a:lnTo>
                                  <a:pt x="122933" y="68705"/>
                                </a:lnTo>
                                <a:lnTo>
                                  <a:pt x="131594" y="51652"/>
                                </a:lnTo>
                                <a:lnTo>
                                  <a:pt x="133749" y="43827"/>
                                </a:lnTo>
                                <a:lnTo>
                                  <a:pt x="99628" y="50979"/>
                                </a:lnTo>
                                <a:lnTo>
                                  <a:pt x="79713" y="67506"/>
                                </a:lnTo>
                                <a:lnTo>
                                  <a:pt x="70405" y="84186"/>
                                </a:lnTo>
                                <a:lnTo>
                                  <a:pt x="68102" y="91795"/>
                                </a:lnTo>
                                <a:lnTo>
                                  <a:pt x="63937" y="96354"/>
                                </a:lnTo>
                                <a:lnTo>
                                  <a:pt x="63937" y="62445"/>
                                </a:lnTo>
                                <a:lnTo>
                                  <a:pt x="71057" y="48121"/>
                                </a:lnTo>
                                <a:lnTo>
                                  <a:pt x="70142" y="35936"/>
                                </a:lnTo>
                                <a:lnTo>
                                  <a:pt x="66039" y="27468"/>
                                </a:lnTo>
                                <a:lnTo>
                                  <a:pt x="63594" y="24295"/>
                                </a:lnTo>
                                <a:lnTo>
                                  <a:pt x="57467" y="35504"/>
                                </a:lnTo>
                                <a:lnTo>
                                  <a:pt x="56034" y="45459"/>
                                </a:lnTo>
                                <a:lnTo>
                                  <a:pt x="57568" y="53680"/>
                                </a:lnTo>
                                <a:lnTo>
                                  <a:pt x="60343" y="59689"/>
                                </a:lnTo>
                                <a:lnTo>
                                  <a:pt x="60343" y="99504"/>
                                </a:lnTo>
                                <a:lnTo>
                                  <a:pt x="54183" y="88290"/>
                                </a:lnTo>
                                <a:lnTo>
                                  <a:pt x="54887" y="71805"/>
                                </a:lnTo>
                                <a:lnTo>
                                  <a:pt x="50084" y="48059"/>
                                </a:lnTo>
                                <a:lnTo>
                                  <a:pt x="34238" y="22357"/>
                                </a:lnTo>
                                <a:lnTo>
                                  <a:pt x="1808" y="0"/>
                                </a:lnTo>
                                <a:close/>
                              </a:path>
                            </a:pathLst>
                          </a:custGeom>
                          <a:solidFill>
                            <a:srgbClr val="8DD7F7"/>
                          </a:solidFill>
                        </wps:spPr>
                        <wps:bodyPr wrap="square" lIns="0" tIns="0" rIns="0" bIns="0" rtlCol="0">
                          <a:prstTxWarp prst="textNoShape">
                            <a:avLst/>
                          </a:prstTxWarp>
                          <a:noAutofit/>
                        </wps:bodyPr>
                      </wps:wsp>
                      <pic:pic>
                        <pic:nvPicPr>
                          <pic:cNvPr id="53" name="Image 53"/>
                          <pic:cNvPicPr/>
                        </pic:nvPicPr>
                        <pic:blipFill>
                          <a:blip r:embed="rId10" cstate="print"/>
                          <a:stretch>
                            <a:fillRect/>
                          </a:stretch>
                        </pic:blipFill>
                        <pic:spPr>
                          <a:xfrm>
                            <a:off x="402640" y="2749537"/>
                            <a:ext cx="85852" cy="85839"/>
                          </a:xfrm>
                          <a:prstGeom prst="rect">
                            <a:avLst/>
                          </a:prstGeom>
                        </pic:spPr>
                      </pic:pic>
                      <wps:wsp>
                        <wps:cNvPr id="54" name="Graphic 54"/>
                        <wps:cNvSpPr/>
                        <wps:spPr>
                          <a:xfrm>
                            <a:off x="439919" y="579462"/>
                            <a:ext cx="132080" cy="271145"/>
                          </a:xfrm>
                          <a:custGeom>
                            <a:avLst/>
                            <a:gdLst/>
                            <a:ahLst/>
                            <a:cxnLst/>
                            <a:rect l="l" t="t" r="r" b="b"/>
                            <a:pathLst>
                              <a:path w="132080" h="271145">
                                <a:moveTo>
                                  <a:pt x="1786" y="0"/>
                                </a:moveTo>
                                <a:lnTo>
                                  <a:pt x="0" y="10822"/>
                                </a:lnTo>
                                <a:lnTo>
                                  <a:pt x="1180" y="36463"/>
                                </a:lnTo>
                                <a:lnTo>
                                  <a:pt x="15138" y="66677"/>
                                </a:lnTo>
                                <a:lnTo>
                                  <a:pt x="51685" y="91224"/>
                                </a:lnTo>
                                <a:lnTo>
                                  <a:pt x="59076" y="104660"/>
                                </a:lnTo>
                                <a:lnTo>
                                  <a:pt x="59584" y="104114"/>
                                </a:lnTo>
                                <a:lnTo>
                                  <a:pt x="59584" y="270548"/>
                                </a:lnTo>
                                <a:lnTo>
                                  <a:pt x="63127" y="270548"/>
                                </a:lnTo>
                                <a:lnTo>
                                  <a:pt x="63127" y="100304"/>
                                </a:lnTo>
                                <a:lnTo>
                                  <a:pt x="71979" y="90817"/>
                                </a:lnTo>
                                <a:lnTo>
                                  <a:pt x="103150" y="84279"/>
                                </a:lnTo>
                                <a:lnTo>
                                  <a:pt x="121379" y="67840"/>
                                </a:lnTo>
                                <a:lnTo>
                                  <a:pt x="129926" y="51005"/>
                                </a:lnTo>
                                <a:lnTo>
                                  <a:pt x="132050" y="43281"/>
                                </a:lnTo>
                                <a:lnTo>
                                  <a:pt x="98371" y="50338"/>
                                </a:lnTo>
                                <a:lnTo>
                                  <a:pt x="78710" y="66655"/>
                                </a:lnTo>
                                <a:lnTo>
                                  <a:pt x="69517" y="83125"/>
                                </a:lnTo>
                                <a:lnTo>
                                  <a:pt x="67242" y="90639"/>
                                </a:lnTo>
                                <a:lnTo>
                                  <a:pt x="63127" y="95135"/>
                                </a:lnTo>
                                <a:lnTo>
                                  <a:pt x="63127" y="61658"/>
                                </a:lnTo>
                                <a:lnTo>
                                  <a:pt x="70164" y="47516"/>
                                </a:lnTo>
                                <a:lnTo>
                                  <a:pt x="69263" y="35485"/>
                                </a:lnTo>
                                <a:lnTo>
                                  <a:pt x="65211" y="27123"/>
                                </a:lnTo>
                                <a:lnTo>
                                  <a:pt x="62797" y="23990"/>
                                </a:lnTo>
                                <a:lnTo>
                                  <a:pt x="56743" y="35060"/>
                                </a:lnTo>
                                <a:lnTo>
                                  <a:pt x="55328" y="44889"/>
                                </a:lnTo>
                                <a:lnTo>
                                  <a:pt x="56845" y="53006"/>
                                </a:lnTo>
                                <a:lnTo>
                                  <a:pt x="59584" y="58940"/>
                                </a:lnTo>
                                <a:lnTo>
                                  <a:pt x="59584" y="98247"/>
                                </a:lnTo>
                                <a:lnTo>
                                  <a:pt x="53501" y="87172"/>
                                </a:lnTo>
                                <a:lnTo>
                                  <a:pt x="54196" y="70898"/>
                                </a:lnTo>
                                <a:lnTo>
                                  <a:pt x="49456" y="47453"/>
                                </a:lnTo>
                                <a:lnTo>
                                  <a:pt x="33809" y="22075"/>
                                </a:lnTo>
                                <a:lnTo>
                                  <a:pt x="1786" y="0"/>
                                </a:lnTo>
                                <a:close/>
                              </a:path>
                            </a:pathLst>
                          </a:custGeom>
                          <a:solidFill>
                            <a:srgbClr val="8DD7F7"/>
                          </a:solidFill>
                        </wps:spPr>
                        <wps:bodyPr wrap="square" lIns="0" tIns="0" rIns="0" bIns="0" rtlCol="0">
                          <a:prstTxWarp prst="textNoShape">
                            <a:avLst/>
                          </a:prstTxWarp>
                          <a:noAutofit/>
                        </wps:bodyPr>
                      </wps:wsp>
                      <pic:pic>
                        <pic:nvPicPr>
                          <pic:cNvPr id="55" name="Image 55"/>
                          <pic:cNvPicPr/>
                        </pic:nvPicPr>
                        <pic:blipFill>
                          <a:blip r:embed="rId11" cstate="print"/>
                          <a:stretch>
                            <a:fillRect/>
                          </a:stretch>
                        </pic:blipFill>
                        <pic:spPr>
                          <a:xfrm>
                            <a:off x="458304" y="850011"/>
                            <a:ext cx="84759" cy="84759"/>
                          </a:xfrm>
                          <a:prstGeom prst="rect">
                            <a:avLst/>
                          </a:prstGeom>
                        </pic:spPr>
                      </pic:pic>
                      <wps:wsp>
                        <wps:cNvPr id="56" name="Graphic 56"/>
                        <wps:cNvSpPr/>
                        <wps:spPr>
                          <a:xfrm>
                            <a:off x="816639" y="579462"/>
                            <a:ext cx="132080" cy="271145"/>
                          </a:xfrm>
                          <a:custGeom>
                            <a:avLst/>
                            <a:gdLst/>
                            <a:ahLst/>
                            <a:cxnLst/>
                            <a:rect l="l" t="t" r="r" b="b"/>
                            <a:pathLst>
                              <a:path w="132080" h="271145">
                                <a:moveTo>
                                  <a:pt x="1786" y="0"/>
                                </a:moveTo>
                                <a:lnTo>
                                  <a:pt x="0" y="10822"/>
                                </a:lnTo>
                                <a:lnTo>
                                  <a:pt x="1180" y="36463"/>
                                </a:lnTo>
                                <a:lnTo>
                                  <a:pt x="15138" y="66677"/>
                                </a:lnTo>
                                <a:lnTo>
                                  <a:pt x="51685" y="91224"/>
                                </a:lnTo>
                                <a:lnTo>
                                  <a:pt x="59076" y="104660"/>
                                </a:lnTo>
                                <a:lnTo>
                                  <a:pt x="59584" y="104114"/>
                                </a:lnTo>
                                <a:lnTo>
                                  <a:pt x="59584" y="270548"/>
                                </a:lnTo>
                                <a:lnTo>
                                  <a:pt x="63127" y="270548"/>
                                </a:lnTo>
                                <a:lnTo>
                                  <a:pt x="63127" y="100304"/>
                                </a:lnTo>
                                <a:lnTo>
                                  <a:pt x="71979" y="90817"/>
                                </a:lnTo>
                                <a:lnTo>
                                  <a:pt x="103145" y="84279"/>
                                </a:lnTo>
                                <a:lnTo>
                                  <a:pt x="121374" y="67840"/>
                                </a:lnTo>
                                <a:lnTo>
                                  <a:pt x="129924" y="51005"/>
                                </a:lnTo>
                                <a:lnTo>
                                  <a:pt x="132050" y="43281"/>
                                </a:lnTo>
                                <a:lnTo>
                                  <a:pt x="98371" y="50338"/>
                                </a:lnTo>
                                <a:lnTo>
                                  <a:pt x="78710" y="66655"/>
                                </a:lnTo>
                                <a:lnTo>
                                  <a:pt x="69517" y="83125"/>
                                </a:lnTo>
                                <a:lnTo>
                                  <a:pt x="67242" y="90639"/>
                                </a:lnTo>
                                <a:lnTo>
                                  <a:pt x="63127" y="95135"/>
                                </a:lnTo>
                                <a:lnTo>
                                  <a:pt x="63127" y="61658"/>
                                </a:lnTo>
                                <a:lnTo>
                                  <a:pt x="70164" y="47516"/>
                                </a:lnTo>
                                <a:lnTo>
                                  <a:pt x="69263" y="35485"/>
                                </a:lnTo>
                                <a:lnTo>
                                  <a:pt x="65211" y="27123"/>
                                </a:lnTo>
                                <a:lnTo>
                                  <a:pt x="62797" y="23990"/>
                                </a:lnTo>
                                <a:lnTo>
                                  <a:pt x="56743" y="35060"/>
                                </a:lnTo>
                                <a:lnTo>
                                  <a:pt x="55328" y="44889"/>
                                </a:lnTo>
                                <a:lnTo>
                                  <a:pt x="56845" y="53006"/>
                                </a:lnTo>
                                <a:lnTo>
                                  <a:pt x="59584" y="58940"/>
                                </a:lnTo>
                                <a:lnTo>
                                  <a:pt x="59584" y="98247"/>
                                </a:lnTo>
                                <a:lnTo>
                                  <a:pt x="53501" y="87172"/>
                                </a:lnTo>
                                <a:lnTo>
                                  <a:pt x="54196" y="70898"/>
                                </a:lnTo>
                                <a:lnTo>
                                  <a:pt x="49456" y="47453"/>
                                </a:lnTo>
                                <a:lnTo>
                                  <a:pt x="33809" y="22075"/>
                                </a:lnTo>
                                <a:lnTo>
                                  <a:pt x="1786" y="0"/>
                                </a:lnTo>
                                <a:close/>
                              </a:path>
                            </a:pathLst>
                          </a:custGeom>
                          <a:solidFill>
                            <a:srgbClr val="8DD7F7"/>
                          </a:solidFill>
                        </wps:spPr>
                        <wps:bodyPr wrap="square" lIns="0" tIns="0" rIns="0" bIns="0" rtlCol="0">
                          <a:prstTxWarp prst="textNoShape">
                            <a:avLst/>
                          </a:prstTxWarp>
                          <a:noAutofit/>
                        </wps:bodyPr>
                      </wps:wsp>
                      <pic:pic>
                        <pic:nvPicPr>
                          <pic:cNvPr id="57" name="Image 57"/>
                          <pic:cNvPicPr/>
                        </pic:nvPicPr>
                        <pic:blipFill>
                          <a:blip r:embed="rId11" cstate="print"/>
                          <a:stretch>
                            <a:fillRect/>
                          </a:stretch>
                        </pic:blipFill>
                        <pic:spPr>
                          <a:xfrm>
                            <a:off x="835025" y="850011"/>
                            <a:ext cx="84759" cy="84759"/>
                          </a:xfrm>
                          <a:prstGeom prst="rect">
                            <a:avLst/>
                          </a:prstGeom>
                        </pic:spPr>
                      </pic:pic>
                      <wps:wsp>
                        <wps:cNvPr id="58" name="Graphic 58"/>
                        <wps:cNvSpPr/>
                        <wps:spPr>
                          <a:xfrm>
                            <a:off x="1224779" y="579462"/>
                            <a:ext cx="132080" cy="271145"/>
                          </a:xfrm>
                          <a:custGeom>
                            <a:avLst/>
                            <a:gdLst/>
                            <a:ahLst/>
                            <a:cxnLst/>
                            <a:rect l="l" t="t" r="r" b="b"/>
                            <a:pathLst>
                              <a:path w="132080" h="271145">
                                <a:moveTo>
                                  <a:pt x="1786" y="0"/>
                                </a:moveTo>
                                <a:lnTo>
                                  <a:pt x="0" y="10822"/>
                                </a:lnTo>
                                <a:lnTo>
                                  <a:pt x="1180" y="36463"/>
                                </a:lnTo>
                                <a:lnTo>
                                  <a:pt x="15138" y="66677"/>
                                </a:lnTo>
                                <a:lnTo>
                                  <a:pt x="51685" y="91224"/>
                                </a:lnTo>
                                <a:lnTo>
                                  <a:pt x="59076" y="104660"/>
                                </a:lnTo>
                                <a:lnTo>
                                  <a:pt x="59584" y="104114"/>
                                </a:lnTo>
                                <a:lnTo>
                                  <a:pt x="59584" y="270548"/>
                                </a:lnTo>
                                <a:lnTo>
                                  <a:pt x="63127" y="270548"/>
                                </a:lnTo>
                                <a:lnTo>
                                  <a:pt x="63127" y="100304"/>
                                </a:lnTo>
                                <a:lnTo>
                                  <a:pt x="71979" y="90817"/>
                                </a:lnTo>
                                <a:lnTo>
                                  <a:pt x="103145" y="84279"/>
                                </a:lnTo>
                                <a:lnTo>
                                  <a:pt x="121374" y="67840"/>
                                </a:lnTo>
                                <a:lnTo>
                                  <a:pt x="129924" y="51005"/>
                                </a:lnTo>
                                <a:lnTo>
                                  <a:pt x="132050" y="43281"/>
                                </a:lnTo>
                                <a:lnTo>
                                  <a:pt x="98366" y="50338"/>
                                </a:lnTo>
                                <a:lnTo>
                                  <a:pt x="78705" y="66655"/>
                                </a:lnTo>
                                <a:lnTo>
                                  <a:pt x="69516" y="83125"/>
                                </a:lnTo>
                                <a:lnTo>
                                  <a:pt x="67242" y="90639"/>
                                </a:lnTo>
                                <a:lnTo>
                                  <a:pt x="63127" y="95135"/>
                                </a:lnTo>
                                <a:lnTo>
                                  <a:pt x="63127" y="61658"/>
                                </a:lnTo>
                                <a:lnTo>
                                  <a:pt x="70164" y="47516"/>
                                </a:lnTo>
                                <a:lnTo>
                                  <a:pt x="69263" y="35485"/>
                                </a:lnTo>
                                <a:lnTo>
                                  <a:pt x="65211" y="27123"/>
                                </a:lnTo>
                                <a:lnTo>
                                  <a:pt x="62797" y="23990"/>
                                </a:lnTo>
                                <a:lnTo>
                                  <a:pt x="56743" y="35060"/>
                                </a:lnTo>
                                <a:lnTo>
                                  <a:pt x="55328" y="44889"/>
                                </a:lnTo>
                                <a:lnTo>
                                  <a:pt x="56845" y="53006"/>
                                </a:lnTo>
                                <a:lnTo>
                                  <a:pt x="59584" y="58940"/>
                                </a:lnTo>
                                <a:lnTo>
                                  <a:pt x="59584" y="98247"/>
                                </a:lnTo>
                                <a:lnTo>
                                  <a:pt x="53501" y="87172"/>
                                </a:lnTo>
                                <a:lnTo>
                                  <a:pt x="54195" y="70898"/>
                                </a:lnTo>
                                <a:lnTo>
                                  <a:pt x="49451" y="47453"/>
                                </a:lnTo>
                                <a:lnTo>
                                  <a:pt x="33804" y="22075"/>
                                </a:lnTo>
                                <a:lnTo>
                                  <a:pt x="1786" y="0"/>
                                </a:lnTo>
                                <a:close/>
                              </a:path>
                            </a:pathLst>
                          </a:custGeom>
                          <a:solidFill>
                            <a:srgbClr val="8DD7F7"/>
                          </a:solidFill>
                        </wps:spPr>
                        <wps:bodyPr wrap="square" lIns="0" tIns="0" rIns="0" bIns="0" rtlCol="0">
                          <a:prstTxWarp prst="textNoShape">
                            <a:avLst/>
                          </a:prstTxWarp>
                          <a:noAutofit/>
                        </wps:bodyPr>
                      </wps:wsp>
                      <pic:pic>
                        <pic:nvPicPr>
                          <pic:cNvPr id="59" name="Image 59"/>
                          <pic:cNvPicPr/>
                        </pic:nvPicPr>
                        <pic:blipFill>
                          <a:blip r:embed="rId12" cstate="print"/>
                          <a:stretch>
                            <a:fillRect/>
                          </a:stretch>
                        </pic:blipFill>
                        <pic:spPr>
                          <a:xfrm>
                            <a:off x="1243164" y="850011"/>
                            <a:ext cx="84759" cy="84759"/>
                          </a:xfrm>
                          <a:prstGeom prst="rect">
                            <a:avLst/>
                          </a:prstGeom>
                        </pic:spPr>
                      </pic:pic>
                      <wps:wsp>
                        <wps:cNvPr id="60" name="Graphic 60"/>
                        <wps:cNvSpPr/>
                        <wps:spPr>
                          <a:xfrm>
                            <a:off x="1636693" y="579462"/>
                            <a:ext cx="132080" cy="271145"/>
                          </a:xfrm>
                          <a:custGeom>
                            <a:avLst/>
                            <a:gdLst/>
                            <a:ahLst/>
                            <a:cxnLst/>
                            <a:rect l="l" t="t" r="r" b="b"/>
                            <a:pathLst>
                              <a:path w="132080" h="271145">
                                <a:moveTo>
                                  <a:pt x="1784" y="0"/>
                                </a:moveTo>
                                <a:lnTo>
                                  <a:pt x="0" y="10822"/>
                                </a:lnTo>
                                <a:lnTo>
                                  <a:pt x="1184" y="36463"/>
                                </a:lnTo>
                                <a:lnTo>
                                  <a:pt x="15147" y="66677"/>
                                </a:lnTo>
                                <a:lnTo>
                                  <a:pt x="51695" y="91224"/>
                                </a:lnTo>
                                <a:lnTo>
                                  <a:pt x="59074" y="104660"/>
                                </a:lnTo>
                                <a:lnTo>
                                  <a:pt x="59582" y="104114"/>
                                </a:lnTo>
                                <a:lnTo>
                                  <a:pt x="59582" y="270548"/>
                                </a:lnTo>
                                <a:lnTo>
                                  <a:pt x="63125" y="270548"/>
                                </a:lnTo>
                                <a:lnTo>
                                  <a:pt x="63125" y="100304"/>
                                </a:lnTo>
                                <a:lnTo>
                                  <a:pt x="71990" y="90817"/>
                                </a:lnTo>
                                <a:lnTo>
                                  <a:pt x="103153" y="84279"/>
                                </a:lnTo>
                                <a:lnTo>
                                  <a:pt x="121379" y="67840"/>
                                </a:lnTo>
                                <a:lnTo>
                                  <a:pt x="129924" y="51005"/>
                                </a:lnTo>
                                <a:lnTo>
                                  <a:pt x="132048" y="43281"/>
                                </a:lnTo>
                                <a:lnTo>
                                  <a:pt x="98369" y="50338"/>
                                </a:lnTo>
                                <a:lnTo>
                                  <a:pt x="78708" y="66655"/>
                                </a:lnTo>
                                <a:lnTo>
                                  <a:pt x="69515" y="83125"/>
                                </a:lnTo>
                                <a:lnTo>
                                  <a:pt x="67240" y="90639"/>
                                </a:lnTo>
                                <a:lnTo>
                                  <a:pt x="63125" y="95135"/>
                                </a:lnTo>
                                <a:lnTo>
                                  <a:pt x="63125" y="61658"/>
                                </a:lnTo>
                                <a:lnTo>
                                  <a:pt x="70162" y="47516"/>
                                </a:lnTo>
                                <a:lnTo>
                                  <a:pt x="69261" y="35485"/>
                                </a:lnTo>
                                <a:lnTo>
                                  <a:pt x="65209" y="27123"/>
                                </a:lnTo>
                                <a:lnTo>
                                  <a:pt x="62795" y="23990"/>
                                </a:lnTo>
                                <a:lnTo>
                                  <a:pt x="56741" y="35060"/>
                                </a:lnTo>
                                <a:lnTo>
                                  <a:pt x="55326" y="44889"/>
                                </a:lnTo>
                                <a:lnTo>
                                  <a:pt x="56843" y="53006"/>
                                </a:lnTo>
                                <a:lnTo>
                                  <a:pt x="59582" y="58940"/>
                                </a:lnTo>
                                <a:lnTo>
                                  <a:pt x="59582" y="98247"/>
                                </a:lnTo>
                                <a:lnTo>
                                  <a:pt x="53499" y="87172"/>
                                </a:lnTo>
                                <a:lnTo>
                                  <a:pt x="54194" y="70898"/>
                                </a:lnTo>
                                <a:lnTo>
                                  <a:pt x="49454" y="47453"/>
                                </a:lnTo>
                                <a:lnTo>
                                  <a:pt x="33807" y="22075"/>
                                </a:lnTo>
                                <a:lnTo>
                                  <a:pt x="1784" y="0"/>
                                </a:lnTo>
                                <a:close/>
                              </a:path>
                            </a:pathLst>
                          </a:custGeom>
                          <a:solidFill>
                            <a:srgbClr val="8DD7F7"/>
                          </a:solidFill>
                        </wps:spPr>
                        <wps:bodyPr wrap="square" lIns="0" tIns="0" rIns="0" bIns="0" rtlCol="0">
                          <a:prstTxWarp prst="textNoShape">
                            <a:avLst/>
                          </a:prstTxWarp>
                          <a:noAutofit/>
                        </wps:bodyPr>
                      </wps:wsp>
                      <pic:pic>
                        <pic:nvPicPr>
                          <pic:cNvPr id="61" name="Image 61"/>
                          <pic:cNvPicPr/>
                        </pic:nvPicPr>
                        <pic:blipFill>
                          <a:blip r:embed="rId13" cstate="print"/>
                          <a:stretch>
                            <a:fillRect/>
                          </a:stretch>
                        </pic:blipFill>
                        <pic:spPr>
                          <a:xfrm>
                            <a:off x="1655076" y="850011"/>
                            <a:ext cx="84772" cy="84759"/>
                          </a:xfrm>
                          <a:prstGeom prst="rect">
                            <a:avLst/>
                          </a:prstGeom>
                        </pic:spPr>
                      </pic:pic>
                      <wps:wsp>
                        <wps:cNvPr id="62" name="Graphic 62"/>
                        <wps:cNvSpPr/>
                        <wps:spPr>
                          <a:xfrm>
                            <a:off x="1992595" y="579462"/>
                            <a:ext cx="132080" cy="271145"/>
                          </a:xfrm>
                          <a:custGeom>
                            <a:avLst/>
                            <a:gdLst/>
                            <a:ahLst/>
                            <a:cxnLst/>
                            <a:rect l="l" t="t" r="r" b="b"/>
                            <a:pathLst>
                              <a:path w="132080" h="271145">
                                <a:moveTo>
                                  <a:pt x="1786" y="0"/>
                                </a:moveTo>
                                <a:lnTo>
                                  <a:pt x="0" y="10822"/>
                                </a:lnTo>
                                <a:lnTo>
                                  <a:pt x="1180" y="36463"/>
                                </a:lnTo>
                                <a:lnTo>
                                  <a:pt x="15138" y="66677"/>
                                </a:lnTo>
                                <a:lnTo>
                                  <a:pt x="51685" y="91224"/>
                                </a:lnTo>
                                <a:lnTo>
                                  <a:pt x="59076" y="104660"/>
                                </a:lnTo>
                                <a:lnTo>
                                  <a:pt x="59584" y="104114"/>
                                </a:lnTo>
                                <a:lnTo>
                                  <a:pt x="59584" y="270548"/>
                                </a:lnTo>
                                <a:lnTo>
                                  <a:pt x="63127" y="270548"/>
                                </a:lnTo>
                                <a:lnTo>
                                  <a:pt x="63127" y="100304"/>
                                </a:lnTo>
                                <a:lnTo>
                                  <a:pt x="71979" y="90817"/>
                                </a:lnTo>
                                <a:lnTo>
                                  <a:pt x="103145" y="84279"/>
                                </a:lnTo>
                                <a:lnTo>
                                  <a:pt x="121374" y="67840"/>
                                </a:lnTo>
                                <a:lnTo>
                                  <a:pt x="129924" y="51005"/>
                                </a:lnTo>
                                <a:lnTo>
                                  <a:pt x="132050" y="43281"/>
                                </a:lnTo>
                                <a:lnTo>
                                  <a:pt x="98366" y="50338"/>
                                </a:lnTo>
                                <a:lnTo>
                                  <a:pt x="78705" y="66655"/>
                                </a:lnTo>
                                <a:lnTo>
                                  <a:pt x="69516" y="83125"/>
                                </a:lnTo>
                                <a:lnTo>
                                  <a:pt x="67242" y="90639"/>
                                </a:lnTo>
                                <a:lnTo>
                                  <a:pt x="63127" y="95135"/>
                                </a:lnTo>
                                <a:lnTo>
                                  <a:pt x="63127" y="61658"/>
                                </a:lnTo>
                                <a:lnTo>
                                  <a:pt x="70162" y="47516"/>
                                </a:lnTo>
                                <a:lnTo>
                                  <a:pt x="69257" y="35485"/>
                                </a:lnTo>
                                <a:lnTo>
                                  <a:pt x="65201" y="27123"/>
                                </a:lnTo>
                                <a:lnTo>
                                  <a:pt x="62784" y="23990"/>
                                </a:lnTo>
                                <a:lnTo>
                                  <a:pt x="56735" y="35060"/>
                                </a:lnTo>
                                <a:lnTo>
                                  <a:pt x="55321" y="44889"/>
                                </a:lnTo>
                                <a:lnTo>
                                  <a:pt x="56839" y="53006"/>
                                </a:lnTo>
                                <a:lnTo>
                                  <a:pt x="59584" y="58940"/>
                                </a:lnTo>
                                <a:lnTo>
                                  <a:pt x="59584" y="98247"/>
                                </a:lnTo>
                                <a:lnTo>
                                  <a:pt x="53501" y="87172"/>
                                </a:lnTo>
                                <a:lnTo>
                                  <a:pt x="54195" y="70898"/>
                                </a:lnTo>
                                <a:lnTo>
                                  <a:pt x="49451" y="47453"/>
                                </a:lnTo>
                                <a:lnTo>
                                  <a:pt x="33804" y="22075"/>
                                </a:lnTo>
                                <a:lnTo>
                                  <a:pt x="1786" y="0"/>
                                </a:lnTo>
                                <a:close/>
                              </a:path>
                            </a:pathLst>
                          </a:custGeom>
                          <a:solidFill>
                            <a:srgbClr val="8DD7F7"/>
                          </a:solidFill>
                        </wps:spPr>
                        <wps:bodyPr wrap="square" lIns="0" tIns="0" rIns="0" bIns="0" rtlCol="0">
                          <a:prstTxWarp prst="textNoShape">
                            <a:avLst/>
                          </a:prstTxWarp>
                          <a:noAutofit/>
                        </wps:bodyPr>
                      </wps:wsp>
                      <pic:pic>
                        <pic:nvPicPr>
                          <pic:cNvPr id="63" name="Image 63"/>
                          <pic:cNvPicPr/>
                        </pic:nvPicPr>
                        <pic:blipFill>
                          <a:blip r:embed="rId11" cstate="print"/>
                          <a:stretch>
                            <a:fillRect/>
                          </a:stretch>
                        </pic:blipFill>
                        <pic:spPr>
                          <a:xfrm>
                            <a:off x="2010981" y="850011"/>
                            <a:ext cx="84759" cy="84759"/>
                          </a:xfrm>
                          <a:prstGeom prst="rect">
                            <a:avLst/>
                          </a:prstGeom>
                        </pic:spPr>
                      </pic:pic>
                      <wps:wsp>
                        <wps:cNvPr id="64" name="Graphic 64"/>
                        <wps:cNvSpPr/>
                        <wps:spPr>
                          <a:xfrm>
                            <a:off x="2407136" y="579462"/>
                            <a:ext cx="132080" cy="271145"/>
                          </a:xfrm>
                          <a:custGeom>
                            <a:avLst/>
                            <a:gdLst/>
                            <a:ahLst/>
                            <a:cxnLst/>
                            <a:rect l="l" t="t" r="r" b="b"/>
                            <a:pathLst>
                              <a:path w="132080" h="271145">
                                <a:moveTo>
                                  <a:pt x="1786" y="0"/>
                                </a:moveTo>
                                <a:lnTo>
                                  <a:pt x="0" y="10822"/>
                                </a:lnTo>
                                <a:lnTo>
                                  <a:pt x="1180" y="36463"/>
                                </a:lnTo>
                                <a:lnTo>
                                  <a:pt x="15138" y="66677"/>
                                </a:lnTo>
                                <a:lnTo>
                                  <a:pt x="51685" y="91224"/>
                                </a:lnTo>
                                <a:lnTo>
                                  <a:pt x="59063" y="104660"/>
                                </a:lnTo>
                                <a:lnTo>
                                  <a:pt x="59584" y="104114"/>
                                </a:lnTo>
                                <a:lnTo>
                                  <a:pt x="59584" y="270548"/>
                                </a:lnTo>
                                <a:lnTo>
                                  <a:pt x="63127" y="270548"/>
                                </a:lnTo>
                                <a:lnTo>
                                  <a:pt x="63127" y="100304"/>
                                </a:lnTo>
                                <a:lnTo>
                                  <a:pt x="71979" y="90817"/>
                                </a:lnTo>
                                <a:lnTo>
                                  <a:pt x="103145" y="84279"/>
                                </a:lnTo>
                                <a:lnTo>
                                  <a:pt x="121374" y="67840"/>
                                </a:lnTo>
                                <a:lnTo>
                                  <a:pt x="129924" y="51005"/>
                                </a:lnTo>
                                <a:lnTo>
                                  <a:pt x="132050" y="43281"/>
                                </a:lnTo>
                                <a:lnTo>
                                  <a:pt x="98366" y="50338"/>
                                </a:lnTo>
                                <a:lnTo>
                                  <a:pt x="78705" y="66655"/>
                                </a:lnTo>
                                <a:lnTo>
                                  <a:pt x="69516" y="83125"/>
                                </a:lnTo>
                                <a:lnTo>
                                  <a:pt x="67242" y="90639"/>
                                </a:lnTo>
                                <a:lnTo>
                                  <a:pt x="63127" y="95135"/>
                                </a:lnTo>
                                <a:lnTo>
                                  <a:pt x="63127" y="61658"/>
                                </a:lnTo>
                                <a:lnTo>
                                  <a:pt x="70157" y="47516"/>
                                </a:lnTo>
                                <a:lnTo>
                                  <a:pt x="69252" y="35485"/>
                                </a:lnTo>
                                <a:lnTo>
                                  <a:pt x="65199" y="27123"/>
                                </a:lnTo>
                                <a:lnTo>
                                  <a:pt x="62784" y="23990"/>
                                </a:lnTo>
                                <a:lnTo>
                                  <a:pt x="56737" y="35060"/>
                                </a:lnTo>
                                <a:lnTo>
                                  <a:pt x="55326" y="44889"/>
                                </a:lnTo>
                                <a:lnTo>
                                  <a:pt x="56844" y="53006"/>
                                </a:lnTo>
                                <a:lnTo>
                                  <a:pt x="59584" y="58940"/>
                                </a:lnTo>
                                <a:lnTo>
                                  <a:pt x="59584" y="98247"/>
                                </a:lnTo>
                                <a:lnTo>
                                  <a:pt x="53501" y="87172"/>
                                </a:lnTo>
                                <a:lnTo>
                                  <a:pt x="54195" y="70898"/>
                                </a:lnTo>
                                <a:lnTo>
                                  <a:pt x="49451" y="47453"/>
                                </a:lnTo>
                                <a:lnTo>
                                  <a:pt x="33804" y="22075"/>
                                </a:lnTo>
                                <a:lnTo>
                                  <a:pt x="1786" y="0"/>
                                </a:lnTo>
                                <a:close/>
                              </a:path>
                            </a:pathLst>
                          </a:custGeom>
                          <a:solidFill>
                            <a:srgbClr val="8DD7F7"/>
                          </a:solidFill>
                        </wps:spPr>
                        <wps:bodyPr wrap="square" lIns="0" tIns="0" rIns="0" bIns="0" rtlCol="0">
                          <a:prstTxWarp prst="textNoShape">
                            <a:avLst/>
                          </a:prstTxWarp>
                          <a:noAutofit/>
                        </wps:bodyPr>
                      </wps:wsp>
                      <pic:pic>
                        <pic:nvPicPr>
                          <pic:cNvPr id="65" name="Image 65"/>
                          <pic:cNvPicPr/>
                        </pic:nvPicPr>
                        <pic:blipFill>
                          <a:blip r:embed="rId14" cstate="print"/>
                          <a:stretch>
                            <a:fillRect/>
                          </a:stretch>
                        </pic:blipFill>
                        <pic:spPr>
                          <a:xfrm>
                            <a:off x="2425522" y="850011"/>
                            <a:ext cx="84759" cy="84759"/>
                          </a:xfrm>
                          <a:prstGeom prst="rect">
                            <a:avLst/>
                          </a:prstGeom>
                        </pic:spPr>
                      </pic:pic>
                      <wps:wsp>
                        <wps:cNvPr id="66" name="Graphic 66"/>
                        <wps:cNvSpPr/>
                        <wps:spPr>
                          <a:xfrm>
                            <a:off x="2783845" y="579462"/>
                            <a:ext cx="132080" cy="271145"/>
                          </a:xfrm>
                          <a:custGeom>
                            <a:avLst/>
                            <a:gdLst/>
                            <a:ahLst/>
                            <a:cxnLst/>
                            <a:rect l="l" t="t" r="r" b="b"/>
                            <a:pathLst>
                              <a:path w="132080" h="271145">
                                <a:moveTo>
                                  <a:pt x="1784" y="0"/>
                                </a:moveTo>
                                <a:lnTo>
                                  <a:pt x="0" y="10822"/>
                                </a:lnTo>
                                <a:lnTo>
                                  <a:pt x="1184" y="36463"/>
                                </a:lnTo>
                                <a:lnTo>
                                  <a:pt x="15147" y="66677"/>
                                </a:lnTo>
                                <a:lnTo>
                                  <a:pt x="51695" y="91224"/>
                                </a:lnTo>
                                <a:lnTo>
                                  <a:pt x="59074" y="104660"/>
                                </a:lnTo>
                                <a:lnTo>
                                  <a:pt x="59582" y="104114"/>
                                </a:lnTo>
                                <a:lnTo>
                                  <a:pt x="59582" y="270548"/>
                                </a:lnTo>
                                <a:lnTo>
                                  <a:pt x="63138" y="270548"/>
                                </a:lnTo>
                                <a:lnTo>
                                  <a:pt x="63138" y="100304"/>
                                </a:lnTo>
                                <a:lnTo>
                                  <a:pt x="71990" y="90817"/>
                                </a:lnTo>
                                <a:lnTo>
                                  <a:pt x="103155" y="84279"/>
                                </a:lnTo>
                                <a:lnTo>
                                  <a:pt x="121385" y="67840"/>
                                </a:lnTo>
                                <a:lnTo>
                                  <a:pt x="129935" y="51005"/>
                                </a:lnTo>
                                <a:lnTo>
                                  <a:pt x="132061" y="43281"/>
                                </a:lnTo>
                                <a:lnTo>
                                  <a:pt x="98376" y="50338"/>
                                </a:lnTo>
                                <a:lnTo>
                                  <a:pt x="78716" y="66655"/>
                                </a:lnTo>
                                <a:lnTo>
                                  <a:pt x="69526" y="83125"/>
                                </a:lnTo>
                                <a:lnTo>
                                  <a:pt x="67253" y="90639"/>
                                </a:lnTo>
                                <a:lnTo>
                                  <a:pt x="63138" y="95135"/>
                                </a:lnTo>
                                <a:lnTo>
                                  <a:pt x="63138" y="61658"/>
                                </a:lnTo>
                                <a:lnTo>
                                  <a:pt x="70167" y="47516"/>
                                </a:lnTo>
                                <a:lnTo>
                                  <a:pt x="69263" y="35485"/>
                                </a:lnTo>
                                <a:lnTo>
                                  <a:pt x="65210" y="27123"/>
                                </a:lnTo>
                                <a:lnTo>
                                  <a:pt x="62795" y="23990"/>
                                </a:lnTo>
                                <a:lnTo>
                                  <a:pt x="56746" y="35060"/>
                                </a:lnTo>
                                <a:lnTo>
                                  <a:pt x="55331" y="44889"/>
                                </a:lnTo>
                                <a:lnTo>
                                  <a:pt x="56844" y="53006"/>
                                </a:lnTo>
                                <a:lnTo>
                                  <a:pt x="59582" y="58940"/>
                                </a:lnTo>
                                <a:lnTo>
                                  <a:pt x="59582" y="98247"/>
                                </a:lnTo>
                                <a:lnTo>
                                  <a:pt x="53499" y="87172"/>
                                </a:lnTo>
                                <a:lnTo>
                                  <a:pt x="54200" y="70898"/>
                                </a:lnTo>
                                <a:lnTo>
                                  <a:pt x="49458" y="47453"/>
                                </a:lnTo>
                                <a:lnTo>
                                  <a:pt x="33809" y="22075"/>
                                </a:lnTo>
                                <a:lnTo>
                                  <a:pt x="1784" y="0"/>
                                </a:lnTo>
                                <a:close/>
                              </a:path>
                            </a:pathLst>
                          </a:custGeom>
                          <a:solidFill>
                            <a:srgbClr val="8DD7F7"/>
                          </a:solidFill>
                        </wps:spPr>
                        <wps:bodyPr wrap="square" lIns="0" tIns="0" rIns="0" bIns="0" rtlCol="0">
                          <a:prstTxWarp prst="textNoShape">
                            <a:avLst/>
                          </a:prstTxWarp>
                          <a:noAutofit/>
                        </wps:bodyPr>
                      </wps:wsp>
                      <pic:pic>
                        <pic:nvPicPr>
                          <pic:cNvPr id="67" name="Image 67"/>
                          <pic:cNvPicPr/>
                        </pic:nvPicPr>
                        <pic:blipFill>
                          <a:blip r:embed="rId14" cstate="print"/>
                          <a:stretch>
                            <a:fillRect/>
                          </a:stretch>
                        </pic:blipFill>
                        <pic:spPr>
                          <a:xfrm>
                            <a:off x="2802242" y="850011"/>
                            <a:ext cx="84759" cy="84759"/>
                          </a:xfrm>
                          <a:prstGeom prst="rect">
                            <a:avLst/>
                          </a:prstGeom>
                        </pic:spPr>
                      </pic:pic>
                      <wps:wsp>
                        <wps:cNvPr id="68" name="Graphic 68"/>
                        <wps:cNvSpPr/>
                        <wps:spPr>
                          <a:xfrm>
                            <a:off x="313550" y="1772551"/>
                            <a:ext cx="5580380" cy="419100"/>
                          </a:xfrm>
                          <a:custGeom>
                            <a:avLst/>
                            <a:gdLst/>
                            <a:ahLst/>
                            <a:cxnLst/>
                            <a:rect l="l" t="t" r="r" b="b"/>
                            <a:pathLst>
                              <a:path w="5580380" h="419100">
                                <a:moveTo>
                                  <a:pt x="2909100" y="281724"/>
                                </a:moveTo>
                                <a:lnTo>
                                  <a:pt x="2903321" y="284365"/>
                                </a:lnTo>
                                <a:lnTo>
                                  <a:pt x="2964649" y="418515"/>
                                </a:lnTo>
                                <a:lnTo>
                                  <a:pt x="2976600" y="384657"/>
                                </a:lnTo>
                                <a:lnTo>
                                  <a:pt x="2963138" y="384657"/>
                                </a:lnTo>
                                <a:lnTo>
                                  <a:pt x="2919030" y="288188"/>
                                </a:lnTo>
                                <a:lnTo>
                                  <a:pt x="2909087" y="288188"/>
                                </a:lnTo>
                                <a:lnTo>
                                  <a:pt x="2909100" y="281724"/>
                                </a:lnTo>
                                <a:close/>
                              </a:path>
                              <a:path w="5580380" h="419100">
                                <a:moveTo>
                                  <a:pt x="5579884" y="14452"/>
                                </a:moveTo>
                                <a:lnTo>
                                  <a:pt x="5567184" y="14744"/>
                                </a:lnTo>
                                <a:lnTo>
                                  <a:pt x="5567284" y="18796"/>
                                </a:lnTo>
                                <a:lnTo>
                                  <a:pt x="5567349" y="28498"/>
                                </a:lnTo>
                                <a:lnTo>
                                  <a:pt x="5562936" y="94000"/>
                                </a:lnTo>
                                <a:lnTo>
                                  <a:pt x="5550949" y="146809"/>
                                </a:lnTo>
                                <a:lnTo>
                                  <a:pt x="5533082" y="188344"/>
                                </a:lnTo>
                                <a:lnTo>
                                  <a:pt x="5511030" y="220024"/>
                                </a:lnTo>
                                <a:lnTo>
                                  <a:pt x="5454594" y="262562"/>
                                </a:lnTo>
                                <a:lnTo>
                                  <a:pt x="5398763" y="277987"/>
                                </a:lnTo>
                                <a:lnTo>
                                  <a:pt x="5381370" y="278993"/>
                                </a:lnTo>
                                <a:lnTo>
                                  <a:pt x="3000422" y="278993"/>
                                </a:lnTo>
                                <a:lnTo>
                                  <a:pt x="2963138" y="384657"/>
                                </a:lnTo>
                                <a:lnTo>
                                  <a:pt x="2976600" y="384657"/>
                                </a:lnTo>
                                <a:lnTo>
                                  <a:pt x="3009413" y="291693"/>
                                </a:lnTo>
                                <a:lnTo>
                                  <a:pt x="3009474" y="291520"/>
                                </a:lnTo>
                                <a:lnTo>
                                  <a:pt x="5374369" y="291520"/>
                                </a:lnTo>
                                <a:lnTo>
                                  <a:pt x="5374894" y="285153"/>
                                </a:lnTo>
                                <a:lnTo>
                                  <a:pt x="5428771" y="285153"/>
                                </a:lnTo>
                                <a:lnTo>
                                  <a:pt x="5459313" y="274298"/>
                                </a:lnTo>
                                <a:lnTo>
                                  <a:pt x="5459562" y="274298"/>
                                </a:lnTo>
                                <a:lnTo>
                                  <a:pt x="5494235" y="253326"/>
                                </a:lnTo>
                                <a:lnTo>
                                  <a:pt x="5544156" y="194521"/>
                                </a:lnTo>
                                <a:lnTo>
                                  <a:pt x="5563010" y="150744"/>
                                </a:lnTo>
                                <a:lnTo>
                                  <a:pt x="5575538" y="95800"/>
                                </a:lnTo>
                                <a:lnTo>
                                  <a:pt x="5580049" y="28498"/>
                                </a:lnTo>
                                <a:lnTo>
                                  <a:pt x="5579977" y="18796"/>
                                </a:lnTo>
                                <a:lnTo>
                                  <a:pt x="5579884" y="14452"/>
                                </a:lnTo>
                                <a:close/>
                              </a:path>
                              <a:path w="5580380" h="419100">
                                <a:moveTo>
                                  <a:pt x="5430031" y="285153"/>
                                </a:moveTo>
                                <a:lnTo>
                                  <a:pt x="5374894" y="285153"/>
                                </a:lnTo>
                                <a:lnTo>
                                  <a:pt x="5374894" y="291520"/>
                                </a:lnTo>
                                <a:lnTo>
                                  <a:pt x="5377027" y="291693"/>
                                </a:lnTo>
                                <a:lnTo>
                                  <a:pt x="5381370" y="291693"/>
                                </a:lnTo>
                                <a:lnTo>
                                  <a:pt x="5400145" y="290610"/>
                                </a:lnTo>
                                <a:lnTo>
                                  <a:pt x="5430031" y="285153"/>
                                </a:lnTo>
                                <a:close/>
                              </a:path>
                              <a:path w="5580380" h="419100">
                                <a:moveTo>
                                  <a:pt x="5374894" y="285153"/>
                                </a:moveTo>
                                <a:lnTo>
                                  <a:pt x="5374444" y="290610"/>
                                </a:lnTo>
                                <a:lnTo>
                                  <a:pt x="5374369" y="291520"/>
                                </a:lnTo>
                                <a:lnTo>
                                  <a:pt x="5374894" y="291520"/>
                                </a:lnTo>
                                <a:lnTo>
                                  <a:pt x="5374894" y="285153"/>
                                </a:lnTo>
                                <a:close/>
                              </a:path>
                              <a:path w="5580380" h="419100">
                                <a:moveTo>
                                  <a:pt x="5499" y="0"/>
                                </a:moveTo>
                                <a:lnTo>
                                  <a:pt x="4629" y="6849"/>
                                </a:lnTo>
                                <a:lnTo>
                                  <a:pt x="2740" y="25374"/>
                                </a:lnTo>
                                <a:lnTo>
                                  <a:pt x="855" y="52967"/>
                                </a:lnTo>
                                <a:lnTo>
                                  <a:pt x="0" y="87020"/>
                                </a:lnTo>
                                <a:lnTo>
                                  <a:pt x="869" y="119457"/>
                                </a:lnTo>
                                <a:lnTo>
                                  <a:pt x="9829" y="186402"/>
                                </a:lnTo>
                                <a:lnTo>
                                  <a:pt x="25678" y="232113"/>
                                </a:lnTo>
                                <a:lnTo>
                                  <a:pt x="52501" y="267830"/>
                                </a:lnTo>
                                <a:lnTo>
                                  <a:pt x="98043" y="288188"/>
                                </a:lnTo>
                                <a:lnTo>
                                  <a:pt x="29502" y="288188"/>
                                </a:lnTo>
                                <a:lnTo>
                                  <a:pt x="2903681" y="285153"/>
                                </a:lnTo>
                                <a:lnTo>
                                  <a:pt x="2903321" y="284365"/>
                                </a:lnTo>
                                <a:lnTo>
                                  <a:pt x="2909100" y="281724"/>
                                </a:lnTo>
                                <a:lnTo>
                                  <a:pt x="2916074" y="281724"/>
                                </a:lnTo>
                                <a:lnTo>
                                  <a:pt x="2913223" y="275488"/>
                                </a:lnTo>
                                <a:lnTo>
                                  <a:pt x="109512" y="275488"/>
                                </a:lnTo>
                                <a:lnTo>
                                  <a:pt x="95070" y="274298"/>
                                </a:lnTo>
                                <a:lnTo>
                                  <a:pt x="47720" y="244045"/>
                                </a:lnTo>
                                <a:lnTo>
                                  <a:pt x="28590" y="206038"/>
                                </a:lnTo>
                                <a:lnTo>
                                  <a:pt x="17654" y="159633"/>
                                </a:lnTo>
                                <a:lnTo>
                                  <a:pt x="13159" y="110659"/>
                                </a:lnTo>
                                <a:lnTo>
                                  <a:pt x="12700" y="87020"/>
                                </a:lnTo>
                                <a:lnTo>
                                  <a:pt x="12931" y="69683"/>
                                </a:lnTo>
                                <a:lnTo>
                                  <a:pt x="15392" y="26479"/>
                                </a:lnTo>
                                <a:lnTo>
                                  <a:pt x="18072" y="1803"/>
                                </a:lnTo>
                                <a:lnTo>
                                  <a:pt x="5499" y="0"/>
                                </a:lnTo>
                                <a:close/>
                              </a:path>
                              <a:path w="5580380" h="419100">
                                <a:moveTo>
                                  <a:pt x="2903681" y="285153"/>
                                </a:moveTo>
                                <a:lnTo>
                                  <a:pt x="1514930" y="285153"/>
                                </a:lnTo>
                                <a:lnTo>
                                  <a:pt x="3042417" y="288188"/>
                                </a:lnTo>
                                <a:lnTo>
                                  <a:pt x="2905069" y="288188"/>
                                </a:lnTo>
                                <a:lnTo>
                                  <a:pt x="2903681" y="285153"/>
                                </a:lnTo>
                                <a:close/>
                              </a:path>
                              <a:path w="5580380" h="419100">
                                <a:moveTo>
                                  <a:pt x="2916074" y="281724"/>
                                </a:moveTo>
                                <a:lnTo>
                                  <a:pt x="2909100" y="281724"/>
                                </a:lnTo>
                                <a:lnTo>
                                  <a:pt x="2909087" y="288188"/>
                                </a:lnTo>
                                <a:lnTo>
                                  <a:pt x="2919030" y="288188"/>
                                </a:lnTo>
                                <a:lnTo>
                                  <a:pt x="2916074" y="281724"/>
                                </a:lnTo>
                                <a:close/>
                              </a:path>
                              <a:path w="5580380" h="419100">
                                <a:moveTo>
                                  <a:pt x="1565759" y="272802"/>
                                </a:moveTo>
                                <a:lnTo>
                                  <a:pt x="440012" y="272802"/>
                                </a:lnTo>
                                <a:lnTo>
                                  <a:pt x="292010" y="273323"/>
                                </a:lnTo>
                                <a:lnTo>
                                  <a:pt x="162214" y="274298"/>
                                </a:lnTo>
                                <a:lnTo>
                                  <a:pt x="167170" y="274298"/>
                                </a:lnTo>
                                <a:lnTo>
                                  <a:pt x="136938" y="274739"/>
                                </a:lnTo>
                                <a:lnTo>
                                  <a:pt x="110656" y="275488"/>
                                </a:lnTo>
                                <a:lnTo>
                                  <a:pt x="2954959" y="275488"/>
                                </a:lnTo>
                                <a:lnTo>
                                  <a:pt x="1565759" y="272802"/>
                                </a:lnTo>
                                <a:close/>
                              </a:path>
                            </a:pathLst>
                          </a:custGeom>
                          <a:solidFill>
                            <a:srgbClr val="005E9C"/>
                          </a:solidFill>
                        </wps:spPr>
                        <wps:bodyPr wrap="square" lIns="0" tIns="0" rIns="0" bIns="0" rtlCol="0">
                          <a:prstTxWarp prst="textNoShape">
                            <a:avLst/>
                          </a:prstTxWarp>
                          <a:noAutofit/>
                        </wps:bodyPr>
                      </wps:wsp>
                      <pic:pic>
                        <pic:nvPicPr>
                          <pic:cNvPr id="69" name="Image 69"/>
                          <pic:cNvPicPr/>
                        </pic:nvPicPr>
                        <pic:blipFill>
                          <a:blip r:embed="rId15" cstate="print"/>
                          <a:stretch>
                            <a:fillRect/>
                          </a:stretch>
                        </pic:blipFill>
                        <pic:spPr>
                          <a:xfrm>
                            <a:off x="3115856" y="1259624"/>
                            <a:ext cx="356956" cy="412586"/>
                          </a:xfrm>
                          <a:prstGeom prst="rect">
                            <a:avLst/>
                          </a:prstGeom>
                        </pic:spPr>
                      </pic:pic>
                      <wps:wsp>
                        <wps:cNvPr id="70" name="Textbox 70"/>
                        <wps:cNvSpPr txBox="1"/>
                        <wps:spPr>
                          <a:xfrm>
                            <a:off x="3582250" y="195869"/>
                            <a:ext cx="2824480" cy="698500"/>
                          </a:xfrm>
                          <a:prstGeom prst="rect">
                            <a:avLst/>
                          </a:prstGeom>
                        </wps:spPr>
                        <wps:txbx>
                          <w:txbxContent>
                            <w:p>
                              <w:pPr>
                                <w:spacing w:line="249" w:lineRule="auto" w:before="24"/>
                                <w:ind w:left="0" w:right="18" w:firstLine="0"/>
                                <w:jc w:val="both"/>
                                <w:rPr>
                                  <w:sz w:val="22"/>
                                </w:rPr>
                              </w:pPr>
                              <w:r>
                                <w:rPr>
                                  <w:color w:val="231F20"/>
                                  <w:w w:val="110"/>
                                  <w:sz w:val="22"/>
                                </w:rPr>
                                <w:t>On death of the Life Assured during </w:t>
                              </w:r>
                              <w:r>
                                <w:rPr>
                                  <w:color w:val="231F20"/>
                                  <w:w w:val="110"/>
                                  <w:sz w:val="22"/>
                                </w:rPr>
                                <w:t>the 7th</w:t>
                              </w:r>
                              <w:r>
                                <w:rPr>
                                  <w:color w:val="231F20"/>
                                  <w:w w:val="110"/>
                                  <w:sz w:val="22"/>
                                </w:rPr>
                                <w:t> Policy</w:t>
                              </w:r>
                              <w:r>
                                <w:rPr>
                                  <w:color w:val="231F20"/>
                                  <w:w w:val="110"/>
                                  <w:sz w:val="22"/>
                                </w:rPr>
                                <w:t> Year,</w:t>
                              </w:r>
                              <w:r>
                                <w:rPr>
                                  <w:color w:val="231F20"/>
                                  <w:w w:val="110"/>
                                  <w:sz w:val="22"/>
                                </w:rPr>
                                <w:t> a</w:t>
                              </w:r>
                              <w:r>
                                <w:rPr>
                                  <w:color w:val="231F20"/>
                                  <w:w w:val="110"/>
                                  <w:sz w:val="22"/>
                                </w:rPr>
                                <w:t> lump</w:t>
                              </w:r>
                              <w:r>
                                <w:rPr>
                                  <w:color w:val="231F20"/>
                                  <w:w w:val="110"/>
                                  <w:sz w:val="22"/>
                                </w:rPr>
                                <w:t> sum</w:t>
                              </w:r>
                              <w:r>
                                <w:rPr>
                                  <w:color w:val="231F20"/>
                                  <w:w w:val="110"/>
                                  <w:sz w:val="22"/>
                                </w:rPr>
                                <w:t> benefit</w:t>
                              </w:r>
                              <w:r>
                                <w:rPr>
                                  <w:color w:val="231F20"/>
                                  <w:w w:val="110"/>
                                  <w:sz w:val="22"/>
                                </w:rPr>
                                <w:t> of </w:t>
                              </w:r>
                              <w:r>
                                <w:rPr>
                                  <w:b/>
                                  <w:color w:val="231F20"/>
                                  <w:w w:val="110"/>
                                  <w:sz w:val="22"/>
                                </w:rPr>
                                <w:t>INR 1,00,00,000</w:t>
                              </w:r>
                              <w:r>
                                <w:rPr>
                                  <w:b/>
                                  <w:color w:val="231F20"/>
                                  <w:w w:val="110"/>
                                  <w:sz w:val="22"/>
                                </w:rPr>
                                <w:t> </w:t>
                              </w:r>
                              <w:r>
                                <w:rPr>
                                  <w:color w:val="231F20"/>
                                  <w:w w:val="110"/>
                                  <w:sz w:val="22"/>
                                </w:rPr>
                                <w:t>is</w:t>
                              </w:r>
                              <w:r>
                                <w:rPr>
                                  <w:color w:val="231F20"/>
                                  <w:w w:val="110"/>
                                  <w:sz w:val="22"/>
                                </w:rPr>
                                <w:t> paid</w:t>
                              </w:r>
                              <w:r>
                                <w:rPr>
                                  <w:color w:val="231F20"/>
                                  <w:w w:val="110"/>
                                  <w:sz w:val="22"/>
                                </w:rPr>
                                <w:t> out</w:t>
                              </w:r>
                              <w:r>
                                <w:rPr>
                                  <w:color w:val="231F20"/>
                                  <w:w w:val="110"/>
                                  <w:sz w:val="22"/>
                                </w:rPr>
                                <w:t> to</w:t>
                              </w:r>
                              <w:r>
                                <w:rPr>
                                  <w:color w:val="231F20"/>
                                  <w:w w:val="110"/>
                                  <w:sz w:val="22"/>
                                </w:rPr>
                                <w:t> the </w:t>
                              </w:r>
                              <w:r>
                                <w:rPr>
                                  <w:color w:val="231F20"/>
                                  <w:spacing w:val="-2"/>
                                  <w:w w:val="110"/>
                                  <w:sz w:val="22"/>
                                </w:rPr>
                                <w:t>Nominee</w:t>
                              </w:r>
                            </w:p>
                          </w:txbxContent>
                        </wps:txbx>
                        <wps:bodyPr wrap="square" lIns="0" tIns="0" rIns="0" bIns="0" rtlCol="0">
                          <a:noAutofit/>
                        </wps:bodyPr>
                      </wps:wsp>
                      <wps:wsp>
                        <wps:cNvPr id="71" name="Textbox 71"/>
                        <wps:cNvSpPr txBox="1"/>
                        <wps:spPr>
                          <a:xfrm>
                            <a:off x="469172" y="1018882"/>
                            <a:ext cx="103505" cy="195580"/>
                          </a:xfrm>
                          <a:prstGeom prst="rect">
                            <a:avLst/>
                          </a:prstGeom>
                        </wps:spPr>
                        <wps:txbx>
                          <w:txbxContent>
                            <w:p>
                              <w:pPr>
                                <w:spacing w:before="24"/>
                                <w:ind w:left="0" w:right="0" w:firstLine="0"/>
                                <w:jc w:val="left"/>
                                <w:rPr>
                                  <w:b/>
                                  <w:sz w:val="22"/>
                                </w:rPr>
                              </w:pPr>
                              <w:r>
                                <w:rPr>
                                  <w:b/>
                                  <w:color w:val="FFFFFF"/>
                                  <w:spacing w:val="-10"/>
                                  <w:w w:val="115"/>
                                  <w:sz w:val="22"/>
                                </w:rPr>
                                <w:t>0</w:t>
                              </w:r>
                            </w:p>
                          </w:txbxContent>
                        </wps:txbx>
                        <wps:bodyPr wrap="square" lIns="0" tIns="0" rIns="0" bIns="0" rtlCol="0">
                          <a:noAutofit/>
                        </wps:bodyPr>
                      </wps:wsp>
                      <wps:wsp>
                        <wps:cNvPr id="72" name="Textbox 72"/>
                        <wps:cNvSpPr txBox="1"/>
                        <wps:spPr>
                          <a:xfrm>
                            <a:off x="849299" y="1006029"/>
                            <a:ext cx="63500" cy="195580"/>
                          </a:xfrm>
                          <a:prstGeom prst="rect">
                            <a:avLst/>
                          </a:prstGeom>
                        </wps:spPr>
                        <wps:txbx>
                          <w:txbxContent>
                            <w:p>
                              <w:pPr>
                                <w:spacing w:before="24"/>
                                <w:ind w:left="0" w:right="0" w:firstLine="0"/>
                                <w:jc w:val="left"/>
                                <w:rPr>
                                  <w:b/>
                                  <w:sz w:val="22"/>
                                </w:rPr>
                              </w:pPr>
                              <w:r>
                                <w:rPr>
                                  <w:b/>
                                  <w:color w:val="FFFFFF"/>
                                  <w:spacing w:val="-10"/>
                                  <w:w w:val="75"/>
                                  <w:sz w:val="22"/>
                                </w:rPr>
                                <w:t>1</w:t>
                              </w:r>
                            </w:p>
                          </w:txbxContent>
                        </wps:txbx>
                        <wps:bodyPr wrap="square" lIns="0" tIns="0" rIns="0" bIns="0" rtlCol="0">
                          <a:noAutofit/>
                        </wps:bodyPr>
                      </wps:wsp>
                      <wps:wsp>
                        <wps:cNvPr id="73" name="Textbox 73"/>
                        <wps:cNvSpPr txBox="1"/>
                        <wps:spPr>
                          <a:xfrm>
                            <a:off x="1247444" y="1011174"/>
                            <a:ext cx="93345" cy="195580"/>
                          </a:xfrm>
                          <a:prstGeom prst="rect">
                            <a:avLst/>
                          </a:prstGeom>
                        </wps:spPr>
                        <wps:txbx>
                          <w:txbxContent>
                            <w:p>
                              <w:pPr>
                                <w:spacing w:before="24"/>
                                <w:ind w:left="0" w:right="0" w:firstLine="0"/>
                                <w:jc w:val="left"/>
                                <w:rPr>
                                  <w:b/>
                                  <w:sz w:val="22"/>
                                </w:rPr>
                              </w:pPr>
                              <w:r>
                                <w:rPr>
                                  <w:b/>
                                  <w:color w:val="FFFFFF"/>
                                  <w:spacing w:val="-10"/>
                                  <w:w w:val="105"/>
                                  <w:sz w:val="22"/>
                                </w:rPr>
                                <w:t>2</w:t>
                              </w:r>
                            </w:p>
                          </w:txbxContent>
                        </wps:txbx>
                        <wps:bodyPr wrap="square" lIns="0" tIns="0" rIns="0" bIns="0" rtlCol="0">
                          <a:noAutofit/>
                        </wps:bodyPr>
                      </wps:wsp>
                      <wps:wsp>
                        <wps:cNvPr id="74" name="Textbox 74"/>
                        <wps:cNvSpPr txBox="1"/>
                        <wps:spPr>
                          <a:xfrm>
                            <a:off x="1630997" y="1007743"/>
                            <a:ext cx="96520" cy="195580"/>
                          </a:xfrm>
                          <a:prstGeom prst="rect">
                            <a:avLst/>
                          </a:prstGeom>
                        </wps:spPr>
                        <wps:txbx>
                          <w:txbxContent>
                            <w:p>
                              <w:pPr>
                                <w:spacing w:before="24"/>
                                <w:ind w:left="0" w:right="0" w:firstLine="0"/>
                                <w:jc w:val="left"/>
                                <w:rPr>
                                  <w:b/>
                                  <w:sz w:val="22"/>
                                </w:rPr>
                              </w:pPr>
                              <w:r>
                                <w:rPr>
                                  <w:b/>
                                  <w:color w:val="FFFFFF"/>
                                  <w:spacing w:val="-10"/>
                                  <w:w w:val="105"/>
                                  <w:sz w:val="22"/>
                                </w:rPr>
                                <w:t>3</w:t>
                              </w:r>
                            </w:p>
                          </w:txbxContent>
                        </wps:txbx>
                        <wps:bodyPr wrap="square" lIns="0" tIns="0" rIns="0" bIns="0" rtlCol="0">
                          <a:noAutofit/>
                        </wps:bodyPr>
                      </wps:wsp>
                      <wps:wsp>
                        <wps:cNvPr id="75" name="Textbox 75"/>
                        <wps:cNvSpPr txBox="1"/>
                        <wps:spPr>
                          <a:xfrm>
                            <a:off x="2004301" y="1007743"/>
                            <a:ext cx="105410" cy="195580"/>
                          </a:xfrm>
                          <a:prstGeom prst="rect">
                            <a:avLst/>
                          </a:prstGeom>
                        </wps:spPr>
                        <wps:txbx>
                          <w:txbxContent>
                            <w:p>
                              <w:pPr>
                                <w:spacing w:before="24"/>
                                <w:ind w:left="0" w:right="0" w:firstLine="0"/>
                                <w:jc w:val="left"/>
                                <w:rPr>
                                  <w:b/>
                                  <w:sz w:val="22"/>
                                </w:rPr>
                              </w:pPr>
                              <w:r>
                                <w:rPr>
                                  <w:b/>
                                  <w:color w:val="FFFFFF"/>
                                  <w:spacing w:val="-10"/>
                                  <w:w w:val="120"/>
                                  <w:sz w:val="22"/>
                                </w:rPr>
                                <w:t>4</w:t>
                              </w:r>
                            </w:p>
                          </w:txbxContent>
                        </wps:txbx>
                        <wps:bodyPr wrap="square" lIns="0" tIns="0" rIns="0" bIns="0" rtlCol="0">
                          <a:noAutofit/>
                        </wps:bodyPr>
                      </wps:wsp>
                      <wps:wsp>
                        <wps:cNvPr id="76" name="Textbox 76"/>
                        <wps:cNvSpPr txBox="1"/>
                        <wps:spPr>
                          <a:xfrm>
                            <a:off x="2418702" y="1007743"/>
                            <a:ext cx="499745" cy="195580"/>
                          </a:xfrm>
                          <a:prstGeom prst="rect">
                            <a:avLst/>
                          </a:prstGeom>
                        </wps:spPr>
                        <wps:txbx>
                          <w:txbxContent>
                            <w:p>
                              <w:pPr>
                                <w:tabs>
                                  <w:tab w:pos="625" w:val="left" w:leader="none"/>
                                </w:tabs>
                                <w:spacing w:before="24"/>
                                <w:ind w:left="0" w:right="0" w:firstLine="0"/>
                                <w:jc w:val="left"/>
                                <w:rPr>
                                  <w:b/>
                                  <w:sz w:val="22"/>
                                </w:rPr>
                              </w:pPr>
                              <w:r>
                                <w:rPr>
                                  <w:b/>
                                  <w:color w:val="FFFFFF"/>
                                  <w:spacing w:val="-10"/>
                                  <w:w w:val="115"/>
                                  <w:sz w:val="22"/>
                                </w:rPr>
                                <w:t>5</w:t>
                              </w:r>
                              <w:r>
                                <w:rPr>
                                  <w:b/>
                                  <w:color w:val="FFFFFF"/>
                                  <w:sz w:val="22"/>
                                </w:rPr>
                                <w:tab/>
                              </w:r>
                              <w:r>
                                <w:rPr>
                                  <w:b/>
                                  <w:color w:val="FFFFFF"/>
                                  <w:spacing w:val="-10"/>
                                  <w:w w:val="115"/>
                                  <w:sz w:val="22"/>
                                </w:rPr>
                                <w:t>6</w:t>
                              </w:r>
                            </w:p>
                          </w:txbxContent>
                        </wps:txbx>
                        <wps:bodyPr wrap="square" lIns="0" tIns="0" rIns="0" bIns="0" rtlCol="0">
                          <a:noAutofit/>
                        </wps:bodyPr>
                      </wps:wsp>
                      <wps:wsp>
                        <wps:cNvPr id="77" name="Textbox 77"/>
                        <wps:cNvSpPr txBox="1"/>
                        <wps:spPr>
                          <a:xfrm>
                            <a:off x="284231" y="1547962"/>
                            <a:ext cx="871855" cy="195580"/>
                          </a:xfrm>
                          <a:prstGeom prst="rect">
                            <a:avLst/>
                          </a:prstGeom>
                        </wps:spPr>
                        <wps:txbx>
                          <w:txbxContent>
                            <w:p>
                              <w:pPr>
                                <w:spacing w:before="24"/>
                                <w:ind w:left="0" w:right="0" w:firstLine="0"/>
                                <w:jc w:val="left"/>
                                <w:rPr>
                                  <w:sz w:val="22"/>
                                </w:rPr>
                              </w:pPr>
                              <w:r>
                                <w:rPr>
                                  <w:color w:val="231F20"/>
                                  <w:w w:val="110"/>
                                  <w:sz w:val="22"/>
                                </w:rPr>
                                <w:t>Policy</w:t>
                              </w:r>
                              <w:r>
                                <w:rPr>
                                  <w:color w:val="231F20"/>
                                  <w:spacing w:val="-11"/>
                                  <w:w w:val="110"/>
                                  <w:sz w:val="22"/>
                                </w:rPr>
                                <w:t> </w:t>
                              </w:r>
                              <w:r>
                                <w:rPr>
                                  <w:color w:val="231F20"/>
                                  <w:spacing w:val="-2"/>
                                  <w:w w:val="110"/>
                                  <w:sz w:val="22"/>
                                </w:rPr>
                                <w:t>Starts</w:t>
                              </w:r>
                            </w:p>
                          </w:txbxContent>
                        </wps:txbx>
                        <wps:bodyPr wrap="square" lIns="0" tIns="0" rIns="0" bIns="0" rtlCol="0">
                          <a:noAutofit/>
                        </wps:bodyPr>
                      </wps:wsp>
                      <wps:wsp>
                        <wps:cNvPr id="78" name="Textbox 78"/>
                        <wps:cNvSpPr txBox="1"/>
                        <wps:spPr>
                          <a:xfrm>
                            <a:off x="2657552" y="1369872"/>
                            <a:ext cx="1259205" cy="504190"/>
                          </a:xfrm>
                          <a:prstGeom prst="rect">
                            <a:avLst/>
                          </a:prstGeom>
                        </wps:spPr>
                        <wps:txbx>
                          <w:txbxContent>
                            <w:p>
                              <w:pPr>
                                <w:spacing w:before="24"/>
                                <w:ind w:left="46" w:right="18" w:firstLine="0"/>
                                <w:jc w:val="center"/>
                                <w:rPr>
                                  <w:sz w:val="22"/>
                                </w:rPr>
                              </w:pPr>
                              <w:r>
                                <w:rPr>
                                  <w:color w:val="231F20"/>
                                  <w:spacing w:val="-5"/>
                                  <w:sz w:val="22"/>
                                </w:rPr>
                                <w:t>RIP</w:t>
                              </w:r>
                            </w:p>
                            <w:p>
                              <w:pPr>
                                <w:spacing w:before="233"/>
                                <w:ind w:left="0" w:right="18" w:firstLine="0"/>
                                <w:jc w:val="center"/>
                                <w:rPr>
                                  <w:sz w:val="22"/>
                                </w:rPr>
                              </w:pPr>
                              <w:r>
                                <w:rPr>
                                  <w:color w:val="231F20"/>
                                  <w:w w:val="110"/>
                                  <w:sz w:val="22"/>
                                </w:rPr>
                                <w:t>Policy</w:t>
                              </w:r>
                              <w:r>
                                <w:rPr>
                                  <w:color w:val="231F20"/>
                                  <w:spacing w:val="-11"/>
                                  <w:w w:val="110"/>
                                  <w:sz w:val="22"/>
                                </w:rPr>
                                <w:t> </w:t>
                              </w:r>
                              <w:r>
                                <w:rPr>
                                  <w:color w:val="231F20"/>
                                  <w:spacing w:val="-2"/>
                                  <w:w w:val="110"/>
                                  <w:sz w:val="22"/>
                                </w:rPr>
                                <w:t>Terminates</w:t>
                              </w:r>
                            </w:p>
                          </w:txbxContent>
                        </wps:txbx>
                        <wps:bodyPr wrap="square" lIns="0" tIns="0" rIns="0" bIns="0" rtlCol="0">
                          <a:noAutofit/>
                        </wps:bodyPr>
                      </wps:wsp>
                      <wps:wsp>
                        <wps:cNvPr id="79" name="Textbox 79"/>
                        <wps:cNvSpPr txBox="1"/>
                        <wps:spPr>
                          <a:xfrm>
                            <a:off x="633564" y="2272292"/>
                            <a:ext cx="3431540" cy="858519"/>
                          </a:xfrm>
                          <a:prstGeom prst="rect">
                            <a:avLst/>
                          </a:prstGeom>
                        </wps:spPr>
                        <wps:txbx>
                          <w:txbxContent>
                            <w:p>
                              <w:pPr>
                                <w:spacing w:before="24"/>
                                <w:ind w:left="2877" w:right="0" w:firstLine="0"/>
                                <w:jc w:val="left"/>
                                <w:rPr>
                                  <w:sz w:val="22"/>
                                </w:rPr>
                              </w:pPr>
                              <w:r>
                                <w:rPr>
                                  <w:color w:val="231F20"/>
                                  <w:w w:val="110"/>
                                  <w:sz w:val="22"/>
                                </w:rPr>
                                <w:t>Policy</w:t>
                              </w:r>
                              <w:r>
                                <w:rPr>
                                  <w:color w:val="231F20"/>
                                  <w:spacing w:val="5"/>
                                  <w:w w:val="110"/>
                                  <w:sz w:val="22"/>
                                </w:rPr>
                                <w:t> </w:t>
                              </w:r>
                              <w:r>
                                <w:rPr>
                                  <w:color w:val="231F20"/>
                                  <w:w w:val="110"/>
                                  <w:sz w:val="22"/>
                                </w:rPr>
                                <w:t>Term</w:t>
                              </w:r>
                              <w:r>
                                <w:rPr>
                                  <w:color w:val="231F20"/>
                                  <w:spacing w:val="5"/>
                                  <w:w w:val="110"/>
                                  <w:sz w:val="22"/>
                                </w:rPr>
                                <w:t> </w:t>
                              </w:r>
                              <w:r>
                                <w:rPr>
                                  <w:color w:val="231F20"/>
                                  <w:w w:val="110"/>
                                  <w:sz w:val="22"/>
                                </w:rPr>
                                <w:t>(40</w:t>
                              </w:r>
                              <w:r>
                                <w:rPr>
                                  <w:color w:val="231F20"/>
                                  <w:spacing w:val="6"/>
                                  <w:w w:val="110"/>
                                  <w:sz w:val="22"/>
                                </w:rPr>
                                <w:t> </w:t>
                              </w:r>
                              <w:r>
                                <w:rPr>
                                  <w:color w:val="231F20"/>
                                  <w:spacing w:val="-2"/>
                                  <w:w w:val="110"/>
                                  <w:sz w:val="22"/>
                                </w:rPr>
                                <w:t>years)</w:t>
                              </w:r>
                            </w:p>
                            <w:p>
                              <w:pPr>
                                <w:spacing w:before="63"/>
                                <w:ind w:left="0" w:right="0" w:firstLine="0"/>
                                <w:jc w:val="left"/>
                                <w:rPr>
                                  <w:sz w:val="22"/>
                                </w:rPr>
                              </w:pPr>
                              <w:r>
                                <w:rPr>
                                  <w:color w:val="231F20"/>
                                  <w:w w:val="110"/>
                                  <w:sz w:val="22"/>
                                </w:rPr>
                                <w:t>Annualized</w:t>
                              </w:r>
                              <w:r>
                                <w:rPr>
                                  <w:color w:val="231F20"/>
                                  <w:spacing w:val="19"/>
                                  <w:w w:val="115"/>
                                  <w:sz w:val="22"/>
                                </w:rPr>
                                <w:t> </w:t>
                              </w:r>
                              <w:r>
                                <w:rPr>
                                  <w:color w:val="231F20"/>
                                  <w:spacing w:val="-2"/>
                                  <w:w w:val="115"/>
                                  <w:sz w:val="22"/>
                                </w:rPr>
                                <w:t>Premium</w:t>
                              </w:r>
                            </w:p>
                            <w:p>
                              <w:pPr>
                                <w:spacing w:before="111"/>
                                <w:ind w:left="0" w:right="0" w:firstLine="0"/>
                                <w:jc w:val="left"/>
                                <w:rPr>
                                  <w:sz w:val="22"/>
                                </w:rPr>
                              </w:pPr>
                              <w:r>
                                <w:rPr>
                                  <w:color w:val="231F20"/>
                                  <w:w w:val="105"/>
                                  <w:sz w:val="22"/>
                                </w:rPr>
                                <w:t>First</w:t>
                              </w:r>
                              <w:r>
                                <w:rPr>
                                  <w:color w:val="231F20"/>
                                  <w:spacing w:val="21"/>
                                  <w:w w:val="105"/>
                                  <w:sz w:val="22"/>
                                </w:rPr>
                                <w:t> </w:t>
                              </w:r>
                              <w:r>
                                <w:rPr>
                                  <w:color w:val="231F20"/>
                                  <w:w w:val="105"/>
                                  <w:sz w:val="22"/>
                                </w:rPr>
                                <w:t>year</w:t>
                              </w:r>
                              <w:r>
                                <w:rPr>
                                  <w:color w:val="231F20"/>
                                  <w:spacing w:val="22"/>
                                  <w:w w:val="105"/>
                                  <w:sz w:val="22"/>
                                </w:rPr>
                                <w:t> </w:t>
                              </w:r>
                              <w:r>
                                <w:rPr>
                                  <w:color w:val="231F20"/>
                                  <w:w w:val="105"/>
                                  <w:sz w:val="22"/>
                                </w:rPr>
                                <w:t>premium:</w:t>
                              </w:r>
                              <w:r>
                                <w:rPr>
                                  <w:color w:val="231F20"/>
                                  <w:spacing w:val="22"/>
                                  <w:w w:val="105"/>
                                  <w:sz w:val="22"/>
                                </w:rPr>
                                <w:t> </w:t>
                              </w:r>
                              <w:r>
                                <w:rPr>
                                  <w:color w:val="231F20"/>
                                  <w:w w:val="105"/>
                                  <w:sz w:val="22"/>
                                </w:rPr>
                                <w:t>INR</w:t>
                              </w:r>
                              <w:r>
                                <w:rPr>
                                  <w:color w:val="231F20"/>
                                  <w:spacing w:val="22"/>
                                  <w:w w:val="105"/>
                                  <w:sz w:val="22"/>
                                </w:rPr>
                                <w:t> </w:t>
                              </w:r>
                              <w:r>
                                <w:rPr>
                                  <w:color w:val="231F20"/>
                                  <w:spacing w:val="-2"/>
                                  <w:w w:val="105"/>
                                  <w:sz w:val="22"/>
                                </w:rPr>
                                <w:t>23,119</w:t>
                              </w:r>
                            </w:p>
                            <w:p>
                              <w:pPr>
                                <w:spacing w:before="111"/>
                                <w:ind w:left="0" w:right="0" w:firstLine="0"/>
                                <w:jc w:val="left"/>
                                <w:rPr>
                                  <w:sz w:val="22"/>
                                </w:rPr>
                              </w:pPr>
                              <w:r>
                                <w:rPr>
                                  <w:color w:val="231F20"/>
                                  <w:w w:val="110"/>
                                  <w:sz w:val="22"/>
                                </w:rPr>
                                <w:t>Premium</w:t>
                              </w:r>
                              <w:r>
                                <w:rPr>
                                  <w:color w:val="231F20"/>
                                  <w:spacing w:val="8"/>
                                  <w:w w:val="110"/>
                                  <w:sz w:val="22"/>
                                </w:rPr>
                                <w:t> </w:t>
                              </w:r>
                              <w:r>
                                <w:rPr>
                                  <w:color w:val="231F20"/>
                                  <w:w w:val="110"/>
                                  <w:sz w:val="22"/>
                                </w:rPr>
                                <w:t>for</w:t>
                              </w:r>
                              <w:r>
                                <w:rPr>
                                  <w:color w:val="231F20"/>
                                  <w:spacing w:val="9"/>
                                  <w:w w:val="110"/>
                                  <w:sz w:val="22"/>
                                </w:rPr>
                                <w:t> </w:t>
                              </w:r>
                              <w:r>
                                <w:rPr>
                                  <w:color w:val="231F20"/>
                                  <w:w w:val="110"/>
                                  <w:sz w:val="22"/>
                                </w:rPr>
                                <w:t>remaining</w:t>
                              </w:r>
                              <w:r>
                                <w:rPr>
                                  <w:color w:val="231F20"/>
                                  <w:spacing w:val="8"/>
                                  <w:w w:val="110"/>
                                  <w:sz w:val="22"/>
                                </w:rPr>
                                <w:t> </w:t>
                              </w:r>
                              <w:r>
                                <w:rPr>
                                  <w:color w:val="231F20"/>
                                  <w:w w:val="110"/>
                                  <w:sz w:val="22"/>
                                </w:rPr>
                                <w:t>term:</w:t>
                              </w:r>
                              <w:r>
                                <w:rPr>
                                  <w:color w:val="231F20"/>
                                  <w:spacing w:val="9"/>
                                  <w:w w:val="110"/>
                                  <w:sz w:val="22"/>
                                </w:rPr>
                                <w:t> </w:t>
                              </w:r>
                              <w:r>
                                <w:rPr>
                                  <w:color w:val="231F20"/>
                                  <w:w w:val="110"/>
                                  <w:sz w:val="22"/>
                                </w:rPr>
                                <w:t>INR</w:t>
                              </w:r>
                              <w:r>
                                <w:rPr>
                                  <w:color w:val="231F20"/>
                                  <w:spacing w:val="8"/>
                                  <w:w w:val="110"/>
                                  <w:sz w:val="22"/>
                                </w:rPr>
                                <w:t> </w:t>
                              </w:r>
                              <w:r>
                                <w:rPr>
                                  <w:color w:val="231F20"/>
                                  <w:spacing w:val="-2"/>
                                  <w:w w:val="110"/>
                                  <w:sz w:val="22"/>
                                </w:rPr>
                                <w:t>25,688</w:t>
                              </w:r>
                            </w:p>
                          </w:txbxContent>
                        </wps:txbx>
                        <wps:bodyPr wrap="square" lIns="0" tIns="0" rIns="0" bIns="0" rtlCol="0">
                          <a:noAutofit/>
                        </wps:bodyPr>
                      </wps:wsp>
                    </wpg:wgp>
                  </a:graphicData>
                </a:graphic>
              </wp:anchor>
            </w:drawing>
          </mc:Choice>
          <mc:Fallback>
            <w:pict>
              <v:group style="position:absolute;margin-left:38.862999pt;margin-top:17.812075pt;width:516.9500pt;height:267.9pt;mso-position-horizontal-relative:page;mso-position-vertical-relative:paragraph;z-index:-15725568;mso-wrap-distance-left:0;mso-wrap-distance-right:0" id="docshapegroup38" coordorigin="777,356" coordsize="10339,5358">
                <v:shape style="position:absolute;left:777;top:356;width:10339;height:5358" id="docshape39" coordorigin="777,356" coordsize="10339,5358" path="m10941,356l953,356,884,370,829,408,791,463,777,532,777,5539,791,5607,829,5663,884,5700,953,5714,10941,5714,11009,5700,11065,5663,11102,5607,11116,5539,11116,532,11102,463,11065,408,11009,370,10941,356xe" filled="true" fillcolor="#e2f3fc" stroked="false">
                  <v:path arrowok="t"/>
                  <v:fill type="solid"/>
                </v:shape>
                <v:rect style="position:absolute;left:1359;top:2059;width:2670;height:98" id="docshape40" filled="true" fillcolor="#4074b9" stroked="false">
                  <v:fill type="solid"/>
                </v:rect>
                <v:rect style="position:absolute;left:4029;top:2059;width:6003;height:98" id="docshape41" filled="true" fillcolor="#8f9194" stroked="false">
                  <v:fill type="solid"/>
                </v:rect>
                <v:shape style="position:absolute;left:5635;top:963;width:612;height:572" id="docshape42" coordorigin="5636,964" coordsize="612,572" path="m6013,964l5862,964,5653,1178,5636,1361,5703,1488,5749,1535,6148,1535,6247,1312,6188,1130,6074,1008,6013,964xe" filled="true" fillcolor="#ac2024" stroked="false">
                  <v:path arrowok="t"/>
                  <v:fill type="solid"/>
                </v:shape>
                <v:shape style="position:absolute;left:5677;top:797;width:373;height:256" type="#_x0000_t75" id="docshape43" stroked="false">
                  <v:imagedata r:id="rId6" o:title=""/>
                </v:shape>
                <v:shape style="position:absolute;left:5861;top:1172;width:171;height:262" type="#_x0000_t75" id="docshape44" stroked="false">
                  <v:imagedata r:id="rId7" o:title=""/>
                </v:shape>
                <v:shape style="position:absolute;left:1424;top:1935;width:324;height:324" type="#_x0000_t75" id="docshape45" stroked="false">
                  <v:imagedata r:id="rId8" o:title=""/>
                </v:shape>
                <v:shape style="position:absolute;left:2006;top:1935;width:324;height:324" type="#_x0000_t75" id="docshape46" stroked="false">
                  <v:imagedata r:id="rId9" o:title=""/>
                </v:shape>
                <v:shape style="position:absolute;left:2637;top:1935;width:324;height:324" type="#_x0000_t75" id="docshape47" stroked="false">
                  <v:imagedata r:id="rId8" o:title=""/>
                </v:shape>
                <v:shape style="position:absolute;left:3252;top:1935;width:324;height:324" type="#_x0000_t75" id="docshape48" stroked="false">
                  <v:imagedata r:id="rId8" o:title=""/>
                </v:shape>
                <v:shape style="position:absolute;left:3840;top:1935;width:324;height:324" type="#_x0000_t75" id="docshape49" stroked="false">
                  <v:imagedata r:id="rId8" o:title=""/>
                </v:shape>
                <v:shape style="position:absolute;left:4493;top:1935;width:324;height:324" type="#_x0000_t75" id="docshape50" stroked="false">
                  <v:imagedata r:id="rId8" o:title=""/>
                </v:shape>
                <v:shape style="position:absolute;left:5118;top:1935;width:324;height:324" type="#_x0000_t75" id="docshape51" stroked="false">
                  <v:imagedata r:id="rId8" o:title=""/>
                </v:shape>
                <v:shape style="position:absolute;left:1382;top:4254;width:211;height:432" id="docshape52" coordorigin="1382,4255" coordsize="211,432" path="m1385,4255l1382,4272,1384,4313,1406,4361,1464,4400,1476,4422,1477,4421,1477,4686,1483,4686,1483,4415,1497,4400,1547,4389,1576,4363,1589,4336,1593,4324,1539,4335,1508,4361,1493,4387,1489,4399,1483,4406,1483,4353,1494,4330,1492,4311,1486,4298,1482,4293,1473,4311,1470,4326,1473,4339,1477,4349,1477,4411,1467,4394,1468,4368,1461,4330,1436,4290,1385,4255xe" filled="true" fillcolor="#8dd7f7" stroked="false">
                  <v:path arrowok="t"/>
                  <v:fill type="solid"/>
                </v:shape>
                <v:shape style="position:absolute;left:1411;top:4686;width:136;height:136" type="#_x0000_t75" id="docshape53" stroked="false">
                  <v:imagedata r:id="rId10" o:title=""/>
                </v:shape>
                <v:shape style="position:absolute;left:1470;top:1268;width:208;height:427" id="docshape54" coordorigin="1470,1269" coordsize="208,427" path="m1473,1269l1470,1286,1472,1326,1494,1374,1551,1412,1563,1434,1564,1433,1564,1695,1569,1695,1569,1427,1583,1412,1632,1402,1661,1376,1675,1349,1678,1337,1625,1348,1594,1374,1580,1400,1576,1412,1569,1419,1569,1366,1581,1344,1579,1325,1573,1311,1569,1307,1559,1324,1557,1339,1560,1352,1564,1362,1564,1424,1554,1406,1555,1380,1548,1344,1523,1304,1473,1269xe" filled="true" fillcolor="#8dd7f7" stroked="false">
                  <v:path arrowok="t"/>
                  <v:fill type="solid"/>
                </v:shape>
                <v:shape style="position:absolute;left:1499;top:1694;width:134;height:134" type="#_x0000_t75" id="docshape55" stroked="false">
                  <v:imagedata r:id="rId11" o:title=""/>
                </v:shape>
                <v:shape style="position:absolute;left:2063;top:1268;width:208;height:427" id="docshape56" coordorigin="2063,1269" coordsize="208,427" path="m2066,1269l2063,1286,2065,1326,2087,1374,2145,1412,2156,1434,2157,1433,2157,1695,2163,1695,2163,1427,2177,1412,2226,1402,2254,1376,2268,1349,2271,1337,2218,1348,2187,1374,2173,1400,2169,1412,2163,1419,2163,1366,2174,1344,2172,1325,2166,1311,2162,1307,2153,1324,2150,1339,2153,1352,2157,1362,2157,1424,2148,1406,2149,1380,2141,1344,2117,1304,2066,1269xe" filled="true" fillcolor="#8dd7f7" stroked="false">
                  <v:path arrowok="t"/>
                  <v:fill type="solid"/>
                </v:shape>
                <v:shape style="position:absolute;left:2092;top:1694;width:134;height:134" type="#_x0000_t75" id="docshape57" stroked="false">
                  <v:imagedata r:id="rId11" o:title=""/>
                </v:shape>
                <v:shape style="position:absolute;left:2706;top:1268;width:208;height:427" id="docshape58" coordorigin="2706,1269" coordsize="208,427" path="m2709,1269l2706,1286,2708,1326,2730,1374,2787,1412,2799,1434,2800,1433,2800,1695,2805,1695,2805,1427,2819,1412,2868,1402,2897,1376,2911,1349,2914,1337,2861,1348,2830,1374,2816,1400,2812,1412,2805,1419,2805,1366,2817,1344,2815,1325,2809,1311,2805,1307,2795,1324,2793,1339,2796,1352,2800,1362,2800,1424,2790,1406,2791,1380,2784,1344,2759,1304,2709,1269xe" filled="true" fillcolor="#8dd7f7" stroked="false">
                  <v:path arrowok="t"/>
                  <v:fill type="solid"/>
                </v:shape>
                <v:shape style="position:absolute;left:2735;top:1694;width:134;height:134" type="#_x0000_t75" id="docshape59" stroked="false">
                  <v:imagedata r:id="rId12" o:title=""/>
                </v:shape>
                <v:shape style="position:absolute;left:3354;top:1268;width:208;height:427" id="docshape60" coordorigin="3355,1269" coordsize="208,427" path="m3358,1269l3355,1286,3357,1326,3379,1374,3436,1412,3448,1434,3449,1433,3449,1695,3454,1695,3454,1427,3468,1412,3517,1402,3546,1376,3559,1349,3563,1337,3510,1348,3479,1374,3464,1400,3461,1412,3454,1419,3454,1366,3465,1344,3464,1325,3457,1311,3454,1307,3444,1324,3442,1339,3444,1352,3449,1362,3449,1424,3439,1406,3440,1380,3433,1344,3408,1304,3358,1269xe" filled="true" fillcolor="#8dd7f7" stroked="false">
                  <v:path arrowok="t"/>
                  <v:fill type="solid"/>
                </v:shape>
                <v:shape style="position:absolute;left:3383;top:1694;width:134;height:134" type="#_x0000_t75" id="docshape61" stroked="false">
                  <v:imagedata r:id="rId13" o:title=""/>
                </v:shape>
                <v:shape style="position:absolute;left:3915;top:1268;width:208;height:427" id="docshape62" coordorigin="3915,1269" coordsize="208,427" path="m3918,1269l3915,1286,3917,1326,3939,1374,3997,1412,4008,1434,4009,1433,4009,1695,4015,1695,4015,1427,4029,1412,4078,1402,4106,1376,4120,1349,4123,1337,4070,1348,4039,1374,4025,1400,4021,1412,4015,1419,4015,1366,4026,1344,4024,1325,4018,1311,4014,1307,4005,1324,4002,1339,4005,1352,4009,1362,4009,1424,3999,1406,4001,1380,3993,1344,3968,1304,3918,1269xe" filled="true" fillcolor="#8dd7f7" stroked="false">
                  <v:path arrowok="t"/>
                  <v:fill type="solid"/>
                </v:shape>
                <v:shape style="position:absolute;left:3944;top:1694;width:134;height:134" type="#_x0000_t75" id="docshape63" stroked="false">
                  <v:imagedata r:id="rId11" o:title=""/>
                </v:shape>
                <v:shape style="position:absolute;left:4568;top:1268;width:208;height:427" id="docshape64" coordorigin="4568,1269" coordsize="208,427" path="m4571,1269l4568,1286,4570,1326,4592,1374,4649,1412,4661,1434,4662,1433,4662,1695,4667,1695,4667,1427,4681,1412,4730,1402,4759,1376,4773,1349,4776,1337,4723,1348,4692,1374,4678,1400,4674,1412,4667,1419,4667,1366,4679,1344,4677,1325,4671,1311,4667,1307,4657,1324,4655,1339,4658,1352,4662,1362,4662,1424,4652,1406,4653,1380,4646,1344,4621,1304,4571,1269xe" filled="true" fillcolor="#8dd7f7" stroked="false">
                  <v:path arrowok="t"/>
                  <v:fill type="solid"/>
                </v:shape>
                <v:shape style="position:absolute;left:4596;top:1694;width:134;height:134" type="#_x0000_t75" id="docshape65" stroked="false">
                  <v:imagedata r:id="rId14" o:title=""/>
                </v:shape>
                <v:shape style="position:absolute;left:5161;top:1268;width:208;height:427" id="docshape66" coordorigin="5161,1269" coordsize="208,427" path="m5164,1269l5161,1286,5163,1326,5185,1374,5243,1412,5254,1434,5255,1433,5255,1695,5261,1695,5261,1427,5275,1412,5324,1402,5352,1376,5366,1349,5369,1337,5316,1348,5285,1374,5271,1400,5267,1412,5261,1419,5261,1366,5272,1344,5270,1325,5264,1311,5260,1307,5251,1324,5248,1339,5251,1352,5255,1362,5255,1424,5246,1406,5247,1380,5239,1344,5215,1304,5164,1269xe" filled="true" fillcolor="#8dd7f7" stroked="false">
                  <v:path arrowok="t"/>
                  <v:fill type="solid"/>
                </v:shape>
                <v:shape style="position:absolute;left:5190;top:1694;width:134;height:134" type="#_x0000_t75" id="docshape67" stroked="false">
                  <v:imagedata r:id="rId14" o:title=""/>
                </v:shape>
                <v:shape style="position:absolute;left:1271;top:3147;width:8788;height:660" id="docshape68" coordorigin="1271,3148" coordsize="8788,660" path="m5852,3591l5843,3595,5940,3807,5959,3753,5937,3753,5868,3602,5852,3602,5852,3591xm10058,3170l10038,3171,10038,3177,10039,3193,10032,3296,10013,3379,9985,3444,9950,3494,9911,3531,9861,3561,9813,3578,9773,3585,9746,3587,5996,3587,5937,3753,5959,3753,6010,3607,6010,3607,9735,3607,9735,3597,9820,3597,9868,3580,9869,3580,9923,3547,9965,3507,10002,3454,10032,3385,10051,3299,10059,3193,10058,3177,10058,3170xm9822,3597l9735,3597,9735,3607,9739,3607,9746,3607,9775,3605,9822,3597xm9735,3597l9735,3605,9735,3607,9735,3607,9735,3597xm1280,3148l1278,3158,1275,3188,1272,3231,1271,3285,1272,3336,1277,3389,1287,3441,1301,3491,1311,3513,1323,3534,1337,3553,1354,3569,1372,3583,1394,3593,1425,3602,1318,3602,5844,3597,5843,3595,5852,3591,5863,3591,5859,3582,1443,3582,1421,3580,1401,3574,1383,3566,1367,3554,1346,3532,1329,3504,1316,3472,1306,3437,1299,3399,1294,3360,1292,3322,1291,3285,1291,3257,1292,3232,1294,3209,1295,3189,1296,3178,1297,3168,1299,3154,1299,3151,1280,3148xm5844,3597l3657,3597,6062,3602,5846,3602,5844,3597xm5863,3591l5852,3591,5852,3602,5868,3602,5863,3591xm3737,3577l1964,3577,1731,3578,1526,3580,1534,3580,1487,3580,1445,3582,5925,3582,3737,3577xe" filled="true" fillcolor="#005e9c" stroked="false">
                  <v:path arrowok="t"/>
                  <v:fill type="solid"/>
                </v:shape>
                <v:shape style="position:absolute;left:5684;top:2339;width:563;height:650" type="#_x0000_t75" id="docshape69" stroked="false">
                  <v:imagedata r:id="rId15" o:title=""/>
                </v:shape>
                <v:shape style="position:absolute;left:6418;top:664;width:4448;height:1100" type="#_x0000_t202" id="docshape70" filled="false" stroked="false">
                  <v:textbox inset="0,0,0,0">
                    <w:txbxContent>
                      <w:p>
                        <w:pPr>
                          <w:spacing w:line="249" w:lineRule="auto" w:before="24"/>
                          <w:ind w:left="0" w:right="18" w:firstLine="0"/>
                          <w:jc w:val="both"/>
                          <w:rPr>
                            <w:sz w:val="22"/>
                          </w:rPr>
                        </w:pPr>
                        <w:r>
                          <w:rPr>
                            <w:color w:val="231F20"/>
                            <w:w w:val="110"/>
                            <w:sz w:val="22"/>
                          </w:rPr>
                          <w:t>On death of the Life Assured during </w:t>
                        </w:r>
                        <w:r>
                          <w:rPr>
                            <w:color w:val="231F20"/>
                            <w:w w:val="110"/>
                            <w:sz w:val="22"/>
                          </w:rPr>
                          <w:t>the 7th</w:t>
                        </w:r>
                        <w:r>
                          <w:rPr>
                            <w:color w:val="231F20"/>
                            <w:w w:val="110"/>
                            <w:sz w:val="22"/>
                          </w:rPr>
                          <w:t> Policy</w:t>
                        </w:r>
                        <w:r>
                          <w:rPr>
                            <w:color w:val="231F20"/>
                            <w:w w:val="110"/>
                            <w:sz w:val="22"/>
                          </w:rPr>
                          <w:t> Year,</w:t>
                        </w:r>
                        <w:r>
                          <w:rPr>
                            <w:color w:val="231F20"/>
                            <w:w w:val="110"/>
                            <w:sz w:val="22"/>
                          </w:rPr>
                          <w:t> a</w:t>
                        </w:r>
                        <w:r>
                          <w:rPr>
                            <w:color w:val="231F20"/>
                            <w:w w:val="110"/>
                            <w:sz w:val="22"/>
                          </w:rPr>
                          <w:t> lump</w:t>
                        </w:r>
                        <w:r>
                          <w:rPr>
                            <w:color w:val="231F20"/>
                            <w:w w:val="110"/>
                            <w:sz w:val="22"/>
                          </w:rPr>
                          <w:t> sum</w:t>
                        </w:r>
                        <w:r>
                          <w:rPr>
                            <w:color w:val="231F20"/>
                            <w:w w:val="110"/>
                            <w:sz w:val="22"/>
                          </w:rPr>
                          <w:t> benefit</w:t>
                        </w:r>
                        <w:r>
                          <w:rPr>
                            <w:color w:val="231F20"/>
                            <w:w w:val="110"/>
                            <w:sz w:val="22"/>
                          </w:rPr>
                          <w:t> of </w:t>
                        </w:r>
                        <w:r>
                          <w:rPr>
                            <w:b/>
                            <w:color w:val="231F20"/>
                            <w:w w:val="110"/>
                            <w:sz w:val="22"/>
                          </w:rPr>
                          <w:t>INR 1,00,00,000</w:t>
                        </w:r>
                        <w:r>
                          <w:rPr>
                            <w:b/>
                            <w:color w:val="231F20"/>
                            <w:w w:val="110"/>
                            <w:sz w:val="22"/>
                          </w:rPr>
                          <w:t> </w:t>
                        </w:r>
                        <w:r>
                          <w:rPr>
                            <w:color w:val="231F20"/>
                            <w:w w:val="110"/>
                            <w:sz w:val="22"/>
                          </w:rPr>
                          <w:t>is</w:t>
                        </w:r>
                        <w:r>
                          <w:rPr>
                            <w:color w:val="231F20"/>
                            <w:w w:val="110"/>
                            <w:sz w:val="22"/>
                          </w:rPr>
                          <w:t> paid</w:t>
                        </w:r>
                        <w:r>
                          <w:rPr>
                            <w:color w:val="231F20"/>
                            <w:w w:val="110"/>
                            <w:sz w:val="22"/>
                          </w:rPr>
                          <w:t> out</w:t>
                        </w:r>
                        <w:r>
                          <w:rPr>
                            <w:color w:val="231F20"/>
                            <w:w w:val="110"/>
                            <w:sz w:val="22"/>
                          </w:rPr>
                          <w:t> to</w:t>
                        </w:r>
                        <w:r>
                          <w:rPr>
                            <w:color w:val="231F20"/>
                            <w:w w:val="110"/>
                            <w:sz w:val="22"/>
                          </w:rPr>
                          <w:t> the </w:t>
                        </w:r>
                        <w:r>
                          <w:rPr>
                            <w:color w:val="231F20"/>
                            <w:spacing w:val="-2"/>
                            <w:w w:val="110"/>
                            <w:sz w:val="22"/>
                          </w:rPr>
                          <w:t>Nominee</w:t>
                        </w:r>
                      </w:p>
                    </w:txbxContent>
                  </v:textbox>
                  <w10:wrap type="none"/>
                </v:shape>
                <v:shape style="position:absolute;left:1516;top:1960;width:163;height:308" type="#_x0000_t202" id="docshape71" filled="false" stroked="false">
                  <v:textbox inset="0,0,0,0">
                    <w:txbxContent>
                      <w:p>
                        <w:pPr>
                          <w:spacing w:before="24"/>
                          <w:ind w:left="0" w:right="0" w:firstLine="0"/>
                          <w:jc w:val="left"/>
                          <w:rPr>
                            <w:b/>
                            <w:sz w:val="22"/>
                          </w:rPr>
                        </w:pPr>
                        <w:r>
                          <w:rPr>
                            <w:b/>
                            <w:color w:val="FFFFFF"/>
                            <w:spacing w:val="-10"/>
                            <w:w w:val="115"/>
                            <w:sz w:val="22"/>
                          </w:rPr>
                          <w:t>0</w:t>
                        </w:r>
                      </w:p>
                    </w:txbxContent>
                  </v:textbox>
                  <w10:wrap type="none"/>
                </v:shape>
                <v:shape style="position:absolute;left:2114;top:1940;width:100;height:308" type="#_x0000_t202" id="docshape72" filled="false" stroked="false">
                  <v:textbox inset="0,0,0,0">
                    <w:txbxContent>
                      <w:p>
                        <w:pPr>
                          <w:spacing w:before="24"/>
                          <w:ind w:left="0" w:right="0" w:firstLine="0"/>
                          <w:jc w:val="left"/>
                          <w:rPr>
                            <w:b/>
                            <w:sz w:val="22"/>
                          </w:rPr>
                        </w:pPr>
                        <w:r>
                          <w:rPr>
                            <w:b/>
                            <w:color w:val="FFFFFF"/>
                            <w:spacing w:val="-10"/>
                            <w:w w:val="75"/>
                            <w:sz w:val="22"/>
                          </w:rPr>
                          <w:t>1</w:t>
                        </w:r>
                      </w:p>
                    </w:txbxContent>
                  </v:textbox>
                  <w10:wrap type="none"/>
                </v:shape>
                <v:shape style="position:absolute;left:2741;top:1948;width:147;height:308" type="#_x0000_t202" id="docshape73" filled="false" stroked="false">
                  <v:textbox inset="0,0,0,0">
                    <w:txbxContent>
                      <w:p>
                        <w:pPr>
                          <w:spacing w:before="24"/>
                          <w:ind w:left="0" w:right="0" w:firstLine="0"/>
                          <w:jc w:val="left"/>
                          <w:rPr>
                            <w:b/>
                            <w:sz w:val="22"/>
                          </w:rPr>
                        </w:pPr>
                        <w:r>
                          <w:rPr>
                            <w:b/>
                            <w:color w:val="FFFFFF"/>
                            <w:spacing w:val="-10"/>
                            <w:w w:val="105"/>
                            <w:sz w:val="22"/>
                          </w:rPr>
                          <w:t>2</w:t>
                        </w:r>
                      </w:p>
                    </w:txbxContent>
                  </v:textbox>
                  <w10:wrap type="none"/>
                </v:shape>
                <v:shape style="position:absolute;left:3345;top:1943;width:152;height:308" type="#_x0000_t202" id="docshape74" filled="false" stroked="false">
                  <v:textbox inset="0,0,0,0">
                    <w:txbxContent>
                      <w:p>
                        <w:pPr>
                          <w:spacing w:before="24"/>
                          <w:ind w:left="0" w:right="0" w:firstLine="0"/>
                          <w:jc w:val="left"/>
                          <w:rPr>
                            <w:b/>
                            <w:sz w:val="22"/>
                          </w:rPr>
                        </w:pPr>
                        <w:r>
                          <w:rPr>
                            <w:b/>
                            <w:color w:val="FFFFFF"/>
                            <w:spacing w:val="-10"/>
                            <w:w w:val="105"/>
                            <w:sz w:val="22"/>
                          </w:rPr>
                          <w:t>3</w:t>
                        </w:r>
                      </w:p>
                    </w:txbxContent>
                  </v:textbox>
                  <w10:wrap type="none"/>
                </v:shape>
                <v:shape style="position:absolute;left:3933;top:1943;width:166;height:308" type="#_x0000_t202" id="docshape75" filled="false" stroked="false">
                  <v:textbox inset="0,0,0,0">
                    <w:txbxContent>
                      <w:p>
                        <w:pPr>
                          <w:spacing w:before="24"/>
                          <w:ind w:left="0" w:right="0" w:firstLine="0"/>
                          <w:jc w:val="left"/>
                          <w:rPr>
                            <w:b/>
                            <w:sz w:val="22"/>
                          </w:rPr>
                        </w:pPr>
                        <w:r>
                          <w:rPr>
                            <w:b/>
                            <w:color w:val="FFFFFF"/>
                            <w:spacing w:val="-10"/>
                            <w:w w:val="120"/>
                            <w:sz w:val="22"/>
                          </w:rPr>
                          <w:t>4</w:t>
                        </w:r>
                      </w:p>
                    </w:txbxContent>
                  </v:textbox>
                  <w10:wrap type="none"/>
                </v:shape>
                <v:shape style="position:absolute;left:4586;top:1943;width:787;height:308" type="#_x0000_t202" id="docshape76" filled="false" stroked="false">
                  <v:textbox inset="0,0,0,0">
                    <w:txbxContent>
                      <w:p>
                        <w:pPr>
                          <w:tabs>
                            <w:tab w:pos="625" w:val="left" w:leader="none"/>
                          </w:tabs>
                          <w:spacing w:before="24"/>
                          <w:ind w:left="0" w:right="0" w:firstLine="0"/>
                          <w:jc w:val="left"/>
                          <w:rPr>
                            <w:b/>
                            <w:sz w:val="22"/>
                          </w:rPr>
                        </w:pPr>
                        <w:r>
                          <w:rPr>
                            <w:b/>
                            <w:color w:val="FFFFFF"/>
                            <w:spacing w:val="-10"/>
                            <w:w w:val="115"/>
                            <w:sz w:val="22"/>
                          </w:rPr>
                          <w:t>5</w:t>
                        </w:r>
                        <w:r>
                          <w:rPr>
                            <w:b/>
                            <w:color w:val="FFFFFF"/>
                            <w:sz w:val="22"/>
                          </w:rPr>
                          <w:tab/>
                        </w:r>
                        <w:r>
                          <w:rPr>
                            <w:b/>
                            <w:color w:val="FFFFFF"/>
                            <w:spacing w:val="-10"/>
                            <w:w w:val="115"/>
                            <w:sz w:val="22"/>
                          </w:rPr>
                          <w:t>6</w:t>
                        </w:r>
                      </w:p>
                    </w:txbxContent>
                  </v:textbox>
                  <w10:wrap type="none"/>
                </v:shape>
                <v:shape style="position:absolute;left:1224;top:2793;width:1373;height:308" type="#_x0000_t202" id="docshape77" filled="false" stroked="false">
                  <v:textbox inset="0,0,0,0">
                    <w:txbxContent>
                      <w:p>
                        <w:pPr>
                          <w:spacing w:before="24"/>
                          <w:ind w:left="0" w:right="0" w:firstLine="0"/>
                          <w:jc w:val="left"/>
                          <w:rPr>
                            <w:sz w:val="22"/>
                          </w:rPr>
                        </w:pPr>
                        <w:r>
                          <w:rPr>
                            <w:color w:val="231F20"/>
                            <w:w w:val="110"/>
                            <w:sz w:val="22"/>
                          </w:rPr>
                          <w:t>Policy</w:t>
                        </w:r>
                        <w:r>
                          <w:rPr>
                            <w:color w:val="231F20"/>
                            <w:spacing w:val="-11"/>
                            <w:w w:val="110"/>
                            <w:sz w:val="22"/>
                          </w:rPr>
                          <w:t> </w:t>
                        </w:r>
                        <w:r>
                          <w:rPr>
                            <w:color w:val="231F20"/>
                            <w:spacing w:val="-2"/>
                            <w:w w:val="110"/>
                            <w:sz w:val="22"/>
                          </w:rPr>
                          <w:t>Starts</w:t>
                        </w:r>
                      </w:p>
                    </w:txbxContent>
                  </v:textbox>
                  <w10:wrap type="none"/>
                </v:shape>
                <v:shape style="position:absolute;left:4962;top:2513;width:1983;height:794" type="#_x0000_t202" id="docshape78" filled="false" stroked="false">
                  <v:textbox inset="0,0,0,0">
                    <w:txbxContent>
                      <w:p>
                        <w:pPr>
                          <w:spacing w:before="24"/>
                          <w:ind w:left="46" w:right="18" w:firstLine="0"/>
                          <w:jc w:val="center"/>
                          <w:rPr>
                            <w:sz w:val="22"/>
                          </w:rPr>
                        </w:pPr>
                        <w:r>
                          <w:rPr>
                            <w:color w:val="231F20"/>
                            <w:spacing w:val="-5"/>
                            <w:sz w:val="22"/>
                          </w:rPr>
                          <w:t>RIP</w:t>
                        </w:r>
                      </w:p>
                      <w:p>
                        <w:pPr>
                          <w:spacing w:before="233"/>
                          <w:ind w:left="0" w:right="18" w:firstLine="0"/>
                          <w:jc w:val="center"/>
                          <w:rPr>
                            <w:sz w:val="22"/>
                          </w:rPr>
                        </w:pPr>
                        <w:r>
                          <w:rPr>
                            <w:color w:val="231F20"/>
                            <w:w w:val="110"/>
                            <w:sz w:val="22"/>
                          </w:rPr>
                          <w:t>Policy</w:t>
                        </w:r>
                        <w:r>
                          <w:rPr>
                            <w:color w:val="231F20"/>
                            <w:spacing w:val="-11"/>
                            <w:w w:val="110"/>
                            <w:sz w:val="22"/>
                          </w:rPr>
                          <w:t> </w:t>
                        </w:r>
                        <w:r>
                          <w:rPr>
                            <w:color w:val="231F20"/>
                            <w:spacing w:val="-2"/>
                            <w:w w:val="110"/>
                            <w:sz w:val="22"/>
                          </w:rPr>
                          <w:t>Terminates</w:t>
                        </w:r>
                      </w:p>
                    </w:txbxContent>
                  </v:textbox>
                  <w10:wrap type="none"/>
                </v:shape>
                <v:shape style="position:absolute;left:1775;top:3934;width:5404;height:1352" type="#_x0000_t202" id="docshape79" filled="false" stroked="false">
                  <v:textbox inset="0,0,0,0">
                    <w:txbxContent>
                      <w:p>
                        <w:pPr>
                          <w:spacing w:before="24"/>
                          <w:ind w:left="2877" w:right="0" w:firstLine="0"/>
                          <w:jc w:val="left"/>
                          <w:rPr>
                            <w:sz w:val="22"/>
                          </w:rPr>
                        </w:pPr>
                        <w:r>
                          <w:rPr>
                            <w:color w:val="231F20"/>
                            <w:w w:val="110"/>
                            <w:sz w:val="22"/>
                          </w:rPr>
                          <w:t>Policy</w:t>
                        </w:r>
                        <w:r>
                          <w:rPr>
                            <w:color w:val="231F20"/>
                            <w:spacing w:val="5"/>
                            <w:w w:val="110"/>
                            <w:sz w:val="22"/>
                          </w:rPr>
                          <w:t> </w:t>
                        </w:r>
                        <w:r>
                          <w:rPr>
                            <w:color w:val="231F20"/>
                            <w:w w:val="110"/>
                            <w:sz w:val="22"/>
                          </w:rPr>
                          <w:t>Term</w:t>
                        </w:r>
                        <w:r>
                          <w:rPr>
                            <w:color w:val="231F20"/>
                            <w:spacing w:val="5"/>
                            <w:w w:val="110"/>
                            <w:sz w:val="22"/>
                          </w:rPr>
                          <w:t> </w:t>
                        </w:r>
                        <w:r>
                          <w:rPr>
                            <w:color w:val="231F20"/>
                            <w:w w:val="110"/>
                            <w:sz w:val="22"/>
                          </w:rPr>
                          <w:t>(40</w:t>
                        </w:r>
                        <w:r>
                          <w:rPr>
                            <w:color w:val="231F20"/>
                            <w:spacing w:val="6"/>
                            <w:w w:val="110"/>
                            <w:sz w:val="22"/>
                          </w:rPr>
                          <w:t> </w:t>
                        </w:r>
                        <w:r>
                          <w:rPr>
                            <w:color w:val="231F20"/>
                            <w:spacing w:val="-2"/>
                            <w:w w:val="110"/>
                            <w:sz w:val="22"/>
                          </w:rPr>
                          <w:t>years)</w:t>
                        </w:r>
                      </w:p>
                      <w:p>
                        <w:pPr>
                          <w:spacing w:before="63"/>
                          <w:ind w:left="0" w:right="0" w:firstLine="0"/>
                          <w:jc w:val="left"/>
                          <w:rPr>
                            <w:sz w:val="22"/>
                          </w:rPr>
                        </w:pPr>
                        <w:r>
                          <w:rPr>
                            <w:color w:val="231F20"/>
                            <w:w w:val="110"/>
                            <w:sz w:val="22"/>
                          </w:rPr>
                          <w:t>Annualized</w:t>
                        </w:r>
                        <w:r>
                          <w:rPr>
                            <w:color w:val="231F20"/>
                            <w:spacing w:val="19"/>
                            <w:w w:val="115"/>
                            <w:sz w:val="22"/>
                          </w:rPr>
                          <w:t> </w:t>
                        </w:r>
                        <w:r>
                          <w:rPr>
                            <w:color w:val="231F20"/>
                            <w:spacing w:val="-2"/>
                            <w:w w:val="115"/>
                            <w:sz w:val="22"/>
                          </w:rPr>
                          <w:t>Premium</w:t>
                        </w:r>
                      </w:p>
                      <w:p>
                        <w:pPr>
                          <w:spacing w:before="111"/>
                          <w:ind w:left="0" w:right="0" w:firstLine="0"/>
                          <w:jc w:val="left"/>
                          <w:rPr>
                            <w:sz w:val="22"/>
                          </w:rPr>
                        </w:pPr>
                        <w:r>
                          <w:rPr>
                            <w:color w:val="231F20"/>
                            <w:w w:val="105"/>
                            <w:sz w:val="22"/>
                          </w:rPr>
                          <w:t>First</w:t>
                        </w:r>
                        <w:r>
                          <w:rPr>
                            <w:color w:val="231F20"/>
                            <w:spacing w:val="21"/>
                            <w:w w:val="105"/>
                            <w:sz w:val="22"/>
                          </w:rPr>
                          <w:t> </w:t>
                        </w:r>
                        <w:r>
                          <w:rPr>
                            <w:color w:val="231F20"/>
                            <w:w w:val="105"/>
                            <w:sz w:val="22"/>
                          </w:rPr>
                          <w:t>year</w:t>
                        </w:r>
                        <w:r>
                          <w:rPr>
                            <w:color w:val="231F20"/>
                            <w:spacing w:val="22"/>
                            <w:w w:val="105"/>
                            <w:sz w:val="22"/>
                          </w:rPr>
                          <w:t> </w:t>
                        </w:r>
                        <w:r>
                          <w:rPr>
                            <w:color w:val="231F20"/>
                            <w:w w:val="105"/>
                            <w:sz w:val="22"/>
                          </w:rPr>
                          <w:t>premium:</w:t>
                        </w:r>
                        <w:r>
                          <w:rPr>
                            <w:color w:val="231F20"/>
                            <w:spacing w:val="22"/>
                            <w:w w:val="105"/>
                            <w:sz w:val="22"/>
                          </w:rPr>
                          <w:t> </w:t>
                        </w:r>
                        <w:r>
                          <w:rPr>
                            <w:color w:val="231F20"/>
                            <w:w w:val="105"/>
                            <w:sz w:val="22"/>
                          </w:rPr>
                          <w:t>INR</w:t>
                        </w:r>
                        <w:r>
                          <w:rPr>
                            <w:color w:val="231F20"/>
                            <w:spacing w:val="22"/>
                            <w:w w:val="105"/>
                            <w:sz w:val="22"/>
                          </w:rPr>
                          <w:t> </w:t>
                        </w:r>
                        <w:r>
                          <w:rPr>
                            <w:color w:val="231F20"/>
                            <w:spacing w:val="-2"/>
                            <w:w w:val="105"/>
                            <w:sz w:val="22"/>
                          </w:rPr>
                          <w:t>23,119</w:t>
                        </w:r>
                      </w:p>
                      <w:p>
                        <w:pPr>
                          <w:spacing w:before="111"/>
                          <w:ind w:left="0" w:right="0" w:firstLine="0"/>
                          <w:jc w:val="left"/>
                          <w:rPr>
                            <w:sz w:val="22"/>
                          </w:rPr>
                        </w:pPr>
                        <w:r>
                          <w:rPr>
                            <w:color w:val="231F20"/>
                            <w:w w:val="110"/>
                            <w:sz w:val="22"/>
                          </w:rPr>
                          <w:t>Premium</w:t>
                        </w:r>
                        <w:r>
                          <w:rPr>
                            <w:color w:val="231F20"/>
                            <w:spacing w:val="8"/>
                            <w:w w:val="110"/>
                            <w:sz w:val="22"/>
                          </w:rPr>
                          <w:t> </w:t>
                        </w:r>
                        <w:r>
                          <w:rPr>
                            <w:color w:val="231F20"/>
                            <w:w w:val="110"/>
                            <w:sz w:val="22"/>
                          </w:rPr>
                          <w:t>for</w:t>
                        </w:r>
                        <w:r>
                          <w:rPr>
                            <w:color w:val="231F20"/>
                            <w:spacing w:val="9"/>
                            <w:w w:val="110"/>
                            <w:sz w:val="22"/>
                          </w:rPr>
                          <w:t> </w:t>
                        </w:r>
                        <w:r>
                          <w:rPr>
                            <w:color w:val="231F20"/>
                            <w:w w:val="110"/>
                            <w:sz w:val="22"/>
                          </w:rPr>
                          <w:t>remaining</w:t>
                        </w:r>
                        <w:r>
                          <w:rPr>
                            <w:color w:val="231F20"/>
                            <w:spacing w:val="8"/>
                            <w:w w:val="110"/>
                            <w:sz w:val="22"/>
                          </w:rPr>
                          <w:t> </w:t>
                        </w:r>
                        <w:r>
                          <w:rPr>
                            <w:color w:val="231F20"/>
                            <w:w w:val="110"/>
                            <w:sz w:val="22"/>
                          </w:rPr>
                          <w:t>term:</w:t>
                        </w:r>
                        <w:r>
                          <w:rPr>
                            <w:color w:val="231F20"/>
                            <w:spacing w:val="9"/>
                            <w:w w:val="110"/>
                            <w:sz w:val="22"/>
                          </w:rPr>
                          <w:t> </w:t>
                        </w:r>
                        <w:r>
                          <w:rPr>
                            <w:color w:val="231F20"/>
                            <w:w w:val="110"/>
                            <w:sz w:val="22"/>
                          </w:rPr>
                          <w:t>INR</w:t>
                        </w:r>
                        <w:r>
                          <w:rPr>
                            <w:color w:val="231F20"/>
                            <w:spacing w:val="8"/>
                            <w:w w:val="110"/>
                            <w:sz w:val="22"/>
                          </w:rPr>
                          <w:t> </w:t>
                        </w:r>
                        <w:r>
                          <w:rPr>
                            <w:color w:val="231F20"/>
                            <w:spacing w:val="-2"/>
                            <w:w w:val="110"/>
                            <w:sz w:val="22"/>
                          </w:rPr>
                          <w:t>25,688</w:t>
                        </w:r>
                      </w:p>
                    </w:txbxContent>
                  </v:textbox>
                  <w10:wrap type="none"/>
                </v:shape>
                <w10:wrap type="topAndBottom"/>
              </v:group>
            </w:pict>
          </mc:Fallback>
        </mc:AlternateContent>
      </w:r>
    </w:p>
    <w:p>
      <w:pPr>
        <w:pStyle w:val="BodyText"/>
        <w:rPr>
          <w:b/>
        </w:rPr>
      </w:pPr>
    </w:p>
    <w:p>
      <w:pPr>
        <w:pStyle w:val="BodyText"/>
        <w:rPr>
          <w:b/>
        </w:rPr>
      </w:pPr>
    </w:p>
    <w:p>
      <w:pPr>
        <w:pStyle w:val="Heading1"/>
        <w:tabs>
          <w:tab w:pos="2129" w:val="left" w:leader="none"/>
        </w:tabs>
        <w:ind w:left="257"/>
      </w:pPr>
      <w:r>
        <w:rPr/>
        <mc:AlternateContent>
          <mc:Choice Requires="wps">
            <w:drawing>
              <wp:anchor distT="0" distB="0" distL="0" distR="0" allowOverlap="1" layoutInCell="1" locked="0" behindDoc="0" simplePos="0" relativeHeight="15732224">
                <wp:simplePos x="0" y="0"/>
                <wp:positionH relativeFrom="page">
                  <wp:posOffset>378828</wp:posOffset>
                </wp:positionH>
                <wp:positionV relativeFrom="paragraph">
                  <wp:posOffset>-27493</wp:posOffset>
                </wp:positionV>
                <wp:extent cx="41275" cy="22479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41275" cy="224790"/>
                        </a:xfrm>
                        <a:custGeom>
                          <a:avLst/>
                          <a:gdLst/>
                          <a:ahLst/>
                          <a:cxnLst/>
                          <a:rect l="l" t="t" r="r" b="b"/>
                          <a:pathLst>
                            <a:path w="41275" h="224790">
                              <a:moveTo>
                                <a:pt x="0" y="224320"/>
                              </a:moveTo>
                              <a:lnTo>
                                <a:pt x="41097" y="224320"/>
                              </a:lnTo>
                              <a:lnTo>
                                <a:pt x="41097" y="0"/>
                              </a:lnTo>
                              <a:lnTo>
                                <a:pt x="0" y="0"/>
                              </a:lnTo>
                              <a:lnTo>
                                <a:pt x="0" y="224320"/>
                              </a:lnTo>
                              <a:close/>
                            </a:path>
                          </a:pathLst>
                        </a:custGeom>
                        <a:solidFill>
                          <a:srgbClr val="EC1C24"/>
                        </a:solidFill>
                      </wps:spPr>
                      <wps:bodyPr wrap="square" lIns="0" tIns="0" rIns="0" bIns="0" rtlCol="0">
                        <a:prstTxWarp prst="textNoShape">
                          <a:avLst/>
                        </a:prstTxWarp>
                        <a:noAutofit/>
                      </wps:bodyPr>
                    </wps:wsp>
                  </a:graphicData>
                </a:graphic>
              </wp:anchor>
            </w:drawing>
          </mc:Choice>
          <mc:Fallback>
            <w:pict>
              <v:rect style="position:absolute;margin-left:29.829pt;margin-top:-2.164852pt;width:3.236pt;height:17.663pt;mso-position-horizontal-relative:page;mso-position-vertical-relative:paragraph;z-index:15732224" id="docshape80" filled="true" fillcolor="#ec1c24" stroked="false">
                <v:fill type="solid"/>
                <w10:wrap type="none"/>
              </v:rect>
            </w:pict>
          </mc:Fallback>
        </mc:AlternateContent>
      </w:r>
      <w:r>
        <w:rPr>
          <w:color w:val="FFFFFF"/>
          <w:w w:val="105"/>
          <w:shd w:fill="005E9C" w:color="auto" w:val="clear"/>
        </w:rPr>
        <w:t>Death</w:t>
      </w:r>
      <w:r>
        <w:rPr>
          <w:color w:val="FFFFFF"/>
          <w:spacing w:val="15"/>
          <w:w w:val="105"/>
          <w:shd w:fill="005E9C" w:color="auto" w:val="clear"/>
        </w:rPr>
        <w:t> </w:t>
      </w:r>
      <w:r>
        <w:rPr>
          <w:color w:val="FFFFFF"/>
          <w:spacing w:val="-2"/>
          <w:w w:val="105"/>
          <w:shd w:fill="005E9C" w:color="auto" w:val="clear"/>
        </w:rPr>
        <w:t>Benefit:</w:t>
      </w:r>
      <w:r>
        <w:rPr>
          <w:color w:val="FFFFFF"/>
          <w:shd w:fill="005E9C" w:color="auto" w:val="clear"/>
        </w:rPr>
        <w:tab/>
      </w:r>
    </w:p>
    <w:p>
      <w:pPr>
        <w:pStyle w:val="BodyText"/>
        <w:spacing w:line="249" w:lineRule="auto" w:before="208"/>
        <w:ind w:left="257"/>
      </w:pPr>
      <w:r>
        <w:rPr>
          <w:color w:val="58595B"/>
          <w:w w:val="115"/>
        </w:rPr>
        <w:t>“Death Benefit” is payable as a lump sum if life assured dies during the policy term. It is </w:t>
      </w:r>
      <w:r>
        <w:rPr>
          <w:color w:val="58595B"/>
          <w:w w:val="115"/>
        </w:rPr>
        <w:t>the higher of:</w:t>
      </w:r>
    </w:p>
    <w:p>
      <w:pPr>
        <w:pStyle w:val="ListParagraph"/>
        <w:numPr>
          <w:ilvl w:val="0"/>
          <w:numId w:val="4"/>
        </w:numPr>
        <w:tabs>
          <w:tab w:pos="405" w:val="left" w:leader="none"/>
        </w:tabs>
        <w:spacing w:line="240" w:lineRule="auto" w:before="61" w:after="0"/>
        <w:ind w:left="405" w:right="0" w:hanging="148"/>
        <w:jc w:val="left"/>
        <w:rPr>
          <w:sz w:val="22"/>
        </w:rPr>
      </w:pPr>
      <w:r>
        <w:rPr>
          <w:color w:val="58595B"/>
          <w:w w:val="110"/>
          <w:sz w:val="22"/>
        </w:rPr>
        <w:t>Sum</w:t>
      </w:r>
      <w:r>
        <w:rPr>
          <w:color w:val="58595B"/>
          <w:spacing w:val="1"/>
          <w:w w:val="110"/>
          <w:sz w:val="22"/>
        </w:rPr>
        <w:t> </w:t>
      </w:r>
      <w:r>
        <w:rPr>
          <w:color w:val="58595B"/>
          <w:w w:val="110"/>
          <w:sz w:val="22"/>
        </w:rPr>
        <w:t>Assured</w:t>
      </w:r>
      <w:r>
        <w:rPr>
          <w:color w:val="58595B"/>
          <w:spacing w:val="1"/>
          <w:w w:val="110"/>
          <w:sz w:val="22"/>
        </w:rPr>
        <w:t> </w:t>
      </w:r>
      <w:r>
        <w:rPr>
          <w:color w:val="58595B"/>
          <w:w w:val="110"/>
          <w:sz w:val="22"/>
        </w:rPr>
        <w:t>on</w:t>
      </w:r>
      <w:r>
        <w:rPr>
          <w:color w:val="58595B"/>
          <w:spacing w:val="1"/>
          <w:w w:val="110"/>
          <w:sz w:val="22"/>
        </w:rPr>
        <w:t> </w:t>
      </w:r>
      <w:r>
        <w:rPr>
          <w:color w:val="58595B"/>
          <w:w w:val="110"/>
          <w:sz w:val="22"/>
        </w:rPr>
        <w:t>Death</w:t>
      </w:r>
      <w:r>
        <w:rPr>
          <w:color w:val="58595B"/>
          <w:spacing w:val="2"/>
          <w:w w:val="110"/>
          <w:sz w:val="22"/>
        </w:rPr>
        <w:t> </w:t>
      </w:r>
      <w:r>
        <w:rPr>
          <w:color w:val="58595B"/>
          <w:w w:val="110"/>
          <w:sz w:val="22"/>
        </w:rPr>
        <w:t>×</w:t>
      </w:r>
      <w:r>
        <w:rPr>
          <w:color w:val="58595B"/>
          <w:spacing w:val="1"/>
          <w:w w:val="110"/>
          <w:sz w:val="22"/>
        </w:rPr>
        <w:t> </w:t>
      </w:r>
      <w:r>
        <w:rPr>
          <w:color w:val="58595B"/>
          <w:w w:val="110"/>
          <w:sz w:val="22"/>
        </w:rPr>
        <w:t>SA</w:t>
      </w:r>
      <w:r>
        <w:rPr>
          <w:color w:val="58595B"/>
          <w:spacing w:val="1"/>
          <w:w w:val="110"/>
          <w:sz w:val="22"/>
        </w:rPr>
        <w:t> </w:t>
      </w:r>
      <w:r>
        <w:rPr>
          <w:color w:val="58595B"/>
          <w:w w:val="110"/>
          <w:sz w:val="22"/>
        </w:rPr>
        <w:t>Factor</w:t>
      </w:r>
      <w:r>
        <w:rPr>
          <w:color w:val="58595B"/>
          <w:spacing w:val="2"/>
          <w:w w:val="110"/>
          <w:sz w:val="22"/>
        </w:rPr>
        <w:t> </w:t>
      </w:r>
      <w:r>
        <w:rPr>
          <w:color w:val="58595B"/>
          <w:w w:val="110"/>
          <w:sz w:val="22"/>
        </w:rPr>
        <w:t>applicable</w:t>
      </w:r>
      <w:r>
        <w:rPr>
          <w:color w:val="58595B"/>
          <w:spacing w:val="1"/>
          <w:w w:val="110"/>
          <w:sz w:val="22"/>
        </w:rPr>
        <w:t> </w:t>
      </w:r>
      <w:r>
        <w:rPr>
          <w:color w:val="58595B"/>
          <w:w w:val="110"/>
          <w:sz w:val="22"/>
        </w:rPr>
        <w:t>in</w:t>
      </w:r>
      <w:r>
        <w:rPr>
          <w:color w:val="58595B"/>
          <w:spacing w:val="1"/>
          <w:w w:val="110"/>
          <w:sz w:val="22"/>
        </w:rPr>
        <w:t> </w:t>
      </w:r>
      <w:r>
        <w:rPr>
          <w:color w:val="58595B"/>
          <w:w w:val="110"/>
          <w:sz w:val="22"/>
        </w:rPr>
        <w:t>the</w:t>
      </w:r>
      <w:r>
        <w:rPr>
          <w:color w:val="58595B"/>
          <w:spacing w:val="1"/>
          <w:w w:val="110"/>
          <w:sz w:val="22"/>
        </w:rPr>
        <w:t> </w:t>
      </w:r>
      <w:r>
        <w:rPr>
          <w:color w:val="58595B"/>
          <w:w w:val="110"/>
          <w:sz w:val="22"/>
        </w:rPr>
        <w:t>policy</w:t>
      </w:r>
      <w:r>
        <w:rPr>
          <w:color w:val="58595B"/>
          <w:spacing w:val="2"/>
          <w:w w:val="110"/>
          <w:sz w:val="22"/>
        </w:rPr>
        <w:t> </w:t>
      </w:r>
      <w:r>
        <w:rPr>
          <w:color w:val="58595B"/>
          <w:w w:val="110"/>
          <w:sz w:val="22"/>
        </w:rPr>
        <w:t>year</w:t>
      </w:r>
      <w:r>
        <w:rPr>
          <w:color w:val="58595B"/>
          <w:spacing w:val="1"/>
          <w:w w:val="110"/>
          <w:sz w:val="22"/>
        </w:rPr>
        <w:t> </w:t>
      </w:r>
      <w:r>
        <w:rPr>
          <w:color w:val="58595B"/>
          <w:w w:val="110"/>
          <w:sz w:val="22"/>
        </w:rPr>
        <w:t>of</w:t>
      </w:r>
      <w:r>
        <w:rPr>
          <w:color w:val="58595B"/>
          <w:spacing w:val="1"/>
          <w:w w:val="110"/>
          <w:sz w:val="22"/>
        </w:rPr>
        <w:t> </w:t>
      </w:r>
      <w:r>
        <w:rPr>
          <w:color w:val="58595B"/>
          <w:spacing w:val="-2"/>
          <w:w w:val="110"/>
          <w:sz w:val="22"/>
        </w:rPr>
        <w:t>death</w:t>
      </w:r>
    </w:p>
    <w:p>
      <w:pPr>
        <w:pStyle w:val="ListParagraph"/>
        <w:numPr>
          <w:ilvl w:val="0"/>
          <w:numId w:val="4"/>
        </w:numPr>
        <w:tabs>
          <w:tab w:pos="405" w:val="left" w:leader="none"/>
        </w:tabs>
        <w:spacing w:line="240" w:lineRule="auto" w:before="71" w:after="0"/>
        <w:ind w:left="405" w:right="0" w:hanging="148"/>
        <w:jc w:val="left"/>
        <w:rPr>
          <w:sz w:val="22"/>
        </w:rPr>
      </w:pPr>
      <w:r>
        <w:rPr>
          <w:color w:val="58595B"/>
          <w:sz w:val="22"/>
        </w:rPr>
        <w:t>105%</w:t>
      </w:r>
      <w:r>
        <w:rPr>
          <w:color w:val="58595B"/>
          <w:spacing w:val="31"/>
          <w:sz w:val="22"/>
        </w:rPr>
        <w:t> </w:t>
      </w:r>
      <w:r>
        <w:rPr>
          <w:color w:val="58595B"/>
          <w:sz w:val="22"/>
        </w:rPr>
        <w:t>of</w:t>
      </w:r>
      <w:r>
        <w:rPr>
          <w:color w:val="58595B"/>
          <w:spacing w:val="31"/>
          <w:sz w:val="22"/>
        </w:rPr>
        <w:t> </w:t>
      </w:r>
      <w:r>
        <w:rPr>
          <w:color w:val="58595B"/>
          <w:sz w:val="22"/>
        </w:rPr>
        <w:t>Total</w:t>
      </w:r>
      <w:r>
        <w:rPr>
          <w:color w:val="58595B"/>
          <w:spacing w:val="31"/>
          <w:sz w:val="22"/>
        </w:rPr>
        <w:t> </w:t>
      </w:r>
      <w:r>
        <w:rPr>
          <w:color w:val="58595B"/>
          <w:sz w:val="22"/>
        </w:rPr>
        <w:t>Premiums</w:t>
      </w:r>
      <w:r>
        <w:rPr>
          <w:color w:val="58595B"/>
          <w:spacing w:val="31"/>
          <w:sz w:val="22"/>
        </w:rPr>
        <w:t> </w:t>
      </w:r>
      <w:r>
        <w:rPr>
          <w:color w:val="58595B"/>
          <w:spacing w:val="-4"/>
          <w:sz w:val="22"/>
        </w:rPr>
        <w:t>Paid</w:t>
      </w:r>
    </w:p>
    <w:p>
      <w:pPr>
        <w:pStyle w:val="BodyText"/>
        <w:spacing w:before="142"/>
      </w:pPr>
    </w:p>
    <w:p>
      <w:pPr>
        <w:pStyle w:val="BodyText"/>
        <w:ind w:left="257"/>
      </w:pPr>
      <w:r>
        <w:rPr>
          <w:color w:val="58595B"/>
          <w:w w:val="110"/>
        </w:rPr>
        <w:t>SA</w:t>
      </w:r>
      <w:r>
        <w:rPr>
          <w:color w:val="58595B"/>
          <w:spacing w:val="4"/>
          <w:w w:val="110"/>
        </w:rPr>
        <w:t> </w:t>
      </w:r>
      <w:r>
        <w:rPr>
          <w:color w:val="58595B"/>
          <w:w w:val="110"/>
        </w:rPr>
        <w:t>Factor</w:t>
      </w:r>
      <w:r>
        <w:rPr>
          <w:color w:val="58595B"/>
          <w:spacing w:val="4"/>
          <w:w w:val="110"/>
        </w:rPr>
        <w:t> </w:t>
      </w:r>
      <w:r>
        <w:rPr>
          <w:color w:val="58595B"/>
          <w:w w:val="110"/>
        </w:rPr>
        <w:t>will</w:t>
      </w:r>
      <w:r>
        <w:rPr>
          <w:color w:val="58595B"/>
          <w:spacing w:val="4"/>
          <w:w w:val="110"/>
        </w:rPr>
        <w:t> </w:t>
      </w:r>
      <w:r>
        <w:rPr>
          <w:color w:val="58595B"/>
          <w:w w:val="110"/>
        </w:rPr>
        <w:t>be</w:t>
      </w:r>
      <w:r>
        <w:rPr>
          <w:color w:val="58595B"/>
          <w:spacing w:val="4"/>
          <w:w w:val="110"/>
        </w:rPr>
        <w:t> </w:t>
      </w:r>
      <w:r>
        <w:rPr>
          <w:color w:val="58595B"/>
          <w:w w:val="110"/>
        </w:rPr>
        <w:t>based</w:t>
      </w:r>
      <w:r>
        <w:rPr>
          <w:color w:val="58595B"/>
          <w:spacing w:val="4"/>
          <w:w w:val="110"/>
        </w:rPr>
        <w:t> </w:t>
      </w:r>
      <w:r>
        <w:rPr>
          <w:color w:val="58595B"/>
          <w:w w:val="110"/>
        </w:rPr>
        <w:t>on</w:t>
      </w:r>
      <w:r>
        <w:rPr>
          <w:color w:val="58595B"/>
          <w:spacing w:val="4"/>
          <w:w w:val="110"/>
        </w:rPr>
        <w:t> </w:t>
      </w:r>
      <w:r>
        <w:rPr>
          <w:color w:val="58595B"/>
          <w:w w:val="110"/>
        </w:rPr>
        <w:t>the</w:t>
      </w:r>
      <w:r>
        <w:rPr>
          <w:color w:val="58595B"/>
          <w:spacing w:val="4"/>
          <w:w w:val="110"/>
        </w:rPr>
        <w:t> </w:t>
      </w:r>
      <w:r>
        <w:rPr>
          <w:color w:val="58595B"/>
          <w:w w:val="110"/>
        </w:rPr>
        <w:t>option</w:t>
      </w:r>
      <w:r>
        <w:rPr>
          <w:color w:val="58595B"/>
          <w:spacing w:val="4"/>
          <w:w w:val="110"/>
        </w:rPr>
        <w:t> </w:t>
      </w:r>
      <w:r>
        <w:rPr>
          <w:color w:val="58595B"/>
          <w:w w:val="110"/>
        </w:rPr>
        <w:t>chosen</w:t>
      </w:r>
      <w:r>
        <w:rPr>
          <w:color w:val="58595B"/>
          <w:spacing w:val="4"/>
          <w:w w:val="110"/>
        </w:rPr>
        <w:t> </w:t>
      </w:r>
      <w:r>
        <w:rPr>
          <w:color w:val="58595B"/>
          <w:w w:val="110"/>
        </w:rPr>
        <w:t>by</w:t>
      </w:r>
      <w:r>
        <w:rPr>
          <w:color w:val="58595B"/>
          <w:spacing w:val="4"/>
          <w:w w:val="110"/>
        </w:rPr>
        <w:t> </w:t>
      </w:r>
      <w:r>
        <w:rPr>
          <w:color w:val="58595B"/>
          <w:w w:val="110"/>
        </w:rPr>
        <w:t>the</w:t>
      </w:r>
      <w:r>
        <w:rPr>
          <w:color w:val="58595B"/>
          <w:spacing w:val="4"/>
          <w:w w:val="110"/>
        </w:rPr>
        <w:t> </w:t>
      </w:r>
      <w:r>
        <w:rPr>
          <w:color w:val="58595B"/>
          <w:spacing w:val="-2"/>
          <w:w w:val="110"/>
        </w:rPr>
        <w:t>policyholder:</w:t>
      </w:r>
    </w:p>
    <w:p>
      <w:pPr>
        <w:pStyle w:val="BodyText"/>
        <w:spacing w:before="168"/>
        <w:rPr>
          <w:sz w:val="20"/>
        </w:rPr>
      </w:pPr>
    </w:p>
    <w:tbl>
      <w:tblPr>
        <w:tblW w:w="0" w:type="auto"/>
        <w:jc w:val="left"/>
        <w:tblInd w:w="273"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963"/>
        <w:gridCol w:w="8521"/>
      </w:tblGrid>
      <w:tr>
        <w:trPr>
          <w:trHeight w:val="400" w:hRule="atLeast"/>
        </w:trPr>
        <w:tc>
          <w:tcPr>
            <w:tcW w:w="1963" w:type="dxa"/>
            <w:shd w:val="clear" w:color="auto" w:fill="E2F3FC"/>
          </w:tcPr>
          <w:p>
            <w:pPr>
              <w:pStyle w:val="TableParagraph"/>
              <w:spacing w:before="87"/>
              <w:ind w:left="234"/>
              <w:jc w:val="left"/>
              <w:rPr>
                <w:b/>
                <w:sz w:val="22"/>
              </w:rPr>
            </w:pPr>
            <w:r>
              <w:rPr>
                <w:b/>
                <w:color w:val="231F20"/>
                <w:spacing w:val="-2"/>
                <w:w w:val="105"/>
                <w:sz w:val="22"/>
              </w:rPr>
              <w:t>Option</w:t>
            </w:r>
          </w:p>
        </w:tc>
        <w:tc>
          <w:tcPr>
            <w:tcW w:w="8521" w:type="dxa"/>
            <w:shd w:val="clear" w:color="auto" w:fill="E2F3FC"/>
          </w:tcPr>
          <w:p>
            <w:pPr>
              <w:pStyle w:val="TableParagraph"/>
              <w:spacing w:before="87"/>
              <w:ind w:left="451"/>
              <w:jc w:val="left"/>
              <w:rPr>
                <w:b/>
                <w:sz w:val="22"/>
              </w:rPr>
            </w:pPr>
            <w:r>
              <w:rPr>
                <w:b/>
                <w:color w:val="231F20"/>
                <w:spacing w:val="-8"/>
                <w:sz w:val="22"/>
              </w:rPr>
              <w:t>SA</w:t>
            </w:r>
            <w:r>
              <w:rPr>
                <w:b/>
                <w:color w:val="231F20"/>
                <w:spacing w:val="-9"/>
                <w:sz w:val="22"/>
              </w:rPr>
              <w:t> </w:t>
            </w:r>
            <w:r>
              <w:rPr>
                <w:b/>
                <w:color w:val="231F20"/>
                <w:spacing w:val="-2"/>
                <w:sz w:val="22"/>
              </w:rPr>
              <w:t>Factor</w:t>
            </w:r>
          </w:p>
        </w:tc>
      </w:tr>
      <w:tr>
        <w:trPr>
          <w:trHeight w:val="433" w:hRule="atLeast"/>
        </w:trPr>
        <w:tc>
          <w:tcPr>
            <w:tcW w:w="1963" w:type="dxa"/>
            <w:shd w:val="clear" w:color="auto" w:fill="E2F3FC"/>
          </w:tcPr>
          <w:p>
            <w:pPr>
              <w:pStyle w:val="TableParagraph"/>
              <w:spacing w:before="71"/>
              <w:ind w:left="234"/>
              <w:jc w:val="left"/>
              <w:rPr>
                <w:sz w:val="22"/>
              </w:rPr>
            </w:pPr>
            <w:r>
              <w:rPr>
                <w:color w:val="231F20"/>
                <w:spacing w:val="-10"/>
                <w:sz w:val="22"/>
              </w:rPr>
              <w:t>A</w:t>
            </w:r>
          </w:p>
        </w:tc>
        <w:tc>
          <w:tcPr>
            <w:tcW w:w="8521" w:type="dxa"/>
            <w:shd w:val="clear" w:color="auto" w:fill="E2F3FC"/>
          </w:tcPr>
          <w:p>
            <w:pPr>
              <w:pStyle w:val="TableParagraph"/>
              <w:spacing w:before="71"/>
              <w:ind w:left="451"/>
              <w:jc w:val="left"/>
              <w:rPr>
                <w:sz w:val="22"/>
              </w:rPr>
            </w:pPr>
            <w:r>
              <w:rPr>
                <w:color w:val="231F20"/>
                <w:w w:val="110"/>
                <w:sz w:val="22"/>
              </w:rPr>
              <w:t>Equal</w:t>
            </w:r>
            <w:r>
              <w:rPr>
                <w:color w:val="231F20"/>
                <w:spacing w:val="-6"/>
                <w:w w:val="110"/>
                <w:sz w:val="22"/>
              </w:rPr>
              <w:t> </w:t>
            </w:r>
            <w:r>
              <w:rPr>
                <w:color w:val="231F20"/>
                <w:w w:val="110"/>
                <w:sz w:val="22"/>
              </w:rPr>
              <w:t>to</w:t>
            </w:r>
            <w:r>
              <w:rPr>
                <w:color w:val="231F20"/>
                <w:spacing w:val="-6"/>
                <w:w w:val="110"/>
                <w:sz w:val="22"/>
              </w:rPr>
              <w:t> </w:t>
            </w:r>
            <w:r>
              <w:rPr>
                <w:color w:val="231F20"/>
                <w:w w:val="110"/>
                <w:sz w:val="22"/>
              </w:rPr>
              <w:t>100%</w:t>
            </w:r>
            <w:r>
              <w:rPr>
                <w:color w:val="231F20"/>
                <w:spacing w:val="-6"/>
                <w:w w:val="110"/>
                <w:sz w:val="22"/>
              </w:rPr>
              <w:t> </w:t>
            </w:r>
            <w:r>
              <w:rPr>
                <w:color w:val="231F20"/>
                <w:w w:val="110"/>
                <w:sz w:val="22"/>
              </w:rPr>
              <w:t>throughout</w:t>
            </w:r>
            <w:r>
              <w:rPr>
                <w:color w:val="231F20"/>
                <w:spacing w:val="-5"/>
                <w:w w:val="110"/>
                <w:sz w:val="22"/>
              </w:rPr>
              <w:t> </w:t>
            </w:r>
            <w:r>
              <w:rPr>
                <w:color w:val="231F20"/>
                <w:w w:val="110"/>
                <w:sz w:val="22"/>
              </w:rPr>
              <w:t>the</w:t>
            </w:r>
            <w:r>
              <w:rPr>
                <w:color w:val="231F20"/>
                <w:spacing w:val="-6"/>
                <w:w w:val="110"/>
                <w:sz w:val="22"/>
              </w:rPr>
              <w:t> </w:t>
            </w:r>
            <w:r>
              <w:rPr>
                <w:color w:val="231F20"/>
                <w:w w:val="110"/>
                <w:sz w:val="22"/>
              </w:rPr>
              <w:t>policy</w:t>
            </w:r>
            <w:r>
              <w:rPr>
                <w:color w:val="231F20"/>
                <w:spacing w:val="-6"/>
                <w:w w:val="110"/>
                <w:sz w:val="22"/>
              </w:rPr>
              <w:t> </w:t>
            </w:r>
            <w:r>
              <w:rPr>
                <w:color w:val="231F20"/>
                <w:spacing w:val="-4"/>
                <w:w w:val="110"/>
                <w:sz w:val="22"/>
              </w:rPr>
              <w:t>term</w:t>
            </w:r>
          </w:p>
        </w:tc>
      </w:tr>
      <w:tr>
        <w:trPr>
          <w:trHeight w:val="4226" w:hRule="atLeast"/>
        </w:trPr>
        <w:tc>
          <w:tcPr>
            <w:tcW w:w="1963" w:type="dxa"/>
            <w:shd w:val="clear" w:color="auto" w:fill="E2F3FC"/>
          </w:tcPr>
          <w:p>
            <w:pPr>
              <w:pStyle w:val="TableParagraph"/>
              <w:spacing w:before="63"/>
              <w:ind w:left="0"/>
              <w:jc w:val="left"/>
              <w:rPr>
                <w:sz w:val="22"/>
              </w:rPr>
            </w:pPr>
          </w:p>
          <w:p>
            <w:pPr>
              <w:pStyle w:val="TableParagraph"/>
              <w:ind w:left="248"/>
              <w:jc w:val="left"/>
              <w:rPr>
                <w:sz w:val="22"/>
              </w:rPr>
            </w:pPr>
            <w:r>
              <w:rPr>
                <w:color w:val="231F20"/>
                <w:spacing w:val="-10"/>
                <w:sz w:val="22"/>
              </w:rPr>
              <w:t>B</w:t>
            </w:r>
          </w:p>
        </w:tc>
        <w:tc>
          <w:tcPr>
            <w:tcW w:w="8521" w:type="dxa"/>
            <w:shd w:val="clear" w:color="auto" w:fill="E2F3FC"/>
          </w:tcPr>
          <w:p>
            <w:pPr>
              <w:pStyle w:val="TableParagraph"/>
              <w:spacing w:line="326" w:lineRule="auto" w:before="121"/>
              <w:ind w:left="438" w:right="245"/>
              <w:jc w:val="left"/>
              <w:rPr>
                <w:sz w:val="22"/>
              </w:rPr>
            </w:pPr>
            <w:r>
              <w:rPr>
                <w:color w:val="231F20"/>
                <w:w w:val="105"/>
                <w:sz w:val="22"/>
              </w:rPr>
              <w:t>Equal</w:t>
            </w:r>
            <w:r>
              <w:rPr>
                <w:color w:val="231F20"/>
                <w:spacing w:val="27"/>
                <w:w w:val="105"/>
                <w:sz w:val="22"/>
              </w:rPr>
              <w:t> </w:t>
            </w:r>
            <w:r>
              <w:rPr>
                <w:color w:val="231F20"/>
                <w:w w:val="105"/>
                <w:sz w:val="22"/>
              </w:rPr>
              <w:t>to</w:t>
            </w:r>
            <w:r>
              <w:rPr>
                <w:color w:val="231F20"/>
                <w:spacing w:val="27"/>
                <w:w w:val="105"/>
                <w:sz w:val="22"/>
              </w:rPr>
              <w:t> </w:t>
            </w:r>
            <w:r>
              <w:rPr>
                <w:color w:val="231F20"/>
                <w:w w:val="105"/>
                <w:sz w:val="22"/>
              </w:rPr>
              <w:t>100%</w:t>
            </w:r>
            <w:r>
              <w:rPr>
                <w:color w:val="231F20"/>
                <w:spacing w:val="27"/>
                <w:w w:val="105"/>
                <w:sz w:val="22"/>
              </w:rPr>
              <w:t> </w:t>
            </w:r>
            <w:r>
              <w:rPr>
                <w:color w:val="231F20"/>
                <w:w w:val="105"/>
                <w:sz w:val="22"/>
              </w:rPr>
              <w:t>during</w:t>
            </w:r>
            <w:r>
              <w:rPr>
                <w:color w:val="231F20"/>
                <w:spacing w:val="27"/>
                <w:w w:val="105"/>
                <w:sz w:val="22"/>
              </w:rPr>
              <w:t> </w:t>
            </w:r>
            <w:r>
              <w:rPr>
                <w:color w:val="231F20"/>
                <w:w w:val="105"/>
                <w:sz w:val="22"/>
              </w:rPr>
              <w:t>the</w:t>
            </w:r>
            <w:r>
              <w:rPr>
                <w:color w:val="231F20"/>
                <w:spacing w:val="27"/>
                <w:w w:val="105"/>
                <w:sz w:val="22"/>
              </w:rPr>
              <w:t> </w:t>
            </w:r>
            <w:r>
              <w:rPr>
                <w:color w:val="231F20"/>
                <w:w w:val="105"/>
                <w:sz w:val="22"/>
              </w:rPr>
              <w:t>first</w:t>
            </w:r>
            <w:r>
              <w:rPr>
                <w:color w:val="231F20"/>
                <w:spacing w:val="27"/>
                <w:w w:val="105"/>
                <w:sz w:val="22"/>
              </w:rPr>
              <w:t> </w:t>
            </w:r>
            <w:r>
              <w:rPr>
                <w:color w:val="231F20"/>
                <w:w w:val="105"/>
                <w:sz w:val="22"/>
              </w:rPr>
              <w:t>5</w:t>
            </w:r>
            <w:r>
              <w:rPr>
                <w:color w:val="231F20"/>
                <w:spacing w:val="27"/>
                <w:w w:val="105"/>
                <w:sz w:val="22"/>
              </w:rPr>
              <w:t> </w:t>
            </w:r>
            <w:r>
              <w:rPr>
                <w:color w:val="231F20"/>
                <w:w w:val="105"/>
                <w:sz w:val="22"/>
              </w:rPr>
              <w:t>policy</w:t>
            </w:r>
            <w:r>
              <w:rPr>
                <w:color w:val="231F20"/>
                <w:spacing w:val="27"/>
                <w:w w:val="105"/>
                <w:sz w:val="22"/>
              </w:rPr>
              <w:t> </w:t>
            </w:r>
            <w:r>
              <w:rPr>
                <w:color w:val="231F20"/>
                <w:w w:val="105"/>
                <w:sz w:val="22"/>
              </w:rPr>
              <w:t>years</w:t>
            </w:r>
            <w:r>
              <w:rPr>
                <w:color w:val="231F20"/>
                <w:spacing w:val="27"/>
                <w:w w:val="105"/>
                <w:sz w:val="22"/>
              </w:rPr>
              <w:t> </w:t>
            </w:r>
            <w:r>
              <w:rPr>
                <w:color w:val="231F20"/>
                <w:w w:val="105"/>
                <w:sz w:val="22"/>
              </w:rPr>
              <w:t>and</w:t>
            </w:r>
            <w:r>
              <w:rPr>
                <w:color w:val="231F20"/>
                <w:spacing w:val="27"/>
                <w:w w:val="105"/>
                <w:sz w:val="22"/>
              </w:rPr>
              <w:t> </w:t>
            </w:r>
            <w:r>
              <w:rPr>
                <w:color w:val="231F20"/>
                <w:w w:val="105"/>
                <w:sz w:val="22"/>
              </w:rPr>
              <w:t>then</w:t>
            </w:r>
            <w:r>
              <w:rPr>
                <w:color w:val="231F20"/>
                <w:spacing w:val="27"/>
                <w:w w:val="105"/>
                <w:sz w:val="22"/>
              </w:rPr>
              <w:t> </w:t>
            </w:r>
            <w:r>
              <w:rPr>
                <w:color w:val="231F20"/>
                <w:w w:val="105"/>
                <w:sz w:val="22"/>
              </w:rPr>
              <w:t>a</w:t>
            </w:r>
            <w:r>
              <w:rPr>
                <w:color w:val="231F20"/>
                <w:spacing w:val="27"/>
                <w:w w:val="105"/>
                <w:sz w:val="22"/>
              </w:rPr>
              <w:t> </w:t>
            </w:r>
            <w:r>
              <w:rPr>
                <w:color w:val="231F20"/>
                <w:w w:val="105"/>
                <w:sz w:val="22"/>
              </w:rPr>
              <w:t>simple</w:t>
            </w:r>
            <w:r>
              <w:rPr>
                <w:color w:val="231F20"/>
                <w:spacing w:val="27"/>
                <w:w w:val="105"/>
                <w:sz w:val="22"/>
              </w:rPr>
              <w:t> </w:t>
            </w:r>
            <w:r>
              <w:rPr>
                <w:color w:val="231F20"/>
                <w:w w:val="105"/>
                <w:sz w:val="22"/>
              </w:rPr>
              <w:t>increase of 10% after every 5 years, subject to a cap of 200%:</w:t>
            </w:r>
          </w:p>
        </w:tc>
      </w:tr>
    </w:tbl>
    <w:p>
      <w:pPr>
        <w:pStyle w:val="TableParagraph"/>
        <w:spacing w:after="0" w:line="326" w:lineRule="auto"/>
        <w:jc w:val="left"/>
        <w:rPr>
          <w:sz w:val="22"/>
        </w:rPr>
        <w:sectPr>
          <w:pgSz w:w="11910" w:h="16840"/>
          <w:pgMar w:header="0" w:footer="0" w:top="480" w:bottom="320" w:left="425" w:right="425"/>
        </w:sectPr>
      </w:pPr>
    </w:p>
    <w:tbl>
      <w:tblPr>
        <w:tblW w:w="0" w:type="auto"/>
        <w:jc w:val="left"/>
        <w:tblInd w:w="287"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963"/>
        <w:gridCol w:w="8521"/>
      </w:tblGrid>
      <w:tr>
        <w:trPr>
          <w:trHeight w:val="4336" w:hRule="atLeast"/>
        </w:trPr>
        <w:tc>
          <w:tcPr>
            <w:tcW w:w="1963" w:type="dxa"/>
            <w:shd w:val="clear" w:color="auto" w:fill="E2F3FC"/>
          </w:tcPr>
          <w:p>
            <w:pPr>
              <w:pStyle w:val="TableParagraph"/>
              <w:spacing w:before="87"/>
              <w:ind w:left="234"/>
              <w:jc w:val="left"/>
              <w:rPr>
                <w:sz w:val="22"/>
              </w:rPr>
            </w:pPr>
            <w:r>
              <w:rPr>
                <w:color w:val="231F20"/>
                <w:spacing w:val="-10"/>
                <w:w w:val="105"/>
                <w:sz w:val="22"/>
              </w:rPr>
              <w:t>C</w:t>
            </w:r>
          </w:p>
        </w:tc>
        <w:tc>
          <w:tcPr>
            <w:tcW w:w="8521" w:type="dxa"/>
            <w:shd w:val="clear" w:color="auto" w:fill="E2F3FC"/>
          </w:tcPr>
          <w:p>
            <w:pPr>
              <w:pStyle w:val="TableParagraph"/>
              <w:spacing w:line="213" w:lineRule="auto" w:before="85"/>
              <w:ind w:left="153" w:right="245"/>
              <w:jc w:val="left"/>
              <w:rPr>
                <w:sz w:val="22"/>
              </w:rPr>
            </w:pPr>
            <w:r>
              <w:rPr>
                <w:color w:val="231F20"/>
                <w:w w:val="110"/>
                <w:sz w:val="22"/>
              </w:rPr>
              <w:t>Equal</w:t>
            </w:r>
            <w:r>
              <w:rPr>
                <w:color w:val="231F20"/>
                <w:spacing w:val="-4"/>
                <w:w w:val="110"/>
                <w:sz w:val="22"/>
              </w:rPr>
              <w:t> </w:t>
            </w:r>
            <w:r>
              <w:rPr>
                <w:color w:val="231F20"/>
                <w:w w:val="110"/>
                <w:sz w:val="22"/>
              </w:rPr>
              <w:t>to</w:t>
            </w:r>
            <w:r>
              <w:rPr>
                <w:color w:val="231F20"/>
                <w:spacing w:val="-4"/>
                <w:w w:val="110"/>
                <w:sz w:val="22"/>
              </w:rPr>
              <w:t> </w:t>
            </w:r>
            <w:r>
              <w:rPr>
                <w:color w:val="231F20"/>
                <w:w w:val="110"/>
                <w:sz w:val="22"/>
              </w:rPr>
              <w:t>100%</w:t>
            </w:r>
            <w:r>
              <w:rPr>
                <w:color w:val="231F20"/>
                <w:spacing w:val="-4"/>
                <w:w w:val="110"/>
                <w:sz w:val="22"/>
              </w:rPr>
              <w:t> </w:t>
            </w:r>
            <w:r>
              <w:rPr>
                <w:color w:val="231F20"/>
                <w:w w:val="110"/>
                <w:sz w:val="22"/>
              </w:rPr>
              <w:t>in</w:t>
            </w:r>
            <w:r>
              <w:rPr>
                <w:color w:val="231F20"/>
                <w:spacing w:val="-4"/>
                <w:w w:val="110"/>
                <w:sz w:val="22"/>
              </w:rPr>
              <w:t> </w:t>
            </w:r>
            <w:r>
              <w:rPr>
                <w:color w:val="231F20"/>
                <w:w w:val="110"/>
                <w:sz w:val="22"/>
              </w:rPr>
              <w:t>the</w:t>
            </w:r>
            <w:r>
              <w:rPr>
                <w:color w:val="231F20"/>
                <w:spacing w:val="-4"/>
                <w:w w:val="110"/>
                <w:sz w:val="22"/>
              </w:rPr>
              <w:t> </w:t>
            </w:r>
            <w:r>
              <w:rPr>
                <w:color w:val="231F20"/>
                <w:w w:val="110"/>
                <w:sz w:val="22"/>
              </w:rPr>
              <w:t>first</w:t>
            </w:r>
            <w:r>
              <w:rPr>
                <w:color w:val="231F20"/>
                <w:spacing w:val="-4"/>
                <w:w w:val="110"/>
                <w:sz w:val="22"/>
              </w:rPr>
              <w:t> </w:t>
            </w:r>
            <w:r>
              <w:rPr>
                <w:color w:val="231F20"/>
                <w:w w:val="110"/>
                <w:sz w:val="22"/>
              </w:rPr>
              <w:t>policy</w:t>
            </w:r>
            <w:r>
              <w:rPr>
                <w:color w:val="231F20"/>
                <w:spacing w:val="-4"/>
                <w:w w:val="110"/>
                <w:sz w:val="22"/>
              </w:rPr>
              <w:t> </w:t>
            </w:r>
            <w:r>
              <w:rPr>
                <w:color w:val="231F20"/>
                <w:w w:val="110"/>
                <w:sz w:val="22"/>
              </w:rPr>
              <w:t>year</w:t>
            </w:r>
            <w:r>
              <w:rPr>
                <w:color w:val="231F20"/>
                <w:spacing w:val="-4"/>
                <w:w w:val="110"/>
                <w:sz w:val="22"/>
              </w:rPr>
              <w:t> </w:t>
            </w:r>
            <w:r>
              <w:rPr>
                <w:color w:val="231F20"/>
                <w:w w:val="110"/>
                <w:sz w:val="22"/>
              </w:rPr>
              <w:t>and</w:t>
            </w:r>
            <w:r>
              <w:rPr>
                <w:color w:val="231F20"/>
                <w:spacing w:val="-4"/>
                <w:w w:val="110"/>
                <w:sz w:val="22"/>
              </w:rPr>
              <w:t> </w:t>
            </w:r>
            <w:r>
              <w:rPr>
                <w:color w:val="231F20"/>
                <w:w w:val="110"/>
                <w:sz w:val="22"/>
              </w:rPr>
              <w:t>then</w:t>
            </w:r>
            <w:r>
              <w:rPr>
                <w:color w:val="231F20"/>
                <w:spacing w:val="-4"/>
                <w:w w:val="110"/>
                <w:sz w:val="22"/>
              </w:rPr>
              <w:t> </w:t>
            </w:r>
            <w:r>
              <w:rPr>
                <w:color w:val="231F20"/>
                <w:w w:val="110"/>
                <w:sz w:val="22"/>
              </w:rPr>
              <w:t>a</w:t>
            </w:r>
            <w:r>
              <w:rPr>
                <w:color w:val="231F20"/>
                <w:spacing w:val="-4"/>
                <w:w w:val="110"/>
                <w:sz w:val="22"/>
              </w:rPr>
              <w:t> </w:t>
            </w:r>
            <w:r>
              <w:rPr>
                <w:color w:val="231F20"/>
                <w:w w:val="110"/>
                <w:sz w:val="22"/>
              </w:rPr>
              <w:t>simple</w:t>
            </w:r>
            <w:r>
              <w:rPr>
                <w:color w:val="231F20"/>
                <w:spacing w:val="-4"/>
                <w:w w:val="110"/>
                <w:sz w:val="22"/>
              </w:rPr>
              <w:t> </w:t>
            </w:r>
            <w:r>
              <w:rPr>
                <w:color w:val="231F20"/>
                <w:w w:val="110"/>
                <w:sz w:val="22"/>
              </w:rPr>
              <w:t>increase</w:t>
            </w:r>
            <w:r>
              <w:rPr>
                <w:color w:val="231F20"/>
                <w:spacing w:val="-4"/>
                <w:w w:val="110"/>
                <w:sz w:val="22"/>
              </w:rPr>
              <w:t> </w:t>
            </w:r>
            <w:r>
              <w:rPr>
                <w:color w:val="231F20"/>
                <w:w w:val="110"/>
                <w:sz w:val="22"/>
              </w:rPr>
              <w:t>of</w:t>
            </w:r>
            <w:r>
              <w:rPr>
                <w:color w:val="231F20"/>
                <w:spacing w:val="-4"/>
                <w:w w:val="110"/>
                <w:sz w:val="22"/>
              </w:rPr>
              <w:t> </w:t>
            </w:r>
            <w:r>
              <w:rPr>
                <w:color w:val="231F20"/>
                <w:w w:val="110"/>
                <w:sz w:val="22"/>
              </w:rPr>
              <w:t>5% </w:t>
            </w:r>
            <w:r>
              <w:rPr>
                <w:color w:val="231F20"/>
                <w:w w:val="115"/>
                <w:sz w:val="22"/>
              </w:rPr>
              <w:t>every</w:t>
            </w:r>
            <w:r>
              <w:rPr>
                <w:color w:val="231F20"/>
                <w:spacing w:val="-5"/>
                <w:w w:val="115"/>
                <w:sz w:val="22"/>
              </w:rPr>
              <w:t> </w:t>
            </w:r>
            <w:r>
              <w:rPr>
                <w:color w:val="231F20"/>
                <w:w w:val="115"/>
                <w:sz w:val="22"/>
              </w:rPr>
              <w:t>subsequent</w:t>
            </w:r>
            <w:r>
              <w:rPr>
                <w:color w:val="231F20"/>
                <w:spacing w:val="-5"/>
                <w:w w:val="115"/>
                <w:sz w:val="22"/>
              </w:rPr>
              <w:t> </w:t>
            </w:r>
            <w:r>
              <w:rPr>
                <w:color w:val="231F20"/>
                <w:w w:val="115"/>
                <w:sz w:val="22"/>
              </w:rPr>
              <w:t>year,</w:t>
            </w:r>
            <w:r>
              <w:rPr>
                <w:color w:val="231F20"/>
                <w:spacing w:val="-5"/>
                <w:w w:val="115"/>
                <w:sz w:val="22"/>
              </w:rPr>
              <w:t> </w:t>
            </w:r>
            <w:r>
              <w:rPr>
                <w:color w:val="231F20"/>
                <w:w w:val="115"/>
                <w:sz w:val="22"/>
              </w:rPr>
              <w:t>subject</w:t>
            </w:r>
            <w:r>
              <w:rPr>
                <w:color w:val="231F20"/>
                <w:spacing w:val="-5"/>
                <w:w w:val="115"/>
                <w:sz w:val="22"/>
              </w:rPr>
              <w:t> </w:t>
            </w:r>
            <w:r>
              <w:rPr>
                <w:color w:val="231F20"/>
                <w:w w:val="115"/>
                <w:sz w:val="22"/>
              </w:rPr>
              <w:t>to</w:t>
            </w:r>
            <w:r>
              <w:rPr>
                <w:color w:val="231F20"/>
                <w:spacing w:val="-5"/>
                <w:w w:val="115"/>
                <w:sz w:val="22"/>
              </w:rPr>
              <w:t> </w:t>
            </w:r>
            <w:r>
              <w:rPr>
                <w:color w:val="231F20"/>
                <w:w w:val="115"/>
                <w:sz w:val="22"/>
              </w:rPr>
              <w:t>a</w:t>
            </w:r>
            <w:r>
              <w:rPr>
                <w:color w:val="231F20"/>
                <w:spacing w:val="-5"/>
                <w:w w:val="115"/>
                <w:sz w:val="22"/>
              </w:rPr>
              <w:t> </w:t>
            </w:r>
            <w:r>
              <w:rPr>
                <w:color w:val="231F20"/>
                <w:w w:val="115"/>
                <w:sz w:val="22"/>
              </w:rPr>
              <w:t>cap</w:t>
            </w:r>
            <w:r>
              <w:rPr>
                <w:color w:val="231F20"/>
                <w:spacing w:val="-5"/>
                <w:w w:val="115"/>
                <w:sz w:val="22"/>
              </w:rPr>
              <w:t> </w:t>
            </w:r>
            <w:r>
              <w:rPr>
                <w:color w:val="231F20"/>
                <w:w w:val="115"/>
                <w:sz w:val="22"/>
              </w:rPr>
              <w:t>of</w:t>
            </w:r>
            <w:r>
              <w:rPr>
                <w:color w:val="231F20"/>
                <w:spacing w:val="-5"/>
                <w:w w:val="115"/>
                <w:sz w:val="22"/>
              </w:rPr>
              <w:t> </w:t>
            </w:r>
            <w:r>
              <w:rPr>
                <w:color w:val="231F20"/>
                <w:w w:val="115"/>
                <w:sz w:val="22"/>
              </w:rPr>
              <w:t>200%:</w:t>
            </w:r>
          </w:p>
        </w:tc>
      </w:tr>
    </w:tbl>
    <w:p>
      <w:pPr>
        <w:pStyle w:val="BodyText"/>
        <w:spacing w:before="220"/>
      </w:pPr>
    </w:p>
    <w:p>
      <w:pPr>
        <w:pStyle w:val="BodyText"/>
        <w:spacing w:line="326" w:lineRule="auto"/>
        <w:ind w:left="179" w:right="195"/>
        <w:jc w:val="both"/>
      </w:pPr>
      <w:r>
        <w:rPr/>
        <mc:AlternateContent>
          <mc:Choice Requires="wps">
            <w:drawing>
              <wp:anchor distT="0" distB="0" distL="0" distR="0" allowOverlap="1" layoutInCell="1" locked="0" behindDoc="0" simplePos="0" relativeHeight="15733760">
                <wp:simplePos x="0" y="0"/>
                <wp:positionH relativeFrom="page">
                  <wp:posOffset>1752142</wp:posOffset>
                </wp:positionH>
                <wp:positionV relativeFrom="paragraph">
                  <wp:posOffset>-2527921</wp:posOffset>
                </wp:positionV>
                <wp:extent cx="1722755" cy="209359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722755" cy="2093595"/>
                        </a:xfrm>
                        <a:prstGeom prst="rect">
                          <a:avLst/>
                        </a:prstGeom>
                      </wps:spPr>
                      <wps:txbx>
                        <w:txbxContent>
                          <w:tbl>
                            <w:tblPr>
                              <w:tblW w:w="0" w:type="auto"/>
                              <w:jc w:val="left"/>
                              <w:tblInd w:w="70"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345"/>
                              <w:gridCol w:w="1227"/>
                            </w:tblGrid>
                            <w:tr>
                              <w:trPr>
                                <w:trHeight w:val="400" w:hRule="atLeast"/>
                              </w:trPr>
                              <w:tc>
                                <w:tcPr>
                                  <w:tcW w:w="1345" w:type="dxa"/>
                                  <w:shd w:val="clear" w:color="auto" w:fill="8AD6F7"/>
                                </w:tcPr>
                                <w:p>
                                  <w:pPr>
                                    <w:pStyle w:val="TableParagraph"/>
                                    <w:spacing w:before="54"/>
                                    <w:ind w:left="17"/>
                                    <w:rPr>
                                      <w:sz w:val="22"/>
                                    </w:rPr>
                                  </w:pPr>
                                  <w:r>
                                    <w:rPr>
                                      <w:color w:val="231F20"/>
                                      <w:w w:val="105"/>
                                      <w:sz w:val="22"/>
                                    </w:rPr>
                                    <w:t>Policy</w:t>
                                  </w:r>
                                  <w:r>
                                    <w:rPr>
                                      <w:color w:val="231F20"/>
                                      <w:spacing w:val="11"/>
                                      <w:w w:val="105"/>
                                      <w:sz w:val="22"/>
                                    </w:rPr>
                                    <w:t> </w:t>
                                  </w:r>
                                  <w:r>
                                    <w:rPr>
                                      <w:color w:val="231F20"/>
                                      <w:spacing w:val="-4"/>
                                      <w:w w:val="105"/>
                                      <w:sz w:val="22"/>
                                    </w:rPr>
                                    <w:t>Year</w:t>
                                  </w:r>
                                </w:p>
                              </w:tc>
                              <w:tc>
                                <w:tcPr>
                                  <w:tcW w:w="1227" w:type="dxa"/>
                                  <w:shd w:val="clear" w:color="auto" w:fill="8AD6F7"/>
                                </w:tcPr>
                                <w:p>
                                  <w:pPr>
                                    <w:pStyle w:val="TableParagraph"/>
                                    <w:spacing w:before="54"/>
                                    <w:ind w:left="65"/>
                                    <w:jc w:val="left"/>
                                    <w:rPr>
                                      <w:sz w:val="22"/>
                                    </w:rPr>
                                  </w:pPr>
                                  <w:r>
                                    <w:rPr>
                                      <w:color w:val="231F20"/>
                                      <w:spacing w:val="-6"/>
                                      <w:sz w:val="22"/>
                                    </w:rPr>
                                    <w:t>SA</w:t>
                                  </w:r>
                                  <w:r>
                                    <w:rPr>
                                      <w:color w:val="231F20"/>
                                      <w:spacing w:val="-9"/>
                                      <w:sz w:val="22"/>
                                    </w:rPr>
                                    <w:t> </w:t>
                                  </w:r>
                                  <w:r>
                                    <w:rPr>
                                      <w:color w:val="231F20"/>
                                      <w:spacing w:val="-2"/>
                                      <w:sz w:val="22"/>
                                    </w:rPr>
                                    <w:t>Factor</w:t>
                                  </w:r>
                                </w:p>
                              </w:tc>
                            </w:tr>
                            <w:tr>
                              <w:trPr>
                                <w:trHeight w:val="358" w:hRule="atLeast"/>
                              </w:trPr>
                              <w:tc>
                                <w:tcPr>
                                  <w:tcW w:w="1345" w:type="dxa"/>
                                  <w:shd w:val="clear" w:color="auto" w:fill="E2F3FC"/>
                                </w:tcPr>
                                <w:p>
                                  <w:pPr>
                                    <w:pStyle w:val="TableParagraph"/>
                                    <w:spacing w:before="38"/>
                                    <w:ind w:left="53" w:right="24"/>
                                    <w:rPr>
                                      <w:sz w:val="22"/>
                                    </w:rPr>
                                  </w:pPr>
                                  <w:r>
                                    <w:rPr>
                                      <w:color w:val="231F20"/>
                                      <w:spacing w:val="-10"/>
                                      <w:w w:val="65"/>
                                      <w:sz w:val="22"/>
                                    </w:rPr>
                                    <w:t>1</w:t>
                                  </w:r>
                                </w:p>
                              </w:tc>
                              <w:tc>
                                <w:tcPr>
                                  <w:tcW w:w="1227" w:type="dxa"/>
                                  <w:shd w:val="clear" w:color="auto" w:fill="E2F3FC"/>
                                </w:tcPr>
                                <w:p>
                                  <w:pPr>
                                    <w:pStyle w:val="TableParagraph"/>
                                    <w:spacing w:before="38"/>
                                    <w:ind w:left="395"/>
                                    <w:jc w:val="left"/>
                                    <w:rPr>
                                      <w:sz w:val="22"/>
                                    </w:rPr>
                                  </w:pPr>
                                  <w:r>
                                    <w:rPr>
                                      <w:color w:val="231F20"/>
                                      <w:spacing w:val="-4"/>
                                      <w:sz w:val="22"/>
                                    </w:rPr>
                                    <w:t>100%</w:t>
                                  </w:r>
                                </w:p>
                              </w:tc>
                            </w:tr>
                            <w:tr>
                              <w:trPr>
                                <w:trHeight w:val="379" w:hRule="atLeast"/>
                              </w:trPr>
                              <w:tc>
                                <w:tcPr>
                                  <w:tcW w:w="1345" w:type="dxa"/>
                                  <w:shd w:val="clear" w:color="auto" w:fill="E2F3FC"/>
                                </w:tcPr>
                                <w:p>
                                  <w:pPr>
                                    <w:pStyle w:val="TableParagraph"/>
                                    <w:spacing w:before="64"/>
                                    <w:ind w:left="53" w:right="24"/>
                                    <w:rPr>
                                      <w:sz w:val="22"/>
                                    </w:rPr>
                                  </w:pPr>
                                  <w:r>
                                    <w:rPr>
                                      <w:color w:val="231F20"/>
                                      <w:spacing w:val="-10"/>
                                      <w:w w:val="105"/>
                                      <w:sz w:val="22"/>
                                    </w:rPr>
                                    <w:t>2</w:t>
                                  </w:r>
                                </w:p>
                              </w:tc>
                              <w:tc>
                                <w:tcPr>
                                  <w:tcW w:w="1227" w:type="dxa"/>
                                  <w:shd w:val="clear" w:color="auto" w:fill="E2F3FC"/>
                                </w:tcPr>
                                <w:p>
                                  <w:pPr>
                                    <w:pStyle w:val="TableParagraph"/>
                                    <w:spacing w:before="64"/>
                                    <w:ind w:left="395"/>
                                    <w:jc w:val="left"/>
                                    <w:rPr>
                                      <w:sz w:val="22"/>
                                    </w:rPr>
                                  </w:pPr>
                                  <w:r>
                                    <w:rPr>
                                      <w:color w:val="231F20"/>
                                      <w:spacing w:val="-4"/>
                                      <w:sz w:val="22"/>
                                    </w:rPr>
                                    <w:t>105%</w:t>
                                  </w:r>
                                </w:p>
                              </w:tc>
                            </w:tr>
                            <w:tr>
                              <w:trPr>
                                <w:trHeight w:val="389" w:hRule="atLeast"/>
                              </w:trPr>
                              <w:tc>
                                <w:tcPr>
                                  <w:tcW w:w="1345" w:type="dxa"/>
                                  <w:shd w:val="clear" w:color="auto" w:fill="E2F3FC"/>
                                </w:tcPr>
                                <w:p>
                                  <w:pPr>
                                    <w:pStyle w:val="TableParagraph"/>
                                    <w:spacing w:before="69"/>
                                    <w:ind w:left="53" w:right="24"/>
                                    <w:rPr>
                                      <w:sz w:val="22"/>
                                    </w:rPr>
                                  </w:pPr>
                                  <w:r>
                                    <w:rPr>
                                      <w:color w:val="231F20"/>
                                      <w:spacing w:val="-10"/>
                                      <w:w w:val="105"/>
                                      <w:sz w:val="22"/>
                                    </w:rPr>
                                    <w:t>3</w:t>
                                  </w:r>
                                </w:p>
                              </w:tc>
                              <w:tc>
                                <w:tcPr>
                                  <w:tcW w:w="1227" w:type="dxa"/>
                                  <w:shd w:val="clear" w:color="auto" w:fill="E2F3FC"/>
                                </w:tcPr>
                                <w:p>
                                  <w:pPr>
                                    <w:pStyle w:val="TableParagraph"/>
                                    <w:spacing w:before="69"/>
                                    <w:ind w:left="429"/>
                                    <w:jc w:val="left"/>
                                    <w:rPr>
                                      <w:sz w:val="22"/>
                                    </w:rPr>
                                  </w:pPr>
                                  <w:r>
                                    <w:rPr>
                                      <w:color w:val="231F20"/>
                                      <w:spacing w:val="-4"/>
                                      <w:w w:val="90"/>
                                      <w:sz w:val="22"/>
                                    </w:rPr>
                                    <w:t>110%</w:t>
                                  </w:r>
                                </w:p>
                              </w:tc>
                            </w:tr>
                            <w:tr>
                              <w:trPr>
                                <w:trHeight w:val="379" w:hRule="atLeast"/>
                              </w:trPr>
                              <w:tc>
                                <w:tcPr>
                                  <w:tcW w:w="1345" w:type="dxa"/>
                                  <w:shd w:val="clear" w:color="auto" w:fill="E2F3FC"/>
                                </w:tcPr>
                                <w:p>
                                  <w:pPr>
                                    <w:pStyle w:val="TableParagraph"/>
                                    <w:spacing w:before="63"/>
                                    <w:ind w:left="53" w:right="24"/>
                                    <w:rPr>
                                      <w:sz w:val="22"/>
                                    </w:rPr>
                                  </w:pPr>
                                  <w:r>
                                    <w:rPr>
                                      <w:color w:val="231F20"/>
                                      <w:spacing w:val="-10"/>
                                      <w:w w:val="115"/>
                                      <w:sz w:val="22"/>
                                    </w:rPr>
                                    <w:t>4</w:t>
                                  </w:r>
                                </w:p>
                              </w:tc>
                              <w:tc>
                                <w:tcPr>
                                  <w:tcW w:w="1227" w:type="dxa"/>
                                  <w:shd w:val="clear" w:color="auto" w:fill="E2F3FC"/>
                                </w:tcPr>
                                <w:p>
                                  <w:pPr>
                                    <w:pStyle w:val="TableParagraph"/>
                                    <w:spacing w:before="63"/>
                                    <w:ind w:left="429"/>
                                    <w:jc w:val="left"/>
                                    <w:rPr>
                                      <w:sz w:val="22"/>
                                    </w:rPr>
                                  </w:pPr>
                                  <w:r>
                                    <w:rPr>
                                      <w:color w:val="231F20"/>
                                      <w:spacing w:val="-4"/>
                                      <w:w w:val="90"/>
                                      <w:sz w:val="22"/>
                                    </w:rPr>
                                    <w:t>115%</w:t>
                                  </w:r>
                                </w:p>
                              </w:tc>
                            </w:tr>
                            <w:tr>
                              <w:trPr>
                                <w:trHeight w:val="400" w:hRule="atLeast"/>
                              </w:trPr>
                              <w:tc>
                                <w:tcPr>
                                  <w:tcW w:w="1345" w:type="dxa"/>
                                  <w:shd w:val="clear" w:color="auto" w:fill="E2F3FC"/>
                                </w:tcPr>
                                <w:p>
                                  <w:pPr>
                                    <w:pStyle w:val="TableParagraph"/>
                                    <w:spacing w:before="68"/>
                                    <w:ind w:left="53" w:right="24"/>
                                    <w:rPr>
                                      <w:sz w:val="22"/>
                                    </w:rPr>
                                  </w:pPr>
                                  <w:r>
                                    <w:rPr>
                                      <w:color w:val="231F20"/>
                                      <w:spacing w:val="-10"/>
                                      <w:w w:val="110"/>
                                      <w:sz w:val="22"/>
                                    </w:rPr>
                                    <w:t>5</w:t>
                                  </w:r>
                                </w:p>
                              </w:tc>
                              <w:tc>
                                <w:tcPr>
                                  <w:tcW w:w="1227" w:type="dxa"/>
                                  <w:shd w:val="clear" w:color="auto" w:fill="E2F3FC"/>
                                </w:tcPr>
                                <w:p>
                                  <w:pPr>
                                    <w:pStyle w:val="TableParagraph"/>
                                    <w:spacing w:before="68"/>
                                    <w:ind w:left="401"/>
                                    <w:jc w:val="left"/>
                                    <w:rPr>
                                      <w:sz w:val="22"/>
                                    </w:rPr>
                                  </w:pPr>
                                  <w:r>
                                    <w:rPr>
                                      <w:color w:val="231F20"/>
                                      <w:spacing w:val="-4"/>
                                      <w:sz w:val="22"/>
                                    </w:rPr>
                                    <w:t>120%</w:t>
                                  </w:r>
                                </w:p>
                              </w:tc>
                            </w:tr>
                            <w:tr>
                              <w:trPr>
                                <w:trHeight w:val="376" w:hRule="atLeast"/>
                              </w:trPr>
                              <w:tc>
                                <w:tcPr>
                                  <w:tcW w:w="1345" w:type="dxa"/>
                                  <w:shd w:val="clear" w:color="auto" w:fill="E2F3FC"/>
                                </w:tcPr>
                                <w:p>
                                  <w:pPr>
                                    <w:pStyle w:val="TableParagraph"/>
                                    <w:spacing w:before="51"/>
                                    <w:ind w:left="53" w:right="24"/>
                                    <w:rPr>
                                      <w:sz w:val="22"/>
                                    </w:rPr>
                                  </w:pPr>
                                  <w:r>
                                    <w:rPr>
                                      <w:color w:val="231F20"/>
                                      <w:spacing w:val="-10"/>
                                      <w:w w:val="115"/>
                                      <w:sz w:val="22"/>
                                    </w:rPr>
                                    <w:t>6</w:t>
                                  </w:r>
                                </w:p>
                              </w:tc>
                              <w:tc>
                                <w:tcPr>
                                  <w:tcW w:w="1227" w:type="dxa"/>
                                  <w:shd w:val="clear" w:color="auto" w:fill="E2F3FC"/>
                                </w:tcPr>
                                <w:p>
                                  <w:pPr>
                                    <w:pStyle w:val="TableParagraph"/>
                                    <w:spacing w:before="51"/>
                                    <w:ind w:left="401"/>
                                    <w:jc w:val="left"/>
                                    <w:rPr>
                                      <w:sz w:val="22"/>
                                    </w:rPr>
                                  </w:pPr>
                                  <w:r>
                                    <w:rPr>
                                      <w:color w:val="231F20"/>
                                      <w:spacing w:val="-4"/>
                                      <w:sz w:val="22"/>
                                    </w:rPr>
                                    <w:t>125%</w:t>
                                  </w:r>
                                </w:p>
                              </w:tc>
                            </w:tr>
                            <w:tr>
                              <w:trPr>
                                <w:trHeight w:val="436" w:hRule="atLeast"/>
                              </w:trPr>
                              <w:tc>
                                <w:tcPr>
                                  <w:tcW w:w="1345" w:type="dxa"/>
                                  <w:shd w:val="clear" w:color="auto" w:fill="E2F3FC"/>
                                </w:tcPr>
                                <w:p>
                                  <w:pPr>
                                    <w:pStyle w:val="TableParagraph"/>
                                    <w:spacing w:before="58"/>
                                    <w:ind w:left="53" w:right="24"/>
                                    <w:rPr>
                                      <w:sz w:val="22"/>
                                    </w:rPr>
                                  </w:pPr>
                                  <w:r>
                                    <w:rPr>
                                      <w:color w:val="231F20"/>
                                      <w:spacing w:val="-10"/>
                                      <w:sz w:val="22"/>
                                    </w:rPr>
                                    <w:t>7</w:t>
                                  </w:r>
                                </w:p>
                              </w:tc>
                              <w:tc>
                                <w:tcPr>
                                  <w:tcW w:w="1227" w:type="dxa"/>
                                  <w:shd w:val="clear" w:color="auto" w:fill="E2F3FC"/>
                                </w:tcPr>
                                <w:p>
                                  <w:pPr>
                                    <w:pStyle w:val="TableParagraph"/>
                                    <w:spacing w:before="58"/>
                                    <w:ind w:left="399"/>
                                    <w:jc w:val="left"/>
                                    <w:rPr>
                                      <w:sz w:val="22"/>
                                    </w:rPr>
                                  </w:pPr>
                                  <w:r>
                                    <w:rPr>
                                      <w:color w:val="231F20"/>
                                      <w:spacing w:val="-4"/>
                                      <w:sz w:val="22"/>
                                    </w:rPr>
                                    <w:t>130%</w:t>
                                  </w:r>
                                </w:p>
                              </w:tc>
                            </w:tr>
                          </w:tbl>
                          <w:p>
                            <w:pPr>
                              <w:pStyle w:val="BodyText"/>
                            </w:pPr>
                          </w:p>
                        </w:txbxContent>
                      </wps:txbx>
                      <wps:bodyPr wrap="square" lIns="0" tIns="0" rIns="0" bIns="0" rtlCol="0">
                        <a:noAutofit/>
                      </wps:bodyPr>
                    </wps:wsp>
                  </a:graphicData>
                </a:graphic>
              </wp:anchor>
            </w:drawing>
          </mc:Choice>
          <mc:Fallback>
            <w:pict>
              <v:shape style="position:absolute;margin-left:137.964005pt;margin-top:-199.04892pt;width:135.65pt;height:164.85pt;mso-position-horizontal-relative:page;mso-position-vertical-relative:paragraph;z-index:15733760" type="#_x0000_t202" id="docshape81" filled="false" stroked="false">
                <v:textbox inset="0,0,0,0">
                  <w:txbxContent>
                    <w:tbl>
                      <w:tblPr>
                        <w:tblW w:w="0" w:type="auto"/>
                        <w:jc w:val="left"/>
                        <w:tblInd w:w="70"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345"/>
                        <w:gridCol w:w="1227"/>
                      </w:tblGrid>
                      <w:tr>
                        <w:trPr>
                          <w:trHeight w:val="400" w:hRule="atLeast"/>
                        </w:trPr>
                        <w:tc>
                          <w:tcPr>
                            <w:tcW w:w="1345" w:type="dxa"/>
                            <w:shd w:val="clear" w:color="auto" w:fill="8AD6F7"/>
                          </w:tcPr>
                          <w:p>
                            <w:pPr>
                              <w:pStyle w:val="TableParagraph"/>
                              <w:spacing w:before="54"/>
                              <w:ind w:left="17"/>
                              <w:rPr>
                                <w:sz w:val="22"/>
                              </w:rPr>
                            </w:pPr>
                            <w:r>
                              <w:rPr>
                                <w:color w:val="231F20"/>
                                <w:w w:val="105"/>
                                <w:sz w:val="22"/>
                              </w:rPr>
                              <w:t>Policy</w:t>
                            </w:r>
                            <w:r>
                              <w:rPr>
                                <w:color w:val="231F20"/>
                                <w:spacing w:val="11"/>
                                <w:w w:val="105"/>
                                <w:sz w:val="22"/>
                              </w:rPr>
                              <w:t> </w:t>
                            </w:r>
                            <w:r>
                              <w:rPr>
                                <w:color w:val="231F20"/>
                                <w:spacing w:val="-4"/>
                                <w:w w:val="105"/>
                                <w:sz w:val="22"/>
                              </w:rPr>
                              <w:t>Year</w:t>
                            </w:r>
                          </w:p>
                        </w:tc>
                        <w:tc>
                          <w:tcPr>
                            <w:tcW w:w="1227" w:type="dxa"/>
                            <w:shd w:val="clear" w:color="auto" w:fill="8AD6F7"/>
                          </w:tcPr>
                          <w:p>
                            <w:pPr>
                              <w:pStyle w:val="TableParagraph"/>
                              <w:spacing w:before="54"/>
                              <w:ind w:left="65"/>
                              <w:jc w:val="left"/>
                              <w:rPr>
                                <w:sz w:val="22"/>
                              </w:rPr>
                            </w:pPr>
                            <w:r>
                              <w:rPr>
                                <w:color w:val="231F20"/>
                                <w:spacing w:val="-6"/>
                                <w:sz w:val="22"/>
                              </w:rPr>
                              <w:t>SA</w:t>
                            </w:r>
                            <w:r>
                              <w:rPr>
                                <w:color w:val="231F20"/>
                                <w:spacing w:val="-9"/>
                                <w:sz w:val="22"/>
                              </w:rPr>
                              <w:t> </w:t>
                            </w:r>
                            <w:r>
                              <w:rPr>
                                <w:color w:val="231F20"/>
                                <w:spacing w:val="-2"/>
                                <w:sz w:val="22"/>
                              </w:rPr>
                              <w:t>Factor</w:t>
                            </w:r>
                          </w:p>
                        </w:tc>
                      </w:tr>
                      <w:tr>
                        <w:trPr>
                          <w:trHeight w:val="358" w:hRule="atLeast"/>
                        </w:trPr>
                        <w:tc>
                          <w:tcPr>
                            <w:tcW w:w="1345" w:type="dxa"/>
                            <w:shd w:val="clear" w:color="auto" w:fill="E2F3FC"/>
                          </w:tcPr>
                          <w:p>
                            <w:pPr>
                              <w:pStyle w:val="TableParagraph"/>
                              <w:spacing w:before="38"/>
                              <w:ind w:left="53" w:right="24"/>
                              <w:rPr>
                                <w:sz w:val="22"/>
                              </w:rPr>
                            </w:pPr>
                            <w:r>
                              <w:rPr>
                                <w:color w:val="231F20"/>
                                <w:spacing w:val="-10"/>
                                <w:w w:val="65"/>
                                <w:sz w:val="22"/>
                              </w:rPr>
                              <w:t>1</w:t>
                            </w:r>
                          </w:p>
                        </w:tc>
                        <w:tc>
                          <w:tcPr>
                            <w:tcW w:w="1227" w:type="dxa"/>
                            <w:shd w:val="clear" w:color="auto" w:fill="E2F3FC"/>
                          </w:tcPr>
                          <w:p>
                            <w:pPr>
                              <w:pStyle w:val="TableParagraph"/>
                              <w:spacing w:before="38"/>
                              <w:ind w:left="395"/>
                              <w:jc w:val="left"/>
                              <w:rPr>
                                <w:sz w:val="22"/>
                              </w:rPr>
                            </w:pPr>
                            <w:r>
                              <w:rPr>
                                <w:color w:val="231F20"/>
                                <w:spacing w:val="-4"/>
                                <w:sz w:val="22"/>
                              </w:rPr>
                              <w:t>100%</w:t>
                            </w:r>
                          </w:p>
                        </w:tc>
                      </w:tr>
                      <w:tr>
                        <w:trPr>
                          <w:trHeight w:val="379" w:hRule="atLeast"/>
                        </w:trPr>
                        <w:tc>
                          <w:tcPr>
                            <w:tcW w:w="1345" w:type="dxa"/>
                            <w:shd w:val="clear" w:color="auto" w:fill="E2F3FC"/>
                          </w:tcPr>
                          <w:p>
                            <w:pPr>
                              <w:pStyle w:val="TableParagraph"/>
                              <w:spacing w:before="64"/>
                              <w:ind w:left="53" w:right="24"/>
                              <w:rPr>
                                <w:sz w:val="22"/>
                              </w:rPr>
                            </w:pPr>
                            <w:r>
                              <w:rPr>
                                <w:color w:val="231F20"/>
                                <w:spacing w:val="-10"/>
                                <w:w w:val="105"/>
                                <w:sz w:val="22"/>
                              </w:rPr>
                              <w:t>2</w:t>
                            </w:r>
                          </w:p>
                        </w:tc>
                        <w:tc>
                          <w:tcPr>
                            <w:tcW w:w="1227" w:type="dxa"/>
                            <w:shd w:val="clear" w:color="auto" w:fill="E2F3FC"/>
                          </w:tcPr>
                          <w:p>
                            <w:pPr>
                              <w:pStyle w:val="TableParagraph"/>
                              <w:spacing w:before="64"/>
                              <w:ind w:left="395"/>
                              <w:jc w:val="left"/>
                              <w:rPr>
                                <w:sz w:val="22"/>
                              </w:rPr>
                            </w:pPr>
                            <w:r>
                              <w:rPr>
                                <w:color w:val="231F20"/>
                                <w:spacing w:val="-4"/>
                                <w:sz w:val="22"/>
                              </w:rPr>
                              <w:t>105%</w:t>
                            </w:r>
                          </w:p>
                        </w:tc>
                      </w:tr>
                      <w:tr>
                        <w:trPr>
                          <w:trHeight w:val="389" w:hRule="atLeast"/>
                        </w:trPr>
                        <w:tc>
                          <w:tcPr>
                            <w:tcW w:w="1345" w:type="dxa"/>
                            <w:shd w:val="clear" w:color="auto" w:fill="E2F3FC"/>
                          </w:tcPr>
                          <w:p>
                            <w:pPr>
                              <w:pStyle w:val="TableParagraph"/>
                              <w:spacing w:before="69"/>
                              <w:ind w:left="53" w:right="24"/>
                              <w:rPr>
                                <w:sz w:val="22"/>
                              </w:rPr>
                            </w:pPr>
                            <w:r>
                              <w:rPr>
                                <w:color w:val="231F20"/>
                                <w:spacing w:val="-10"/>
                                <w:w w:val="105"/>
                                <w:sz w:val="22"/>
                              </w:rPr>
                              <w:t>3</w:t>
                            </w:r>
                          </w:p>
                        </w:tc>
                        <w:tc>
                          <w:tcPr>
                            <w:tcW w:w="1227" w:type="dxa"/>
                            <w:shd w:val="clear" w:color="auto" w:fill="E2F3FC"/>
                          </w:tcPr>
                          <w:p>
                            <w:pPr>
                              <w:pStyle w:val="TableParagraph"/>
                              <w:spacing w:before="69"/>
                              <w:ind w:left="429"/>
                              <w:jc w:val="left"/>
                              <w:rPr>
                                <w:sz w:val="22"/>
                              </w:rPr>
                            </w:pPr>
                            <w:r>
                              <w:rPr>
                                <w:color w:val="231F20"/>
                                <w:spacing w:val="-4"/>
                                <w:w w:val="90"/>
                                <w:sz w:val="22"/>
                              </w:rPr>
                              <w:t>110%</w:t>
                            </w:r>
                          </w:p>
                        </w:tc>
                      </w:tr>
                      <w:tr>
                        <w:trPr>
                          <w:trHeight w:val="379" w:hRule="atLeast"/>
                        </w:trPr>
                        <w:tc>
                          <w:tcPr>
                            <w:tcW w:w="1345" w:type="dxa"/>
                            <w:shd w:val="clear" w:color="auto" w:fill="E2F3FC"/>
                          </w:tcPr>
                          <w:p>
                            <w:pPr>
                              <w:pStyle w:val="TableParagraph"/>
                              <w:spacing w:before="63"/>
                              <w:ind w:left="53" w:right="24"/>
                              <w:rPr>
                                <w:sz w:val="22"/>
                              </w:rPr>
                            </w:pPr>
                            <w:r>
                              <w:rPr>
                                <w:color w:val="231F20"/>
                                <w:spacing w:val="-10"/>
                                <w:w w:val="115"/>
                                <w:sz w:val="22"/>
                              </w:rPr>
                              <w:t>4</w:t>
                            </w:r>
                          </w:p>
                        </w:tc>
                        <w:tc>
                          <w:tcPr>
                            <w:tcW w:w="1227" w:type="dxa"/>
                            <w:shd w:val="clear" w:color="auto" w:fill="E2F3FC"/>
                          </w:tcPr>
                          <w:p>
                            <w:pPr>
                              <w:pStyle w:val="TableParagraph"/>
                              <w:spacing w:before="63"/>
                              <w:ind w:left="429"/>
                              <w:jc w:val="left"/>
                              <w:rPr>
                                <w:sz w:val="22"/>
                              </w:rPr>
                            </w:pPr>
                            <w:r>
                              <w:rPr>
                                <w:color w:val="231F20"/>
                                <w:spacing w:val="-4"/>
                                <w:w w:val="90"/>
                                <w:sz w:val="22"/>
                              </w:rPr>
                              <w:t>115%</w:t>
                            </w:r>
                          </w:p>
                        </w:tc>
                      </w:tr>
                      <w:tr>
                        <w:trPr>
                          <w:trHeight w:val="400" w:hRule="atLeast"/>
                        </w:trPr>
                        <w:tc>
                          <w:tcPr>
                            <w:tcW w:w="1345" w:type="dxa"/>
                            <w:shd w:val="clear" w:color="auto" w:fill="E2F3FC"/>
                          </w:tcPr>
                          <w:p>
                            <w:pPr>
                              <w:pStyle w:val="TableParagraph"/>
                              <w:spacing w:before="68"/>
                              <w:ind w:left="53" w:right="24"/>
                              <w:rPr>
                                <w:sz w:val="22"/>
                              </w:rPr>
                            </w:pPr>
                            <w:r>
                              <w:rPr>
                                <w:color w:val="231F20"/>
                                <w:spacing w:val="-10"/>
                                <w:w w:val="110"/>
                                <w:sz w:val="22"/>
                              </w:rPr>
                              <w:t>5</w:t>
                            </w:r>
                          </w:p>
                        </w:tc>
                        <w:tc>
                          <w:tcPr>
                            <w:tcW w:w="1227" w:type="dxa"/>
                            <w:shd w:val="clear" w:color="auto" w:fill="E2F3FC"/>
                          </w:tcPr>
                          <w:p>
                            <w:pPr>
                              <w:pStyle w:val="TableParagraph"/>
                              <w:spacing w:before="68"/>
                              <w:ind w:left="401"/>
                              <w:jc w:val="left"/>
                              <w:rPr>
                                <w:sz w:val="22"/>
                              </w:rPr>
                            </w:pPr>
                            <w:r>
                              <w:rPr>
                                <w:color w:val="231F20"/>
                                <w:spacing w:val="-4"/>
                                <w:sz w:val="22"/>
                              </w:rPr>
                              <w:t>120%</w:t>
                            </w:r>
                          </w:p>
                        </w:tc>
                      </w:tr>
                      <w:tr>
                        <w:trPr>
                          <w:trHeight w:val="376" w:hRule="atLeast"/>
                        </w:trPr>
                        <w:tc>
                          <w:tcPr>
                            <w:tcW w:w="1345" w:type="dxa"/>
                            <w:shd w:val="clear" w:color="auto" w:fill="E2F3FC"/>
                          </w:tcPr>
                          <w:p>
                            <w:pPr>
                              <w:pStyle w:val="TableParagraph"/>
                              <w:spacing w:before="51"/>
                              <w:ind w:left="53" w:right="24"/>
                              <w:rPr>
                                <w:sz w:val="22"/>
                              </w:rPr>
                            </w:pPr>
                            <w:r>
                              <w:rPr>
                                <w:color w:val="231F20"/>
                                <w:spacing w:val="-10"/>
                                <w:w w:val="115"/>
                                <w:sz w:val="22"/>
                              </w:rPr>
                              <w:t>6</w:t>
                            </w:r>
                          </w:p>
                        </w:tc>
                        <w:tc>
                          <w:tcPr>
                            <w:tcW w:w="1227" w:type="dxa"/>
                            <w:shd w:val="clear" w:color="auto" w:fill="E2F3FC"/>
                          </w:tcPr>
                          <w:p>
                            <w:pPr>
                              <w:pStyle w:val="TableParagraph"/>
                              <w:spacing w:before="51"/>
                              <w:ind w:left="401"/>
                              <w:jc w:val="left"/>
                              <w:rPr>
                                <w:sz w:val="22"/>
                              </w:rPr>
                            </w:pPr>
                            <w:r>
                              <w:rPr>
                                <w:color w:val="231F20"/>
                                <w:spacing w:val="-4"/>
                                <w:sz w:val="22"/>
                              </w:rPr>
                              <w:t>125%</w:t>
                            </w:r>
                          </w:p>
                        </w:tc>
                      </w:tr>
                      <w:tr>
                        <w:trPr>
                          <w:trHeight w:val="436" w:hRule="atLeast"/>
                        </w:trPr>
                        <w:tc>
                          <w:tcPr>
                            <w:tcW w:w="1345" w:type="dxa"/>
                            <w:shd w:val="clear" w:color="auto" w:fill="E2F3FC"/>
                          </w:tcPr>
                          <w:p>
                            <w:pPr>
                              <w:pStyle w:val="TableParagraph"/>
                              <w:spacing w:before="58"/>
                              <w:ind w:left="53" w:right="24"/>
                              <w:rPr>
                                <w:sz w:val="22"/>
                              </w:rPr>
                            </w:pPr>
                            <w:r>
                              <w:rPr>
                                <w:color w:val="231F20"/>
                                <w:spacing w:val="-10"/>
                                <w:sz w:val="22"/>
                              </w:rPr>
                              <w:t>7</w:t>
                            </w:r>
                          </w:p>
                        </w:tc>
                        <w:tc>
                          <w:tcPr>
                            <w:tcW w:w="1227" w:type="dxa"/>
                            <w:shd w:val="clear" w:color="auto" w:fill="E2F3FC"/>
                          </w:tcPr>
                          <w:p>
                            <w:pPr>
                              <w:pStyle w:val="TableParagraph"/>
                              <w:spacing w:before="58"/>
                              <w:ind w:left="399"/>
                              <w:jc w:val="left"/>
                              <w:rPr>
                                <w:sz w:val="22"/>
                              </w:rPr>
                            </w:pPr>
                            <w:r>
                              <w:rPr>
                                <w:color w:val="231F20"/>
                                <w:spacing w:val="-4"/>
                                <w:sz w:val="22"/>
                              </w:rPr>
                              <w:t>130%</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3487435</wp:posOffset>
                </wp:positionH>
                <wp:positionV relativeFrom="paragraph">
                  <wp:posOffset>-2527921</wp:posOffset>
                </wp:positionV>
                <wp:extent cx="1722755" cy="209359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722755" cy="2093595"/>
                        </a:xfrm>
                        <a:prstGeom prst="rect">
                          <a:avLst/>
                        </a:prstGeom>
                      </wps:spPr>
                      <wps:txbx>
                        <w:txbxContent>
                          <w:tbl>
                            <w:tblPr>
                              <w:tblW w:w="0" w:type="auto"/>
                              <w:jc w:val="left"/>
                              <w:tblInd w:w="70"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345"/>
                              <w:gridCol w:w="1227"/>
                            </w:tblGrid>
                            <w:tr>
                              <w:trPr>
                                <w:trHeight w:val="400" w:hRule="atLeast"/>
                              </w:trPr>
                              <w:tc>
                                <w:tcPr>
                                  <w:tcW w:w="1345" w:type="dxa"/>
                                  <w:shd w:val="clear" w:color="auto" w:fill="8AD6F7"/>
                                </w:tcPr>
                                <w:p>
                                  <w:pPr>
                                    <w:pStyle w:val="TableParagraph"/>
                                    <w:spacing w:before="54"/>
                                    <w:ind w:left="53"/>
                                    <w:rPr>
                                      <w:sz w:val="22"/>
                                    </w:rPr>
                                  </w:pPr>
                                  <w:r>
                                    <w:rPr>
                                      <w:color w:val="231F20"/>
                                      <w:w w:val="105"/>
                                      <w:sz w:val="22"/>
                                    </w:rPr>
                                    <w:t>Policy</w:t>
                                  </w:r>
                                  <w:r>
                                    <w:rPr>
                                      <w:color w:val="231F20"/>
                                      <w:spacing w:val="11"/>
                                      <w:w w:val="105"/>
                                      <w:sz w:val="22"/>
                                    </w:rPr>
                                    <w:t> </w:t>
                                  </w:r>
                                  <w:r>
                                    <w:rPr>
                                      <w:color w:val="231F20"/>
                                      <w:spacing w:val="-4"/>
                                      <w:w w:val="105"/>
                                      <w:sz w:val="22"/>
                                    </w:rPr>
                                    <w:t>Year</w:t>
                                  </w:r>
                                </w:p>
                              </w:tc>
                              <w:tc>
                                <w:tcPr>
                                  <w:tcW w:w="1227" w:type="dxa"/>
                                  <w:shd w:val="clear" w:color="auto" w:fill="8AD6F7"/>
                                </w:tcPr>
                                <w:p>
                                  <w:pPr>
                                    <w:pStyle w:val="TableParagraph"/>
                                    <w:spacing w:before="54"/>
                                    <w:ind w:left="53" w:right="59"/>
                                    <w:rPr>
                                      <w:sz w:val="22"/>
                                    </w:rPr>
                                  </w:pPr>
                                  <w:r>
                                    <w:rPr>
                                      <w:color w:val="231F20"/>
                                      <w:spacing w:val="-6"/>
                                      <w:sz w:val="22"/>
                                    </w:rPr>
                                    <w:t>SA</w:t>
                                  </w:r>
                                  <w:r>
                                    <w:rPr>
                                      <w:color w:val="231F20"/>
                                      <w:spacing w:val="-9"/>
                                      <w:sz w:val="22"/>
                                    </w:rPr>
                                    <w:t> </w:t>
                                  </w:r>
                                  <w:r>
                                    <w:rPr>
                                      <w:color w:val="231F20"/>
                                      <w:spacing w:val="-2"/>
                                      <w:sz w:val="22"/>
                                    </w:rPr>
                                    <w:t>Factor</w:t>
                                  </w:r>
                                </w:p>
                              </w:tc>
                            </w:tr>
                            <w:tr>
                              <w:trPr>
                                <w:trHeight w:val="358" w:hRule="atLeast"/>
                              </w:trPr>
                              <w:tc>
                                <w:tcPr>
                                  <w:tcW w:w="1345" w:type="dxa"/>
                                  <w:shd w:val="clear" w:color="auto" w:fill="E2F3FC"/>
                                </w:tcPr>
                                <w:p>
                                  <w:pPr>
                                    <w:pStyle w:val="TableParagraph"/>
                                    <w:spacing w:before="38"/>
                                    <w:ind w:left="53" w:right="28"/>
                                    <w:rPr>
                                      <w:sz w:val="22"/>
                                    </w:rPr>
                                  </w:pPr>
                                  <w:r>
                                    <w:rPr>
                                      <w:color w:val="231F20"/>
                                      <w:spacing w:val="-10"/>
                                      <w:w w:val="115"/>
                                      <w:sz w:val="22"/>
                                    </w:rPr>
                                    <w:t>8</w:t>
                                  </w:r>
                                </w:p>
                              </w:tc>
                              <w:tc>
                                <w:tcPr>
                                  <w:tcW w:w="1227" w:type="dxa"/>
                                  <w:shd w:val="clear" w:color="auto" w:fill="E2F3FC"/>
                                </w:tcPr>
                                <w:p>
                                  <w:pPr>
                                    <w:pStyle w:val="TableParagraph"/>
                                    <w:spacing w:before="38"/>
                                    <w:ind w:left="59" w:right="6"/>
                                    <w:rPr>
                                      <w:sz w:val="22"/>
                                    </w:rPr>
                                  </w:pPr>
                                  <w:r>
                                    <w:rPr>
                                      <w:color w:val="231F20"/>
                                      <w:spacing w:val="-4"/>
                                      <w:sz w:val="22"/>
                                    </w:rPr>
                                    <w:t>135%</w:t>
                                  </w:r>
                                </w:p>
                              </w:tc>
                            </w:tr>
                            <w:tr>
                              <w:trPr>
                                <w:trHeight w:val="379" w:hRule="atLeast"/>
                              </w:trPr>
                              <w:tc>
                                <w:tcPr>
                                  <w:tcW w:w="1345" w:type="dxa"/>
                                  <w:shd w:val="clear" w:color="auto" w:fill="E2F3FC"/>
                                </w:tcPr>
                                <w:p>
                                  <w:pPr>
                                    <w:pStyle w:val="TableParagraph"/>
                                    <w:spacing w:before="64"/>
                                    <w:ind w:left="53" w:right="28"/>
                                    <w:rPr>
                                      <w:sz w:val="22"/>
                                    </w:rPr>
                                  </w:pPr>
                                  <w:r>
                                    <w:rPr>
                                      <w:color w:val="231F20"/>
                                      <w:spacing w:val="-10"/>
                                      <w:w w:val="115"/>
                                      <w:sz w:val="22"/>
                                    </w:rPr>
                                    <w:t>9</w:t>
                                  </w:r>
                                </w:p>
                              </w:tc>
                              <w:tc>
                                <w:tcPr>
                                  <w:tcW w:w="1227" w:type="dxa"/>
                                  <w:shd w:val="clear" w:color="auto" w:fill="E2F3FC"/>
                                </w:tcPr>
                                <w:p>
                                  <w:pPr>
                                    <w:pStyle w:val="TableParagraph"/>
                                    <w:spacing w:before="64"/>
                                    <w:ind w:left="59" w:right="6"/>
                                    <w:rPr>
                                      <w:sz w:val="22"/>
                                    </w:rPr>
                                  </w:pPr>
                                  <w:r>
                                    <w:rPr>
                                      <w:color w:val="231F20"/>
                                      <w:spacing w:val="-4"/>
                                      <w:sz w:val="22"/>
                                    </w:rPr>
                                    <w:t>140%</w:t>
                                  </w:r>
                                </w:p>
                              </w:tc>
                            </w:tr>
                            <w:tr>
                              <w:trPr>
                                <w:trHeight w:val="389" w:hRule="atLeast"/>
                              </w:trPr>
                              <w:tc>
                                <w:tcPr>
                                  <w:tcW w:w="1345" w:type="dxa"/>
                                  <w:shd w:val="clear" w:color="auto" w:fill="E2F3FC"/>
                                </w:tcPr>
                                <w:p>
                                  <w:pPr>
                                    <w:pStyle w:val="TableParagraph"/>
                                    <w:spacing w:before="69"/>
                                    <w:ind w:left="53" w:right="28"/>
                                    <w:rPr>
                                      <w:sz w:val="22"/>
                                    </w:rPr>
                                  </w:pPr>
                                  <w:r>
                                    <w:rPr>
                                      <w:color w:val="231F20"/>
                                      <w:spacing w:val="-5"/>
                                      <w:w w:val="95"/>
                                      <w:sz w:val="22"/>
                                    </w:rPr>
                                    <w:t>10</w:t>
                                  </w:r>
                                </w:p>
                              </w:tc>
                              <w:tc>
                                <w:tcPr>
                                  <w:tcW w:w="1227" w:type="dxa"/>
                                  <w:shd w:val="clear" w:color="auto" w:fill="E2F3FC"/>
                                </w:tcPr>
                                <w:p>
                                  <w:pPr>
                                    <w:pStyle w:val="TableParagraph"/>
                                    <w:spacing w:before="69"/>
                                    <w:ind w:left="59" w:right="6"/>
                                    <w:rPr>
                                      <w:sz w:val="22"/>
                                    </w:rPr>
                                  </w:pPr>
                                  <w:r>
                                    <w:rPr>
                                      <w:color w:val="231F20"/>
                                      <w:spacing w:val="-4"/>
                                      <w:sz w:val="22"/>
                                    </w:rPr>
                                    <w:t>145%</w:t>
                                  </w:r>
                                </w:p>
                              </w:tc>
                            </w:tr>
                            <w:tr>
                              <w:trPr>
                                <w:trHeight w:val="379" w:hRule="atLeast"/>
                              </w:trPr>
                              <w:tc>
                                <w:tcPr>
                                  <w:tcW w:w="1345" w:type="dxa"/>
                                  <w:shd w:val="clear" w:color="auto" w:fill="E2F3FC"/>
                                </w:tcPr>
                                <w:p>
                                  <w:pPr>
                                    <w:pStyle w:val="TableParagraph"/>
                                    <w:spacing w:before="63"/>
                                    <w:ind w:left="53" w:right="28"/>
                                    <w:rPr>
                                      <w:sz w:val="22"/>
                                    </w:rPr>
                                  </w:pPr>
                                  <w:r>
                                    <w:rPr>
                                      <w:color w:val="231F20"/>
                                      <w:spacing w:val="-5"/>
                                      <w:w w:val="65"/>
                                      <w:sz w:val="22"/>
                                    </w:rPr>
                                    <w:t>11</w:t>
                                  </w:r>
                                </w:p>
                              </w:tc>
                              <w:tc>
                                <w:tcPr>
                                  <w:tcW w:w="1227" w:type="dxa"/>
                                  <w:shd w:val="clear" w:color="auto" w:fill="E2F3FC"/>
                                </w:tcPr>
                                <w:p>
                                  <w:pPr>
                                    <w:pStyle w:val="TableParagraph"/>
                                    <w:spacing w:before="63"/>
                                    <w:ind w:left="59" w:right="6"/>
                                    <w:rPr>
                                      <w:sz w:val="22"/>
                                    </w:rPr>
                                  </w:pPr>
                                  <w:r>
                                    <w:rPr>
                                      <w:color w:val="231F20"/>
                                      <w:spacing w:val="-4"/>
                                      <w:sz w:val="22"/>
                                    </w:rPr>
                                    <w:t>150%</w:t>
                                  </w:r>
                                </w:p>
                              </w:tc>
                            </w:tr>
                            <w:tr>
                              <w:trPr>
                                <w:trHeight w:val="400" w:hRule="atLeast"/>
                              </w:trPr>
                              <w:tc>
                                <w:tcPr>
                                  <w:tcW w:w="1345" w:type="dxa"/>
                                  <w:shd w:val="clear" w:color="auto" w:fill="E2F3FC"/>
                                </w:tcPr>
                                <w:p>
                                  <w:pPr>
                                    <w:pStyle w:val="TableParagraph"/>
                                    <w:spacing w:before="68"/>
                                    <w:ind w:left="53" w:right="28"/>
                                    <w:rPr>
                                      <w:sz w:val="22"/>
                                    </w:rPr>
                                  </w:pPr>
                                  <w:r>
                                    <w:rPr>
                                      <w:color w:val="231F20"/>
                                      <w:spacing w:val="-5"/>
                                      <w:w w:val="90"/>
                                      <w:sz w:val="22"/>
                                    </w:rPr>
                                    <w:t>12</w:t>
                                  </w:r>
                                </w:p>
                              </w:tc>
                              <w:tc>
                                <w:tcPr>
                                  <w:tcW w:w="1227" w:type="dxa"/>
                                  <w:shd w:val="clear" w:color="auto" w:fill="E2F3FC"/>
                                </w:tcPr>
                                <w:p>
                                  <w:pPr>
                                    <w:pStyle w:val="TableParagraph"/>
                                    <w:spacing w:before="68"/>
                                    <w:ind w:left="59" w:right="6"/>
                                    <w:rPr>
                                      <w:sz w:val="22"/>
                                    </w:rPr>
                                  </w:pPr>
                                  <w:r>
                                    <w:rPr>
                                      <w:color w:val="231F20"/>
                                      <w:spacing w:val="-4"/>
                                      <w:sz w:val="22"/>
                                    </w:rPr>
                                    <w:t>155%</w:t>
                                  </w:r>
                                </w:p>
                              </w:tc>
                            </w:tr>
                            <w:tr>
                              <w:trPr>
                                <w:trHeight w:val="376" w:hRule="atLeast"/>
                              </w:trPr>
                              <w:tc>
                                <w:tcPr>
                                  <w:tcW w:w="1345" w:type="dxa"/>
                                  <w:shd w:val="clear" w:color="auto" w:fill="E2F3FC"/>
                                </w:tcPr>
                                <w:p>
                                  <w:pPr>
                                    <w:pStyle w:val="TableParagraph"/>
                                    <w:spacing w:before="51"/>
                                    <w:ind w:left="53" w:right="28"/>
                                    <w:rPr>
                                      <w:sz w:val="22"/>
                                    </w:rPr>
                                  </w:pPr>
                                  <w:r>
                                    <w:rPr>
                                      <w:color w:val="231F20"/>
                                      <w:spacing w:val="-5"/>
                                      <w:w w:val="90"/>
                                      <w:sz w:val="22"/>
                                    </w:rPr>
                                    <w:t>13</w:t>
                                  </w:r>
                                </w:p>
                              </w:tc>
                              <w:tc>
                                <w:tcPr>
                                  <w:tcW w:w="1227" w:type="dxa"/>
                                  <w:shd w:val="clear" w:color="auto" w:fill="E2F3FC"/>
                                </w:tcPr>
                                <w:p>
                                  <w:pPr>
                                    <w:pStyle w:val="TableParagraph"/>
                                    <w:spacing w:before="51"/>
                                    <w:ind w:left="59" w:right="6"/>
                                    <w:rPr>
                                      <w:sz w:val="22"/>
                                    </w:rPr>
                                  </w:pPr>
                                  <w:r>
                                    <w:rPr>
                                      <w:color w:val="231F20"/>
                                      <w:spacing w:val="-4"/>
                                      <w:sz w:val="22"/>
                                    </w:rPr>
                                    <w:t>160%</w:t>
                                  </w:r>
                                </w:p>
                              </w:tc>
                            </w:tr>
                            <w:tr>
                              <w:trPr>
                                <w:trHeight w:val="436" w:hRule="atLeast"/>
                              </w:trPr>
                              <w:tc>
                                <w:tcPr>
                                  <w:tcW w:w="1345" w:type="dxa"/>
                                  <w:shd w:val="clear" w:color="auto" w:fill="E2F3FC"/>
                                </w:tcPr>
                                <w:p>
                                  <w:pPr>
                                    <w:pStyle w:val="TableParagraph"/>
                                    <w:spacing w:before="59"/>
                                    <w:ind w:left="53" w:right="28"/>
                                    <w:rPr>
                                      <w:sz w:val="22"/>
                                    </w:rPr>
                                  </w:pPr>
                                  <w:r>
                                    <w:rPr>
                                      <w:color w:val="231F20"/>
                                      <w:spacing w:val="-5"/>
                                      <w:w w:val="95"/>
                                      <w:sz w:val="22"/>
                                    </w:rPr>
                                    <w:t>14</w:t>
                                  </w:r>
                                </w:p>
                              </w:tc>
                              <w:tc>
                                <w:tcPr>
                                  <w:tcW w:w="1227" w:type="dxa"/>
                                  <w:shd w:val="clear" w:color="auto" w:fill="E2F3FC"/>
                                </w:tcPr>
                                <w:p>
                                  <w:pPr>
                                    <w:pStyle w:val="TableParagraph"/>
                                    <w:spacing w:before="59"/>
                                    <w:ind w:left="59" w:right="6"/>
                                    <w:rPr>
                                      <w:sz w:val="22"/>
                                    </w:rPr>
                                  </w:pPr>
                                  <w:r>
                                    <w:rPr>
                                      <w:color w:val="231F20"/>
                                      <w:spacing w:val="-4"/>
                                      <w:sz w:val="22"/>
                                    </w:rPr>
                                    <w:t>165%</w:t>
                                  </w:r>
                                </w:p>
                              </w:tc>
                            </w:tr>
                          </w:tbl>
                          <w:p>
                            <w:pPr>
                              <w:pStyle w:val="BodyText"/>
                            </w:pPr>
                          </w:p>
                        </w:txbxContent>
                      </wps:txbx>
                      <wps:bodyPr wrap="square" lIns="0" tIns="0" rIns="0" bIns="0" rtlCol="0">
                        <a:noAutofit/>
                      </wps:bodyPr>
                    </wps:wsp>
                  </a:graphicData>
                </a:graphic>
              </wp:anchor>
            </w:drawing>
          </mc:Choice>
          <mc:Fallback>
            <w:pict>
              <v:shape style="position:absolute;margin-left:274.601257pt;margin-top:-199.04892pt;width:135.65pt;height:164.85pt;mso-position-horizontal-relative:page;mso-position-vertical-relative:paragraph;z-index:15734272" type="#_x0000_t202" id="docshape82" filled="false" stroked="false">
                <v:textbox inset="0,0,0,0">
                  <w:txbxContent>
                    <w:tbl>
                      <w:tblPr>
                        <w:tblW w:w="0" w:type="auto"/>
                        <w:jc w:val="left"/>
                        <w:tblInd w:w="70"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345"/>
                        <w:gridCol w:w="1227"/>
                      </w:tblGrid>
                      <w:tr>
                        <w:trPr>
                          <w:trHeight w:val="400" w:hRule="atLeast"/>
                        </w:trPr>
                        <w:tc>
                          <w:tcPr>
                            <w:tcW w:w="1345" w:type="dxa"/>
                            <w:shd w:val="clear" w:color="auto" w:fill="8AD6F7"/>
                          </w:tcPr>
                          <w:p>
                            <w:pPr>
                              <w:pStyle w:val="TableParagraph"/>
                              <w:spacing w:before="54"/>
                              <w:ind w:left="53"/>
                              <w:rPr>
                                <w:sz w:val="22"/>
                              </w:rPr>
                            </w:pPr>
                            <w:r>
                              <w:rPr>
                                <w:color w:val="231F20"/>
                                <w:w w:val="105"/>
                                <w:sz w:val="22"/>
                              </w:rPr>
                              <w:t>Policy</w:t>
                            </w:r>
                            <w:r>
                              <w:rPr>
                                <w:color w:val="231F20"/>
                                <w:spacing w:val="11"/>
                                <w:w w:val="105"/>
                                <w:sz w:val="22"/>
                              </w:rPr>
                              <w:t> </w:t>
                            </w:r>
                            <w:r>
                              <w:rPr>
                                <w:color w:val="231F20"/>
                                <w:spacing w:val="-4"/>
                                <w:w w:val="105"/>
                                <w:sz w:val="22"/>
                              </w:rPr>
                              <w:t>Year</w:t>
                            </w:r>
                          </w:p>
                        </w:tc>
                        <w:tc>
                          <w:tcPr>
                            <w:tcW w:w="1227" w:type="dxa"/>
                            <w:shd w:val="clear" w:color="auto" w:fill="8AD6F7"/>
                          </w:tcPr>
                          <w:p>
                            <w:pPr>
                              <w:pStyle w:val="TableParagraph"/>
                              <w:spacing w:before="54"/>
                              <w:ind w:left="53" w:right="59"/>
                              <w:rPr>
                                <w:sz w:val="22"/>
                              </w:rPr>
                            </w:pPr>
                            <w:r>
                              <w:rPr>
                                <w:color w:val="231F20"/>
                                <w:spacing w:val="-6"/>
                                <w:sz w:val="22"/>
                              </w:rPr>
                              <w:t>SA</w:t>
                            </w:r>
                            <w:r>
                              <w:rPr>
                                <w:color w:val="231F20"/>
                                <w:spacing w:val="-9"/>
                                <w:sz w:val="22"/>
                              </w:rPr>
                              <w:t> </w:t>
                            </w:r>
                            <w:r>
                              <w:rPr>
                                <w:color w:val="231F20"/>
                                <w:spacing w:val="-2"/>
                                <w:sz w:val="22"/>
                              </w:rPr>
                              <w:t>Factor</w:t>
                            </w:r>
                          </w:p>
                        </w:tc>
                      </w:tr>
                      <w:tr>
                        <w:trPr>
                          <w:trHeight w:val="358" w:hRule="atLeast"/>
                        </w:trPr>
                        <w:tc>
                          <w:tcPr>
                            <w:tcW w:w="1345" w:type="dxa"/>
                            <w:shd w:val="clear" w:color="auto" w:fill="E2F3FC"/>
                          </w:tcPr>
                          <w:p>
                            <w:pPr>
                              <w:pStyle w:val="TableParagraph"/>
                              <w:spacing w:before="38"/>
                              <w:ind w:left="53" w:right="28"/>
                              <w:rPr>
                                <w:sz w:val="22"/>
                              </w:rPr>
                            </w:pPr>
                            <w:r>
                              <w:rPr>
                                <w:color w:val="231F20"/>
                                <w:spacing w:val="-10"/>
                                <w:w w:val="115"/>
                                <w:sz w:val="22"/>
                              </w:rPr>
                              <w:t>8</w:t>
                            </w:r>
                          </w:p>
                        </w:tc>
                        <w:tc>
                          <w:tcPr>
                            <w:tcW w:w="1227" w:type="dxa"/>
                            <w:shd w:val="clear" w:color="auto" w:fill="E2F3FC"/>
                          </w:tcPr>
                          <w:p>
                            <w:pPr>
                              <w:pStyle w:val="TableParagraph"/>
                              <w:spacing w:before="38"/>
                              <w:ind w:left="59" w:right="6"/>
                              <w:rPr>
                                <w:sz w:val="22"/>
                              </w:rPr>
                            </w:pPr>
                            <w:r>
                              <w:rPr>
                                <w:color w:val="231F20"/>
                                <w:spacing w:val="-4"/>
                                <w:sz w:val="22"/>
                              </w:rPr>
                              <w:t>135%</w:t>
                            </w:r>
                          </w:p>
                        </w:tc>
                      </w:tr>
                      <w:tr>
                        <w:trPr>
                          <w:trHeight w:val="379" w:hRule="atLeast"/>
                        </w:trPr>
                        <w:tc>
                          <w:tcPr>
                            <w:tcW w:w="1345" w:type="dxa"/>
                            <w:shd w:val="clear" w:color="auto" w:fill="E2F3FC"/>
                          </w:tcPr>
                          <w:p>
                            <w:pPr>
                              <w:pStyle w:val="TableParagraph"/>
                              <w:spacing w:before="64"/>
                              <w:ind w:left="53" w:right="28"/>
                              <w:rPr>
                                <w:sz w:val="22"/>
                              </w:rPr>
                            </w:pPr>
                            <w:r>
                              <w:rPr>
                                <w:color w:val="231F20"/>
                                <w:spacing w:val="-10"/>
                                <w:w w:val="115"/>
                                <w:sz w:val="22"/>
                              </w:rPr>
                              <w:t>9</w:t>
                            </w:r>
                          </w:p>
                        </w:tc>
                        <w:tc>
                          <w:tcPr>
                            <w:tcW w:w="1227" w:type="dxa"/>
                            <w:shd w:val="clear" w:color="auto" w:fill="E2F3FC"/>
                          </w:tcPr>
                          <w:p>
                            <w:pPr>
                              <w:pStyle w:val="TableParagraph"/>
                              <w:spacing w:before="64"/>
                              <w:ind w:left="59" w:right="6"/>
                              <w:rPr>
                                <w:sz w:val="22"/>
                              </w:rPr>
                            </w:pPr>
                            <w:r>
                              <w:rPr>
                                <w:color w:val="231F20"/>
                                <w:spacing w:val="-4"/>
                                <w:sz w:val="22"/>
                              </w:rPr>
                              <w:t>140%</w:t>
                            </w:r>
                          </w:p>
                        </w:tc>
                      </w:tr>
                      <w:tr>
                        <w:trPr>
                          <w:trHeight w:val="389" w:hRule="atLeast"/>
                        </w:trPr>
                        <w:tc>
                          <w:tcPr>
                            <w:tcW w:w="1345" w:type="dxa"/>
                            <w:shd w:val="clear" w:color="auto" w:fill="E2F3FC"/>
                          </w:tcPr>
                          <w:p>
                            <w:pPr>
                              <w:pStyle w:val="TableParagraph"/>
                              <w:spacing w:before="69"/>
                              <w:ind w:left="53" w:right="28"/>
                              <w:rPr>
                                <w:sz w:val="22"/>
                              </w:rPr>
                            </w:pPr>
                            <w:r>
                              <w:rPr>
                                <w:color w:val="231F20"/>
                                <w:spacing w:val="-5"/>
                                <w:w w:val="95"/>
                                <w:sz w:val="22"/>
                              </w:rPr>
                              <w:t>10</w:t>
                            </w:r>
                          </w:p>
                        </w:tc>
                        <w:tc>
                          <w:tcPr>
                            <w:tcW w:w="1227" w:type="dxa"/>
                            <w:shd w:val="clear" w:color="auto" w:fill="E2F3FC"/>
                          </w:tcPr>
                          <w:p>
                            <w:pPr>
                              <w:pStyle w:val="TableParagraph"/>
                              <w:spacing w:before="69"/>
                              <w:ind w:left="59" w:right="6"/>
                              <w:rPr>
                                <w:sz w:val="22"/>
                              </w:rPr>
                            </w:pPr>
                            <w:r>
                              <w:rPr>
                                <w:color w:val="231F20"/>
                                <w:spacing w:val="-4"/>
                                <w:sz w:val="22"/>
                              </w:rPr>
                              <w:t>145%</w:t>
                            </w:r>
                          </w:p>
                        </w:tc>
                      </w:tr>
                      <w:tr>
                        <w:trPr>
                          <w:trHeight w:val="379" w:hRule="atLeast"/>
                        </w:trPr>
                        <w:tc>
                          <w:tcPr>
                            <w:tcW w:w="1345" w:type="dxa"/>
                            <w:shd w:val="clear" w:color="auto" w:fill="E2F3FC"/>
                          </w:tcPr>
                          <w:p>
                            <w:pPr>
                              <w:pStyle w:val="TableParagraph"/>
                              <w:spacing w:before="63"/>
                              <w:ind w:left="53" w:right="28"/>
                              <w:rPr>
                                <w:sz w:val="22"/>
                              </w:rPr>
                            </w:pPr>
                            <w:r>
                              <w:rPr>
                                <w:color w:val="231F20"/>
                                <w:spacing w:val="-5"/>
                                <w:w w:val="65"/>
                                <w:sz w:val="22"/>
                              </w:rPr>
                              <w:t>11</w:t>
                            </w:r>
                          </w:p>
                        </w:tc>
                        <w:tc>
                          <w:tcPr>
                            <w:tcW w:w="1227" w:type="dxa"/>
                            <w:shd w:val="clear" w:color="auto" w:fill="E2F3FC"/>
                          </w:tcPr>
                          <w:p>
                            <w:pPr>
                              <w:pStyle w:val="TableParagraph"/>
                              <w:spacing w:before="63"/>
                              <w:ind w:left="59" w:right="6"/>
                              <w:rPr>
                                <w:sz w:val="22"/>
                              </w:rPr>
                            </w:pPr>
                            <w:r>
                              <w:rPr>
                                <w:color w:val="231F20"/>
                                <w:spacing w:val="-4"/>
                                <w:sz w:val="22"/>
                              </w:rPr>
                              <w:t>150%</w:t>
                            </w:r>
                          </w:p>
                        </w:tc>
                      </w:tr>
                      <w:tr>
                        <w:trPr>
                          <w:trHeight w:val="400" w:hRule="atLeast"/>
                        </w:trPr>
                        <w:tc>
                          <w:tcPr>
                            <w:tcW w:w="1345" w:type="dxa"/>
                            <w:shd w:val="clear" w:color="auto" w:fill="E2F3FC"/>
                          </w:tcPr>
                          <w:p>
                            <w:pPr>
                              <w:pStyle w:val="TableParagraph"/>
                              <w:spacing w:before="68"/>
                              <w:ind w:left="53" w:right="28"/>
                              <w:rPr>
                                <w:sz w:val="22"/>
                              </w:rPr>
                            </w:pPr>
                            <w:r>
                              <w:rPr>
                                <w:color w:val="231F20"/>
                                <w:spacing w:val="-5"/>
                                <w:w w:val="90"/>
                                <w:sz w:val="22"/>
                              </w:rPr>
                              <w:t>12</w:t>
                            </w:r>
                          </w:p>
                        </w:tc>
                        <w:tc>
                          <w:tcPr>
                            <w:tcW w:w="1227" w:type="dxa"/>
                            <w:shd w:val="clear" w:color="auto" w:fill="E2F3FC"/>
                          </w:tcPr>
                          <w:p>
                            <w:pPr>
                              <w:pStyle w:val="TableParagraph"/>
                              <w:spacing w:before="68"/>
                              <w:ind w:left="59" w:right="6"/>
                              <w:rPr>
                                <w:sz w:val="22"/>
                              </w:rPr>
                            </w:pPr>
                            <w:r>
                              <w:rPr>
                                <w:color w:val="231F20"/>
                                <w:spacing w:val="-4"/>
                                <w:sz w:val="22"/>
                              </w:rPr>
                              <w:t>155%</w:t>
                            </w:r>
                          </w:p>
                        </w:tc>
                      </w:tr>
                      <w:tr>
                        <w:trPr>
                          <w:trHeight w:val="376" w:hRule="atLeast"/>
                        </w:trPr>
                        <w:tc>
                          <w:tcPr>
                            <w:tcW w:w="1345" w:type="dxa"/>
                            <w:shd w:val="clear" w:color="auto" w:fill="E2F3FC"/>
                          </w:tcPr>
                          <w:p>
                            <w:pPr>
                              <w:pStyle w:val="TableParagraph"/>
                              <w:spacing w:before="51"/>
                              <w:ind w:left="53" w:right="28"/>
                              <w:rPr>
                                <w:sz w:val="22"/>
                              </w:rPr>
                            </w:pPr>
                            <w:r>
                              <w:rPr>
                                <w:color w:val="231F20"/>
                                <w:spacing w:val="-5"/>
                                <w:w w:val="90"/>
                                <w:sz w:val="22"/>
                              </w:rPr>
                              <w:t>13</w:t>
                            </w:r>
                          </w:p>
                        </w:tc>
                        <w:tc>
                          <w:tcPr>
                            <w:tcW w:w="1227" w:type="dxa"/>
                            <w:shd w:val="clear" w:color="auto" w:fill="E2F3FC"/>
                          </w:tcPr>
                          <w:p>
                            <w:pPr>
                              <w:pStyle w:val="TableParagraph"/>
                              <w:spacing w:before="51"/>
                              <w:ind w:left="59" w:right="6"/>
                              <w:rPr>
                                <w:sz w:val="22"/>
                              </w:rPr>
                            </w:pPr>
                            <w:r>
                              <w:rPr>
                                <w:color w:val="231F20"/>
                                <w:spacing w:val="-4"/>
                                <w:sz w:val="22"/>
                              </w:rPr>
                              <w:t>160%</w:t>
                            </w:r>
                          </w:p>
                        </w:tc>
                      </w:tr>
                      <w:tr>
                        <w:trPr>
                          <w:trHeight w:val="436" w:hRule="atLeast"/>
                        </w:trPr>
                        <w:tc>
                          <w:tcPr>
                            <w:tcW w:w="1345" w:type="dxa"/>
                            <w:shd w:val="clear" w:color="auto" w:fill="E2F3FC"/>
                          </w:tcPr>
                          <w:p>
                            <w:pPr>
                              <w:pStyle w:val="TableParagraph"/>
                              <w:spacing w:before="59"/>
                              <w:ind w:left="53" w:right="28"/>
                              <w:rPr>
                                <w:sz w:val="22"/>
                              </w:rPr>
                            </w:pPr>
                            <w:r>
                              <w:rPr>
                                <w:color w:val="231F20"/>
                                <w:spacing w:val="-5"/>
                                <w:w w:val="95"/>
                                <w:sz w:val="22"/>
                              </w:rPr>
                              <w:t>14</w:t>
                            </w:r>
                          </w:p>
                        </w:tc>
                        <w:tc>
                          <w:tcPr>
                            <w:tcW w:w="1227" w:type="dxa"/>
                            <w:shd w:val="clear" w:color="auto" w:fill="E2F3FC"/>
                          </w:tcPr>
                          <w:p>
                            <w:pPr>
                              <w:pStyle w:val="TableParagraph"/>
                              <w:spacing w:before="59"/>
                              <w:ind w:left="59" w:right="6"/>
                              <w:rPr>
                                <w:sz w:val="22"/>
                              </w:rPr>
                            </w:pPr>
                            <w:r>
                              <w:rPr>
                                <w:color w:val="231F20"/>
                                <w:spacing w:val="-4"/>
                                <w:sz w:val="22"/>
                              </w:rPr>
                              <w:t>165%</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5222728</wp:posOffset>
                </wp:positionH>
                <wp:positionV relativeFrom="paragraph">
                  <wp:posOffset>-2527921</wp:posOffset>
                </wp:positionV>
                <wp:extent cx="1722755" cy="209359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722755" cy="2093595"/>
                        </a:xfrm>
                        <a:prstGeom prst="rect">
                          <a:avLst/>
                        </a:prstGeom>
                      </wps:spPr>
                      <wps:txbx>
                        <w:txbxContent>
                          <w:tbl>
                            <w:tblPr>
                              <w:tblW w:w="0" w:type="auto"/>
                              <w:jc w:val="left"/>
                              <w:tblInd w:w="70"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345"/>
                              <w:gridCol w:w="1226"/>
                            </w:tblGrid>
                            <w:tr>
                              <w:trPr>
                                <w:trHeight w:val="400" w:hRule="atLeast"/>
                              </w:trPr>
                              <w:tc>
                                <w:tcPr>
                                  <w:tcW w:w="1345" w:type="dxa"/>
                                  <w:shd w:val="clear" w:color="auto" w:fill="8AD6F7"/>
                                </w:tcPr>
                                <w:p>
                                  <w:pPr>
                                    <w:pStyle w:val="TableParagraph"/>
                                    <w:spacing w:before="54"/>
                                    <w:ind w:left="112"/>
                                    <w:jc w:val="left"/>
                                    <w:rPr>
                                      <w:sz w:val="22"/>
                                    </w:rPr>
                                  </w:pPr>
                                  <w:r>
                                    <w:rPr>
                                      <w:color w:val="231F20"/>
                                      <w:w w:val="105"/>
                                      <w:sz w:val="22"/>
                                    </w:rPr>
                                    <w:t>Policy</w:t>
                                  </w:r>
                                  <w:r>
                                    <w:rPr>
                                      <w:color w:val="231F20"/>
                                      <w:spacing w:val="11"/>
                                      <w:w w:val="105"/>
                                      <w:sz w:val="22"/>
                                    </w:rPr>
                                    <w:t> </w:t>
                                  </w:r>
                                  <w:r>
                                    <w:rPr>
                                      <w:color w:val="231F20"/>
                                      <w:spacing w:val="-4"/>
                                      <w:w w:val="105"/>
                                      <w:sz w:val="22"/>
                                    </w:rPr>
                                    <w:t>Year</w:t>
                                  </w:r>
                                </w:p>
                              </w:tc>
                              <w:tc>
                                <w:tcPr>
                                  <w:tcW w:w="1226" w:type="dxa"/>
                                  <w:shd w:val="clear" w:color="auto" w:fill="8AD6F7"/>
                                </w:tcPr>
                                <w:p>
                                  <w:pPr>
                                    <w:pStyle w:val="TableParagraph"/>
                                    <w:spacing w:before="54"/>
                                    <w:ind w:left="28"/>
                                    <w:rPr>
                                      <w:sz w:val="22"/>
                                    </w:rPr>
                                  </w:pPr>
                                  <w:r>
                                    <w:rPr>
                                      <w:color w:val="231F20"/>
                                      <w:spacing w:val="-6"/>
                                      <w:sz w:val="22"/>
                                    </w:rPr>
                                    <w:t>SA</w:t>
                                  </w:r>
                                  <w:r>
                                    <w:rPr>
                                      <w:color w:val="231F20"/>
                                      <w:spacing w:val="-9"/>
                                      <w:sz w:val="22"/>
                                    </w:rPr>
                                    <w:t> </w:t>
                                  </w:r>
                                  <w:r>
                                    <w:rPr>
                                      <w:color w:val="231F20"/>
                                      <w:spacing w:val="-2"/>
                                      <w:sz w:val="22"/>
                                    </w:rPr>
                                    <w:t>Factor</w:t>
                                  </w:r>
                                </w:p>
                              </w:tc>
                            </w:tr>
                            <w:tr>
                              <w:trPr>
                                <w:trHeight w:val="358" w:hRule="atLeast"/>
                              </w:trPr>
                              <w:tc>
                                <w:tcPr>
                                  <w:tcW w:w="1345" w:type="dxa"/>
                                  <w:shd w:val="clear" w:color="auto" w:fill="E2F3FC"/>
                                </w:tcPr>
                                <w:p>
                                  <w:pPr>
                                    <w:pStyle w:val="TableParagraph"/>
                                    <w:spacing w:before="38"/>
                                    <w:ind w:left="53" w:right="110"/>
                                    <w:rPr>
                                      <w:sz w:val="22"/>
                                    </w:rPr>
                                  </w:pPr>
                                  <w:r>
                                    <w:rPr>
                                      <w:color w:val="231F20"/>
                                      <w:spacing w:val="-5"/>
                                      <w:w w:val="95"/>
                                      <w:sz w:val="22"/>
                                    </w:rPr>
                                    <w:t>15</w:t>
                                  </w:r>
                                </w:p>
                              </w:tc>
                              <w:tc>
                                <w:tcPr>
                                  <w:tcW w:w="1226" w:type="dxa"/>
                                  <w:shd w:val="clear" w:color="auto" w:fill="E2F3FC"/>
                                </w:tcPr>
                                <w:p>
                                  <w:pPr>
                                    <w:pStyle w:val="TableParagraph"/>
                                    <w:spacing w:before="38"/>
                                    <w:ind w:left="28"/>
                                    <w:rPr>
                                      <w:sz w:val="22"/>
                                    </w:rPr>
                                  </w:pPr>
                                  <w:r>
                                    <w:rPr>
                                      <w:color w:val="231F20"/>
                                      <w:spacing w:val="-4"/>
                                      <w:sz w:val="22"/>
                                    </w:rPr>
                                    <w:t>170%</w:t>
                                  </w:r>
                                </w:p>
                              </w:tc>
                            </w:tr>
                            <w:tr>
                              <w:trPr>
                                <w:trHeight w:val="379" w:hRule="atLeast"/>
                              </w:trPr>
                              <w:tc>
                                <w:tcPr>
                                  <w:tcW w:w="1345" w:type="dxa"/>
                                  <w:shd w:val="clear" w:color="auto" w:fill="E2F3FC"/>
                                </w:tcPr>
                                <w:p>
                                  <w:pPr>
                                    <w:pStyle w:val="TableParagraph"/>
                                    <w:spacing w:before="64"/>
                                    <w:ind w:left="53" w:right="110"/>
                                    <w:rPr>
                                      <w:sz w:val="22"/>
                                    </w:rPr>
                                  </w:pPr>
                                  <w:r>
                                    <w:rPr>
                                      <w:color w:val="231F20"/>
                                      <w:spacing w:val="-5"/>
                                      <w:w w:val="95"/>
                                      <w:sz w:val="22"/>
                                    </w:rPr>
                                    <w:t>16</w:t>
                                  </w:r>
                                </w:p>
                              </w:tc>
                              <w:tc>
                                <w:tcPr>
                                  <w:tcW w:w="1226" w:type="dxa"/>
                                  <w:shd w:val="clear" w:color="auto" w:fill="E2F3FC"/>
                                </w:tcPr>
                                <w:p>
                                  <w:pPr>
                                    <w:pStyle w:val="TableParagraph"/>
                                    <w:spacing w:before="64"/>
                                    <w:ind w:left="28"/>
                                    <w:rPr>
                                      <w:sz w:val="22"/>
                                    </w:rPr>
                                  </w:pPr>
                                  <w:r>
                                    <w:rPr>
                                      <w:color w:val="231F20"/>
                                      <w:spacing w:val="-4"/>
                                      <w:sz w:val="22"/>
                                    </w:rPr>
                                    <w:t>175%</w:t>
                                  </w:r>
                                </w:p>
                              </w:tc>
                            </w:tr>
                            <w:tr>
                              <w:trPr>
                                <w:trHeight w:val="389" w:hRule="atLeast"/>
                              </w:trPr>
                              <w:tc>
                                <w:tcPr>
                                  <w:tcW w:w="1345" w:type="dxa"/>
                                  <w:shd w:val="clear" w:color="auto" w:fill="E2F3FC"/>
                                </w:tcPr>
                                <w:p>
                                  <w:pPr>
                                    <w:pStyle w:val="TableParagraph"/>
                                    <w:spacing w:before="69"/>
                                    <w:ind w:left="53" w:right="110"/>
                                    <w:rPr>
                                      <w:sz w:val="22"/>
                                    </w:rPr>
                                  </w:pPr>
                                  <w:r>
                                    <w:rPr>
                                      <w:color w:val="231F20"/>
                                      <w:spacing w:val="-5"/>
                                      <w:w w:val="85"/>
                                      <w:sz w:val="22"/>
                                    </w:rPr>
                                    <w:t>17</w:t>
                                  </w:r>
                                </w:p>
                              </w:tc>
                              <w:tc>
                                <w:tcPr>
                                  <w:tcW w:w="1226" w:type="dxa"/>
                                  <w:shd w:val="clear" w:color="auto" w:fill="E2F3FC"/>
                                </w:tcPr>
                                <w:p>
                                  <w:pPr>
                                    <w:pStyle w:val="TableParagraph"/>
                                    <w:spacing w:before="69"/>
                                    <w:ind w:left="28"/>
                                    <w:rPr>
                                      <w:sz w:val="22"/>
                                    </w:rPr>
                                  </w:pPr>
                                  <w:r>
                                    <w:rPr>
                                      <w:color w:val="231F20"/>
                                      <w:spacing w:val="-4"/>
                                      <w:sz w:val="22"/>
                                    </w:rPr>
                                    <w:t>180%</w:t>
                                  </w:r>
                                </w:p>
                              </w:tc>
                            </w:tr>
                            <w:tr>
                              <w:trPr>
                                <w:trHeight w:val="379" w:hRule="atLeast"/>
                              </w:trPr>
                              <w:tc>
                                <w:tcPr>
                                  <w:tcW w:w="1345" w:type="dxa"/>
                                  <w:shd w:val="clear" w:color="auto" w:fill="E2F3FC"/>
                                </w:tcPr>
                                <w:p>
                                  <w:pPr>
                                    <w:pStyle w:val="TableParagraph"/>
                                    <w:spacing w:before="63"/>
                                    <w:ind w:left="53" w:right="110"/>
                                    <w:rPr>
                                      <w:sz w:val="22"/>
                                    </w:rPr>
                                  </w:pPr>
                                  <w:r>
                                    <w:rPr>
                                      <w:color w:val="231F20"/>
                                      <w:spacing w:val="-5"/>
                                      <w:w w:val="95"/>
                                      <w:sz w:val="22"/>
                                    </w:rPr>
                                    <w:t>18</w:t>
                                  </w:r>
                                </w:p>
                              </w:tc>
                              <w:tc>
                                <w:tcPr>
                                  <w:tcW w:w="1226" w:type="dxa"/>
                                  <w:shd w:val="clear" w:color="auto" w:fill="E2F3FC"/>
                                </w:tcPr>
                                <w:p>
                                  <w:pPr>
                                    <w:pStyle w:val="TableParagraph"/>
                                    <w:spacing w:before="63"/>
                                    <w:ind w:left="28"/>
                                    <w:rPr>
                                      <w:sz w:val="22"/>
                                    </w:rPr>
                                  </w:pPr>
                                  <w:r>
                                    <w:rPr>
                                      <w:color w:val="231F20"/>
                                      <w:spacing w:val="-4"/>
                                      <w:sz w:val="22"/>
                                    </w:rPr>
                                    <w:t>185%</w:t>
                                  </w:r>
                                </w:p>
                              </w:tc>
                            </w:tr>
                            <w:tr>
                              <w:trPr>
                                <w:trHeight w:val="400" w:hRule="atLeast"/>
                              </w:trPr>
                              <w:tc>
                                <w:tcPr>
                                  <w:tcW w:w="1345" w:type="dxa"/>
                                  <w:shd w:val="clear" w:color="auto" w:fill="E2F3FC"/>
                                </w:tcPr>
                                <w:p>
                                  <w:pPr>
                                    <w:pStyle w:val="TableParagraph"/>
                                    <w:spacing w:before="68"/>
                                    <w:ind w:left="53" w:right="110"/>
                                    <w:rPr>
                                      <w:sz w:val="22"/>
                                    </w:rPr>
                                  </w:pPr>
                                  <w:r>
                                    <w:rPr>
                                      <w:color w:val="231F20"/>
                                      <w:spacing w:val="-5"/>
                                      <w:w w:val="95"/>
                                      <w:sz w:val="22"/>
                                    </w:rPr>
                                    <w:t>19</w:t>
                                  </w:r>
                                </w:p>
                              </w:tc>
                              <w:tc>
                                <w:tcPr>
                                  <w:tcW w:w="1226" w:type="dxa"/>
                                  <w:shd w:val="clear" w:color="auto" w:fill="E2F3FC"/>
                                </w:tcPr>
                                <w:p>
                                  <w:pPr>
                                    <w:pStyle w:val="TableParagraph"/>
                                    <w:spacing w:before="68"/>
                                    <w:ind w:left="28"/>
                                    <w:rPr>
                                      <w:sz w:val="22"/>
                                    </w:rPr>
                                  </w:pPr>
                                  <w:r>
                                    <w:rPr>
                                      <w:color w:val="231F20"/>
                                      <w:spacing w:val="-4"/>
                                      <w:sz w:val="22"/>
                                    </w:rPr>
                                    <w:t>190%</w:t>
                                  </w:r>
                                </w:p>
                              </w:tc>
                            </w:tr>
                            <w:tr>
                              <w:trPr>
                                <w:trHeight w:val="376" w:hRule="atLeast"/>
                              </w:trPr>
                              <w:tc>
                                <w:tcPr>
                                  <w:tcW w:w="1345" w:type="dxa"/>
                                  <w:shd w:val="clear" w:color="auto" w:fill="E2F3FC"/>
                                </w:tcPr>
                                <w:p>
                                  <w:pPr>
                                    <w:pStyle w:val="TableParagraph"/>
                                    <w:spacing w:before="51"/>
                                    <w:ind w:left="53" w:right="110"/>
                                    <w:rPr>
                                      <w:sz w:val="22"/>
                                    </w:rPr>
                                  </w:pPr>
                                  <w:r>
                                    <w:rPr>
                                      <w:color w:val="231F20"/>
                                      <w:spacing w:val="-5"/>
                                      <w:w w:val="110"/>
                                      <w:sz w:val="22"/>
                                    </w:rPr>
                                    <w:t>20</w:t>
                                  </w:r>
                                </w:p>
                              </w:tc>
                              <w:tc>
                                <w:tcPr>
                                  <w:tcW w:w="1226" w:type="dxa"/>
                                  <w:shd w:val="clear" w:color="auto" w:fill="E2F3FC"/>
                                </w:tcPr>
                                <w:p>
                                  <w:pPr>
                                    <w:pStyle w:val="TableParagraph"/>
                                    <w:spacing w:before="51"/>
                                    <w:ind w:left="28"/>
                                    <w:rPr>
                                      <w:sz w:val="22"/>
                                    </w:rPr>
                                  </w:pPr>
                                  <w:r>
                                    <w:rPr>
                                      <w:color w:val="231F20"/>
                                      <w:spacing w:val="-4"/>
                                      <w:sz w:val="22"/>
                                    </w:rPr>
                                    <w:t>195%</w:t>
                                  </w:r>
                                </w:p>
                              </w:tc>
                            </w:tr>
                            <w:tr>
                              <w:trPr>
                                <w:trHeight w:val="436" w:hRule="atLeast"/>
                              </w:trPr>
                              <w:tc>
                                <w:tcPr>
                                  <w:tcW w:w="1345" w:type="dxa"/>
                                  <w:shd w:val="clear" w:color="auto" w:fill="E2F3FC"/>
                                </w:tcPr>
                                <w:p>
                                  <w:pPr>
                                    <w:pStyle w:val="TableParagraph"/>
                                    <w:spacing w:before="59"/>
                                    <w:ind w:left="53" w:right="110"/>
                                    <w:rPr>
                                      <w:sz w:val="22"/>
                                    </w:rPr>
                                  </w:pPr>
                                  <w:r>
                                    <w:rPr>
                                      <w:color w:val="231F20"/>
                                      <w:spacing w:val="-5"/>
                                      <w:sz w:val="22"/>
                                    </w:rPr>
                                    <w:t>21+</w:t>
                                  </w:r>
                                </w:p>
                              </w:tc>
                              <w:tc>
                                <w:tcPr>
                                  <w:tcW w:w="1226" w:type="dxa"/>
                                  <w:shd w:val="clear" w:color="auto" w:fill="E2F3FC"/>
                                </w:tcPr>
                                <w:p>
                                  <w:pPr>
                                    <w:pStyle w:val="TableParagraph"/>
                                    <w:spacing w:before="59"/>
                                    <w:ind w:left="28"/>
                                    <w:rPr>
                                      <w:sz w:val="22"/>
                                    </w:rPr>
                                  </w:pPr>
                                  <w:r>
                                    <w:rPr>
                                      <w:color w:val="231F20"/>
                                      <w:spacing w:val="-4"/>
                                      <w:sz w:val="22"/>
                                    </w:rPr>
                                    <w:t>200%</w:t>
                                  </w:r>
                                </w:p>
                              </w:tc>
                            </w:tr>
                          </w:tbl>
                          <w:p>
                            <w:pPr>
                              <w:pStyle w:val="BodyText"/>
                            </w:pPr>
                          </w:p>
                        </w:txbxContent>
                      </wps:txbx>
                      <wps:bodyPr wrap="square" lIns="0" tIns="0" rIns="0" bIns="0" rtlCol="0">
                        <a:noAutofit/>
                      </wps:bodyPr>
                    </wps:wsp>
                  </a:graphicData>
                </a:graphic>
              </wp:anchor>
            </w:drawing>
          </mc:Choice>
          <mc:Fallback>
            <w:pict>
              <v:shape style="position:absolute;margin-left:411.238495pt;margin-top:-199.04892pt;width:135.65pt;height:164.85pt;mso-position-horizontal-relative:page;mso-position-vertical-relative:paragraph;z-index:15734784" type="#_x0000_t202" id="docshape83" filled="false" stroked="false">
                <v:textbox inset="0,0,0,0">
                  <w:txbxContent>
                    <w:tbl>
                      <w:tblPr>
                        <w:tblW w:w="0" w:type="auto"/>
                        <w:jc w:val="left"/>
                        <w:tblInd w:w="70" w:type="dxa"/>
                        <w:tblBorders>
                          <w:top w:val="single" w:sz="8" w:space="0" w:color="A6A8AB"/>
                          <w:left w:val="single" w:sz="8" w:space="0" w:color="A6A8AB"/>
                          <w:bottom w:val="single" w:sz="8" w:space="0" w:color="A6A8AB"/>
                          <w:right w:val="single" w:sz="8" w:space="0" w:color="A6A8AB"/>
                          <w:insideH w:val="single" w:sz="8" w:space="0" w:color="A6A8AB"/>
                          <w:insideV w:val="single" w:sz="8" w:space="0" w:color="A6A8AB"/>
                        </w:tblBorders>
                        <w:tblLayout w:type="fixed"/>
                        <w:tblCellMar>
                          <w:top w:w="0" w:type="dxa"/>
                          <w:left w:w="0" w:type="dxa"/>
                          <w:bottom w:w="0" w:type="dxa"/>
                          <w:right w:w="0" w:type="dxa"/>
                        </w:tblCellMar>
                        <w:tblLook w:val="01E0"/>
                      </w:tblPr>
                      <w:tblGrid>
                        <w:gridCol w:w="1345"/>
                        <w:gridCol w:w="1226"/>
                      </w:tblGrid>
                      <w:tr>
                        <w:trPr>
                          <w:trHeight w:val="400" w:hRule="atLeast"/>
                        </w:trPr>
                        <w:tc>
                          <w:tcPr>
                            <w:tcW w:w="1345" w:type="dxa"/>
                            <w:shd w:val="clear" w:color="auto" w:fill="8AD6F7"/>
                          </w:tcPr>
                          <w:p>
                            <w:pPr>
                              <w:pStyle w:val="TableParagraph"/>
                              <w:spacing w:before="54"/>
                              <w:ind w:left="112"/>
                              <w:jc w:val="left"/>
                              <w:rPr>
                                <w:sz w:val="22"/>
                              </w:rPr>
                            </w:pPr>
                            <w:r>
                              <w:rPr>
                                <w:color w:val="231F20"/>
                                <w:w w:val="105"/>
                                <w:sz w:val="22"/>
                              </w:rPr>
                              <w:t>Policy</w:t>
                            </w:r>
                            <w:r>
                              <w:rPr>
                                <w:color w:val="231F20"/>
                                <w:spacing w:val="11"/>
                                <w:w w:val="105"/>
                                <w:sz w:val="22"/>
                              </w:rPr>
                              <w:t> </w:t>
                            </w:r>
                            <w:r>
                              <w:rPr>
                                <w:color w:val="231F20"/>
                                <w:spacing w:val="-4"/>
                                <w:w w:val="105"/>
                                <w:sz w:val="22"/>
                              </w:rPr>
                              <w:t>Year</w:t>
                            </w:r>
                          </w:p>
                        </w:tc>
                        <w:tc>
                          <w:tcPr>
                            <w:tcW w:w="1226" w:type="dxa"/>
                            <w:shd w:val="clear" w:color="auto" w:fill="8AD6F7"/>
                          </w:tcPr>
                          <w:p>
                            <w:pPr>
                              <w:pStyle w:val="TableParagraph"/>
                              <w:spacing w:before="54"/>
                              <w:ind w:left="28"/>
                              <w:rPr>
                                <w:sz w:val="22"/>
                              </w:rPr>
                            </w:pPr>
                            <w:r>
                              <w:rPr>
                                <w:color w:val="231F20"/>
                                <w:spacing w:val="-6"/>
                                <w:sz w:val="22"/>
                              </w:rPr>
                              <w:t>SA</w:t>
                            </w:r>
                            <w:r>
                              <w:rPr>
                                <w:color w:val="231F20"/>
                                <w:spacing w:val="-9"/>
                                <w:sz w:val="22"/>
                              </w:rPr>
                              <w:t> </w:t>
                            </w:r>
                            <w:r>
                              <w:rPr>
                                <w:color w:val="231F20"/>
                                <w:spacing w:val="-2"/>
                                <w:sz w:val="22"/>
                              </w:rPr>
                              <w:t>Factor</w:t>
                            </w:r>
                          </w:p>
                        </w:tc>
                      </w:tr>
                      <w:tr>
                        <w:trPr>
                          <w:trHeight w:val="358" w:hRule="atLeast"/>
                        </w:trPr>
                        <w:tc>
                          <w:tcPr>
                            <w:tcW w:w="1345" w:type="dxa"/>
                            <w:shd w:val="clear" w:color="auto" w:fill="E2F3FC"/>
                          </w:tcPr>
                          <w:p>
                            <w:pPr>
                              <w:pStyle w:val="TableParagraph"/>
                              <w:spacing w:before="38"/>
                              <w:ind w:left="53" w:right="110"/>
                              <w:rPr>
                                <w:sz w:val="22"/>
                              </w:rPr>
                            </w:pPr>
                            <w:r>
                              <w:rPr>
                                <w:color w:val="231F20"/>
                                <w:spacing w:val="-5"/>
                                <w:w w:val="95"/>
                                <w:sz w:val="22"/>
                              </w:rPr>
                              <w:t>15</w:t>
                            </w:r>
                          </w:p>
                        </w:tc>
                        <w:tc>
                          <w:tcPr>
                            <w:tcW w:w="1226" w:type="dxa"/>
                            <w:shd w:val="clear" w:color="auto" w:fill="E2F3FC"/>
                          </w:tcPr>
                          <w:p>
                            <w:pPr>
                              <w:pStyle w:val="TableParagraph"/>
                              <w:spacing w:before="38"/>
                              <w:ind w:left="28"/>
                              <w:rPr>
                                <w:sz w:val="22"/>
                              </w:rPr>
                            </w:pPr>
                            <w:r>
                              <w:rPr>
                                <w:color w:val="231F20"/>
                                <w:spacing w:val="-4"/>
                                <w:sz w:val="22"/>
                              </w:rPr>
                              <w:t>170%</w:t>
                            </w:r>
                          </w:p>
                        </w:tc>
                      </w:tr>
                      <w:tr>
                        <w:trPr>
                          <w:trHeight w:val="379" w:hRule="atLeast"/>
                        </w:trPr>
                        <w:tc>
                          <w:tcPr>
                            <w:tcW w:w="1345" w:type="dxa"/>
                            <w:shd w:val="clear" w:color="auto" w:fill="E2F3FC"/>
                          </w:tcPr>
                          <w:p>
                            <w:pPr>
                              <w:pStyle w:val="TableParagraph"/>
                              <w:spacing w:before="64"/>
                              <w:ind w:left="53" w:right="110"/>
                              <w:rPr>
                                <w:sz w:val="22"/>
                              </w:rPr>
                            </w:pPr>
                            <w:r>
                              <w:rPr>
                                <w:color w:val="231F20"/>
                                <w:spacing w:val="-5"/>
                                <w:w w:val="95"/>
                                <w:sz w:val="22"/>
                              </w:rPr>
                              <w:t>16</w:t>
                            </w:r>
                          </w:p>
                        </w:tc>
                        <w:tc>
                          <w:tcPr>
                            <w:tcW w:w="1226" w:type="dxa"/>
                            <w:shd w:val="clear" w:color="auto" w:fill="E2F3FC"/>
                          </w:tcPr>
                          <w:p>
                            <w:pPr>
                              <w:pStyle w:val="TableParagraph"/>
                              <w:spacing w:before="64"/>
                              <w:ind w:left="28"/>
                              <w:rPr>
                                <w:sz w:val="22"/>
                              </w:rPr>
                            </w:pPr>
                            <w:r>
                              <w:rPr>
                                <w:color w:val="231F20"/>
                                <w:spacing w:val="-4"/>
                                <w:sz w:val="22"/>
                              </w:rPr>
                              <w:t>175%</w:t>
                            </w:r>
                          </w:p>
                        </w:tc>
                      </w:tr>
                      <w:tr>
                        <w:trPr>
                          <w:trHeight w:val="389" w:hRule="atLeast"/>
                        </w:trPr>
                        <w:tc>
                          <w:tcPr>
                            <w:tcW w:w="1345" w:type="dxa"/>
                            <w:shd w:val="clear" w:color="auto" w:fill="E2F3FC"/>
                          </w:tcPr>
                          <w:p>
                            <w:pPr>
                              <w:pStyle w:val="TableParagraph"/>
                              <w:spacing w:before="69"/>
                              <w:ind w:left="53" w:right="110"/>
                              <w:rPr>
                                <w:sz w:val="22"/>
                              </w:rPr>
                            </w:pPr>
                            <w:r>
                              <w:rPr>
                                <w:color w:val="231F20"/>
                                <w:spacing w:val="-5"/>
                                <w:w w:val="85"/>
                                <w:sz w:val="22"/>
                              </w:rPr>
                              <w:t>17</w:t>
                            </w:r>
                          </w:p>
                        </w:tc>
                        <w:tc>
                          <w:tcPr>
                            <w:tcW w:w="1226" w:type="dxa"/>
                            <w:shd w:val="clear" w:color="auto" w:fill="E2F3FC"/>
                          </w:tcPr>
                          <w:p>
                            <w:pPr>
                              <w:pStyle w:val="TableParagraph"/>
                              <w:spacing w:before="69"/>
                              <w:ind w:left="28"/>
                              <w:rPr>
                                <w:sz w:val="22"/>
                              </w:rPr>
                            </w:pPr>
                            <w:r>
                              <w:rPr>
                                <w:color w:val="231F20"/>
                                <w:spacing w:val="-4"/>
                                <w:sz w:val="22"/>
                              </w:rPr>
                              <w:t>180%</w:t>
                            </w:r>
                          </w:p>
                        </w:tc>
                      </w:tr>
                      <w:tr>
                        <w:trPr>
                          <w:trHeight w:val="379" w:hRule="atLeast"/>
                        </w:trPr>
                        <w:tc>
                          <w:tcPr>
                            <w:tcW w:w="1345" w:type="dxa"/>
                            <w:shd w:val="clear" w:color="auto" w:fill="E2F3FC"/>
                          </w:tcPr>
                          <w:p>
                            <w:pPr>
                              <w:pStyle w:val="TableParagraph"/>
                              <w:spacing w:before="63"/>
                              <w:ind w:left="53" w:right="110"/>
                              <w:rPr>
                                <w:sz w:val="22"/>
                              </w:rPr>
                            </w:pPr>
                            <w:r>
                              <w:rPr>
                                <w:color w:val="231F20"/>
                                <w:spacing w:val="-5"/>
                                <w:w w:val="95"/>
                                <w:sz w:val="22"/>
                              </w:rPr>
                              <w:t>18</w:t>
                            </w:r>
                          </w:p>
                        </w:tc>
                        <w:tc>
                          <w:tcPr>
                            <w:tcW w:w="1226" w:type="dxa"/>
                            <w:shd w:val="clear" w:color="auto" w:fill="E2F3FC"/>
                          </w:tcPr>
                          <w:p>
                            <w:pPr>
                              <w:pStyle w:val="TableParagraph"/>
                              <w:spacing w:before="63"/>
                              <w:ind w:left="28"/>
                              <w:rPr>
                                <w:sz w:val="22"/>
                              </w:rPr>
                            </w:pPr>
                            <w:r>
                              <w:rPr>
                                <w:color w:val="231F20"/>
                                <w:spacing w:val="-4"/>
                                <w:sz w:val="22"/>
                              </w:rPr>
                              <w:t>185%</w:t>
                            </w:r>
                          </w:p>
                        </w:tc>
                      </w:tr>
                      <w:tr>
                        <w:trPr>
                          <w:trHeight w:val="400" w:hRule="atLeast"/>
                        </w:trPr>
                        <w:tc>
                          <w:tcPr>
                            <w:tcW w:w="1345" w:type="dxa"/>
                            <w:shd w:val="clear" w:color="auto" w:fill="E2F3FC"/>
                          </w:tcPr>
                          <w:p>
                            <w:pPr>
                              <w:pStyle w:val="TableParagraph"/>
                              <w:spacing w:before="68"/>
                              <w:ind w:left="53" w:right="110"/>
                              <w:rPr>
                                <w:sz w:val="22"/>
                              </w:rPr>
                            </w:pPr>
                            <w:r>
                              <w:rPr>
                                <w:color w:val="231F20"/>
                                <w:spacing w:val="-5"/>
                                <w:w w:val="95"/>
                                <w:sz w:val="22"/>
                              </w:rPr>
                              <w:t>19</w:t>
                            </w:r>
                          </w:p>
                        </w:tc>
                        <w:tc>
                          <w:tcPr>
                            <w:tcW w:w="1226" w:type="dxa"/>
                            <w:shd w:val="clear" w:color="auto" w:fill="E2F3FC"/>
                          </w:tcPr>
                          <w:p>
                            <w:pPr>
                              <w:pStyle w:val="TableParagraph"/>
                              <w:spacing w:before="68"/>
                              <w:ind w:left="28"/>
                              <w:rPr>
                                <w:sz w:val="22"/>
                              </w:rPr>
                            </w:pPr>
                            <w:r>
                              <w:rPr>
                                <w:color w:val="231F20"/>
                                <w:spacing w:val="-4"/>
                                <w:sz w:val="22"/>
                              </w:rPr>
                              <w:t>190%</w:t>
                            </w:r>
                          </w:p>
                        </w:tc>
                      </w:tr>
                      <w:tr>
                        <w:trPr>
                          <w:trHeight w:val="376" w:hRule="atLeast"/>
                        </w:trPr>
                        <w:tc>
                          <w:tcPr>
                            <w:tcW w:w="1345" w:type="dxa"/>
                            <w:shd w:val="clear" w:color="auto" w:fill="E2F3FC"/>
                          </w:tcPr>
                          <w:p>
                            <w:pPr>
                              <w:pStyle w:val="TableParagraph"/>
                              <w:spacing w:before="51"/>
                              <w:ind w:left="53" w:right="110"/>
                              <w:rPr>
                                <w:sz w:val="22"/>
                              </w:rPr>
                            </w:pPr>
                            <w:r>
                              <w:rPr>
                                <w:color w:val="231F20"/>
                                <w:spacing w:val="-5"/>
                                <w:w w:val="110"/>
                                <w:sz w:val="22"/>
                              </w:rPr>
                              <w:t>20</w:t>
                            </w:r>
                          </w:p>
                        </w:tc>
                        <w:tc>
                          <w:tcPr>
                            <w:tcW w:w="1226" w:type="dxa"/>
                            <w:shd w:val="clear" w:color="auto" w:fill="E2F3FC"/>
                          </w:tcPr>
                          <w:p>
                            <w:pPr>
                              <w:pStyle w:val="TableParagraph"/>
                              <w:spacing w:before="51"/>
                              <w:ind w:left="28"/>
                              <w:rPr>
                                <w:sz w:val="22"/>
                              </w:rPr>
                            </w:pPr>
                            <w:r>
                              <w:rPr>
                                <w:color w:val="231F20"/>
                                <w:spacing w:val="-4"/>
                                <w:sz w:val="22"/>
                              </w:rPr>
                              <w:t>195%</w:t>
                            </w:r>
                          </w:p>
                        </w:tc>
                      </w:tr>
                      <w:tr>
                        <w:trPr>
                          <w:trHeight w:val="436" w:hRule="atLeast"/>
                        </w:trPr>
                        <w:tc>
                          <w:tcPr>
                            <w:tcW w:w="1345" w:type="dxa"/>
                            <w:shd w:val="clear" w:color="auto" w:fill="E2F3FC"/>
                          </w:tcPr>
                          <w:p>
                            <w:pPr>
                              <w:pStyle w:val="TableParagraph"/>
                              <w:spacing w:before="59"/>
                              <w:ind w:left="53" w:right="110"/>
                              <w:rPr>
                                <w:sz w:val="22"/>
                              </w:rPr>
                            </w:pPr>
                            <w:r>
                              <w:rPr>
                                <w:color w:val="231F20"/>
                                <w:spacing w:val="-5"/>
                                <w:sz w:val="22"/>
                              </w:rPr>
                              <w:t>21+</w:t>
                            </w:r>
                          </w:p>
                        </w:tc>
                        <w:tc>
                          <w:tcPr>
                            <w:tcW w:w="1226" w:type="dxa"/>
                            <w:shd w:val="clear" w:color="auto" w:fill="E2F3FC"/>
                          </w:tcPr>
                          <w:p>
                            <w:pPr>
                              <w:pStyle w:val="TableParagraph"/>
                              <w:spacing w:before="59"/>
                              <w:ind w:left="28"/>
                              <w:rPr>
                                <w:sz w:val="22"/>
                              </w:rPr>
                            </w:pPr>
                            <w:r>
                              <w:rPr>
                                <w:color w:val="231F20"/>
                                <w:spacing w:val="-4"/>
                                <w:sz w:val="22"/>
                              </w:rPr>
                              <w:t>200%</w:t>
                            </w:r>
                          </w:p>
                        </w:tc>
                      </w:tr>
                    </w:tbl>
                    <w:p>
                      <w:pPr>
                        <w:pStyle w:val="BodyText"/>
                      </w:pPr>
                    </w:p>
                  </w:txbxContent>
                </v:textbox>
                <w10:wrap type="none"/>
              </v:shape>
            </w:pict>
          </mc:Fallback>
        </mc:AlternateContent>
      </w:r>
      <w:r>
        <w:rPr>
          <w:color w:val="231F20"/>
          <w:w w:val="115"/>
        </w:rPr>
        <w:t>In</w:t>
      </w:r>
      <w:r>
        <w:rPr>
          <w:color w:val="231F20"/>
          <w:spacing w:val="-13"/>
          <w:w w:val="115"/>
        </w:rPr>
        <w:t> </w:t>
      </w:r>
      <w:r>
        <w:rPr>
          <w:color w:val="231F20"/>
          <w:w w:val="115"/>
        </w:rPr>
        <w:t>the</w:t>
      </w:r>
      <w:r>
        <w:rPr>
          <w:color w:val="231F20"/>
          <w:spacing w:val="-13"/>
          <w:w w:val="115"/>
        </w:rPr>
        <w:t> </w:t>
      </w:r>
      <w:r>
        <w:rPr>
          <w:color w:val="231F20"/>
          <w:w w:val="115"/>
        </w:rPr>
        <w:t>event</w:t>
      </w:r>
      <w:r>
        <w:rPr>
          <w:color w:val="231F20"/>
          <w:spacing w:val="-13"/>
          <w:w w:val="115"/>
        </w:rPr>
        <w:t> </w:t>
      </w:r>
      <w:r>
        <w:rPr>
          <w:color w:val="231F20"/>
          <w:w w:val="115"/>
        </w:rPr>
        <w:t>of</w:t>
      </w:r>
      <w:r>
        <w:rPr>
          <w:color w:val="231F20"/>
          <w:spacing w:val="-13"/>
          <w:w w:val="115"/>
        </w:rPr>
        <w:t> </w:t>
      </w:r>
      <w:r>
        <w:rPr>
          <w:color w:val="231F20"/>
          <w:w w:val="115"/>
        </w:rPr>
        <w:t>any</w:t>
      </w:r>
      <w:r>
        <w:rPr>
          <w:color w:val="231F20"/>
          <w:spacing w:val="-13"/>
          <w:w w:val="115"/>
        </w:rPr>
        <w:t> </w:t>
      </w:r>
      <w:r>
        <w:rPr>
          <w:color w:val="231F20"/>
          <w:w w:val="115"/>
        </w:rPr>
        <w:t>claim</w:t>
      </w:r>
      <w:r>
        <w:rPr>
          <w:color w:val="231F20"/>
          <w:spacing w:val="-13"/>
          <w:w w:val="115"/>
        </w:rPr>
        <w:t> </w:t>
      </w:r>
      <w:r>
        <w:rPr>
          <w:color w:val="231F20"/>
          <w:w w:val="115"/>
        </w:rPr>
        <w:t>for</w:t>
      </w:r>
      <w:r>
        <w:rPr>
          <w:color w:val="231F20"/>
          <w:spacing w:val="-13"/>
          <w:w w:val="115"/>
        </w:rPr>
        <w:t> </w:t>
      </w:r>
      <w:r>
        <w:rPr>
          <w:color w:val="231F20"/>
          <w:w w:val="115"/>
        </w:rPr>
        <w:t>Terminal</w:t>
      </w:r>
      <w:r>
        <w:rPr>
          <w:color w:val="231F20"/>
          <w:spacing w:val="-13"/>
          <w:w w:val="115"/>
        </w:rPr>
        <w:t> </w:t>
      </w:r>
      <w:r>
        <w:rPr>
          <w:color w:val="231F20"/>
          <w:w w:val="115"/>
        </w:rPr>
        <w:t>Illness</w:t>
      </w:r>
      <w:r>
        <w:rPr>
          <w:color w:val="231F20"/>
          <w:spacing w:val="-13"/>
          <w:w w:val="115"/>
        </w:rPr>
        <w:t> </w:t>
      </w:r>
      <w:r>
        <w:rPr>
          <w:color w:val="231F20"/>
          <w:w w:val="115"/>
        </w:rPr>
        <w:t>or</w:t>
      </w:r>
      <w:r>
        <w:rPr>
          <w:color w:val="231F20"/>
          <w:spacing w:val="-13"/>
          <w:w w:val="115"/>
        </w:rPr>
        <w:t> </w:t>
      </w:r>
      <w:r>
        <w:rPr>
          <w:color w:val="231F20"/>
          <w:w w:val="115"/>
        </w:rPr>
        <w:t>under</w:t>
      </w:r>
      <w:r>
        <w:rPr>
          <w:color w:val="231F20"/>
          <w:spacing w:val="-13"/>
          <w:w w:val="115"/>
        </w:rPr>
        <w:t> </w:t>
      </w:r>
      <w:r>
        <w:rPr>
          <w:color w:val="231F20"/>
          <w:w w:val="115"/>
        </w:rPr>
        <w:t>any</w:t>
      </w:r>
      <w:r>
        <w:rPr>
          <w:color w:val="231F20"/>
          <w:spacing w:val="-13"/>
          <w:w w:val="115"/>
        </w:rPr>
        <w:t> </w:t>
      </w:r>
      <w:r>
        <w:rPr>
          <w:color w:val="231F20"/>
          <w:w w:val="115"/>
        </w:rPr>
        <w:t>additional</w:t>
      </w:r>
      <w:r>
        <w:rPr>
          <w:color w:val="231F20"/>
          <w:spacing w:val="-13"/>
          <w:w w:val="115"/>
        </w:rPr>
        <w:t> </w:t>
      </w:r>
      <w:r>
        <w:rPr>
          <w:color w:val="231F20"/>
          <w:w w:val="115"/>
        </w:rPr>
        <w:t>options</w:t>
      </w:r>
      <w:r>
        <w:rPr>
          <w:color w:val="231F20"/>
          <w:spacing w:val="-13"/>
          <w:w w:val="115"/>
        </w:rPr>
        <w:t> </w:t>
      </w:r>
      <w:r>
        <w:rPr>
          <w:color w:val="231F20"/>
          <w:w w:val="115"/>
        </w:rPr>
        <w:t>chosen,</w:t>
      </w:r>
      <w:r>
        <w:rPr>
          <w:color w:val="231F20"/>
          <w:spacing w:val="-13"/>
          <w:w w:val="115"/>
        </w:rPr>
        <w:t> </w:t>
      </w:r>
      <w:r>
        <w:rPr>
          <w:color w:val="231F20"/>
          <w:w w:val="115"/>
        </w:rPr>
        <w:t>there</w:t>
      </w:r>
      <w:r>
        <w:rPr>
          <w:color w:val="231F20"/>
          <w:spacing w:val="-13"/>
          <w:w w:val="115"/>
        </w:rPr>
        <w:t> </w:t>
      </w:r>
      <w:r>
        <w:rPr>
          <w:color w:val="231F20"/>
          <w:w w:val="115"/>
        </w:rPr>
        <w:t>will</w:t>
      </w:r>
      <w:r>
        <w:rPr>
          <w:color w:val="231F20"/>
          <w:spacing w:val="-13"/>
          <w:w w:val="115"/>
        </w:rPr>
        <w:t> </w:t>
      </w:r>
      <w:r>
        <w:rPr>
          <w:color w:val="231F20"/>
          <w:w w:val="115"/>
        </w:rPr>
        <w:t>be no</w:t>
      </w:r>
      <w:r>
        <w:rPr>
          <w:color w:val="231F20"/>
          <w:spacing w:val="-4"/>
          <w:w w:val="115"/>
        </w:rPr>
        <w:t> </w:t>
      </w:r>
      <w:r>
        <w:rPr>
          <w:color w:val="231F20"/>
          <w:w w:val="115"/>
        </w:rPr>
        <w:t>further</w:t>
      </w:r>
      <w:r>
        <w:rPr>
          <w:color w:val="231F20"/>
          <w:spacing w:val="-4"/>
          <w:w w:val="115"/>
        </w:rPr>
        <w:t> </w:t>
      </w:r>
      <w:r>
        <w:rPr>
          <w:color w:val="231F20"/>
          <w:w w:val="115"/>
        </w:rPr>
        <w:t>change</w:t>
      </w:r>
      <w:r>
        <w:rPr>
          <w:color w:val="231F20"/>
          <w:spacing w:val="-4"/>
          <w:w w:val="115"/>
        </w:rPr>
        <w:t> </w:t>
      </w:r>
      <w:r>
        <w:rPr>
          <w:color w:val="231F20"/>
          <w:w w:val="115"/>
        </w:rPr>
        <w:t>in</w:t>
      </w:r>
      <w:r>
        <w:rPr>
          <w:color w:val="231F20"/>
          <w:spacing w:val="-4"/>
          <w:w w:val="115"/>
        </w:rPr>
        <w:t> </w:t>
      </w:r>
      <w:r>
        <w:rPr>
          <w:color w:val="231F20"/>
          <w:w w:val="115"/>
        </w:rPr>
        <w:t>SA</w:t>
      </w:r>
      <w:r>
        <w:rPr>
          <w:color w:val="231F20"/>
          <w:spacing w:val="-4"/>
          <w:w w:val="115"/>
        </w:rPr>
        <w:t> </w:t>
      </w:r>
      <w:r>
        <w:rPr>
          <w:color w:val="231F20"/>
          <w:w w:val="115"/>
        </w:rPr>
        <w:t>Factor</w:t>
      </w:r>
      <w:r>
        <w:rPr>
          <w:color w:val="231F20"/>
          <w:spacing w:val="-4"/>
          <w:w w:val="115"/>
        </w:rPr>
        <w:t> </w:t>
      </w:r>
      <w:r>
        <w:rPr>
          <w:color w:val="231F20"/>
          <w:w w:val="115"/>
        </w:rPr>
        <w:t>and</w:t>
      </w:r>
      <w:r>
        <w:rPr>
          <w:color w:val="231F20"/>
          <w:spacing w:val="-4"/>
          <w:w w:val="115"/>
        </w:rPr>
        <w:t> </w:t>
      </w:r>
      <w:r>
        <w:rPr>
          <w:color w:val="231F20"/>
          <w:w w:val="115"/>
        </w:rPr>
        <w:t>the</w:t>
      </w:r>
      <w:r>
        <w:rPr>
          <w:color w:val="231F20"/>
          <w:spacing w:val="-4"/>
          <w:w w:val="115"/>
        </w:rPr>
        <w:t> </w:t>
      </w:r>
      <w:r>
        <w:rPr>
          <w:color w:val="231F20"/>
          <w:w w:val="115"/>
        </w:rPr>
        <w:t>same</w:t>
      </w:r>
      <w:r>
        <w:rPr>
          <w:color w:val="231F20"/>
          <w:spacing w:val="-4"/>
          <w:w w:val="115"/>
        </w:rPr>
        <w:t> </w:t>
      </w:r>
      <w:r>
        <w:rPr>
          <w:color w:val="231F20"/>
          <w:w w:val="115"/>
        </w:rPr>
        <w:t>will</w:t>
      </w:r>
      <w:r>
        <w:rPr>
          <w:color w:val="231F20"/>
          <w:spacing w:val="-4"/>
          <w:w w:val="115"/>
        </w:rPr>
        <w:t> </w:t>
      </w:r>
      <w:r>
        <w:rPr>
          <w:color w:val="231F20"/>
          <w:w w:val="115"/>
        </w:rPr>
        <w:t>remain</w:t>
      </w:r>
      <w:r>
        <w:rPr>
          <w:color w:val="231F20"/>
          <w:spacing w:val="-4"/>
          <w:w w:val="115"/>
        </w:rPr>
        <w:t> </w:t>
      </w:r>
      <w:r>
        <w:rPr>
          <w:color w:val="231F20"/>
          <w:w w:val="115"/>
        </w:rPr>
        <w:t>level</w:t>
      </w:r>
      <w:r>
        <w:rPr>
          <w:color w:val="231F20"/>
          <w:spacing w:val="-4"/>
          <w:w w:val="115"/>
        </w:rPr>
        <w:t> </w:t>
      </w:r>
      <w:r>
        <w:rPr>
          <w:color w:val="231F20"/>
          <w:w w:val="115"/>
        </w:rPr>
        <w:t>throughout</w:t>
      </w:r>
      <w:r>
        <w:rPr>
          <w:color w:val="231F20"/>
          <w:spacing w:val="-4"/>
          <w:w w:val="115"/>
        </w:rPr>
        <w:t> </w:t>
      </w:r>
      <w:r>
        <w:rPr>
          <w:color w:val="231F20"/>
          <w:w w:val="115"/>
        </w:rPr>
        <w:t>the</w:t>
      </w:r>
      <w:r>
        <w:rPr>
          <w:color w:val="231F20"/>
          <w:spacing w:val="-4"/>
          <w:w w:val="115"/>
        </w:rPr>
        <w:t> </w:t>
      </w:r>
      <w:r>
        <w:rPr>
          <w:color w:val="231F20"/>
          <w:w w:val="115"/>
        </w:rPr>
        <w:t>outstanding</w:t>
      </w:r>
      <w:r>
        <w:rPr>
          <w:color w:val="231F20"/>
          <w:spacing w:val="-4"/>
          <w:w w:val="115"/>
        </w:rPr>
        <w:t> </w:t>
      </w:r>
      <w:r>
        <w:rPr>
          <w:color w:val="231F20"/>
          <w:w w:val="115"/>
        </w:rPr>
        <w:t>policy </w:t>
      </w:r>
      <w:r>
        <w:rPr>
          <w:color w:val="231F20"/>
          <w:spacing w:val="-4"/>
          <w:w w:val="115"/>
        </w:rPr>
        <w:t>term.</w:t>
      </w:r>
    </w:p>
    <w:p>
      <w:pPr>
        <w:pStyle w:val="BodyText"/>
        <w:spacing w:before="60"/>
        <w:ind w:left="179"/>
        <w:jc w:val="both"/>
      </w:pPr>
      <w:r>
        <w:rPr>
          <w:color w:val="231F20"/>
          <w:w w:val="110"/>
        </w:rPr>
        <w:t>Sum</w:t>
      </w:r>
      <w:r>
        <w:rPr>
          <w:color w:val="231F20"/>
          <w:spacing w:val="-10"/>
          <w:w w:val="110"/>
        </w:rPr>
        <w:t> </w:t>
      </w:r>
      <w:r>
        <w:rPr>
          <w:color w:val="231F20"/>
          <w:w w:val="110"/>
        </w:rPr>
        <w:t>Assured</w:t>
      </w:r>
      <w:r>
        <w:rPr>
          <w:color w:val="231F20"/>
          <w:spacing w:val="-9"/>
          <w:w w:val="110"/>
        </w:rPr>
        <w:t> </w:t>
      </w:r>
      <w:r>
        <w:rPr>
          <w:color w:val="231F20"/>
          <w:w w:val="110"/>
        </w:rPr>
        <w:t>on</w:t>
      </w:r>
      <w:r>
        <w:rPr>
          <w:color w:val="231F20"/>
          <w:spacing w:val="-9"/>
          <w:w w:val="110"/>
        </w:rPr>
        <w:t> </w:t>
      </w:r>
      <w:r>
        <w:rPr>
          <w:color w:val="231F20"/>
          <w:w w:val="110"/>
        </w:rPr>
        <w:t>Death</w:t>
      </w:r>
      <w:r>
        <w:rPr>
          <w:color w:val="231F20"/>
          <w:spacing w:val="-9"/>
          <w:w w:val="110"/>
        </w:rPr>
        <w:t> </w:t>
      </w:r>
      <w:r>
        <w:rPr>
          <w:color w:val="231F20"/>
          <w:w w:val="110"/>
        </w:rPr>
        <w:t>for</w:t>
      </w:r>
      <w:r>
        <w:rPr>
          <w:color w:val="231F20"/>
          <w:spacing w:val="-9"/>
          <w:w w:val="110"/>
        </w:rPr>
        <w:t> </w:t>
      </w:r>
      <w:r>
        <w:rPr>
          <w:color w:val="231F20"/>
          <w:w w:val="110"/>
        </w:rPr>
        <w:t>Single</w:t>
      </w:r>
      <w:r>
        <w:rPr>
          <w:color w:val="231F20"/>
          <w:spacing w:val="-9"/>
          <w:w w:val="110"/>
        </w:rPr>
        <w:t> </w:t>
      </w:r>
      <w:r>
        <w:rPr>
          <w:color w:val="231F20"/>
          <w:w w:val="110"/>
        </w:rPr>
        <w:t>Pay</w:t>
      </w:r>
      <w:r>
        <w:rPr>
          <w:color w:val="231F20"/>
          <w:spacing w:val="-9"/>
          <w:w w:val="110"/>
        </w:rPr>
        <w:t> </w:t>
      </w:r>
      <w:r>
        <w:rPr>
          <w:color w:val="231F20"/>
          <w:w w:val="110"/>
        </w:rPr>
        <w:t>(SP)</w:t>
      </w:r>
      <w:r>
        <w:rPr>
          <w:color w:val="231F20"/>
          <w:spacing w:val="-9"/>
          <w:w w:val="110"/>
        </w:rPr>
        <w:t> </w:t>
      </w:r>
      <w:r>
        <w:rPr>
          <w:color w:val="231F20"/>
          <w:w w:val="110"/>
        </w:rPr>
        <w:t>is</w:t>
      </w:r>
      <w:r>
        <w:rPr>
          <w:color w:val="231F20"/>
          <w:spacing w:val="-9"/>
          <w:w w:val="110"/>
        </w:rPr>
        <w:t> </w:t>
      </w:r>
      <w:r>
        <w:rPr>
          <w:color w:val="231F20"/>
          <w:w w:val="110"/>
        </w:rPr>
        <w:t>the</w:t>
      </w:r>
      <w:r>
        <w:rPr>
          <w:color w:val="231F20"/>
          <w:spacing w:val="-10"/>
          <w:w w:val="110"/>
        </w:rPr>
        <w:t> </w:t>
      </w:r>
      <w:r>
        <w:rPr>
          <w:color w:val="231F20"/>
          <w:w w:val="110"/>
        </w:rPr>
        <w:t>highest</w:t>
      </w:r>
      <w:r>
        <w:rPr>
          <w:color w:val="231F20"/>
          <w:spacing w:val="-9"/>
          <w:w w:val="110"/>
        </w:rPr>
        <w:t> </w:t>
      </w:r>
      <w:r>
        <w:rPr>
          <w:color w:val="231F20"/>
          <w:spacing w:val="-5"/>
          <w:w w:val="110"/>
        </w:rPr>
        <w:t>of:</w:t>
      </w:r>
    </w:p>
    <w:p>
      <w:pPr>
        <w:pStyle w:val="ListParagraph"/>
        <w:numPr>
          <w:ilvl w:val="1"/>
          <w:numId w:val="4"/>
        </w:numPr>
        <w:tabs>
          <w:tab w:pos="787" w:val="left" w:leader="none"/>
        </w:tabs>
        <w:spacing w:line="240" w:lineRule="auto" w:before="151" w:after="0"/>
        <w:ind w:left="787" w:right="0" w:hanging="148"/>
        <w:jc w:val="left"/>
        <w:rPr>
          <w:sz w:val="22"/>
        </w:rPr>
      </w:pPr>
      <w:r>
        <w:rPr>
          <w:color w:val="231F20"/>
          <w:sz w:val="22"/>
        </w:rPr>
        <w:t>125%</w:t>
      </w:r>
      <w:r>
        <w:rPr>
          <w:color w:val="231F20"/>
          <w:spacing w:val="2"/>
          <w:sz w:val="22"/>
        </w:rPr>
        <w:t> </w:t>
      </w:r>
      <w:r>
        <w:rPr>
          <w:color w:val="231F20"/>
          <w:sz w:val="22"/>
        </w:rPr>
        <w:t>of</w:t>
      </w:r>
      <w:r>
        <w:rPr>
          <w:color w:val="231F20"/>
          <w:spacing w:val="2"/>
          <w:sz w:val="22"/>
        </w:rPr>
        <w:t> </w:t>
      </w:r>
      <w:r>
        <w:rPr>
          <w:color w:val="231F20"/>
          <w:sz w:val="22"/>
        </w:rPr>
        <w:t>Single</w:t>
      </w:r>
      <w:r>
        <w:rPr>
          <w:color w:val="231F20"/>
          <w:spacing w:val="3"/>
          <w:sz w:val="22"/>
        </w:rPr>
        <w:t> </w:t>
      </w:r>
      <w:r>
        <w:rPr>
          <w:color w:val="231F20"/>
          <w:spacing w:val="-2"/>
          <w:sz w:val="22"/>
        </w:rPr>
        <w:t>Premium</w:t>
      </w:r>
    </w:p>
    <w:p>
      <w:pPr>
        <w:pStyle w:val="ListParagraph"/>
        <w:numPr>
          <w:ilvl w:val="1"/>
          <w:numId w:val="4"/>
        </w:numPr>
        <w:tabs>
          <w:tab w:pos="787" w:val="left" w:leader="none"/>
        </w:tabs>
        <w:spacing w:line="240" w:lineRule="auto" w:before="151" w:after="0"/>
        <w:ind w:left="787" w:right="0" w:hanging="148"/>
        <w:jc w:val="left"/>
        <w:rPr>
          <w:sz w:val="22"/>
        </w:rPr>
      </w:pPr>
      <w:r>
        <w:rPr>
          <w:color w:val="231F20"/>
          <w:w w:val="110"/>
          <w:sz w:val="22"/>
        </w:rPr>
        <w:t>Sum</w:t>
      </w:r>
      <w:r>
        <w:rPr>
          <w:color w:val="231F20"/>
          <w:spacing w:val="-10"/>
          <w:w w:val="110"/>
          <w:sz w:val="22"/>
        </w:rPr>
        <w:t> </w:t>
      </w:r>
      <w:r>
        <w:rPr>
          <w:color w:val="231F20"/>
          <w:w w:val="110"/>
          <w:sz w:val="22"/>
        </w:rPr>
        <w:t>Assured</w:t>
      </w:r>
      <w:r>
        <w:rPr>
          <w:color w:val="231F20"/>
          <w:spacing w:val="-9"/>
          <w:w w:val="110"/>
          <w:sz w:val="22"/>
        </w:rPr>
        <w:t> </w:t>
      </w:r>
      <w:r>
        <w:rPr>
          <w:color w:val="231F20"/>
          <w:w w:val="110"/>
          <w:sz w:val="22"/>
        </w:rPr>
        <w:t>on</w:t>
      </w:r>
      <w:r>
        <w:rPr>
          <w:color w:val="231F20"/>
          <w:spacing w:val="-9"/>
          <w:w w:val="110"/>
          <w:sz w:val="22"/>
        </w:rPr>
        <w:t> </w:t>
      </w:r>
      <w:r>
        <w:rPr>
          <w:color w:val="231F20"/>
          <w:spacing w:val="-2"/>
          <w:w w:val="110"/>
          <w:sz w:val="22"/>
        </w:rPr>
        <w:t>Maturity</w:t>
      </w:r>
    </w:p>
    <w:p>
      <w:pPr>
        <w:pStyle w:val="ListParagraph"/>
        <w:numPr>
          <w:ilvl w:val="1"/>
          <w:numId w:val="4"/>
        </w:numPr>
        <w:tabs>
          <w:tab w:pos="787" w:val="left" w:leader="none"/>
        </w:tabs>
        <w:spacing w:line="240" w:lineRule="auto" w:before="151" w:after="0"/>
        <w:ind w:left="787" w:right="0" w:hanging="148"/>
        <w:jc w:val="left"/>
        <w:rPr>
          <w:sz w:val="22"/>
        </w:rPr>
      </w:pPr>
      <w:r>
        <w:rPr>
          <w:color w:val="231F20"/>
          <w:w w:val="110"/>
          <w:sz w:val="22"/>
        </w:rPr>
        <w:t>Basic</w:t>
      </w:r>
      <w:r>
        <w:rPr>
          <w:color w:val="231F20"/>
          <w:spacing w:val="-17"/>
          <w:w w:val="110"/>
          <w:sz w:val="22"/>
        </w:rPr>
        <w:t> </w:t>
      </w:r>
      <w:r>
        <w:rPr>
          <w:color w:val="231F20"/>
          <w:w w:val="110"/>
          <w:sz w:val="22"/>
        </w:rPr>
        <w:t>Sum</w:t>
      </w:r>
      <w:r>
        <w:rPr>
          <w:color w:val="231F20"/>
          <w:spacing w:val="-17"/>
          <w:w w:val="110"/>
          <w:sz w:val="22"/>
        </w:rPr>
        <w:t> </w:t>
      </w:r>
      <w:r>
        <w:rPr>
          <w:color w:val="231F20"/>
          <w:spacing w:val="-2"/>
          <w:w w:val="110"/>
          <w:sz w:val="22"/>
        </w:rPr>
        <w:t>Assured</w:t>
      </w:r>
    </w:p>
    <w:p>
      <w:pPr>
        <w:pStyle w:val="BodyText"/>
        <w:spacing w:before="151"/>
        <w:ind w:left="179"/>
        <w:jc w:val="both"/>
      </w:pPr>
      <w:r>
        <w:rPr>
          <w:color w:val="231F20"/>
          <w:w w:val="110"/>
        </w:rPr>
        <w:t>Sum</w:t>
      </w:r>
      <w:r>
        <w:rPr>
          <w:color w:val="231F20"/>
          <w:spacing w:val="-3"/>
          <w:w w:val="110"/>
        </w:rPr>
        <w:t> </w:t>
      </w:r>
      <w:r>
        <w:rPr>
          <w:color w:val="231F20"/>
          <w:w w:val="110"/>
        </w:rPr>
        <w:t>Assured</w:t>
      </w:r>
      <w:r>
        <w:rPr>
          <w:color w:val="231F20"/>
          <w:spacing w:val="-2"/>
          <w:w w:val="110"/>
        </w:rPr>
        <w:t> </w:t>
      </w:r>
      <w:r>
        <w:rPr>
          <w:color w:val="231F20"/>
          <w:w w:val="110"/>
        </w:rPr>
        <w:t>on</w:t>
      </w:r>
      <w:r>
        <w:rPr>
          <w:color w:val="231F20"/>
          <w:spacing w:val="-3"/>
          <w:w w:val="110"/>
        </w:rPr>
        <w:t> </w:t>
      </w:r>
      <w:r>
        <w:rPr>
          <w:color w:val="231F20"/>
          <w:w w:val="110"/>
        </w:rPr>
        <w:t>Death</w:t>
      </w:r>
      <w:r>
        <w:rPr>
          <w:color w:val="231F20"/>
          <w:spacing w:val="-2"/>
          <w:w w:val="110"/>
        </w:rPr>
        <w:t> </w:t>
      </w:r>
      <w:r>
        <w:rPr>
          <w:color w:val="231F20"/>
          <w:w w:val="110"/>
        </w:rPr>
        <w:t>for</w:t>
      </w:r>
      <w:r>
        <w:rPr>
          <w:color w:val="231F20"/>
          <w:spacing w:val="-3"/>
          <w:w w:val="110"/>
        </w:rPr>
        <w:t> </w:t>
      </w:r>
      <w:r>
        <w:rPr>
          <w:color w:val="231F20"/>
          <w:w w:val="110"/>
        </w:rPr>
        <w:t>Other</w:t>
      </w:r>
      <w:r>
        <w:rPr>
          <w:color w:val="231F20"/>
          <w:spacing w:val="-2"/>
          <w:w w:val="110"/>
        </w:rPr>
        <w:t> </w:t>
      </w:r>
      <w:r>
        <w:rPr>
          <w:color w:val="231F20"/>
          <w:w w:val="110"/>
        </w:rPr>
        <w:t>than</w:t>
      </w:r>
      <w:r>
        <w:rPr>
          <w:color w:val="231F20"/>
          <w:spacing w:val="-3"/>
          <w:w w:val="110"/>
        </w:rPr>
        <w:t> </w:t>
      </w:r>
      <w:r>
        <w:rPr>
          <w:color w:val="231F20"/>
          <w:w w:val="110"/>
        </w:rPr>
        <w:t>Single</w:t>
      </w:r>
      <w:r>
        <w:rPr>
          <w:color w:val="231F20"/>
          <w:spacing w:val="-2"/>
          <w:w w:val="110"/>
        </w:rPr>
        <w:t> </w:t>
      </w:r>
      <w:r>
        <w:rPr>
          <w:color w:val="231F20"/>
          <w:w w:val="110"/>
        </w:rPr>
        <w:t>Pay</w:t>
      </w:r>
      <w:r>
        <w:rPr>
          <w:color w:val="231F20"/>
          <w:spacing w:val="-3"/>
          <w:w w:val="110"/>
        </w:rPr>
        <w:t> </w:t>
      </w:r>
      <w:r>
        <w:rPr>
          <w:color w:val="231F20"/>
          <w:w w:val="110"/>
        </w:rPr>
        <w:t>(Limited</w:t>
      </w:r>
      <w:r>
        <w:rPr>
          <w:color w:val="231F20"/>
          <w:spacing w:val="-2"/>
          <w:w w:val="110"/>
        </w:rPr>
        <w:t> </w:t>
      </w:r>
      <w:r>
        <w:rPr>
          <w:color w:val="231F20"/>
          <w:w w:val="110"/>
        </w:rPr>
        <w:t>Pay</w:t>
      </w:r>
      <w:r>
        <w:rPr>
          <w:color w:val="231F20"/>
          <w:spacing w:val="-3"/>
          <w:w w:val="110"/>
        </w:rPr>
        <w:t> </w:t>
      </w:r>
      <w:r>
        <w:rPr>
          <w:color w:val="231F20"/>
          <w:w w:val="110"/>
        </w:rPr>
        <w:t>and</w:t>
      </w:r>
      <w:r>
        <w:rPr>
          <w:color w:val="231F20"/>
          <w:spacing w:val="-2"/>
          <w:w w:val="110"/>
        </w:rPr>
        <w:t> </w:t>
      </w:r>
      <w:r>
        <w:rPr>
          <w:color w:val="231F20"/>
          <w:w w:val="110"/>
        </w:rPr>
        <w:t>Regular</w:t>
      </w:r>
      <w:r>
        <w:rPr>
          <w:color w:val="231F20"/>
          <w:spacing w:val="-3"/>
          <w:w w:val="110"/>
        </w:rPr>
        <w:t> </w:t>
      </w:r>
      <w:r>
        <w:rPr>
          <w:color w:val="231F20"/>
          <w:w w:val="110"/>
        </w:rPr>
        <w:t>Pay)</w:t>
      </w:r>
      <w:r>
        <w:rPr>
          <w:color w:val="231F20"/>
          <w:spacing w:val="-2"/>
          <w:w w:val="110"/>
        </w:rPr>
        <w:t> </w:t>
      </w:r>
      <w:r>
        <w:rPr>
          <w:color w:val="231F20"/>
          <w:w w:val="110"/>
        </w:rPr>
        <w:t>is</w:t>
      </w:r>
      <w:r>
        <w:rPr>
          <w:color w:val="231F20"/>
          <w:spacing w:val="-3"/>
          <w:w w:val="110"/>
        </w:rPr>
        <w:t> </w:t>
      </w:r>
      <w:r>
        <w:rPr>
          <w:color w:val="231F20"/>
          <w:w w:val="110"/>
        </w:rPr>
        <w:t>the</w:t>
      </w:r>
      <w:r>
        <w:rPr>
          <w:color w:val="231F20"/>
          <w:spacing w:val="-2"/>
          <w:w w:val="110"/>
        </w:rPr>
        <w:t> </w:t>
      </w:r>
      <w:r>
        <w:rPr>
          <w:color w:val="231F20"/>
          <w:w w:val="110"/>
        </w:rPr>
        <w:t>highest</w:t>
      </w:r>
      <w:r>
        <w:rPr>
          <w:color w:val="231F20"/>
          <w:spacing w:val="-3"/>
          <w:w w:val="110"/>
        </w:rPr>
        <w:t> </w:t>
      </w:r>
      <w:r>
        <w:rPr>
          <w:color w:val="231F20"/>
          <w:spacing w:val="-5"/>
          <w:w w:val="110"/>
        </w:rPr>
        <w:t>of:</w:t>
      </w:r>
    </w:p>
    <w:p>
      <w:pPr>
        <w:pStyle w:val="ListParagraph"/>
        <w:numPr>
          <w:ilvl w:val="1"/>
          <w:numId w:val="4"/>
        </w:numPr>
        <w:tabs>
          <w:tab w:pos="787" w:val="left" w:leader="none"/>
        </w:tabs>
        <w:spacing w:line="240" w:lineRule="auto" w:before="151" w:after="0"/>
        <w:ind w:left="787" w:right="0" w:hanging="148"/>
        <w:jc w:val="left"/>
        <w:rPr>
          <w:sz w:val="22"/>
        </w:rPr>
      </w:pPr>
      <w:r>
        <w:rPr>
          <w:color w:val="231F20"/>
          <w:w w:val="110"/>
          <w:sz w:val="22"/>
        </w:rPr>
        <w:t>10</w:t>
      </w:r>
      <w:r>
        <w:rPr>
          <w:color w:val="231F20"/>
          <w:spacing w:val="-7"/>
          <w:w w:val="110"/>
          <w:sz w:val="22"/>
        </w:rPr>
        <w:t> </w:t>
      </w:r>
      <w:r>
        <w:rPr>
          <w:color w:val="231F20"/>
          <w:w w:val="110"/>
          <w:sz w:val="22"/>
        </w:rPr>
        <w:t>times</w:t>
      </w:r>
      <w:r>
        <w:rPr>
          <w:color w:val="231F20"/>
          <w:spacing w:val="-7"/>
          <w:w w:val="110"/>
          <w:sz w:val="22"/>
        </w:rPr>
        <w:t> </w:t>
      </w:r>
      <w:r>
        <w:rPr>
          <w:color w:val="231F20"/>
          <w:w w:val="110"/>
          <w:sz w:val="22"/>
        </w:rPr>
        <w:t>of</w:t>
      </w:r>
      <w:r>
        <w:rPr>
          <w:color w:val="231F20"/>
          <w:spacing w:val="-7"/>
          <w:w w:val="110"/>
          <w:sz w:val="22"/>
        </w:rPr>
        <w:t> </w:t>
      </w:r>
      <w:r>
        <w:rPr>
          <w:color w:val="231F20"/>
          <w:w w:val="110"/>
          <w:sz w:val="22"/>
        </w:rPr>
        <w:t>the</w:t>
      </w:r>
      <w:r>
        <w:rPr>
          <w:color w:val="231F20"/>
          <w:spacing w:val="-7"/>
          <w:w w:val="110"/>
          <w:sz w:val="22"/>
        </w:rPr>
        <w:t> </w:t>
      </w:r>
      <w:r>
        <w:rPr>
          <w:color w:val="231F20"/>
          <w:w w:val="110"/>
          <w:sz w:val="22"/>
        </w:rPr>
        <w:t>Annualized</w:t>
      </w:r>
      <w:r>
        <w:rPr>
          <w:color w:val="231F20"/>
          <w:spacing w:val="-7"/>
          <w:w w:val="110"/>
          <w:sz w:val="22"/>
        </w:rPr>
        <w:t> </w:t>
      </w:r>
      <w:r>
        <w:rPr>
          <w:color w:val="231F20"/>
          <w:spacing w:val="-2"/>
          <w:w w:val="110"/>
          <w:sz w:val="22"/>
        </w:rPr>
        <w:t>Premium</w:t>
      </w:r>
    </w:p>
    <w:p>
      <w:pPr>
        <w:pStyle w:val="ListParagraph"/>
        <w:numPr>
          <w:ilvl w:val="1"/>
          <w:numId w:val="4"/>
        </w:numPr>
        <w:tabs>
          <w:tab w:pos="787" w:val="left" w:leader="none"/>
        </w:tabs>
        <w:spacing w:line="240" w:lineRule="auto" w:before="151" w:after="0"/>
        <w:ind w:left="787" w:right="0" w:hanging="148"/>
        <w:jc w:val="left"/>
        <w:rPr>
          <w:sz w:val="22"/>
        </w:rPr>
      </w:pPr>
      <w:r>
        <w:rPr>
          <w:color w:val="231F20"/>
          <w:w w:val="110"/>
          <w:sz w:val="22"/>
        </w:rPr>
        <w:t>Sum</w:t>
      </w:r>
      <w:r>
        <w:rPr>
          <w:color w:val="231F20"/>
          <w:spacing w:val="-10"/>
          <w:w w:val="110"/>
          <w:sz w:val="22"/>
        </w:rPr>
        <w:t> </w:t>
      </w:r>
      <w:r>
        <w:rPr>
          <w:color w:val="231F20"/>
          <w:w w:val="110"/>
          <w:sz w:val="22"/>
        </w:rPr>
        <w:t>Assured</w:t>
      </w:r>
      <w:r>
        <w:rPr>
          <w:color w:val="231F20"/>
          <w:spacing w:val="-9"/>
          <w:w w:val="110"/>
          <w:sz w:val="22"/>
        </w:rPr>
        <w:t> </w:t>
      </w:r>
      <w:r>
        <w:rPr>
          <w:color w:val="231F20"/>
          <w:w w:val="110"/>
          <w:sz w:val="22"/>
        </w:rPr>
        <w:t>on</w:t>
      </w:r>
      <w:r>
        <w:rPr>
          <w:color w:val="231F20"/>
          <w:spacing w:val="-9"/>
          <w:w w:val="110"/>
          <w:sz w:val="22"/>
        </w:rPr>
        <w:t> </w:t>
      </w:r>
      <w:r>
        <w:rPr>
          <w:color w:val="231F20"/>
          <w:spacing w:val="-2"/>
          <w:w w:val="110"/>
          <w:sz w:val="22"/>
        </w:rPr>
        <w:t>Maturity</w:t>
      </w:r>
    </w:p>
    <w:p>
      <w:pPr>
        <w:pStyle w:val="ListParagraph"/>
        <w:numPr>
          <w:ilvl w:val="1"/>
          <w:numId w:val="4"/>
        </w:numPr>
        <w:tabs>
          <w:tab w:pos="787" w:val="left" w:leader="none"/>
        </w:tabs>
        <w:spacing w:line="240" w:lineRule="auto" w:before="151" w:after="0"/>
        <w:ind w:left="787" w:right="0" w:hanging="148"/>
        <w:jc w:val="left"/>
        <w:rPr>
          <w:sz w:val="22"/>
        </w:rPr>
      </w:pPr>
      <w:r>
        <w:rPr>
          <w:color w:val="231F20"/>
          <w:w w:val="110"/>
          <w:sz w:val="22"/>
        </w:rPr>
        <w:t>Basic</w:t>
      </w:r>
      <w:r>
        <w:rPr>
          <w:color w:val="231F20"/>
          <w:spacing w:val="-17"/>
          <w:w w:val="110"/>
          <w:sz w:val="22"/>
        </w:rPr>
        <w:t> </w:t>
      </w:r>
      <w:r>
        <w:rPr>
          <w:color w:val="231F20"/>
          <w:w w:val="110"/>
          <w:sz w:val="22"/>
        </w:rPr>
        <w:t>Sum</w:t>
      </w:r>
      <w:r>
        <w:rPr>
          <w:color w:val="231F20"/>
          <w:spacing w:val="-17"/>
          <w:w w:val="110"/>
          <w:sz w:val="22"/>
        </w:rPr>
        <w:t> </w:t>
      </w:r>
      <w:r>
        <w:rPr>
          <w:color w:val="231F20"/>
          <w:spacing w:val="-2"/>
          <w:w w:val="110"/>
          <w:sz w:val="22"/>
        </w:rPr>
        <w:t>Assured</w:t>
      </w:r>
    </w:p>
    <w:p>
      <w:pPr>
        <w:pStyle w:val="BodyText"/>
      </w:pPr>
    </w:p>
    <w:p>
      <w:pPr>
        <w:pStyle w:val="BodyText"/>
        <w:spacing w:before="49"/>
      </w:pPr>
    </w:p>
    <w:p>
      <w:pPr>
        <w:pStyle w:val="BodyText"/>
        <w:spacing w:before="1"/>
        <w:ind w:left="179"/>
      </w:pPr>
      <w:r>
        <w:rPr>
          <w:color w:val="231F20"/>
          <w:spacing w:val="-2"/>
          <w:w w:val="105"/>
        </w:rPr>
        <w:t>Where,</w:t>
      </w:r>
    </w:p>
    <w:p>
      <w:pPr>
        <w:pStyle w:val="ListParagraph"/>
        <w:numPr>
          <w:ilvl w:val="1"/>
          <w:numId w:val="3"/>
        </w:numPr>
        <w:tabs>
          <w:tab w:pos="941" w:val="left" w:leader="none"/>
          <w:tab w:pos="959" w:val="left" w:leader="none"/>
        </w:tabs>
        <w:spacing w:line="326" w:lineRule="auto" w:before="151" w:after="0"/>
        <w:ind w:left="959" w:right="195" w:hanging="320"/>
        <w:jc w:val="both"/>
        <w:rPr>
          <w:sz w:val="22"/>
        </w:rPr>
      </w:pPr>
      <w:r>
        <w:rPr>
          <w:color w:val="231F20"/>
          <w:w w:val="115"/>
          <w:sz w:val="22"/>
        </w:rPr>
        <w:t>Annualized</w:t>
      </w:r>
      <w:r>
        <w:rPr>
          <w:color w:val="231F20"/>
          <w:spacing w:val="-18"/>
          <w:w w:val="115"/>
          <w:sz w:val="22"/>
        </w:rPr>
        <w:t> </w:t>
      </w:r>
      <w:r>
        <w:rPr>
          <w:color w:val="231F20"/>
          <w:w w:val="115"/>
          <w:sz w:val="22"/>
        </w:rPr>
        <w:t>Premium</w:t>
      </w:r>
      <w:r>
        <w:rPr>
          <w:color w:val="231F20"/>
          <w:spacing w:val="-18"/>
          <w:w w:val="115"/>
          <w:sz w:val="22"/>
        </w:rPr>
        <w:t> </w:t>
      </w:r>
      <w:r>
        <w:rPr>
          <w:color w:val="231F20"/>
          <w:w w:val="115"/>
          <w:sz w:val="22"/>
        </w:rPr>
        <w:t>is</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premium</w:t>
      </w:r>
      <w:r>
        <w:rPr>
          <w:color w:val="231F20"/>
          <w:spacing w:val="-17"/>
          <w:w w:val="115"/>
          <w:sz w:val="22"/>
        </w:rPr>
        <w:t> </w:t>
      </w:r>
      <w:r>
        <w:rPr>
          <w:color w:val="231F20"/>
          <w:w w:val="115"/>
          <w:sz w:val="22"/>
        </w:rPr>
        <w:t>amount</w:t>
      </w:r>
      <w:r>
        <w:rPr>
          <w:color w:val="231F20"/>
          <w:spacing w:val="-18"/>
          <w:w w:val="115"/>
          <w:sz w:val="22"/>
        </w:rPr>
        <w:t> </w:t>
      </w:r>
      <w:r>
        <w:rPr>
          <w:color w:val="231F20"/>
          <w:w w:val="115"/>
          <w:sz w:val="22"/>
        </w:rPr>
        <w:t>payable</w:t>
      </w:r>
      <w:r>
        <w:rPr>
          <w:color w:val="231F20"/>
          <w:spacing w:val="-17"/>
          <w:w w:val="115"/>
          <w:sz w:val="22"/>
        </w:rPr>
        <w:t> </w:t>
      </w:r>
      <w:r>
        <w:rPr>
          <w:color w:val="231F20"/>
          <w:w w:val="115"/>
          <w:sz w:val="22"/>
        </w:rPr>
        <w:t>in</w:t>
      </w:r>
      <w:r>
        <w:rPr>
          <w:color w:val="231F20"/>
          <w:spacing w:val="-18"/>
          <w:w w:val="115"/>
          <w:sz w:val="22"/>
        </w:rPr>
        <w:t> </w:t>
      </w:r>
      <w:r>
        <w:rPr>
          <w:color w:val="231F20"/>
          <w:w w:val="115"/>
          <w:sz w:val="22"/>
        </w:rPr>
        <w:t>a</w:t>
      </w:r>
      <w:r>
        <w:rPr>
          <w:color w:val="231F20"/>
          <w:spacing w:val="-18"/>
          <w:w w:val="115"/>
          <w:sz w:val="22"/>
        </w:rPr>
        <w:t> </w:t>
      </w:r>
      <w:r>
        <w:rPr>
          <w:color w:val="231F20"/>
          <w:w w:val="115"/>
          <w:sz w:val="22"/>
        </w:rPr>
        <w:t>year</w:t>
      </w:r>
      <w:r>
        <w:rPr>
          <w:color w:val="231F20"/>
          <w:spacing w:val="-17"/>
          <w:w w:val="115"/>
          <w:sz w:val="22"/>
        </w:rPr>
        <w:t> </w:t>
      </w:r>
      <w:r>
        <w:rPr>
          <w:color w:val="231F20"/>
          <w:w w:val="115"/>
          <w:sz w:val="22"/>
        </w:rPr>
        <w:t>chosen</w:t>
      </w:r>
      <w:r>
        <w:rPr>
          <w:color w:val="231F20"/>
          <w:spacing w:val="-18"/>
          <w:w w:val="115"/>
          <w:sz w:val="22"/>
        </w:rPr>
        <w:t> </w:t>
      </w:r>
      <w:r>
        <w:rPr>
          <w:color w:val="231F20"/>
          <w:w w:val="115"/>
          <w:sz w:val="22"/>
        </w:rPr>
        <w:t>by</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policyholder, excluding</w:t>
      </w:r>
      <w:r>
        <w:rPr>
          <w:color w:val="231F20"/>
          <w:w w:val="115"/>
          <w:sz w:val="22"/>
        </w:rPr>
        <w:t> taxes,</w:t>
      </w:r>
      <w:r>
        <w:rPr>
          <w:color w:val="231F20"/>
          <w:w w:val="115"/>
          <w:sz w:val="22"/>
        </w:rPr>
        <w:t> rider</w:t>
      </w:r>
      <w:r>
        <w:rPr>
          <w:color w:val="231F20"/>
          <w:w w:val="115"/>
          <w:sz w:val="22"/>
        </w:rPr>
        <w:t> premiums,</w:t>
      </w:r>
      <w:r>
        <w:rPr>
          <w:color w:val="231F20"/>
          <w:w w:val="115"/>
          <w:sz w:val="22"/>
        </w:rPr>
        <w:t> underwriting</w:t>
      </w:r>
      <w:r>
        <w:rPr>
          <w:color w:val="231F20"/>
          <w:w w:val="115"/>
          <w:sz w:val="22"/>
        </w:rPr>
        <w:t> extra</w:t>
      </w:r>
      <w:r>
        <w:rPr>
          <w:color w:val="231F20"/>
          <w:w w:val="115"/>
          <w:sz w:val="22"/>
        </w:rPr>
        <w:t> premiums</w:t>
      </w:r>
      <w:r>
        <w:rPr>
          <w:color w:val="231F20"/>
          <w:w w:val="115"/>
          <w:sz w:val="22"/>
        </w:rPr>
        <w:t> and</w:t>
      </w:r>
      <w:r>
        <w:rPr>
          <w:color w:val="231F20"/>
          <w:w w:val="115"/>
          <w:sz w:val="22"/>
        </w:rPr>
        <w:t> loadings</w:t>
      </w:r>
      <w:r>
        <w:rPr>
          <w:color w:val="231F20"/>
          <w:w w:val="115"/>
          <w:sz w:val="22"/>
        </w:rPr>
        <w:t> for</w:t>
      </w:r>
      <w:r>
        <w:rPr>
          <w:color w:val="231F20"/>
          <w:w w:val="115"/>
          <w:sz w:val="22"/>
        </w:rPr>
        <w:t> modal premiums, if any.</w:t>
      </w:r>
    </w:p>
    <w:p>
      <w:pPr>
        <w:pStyle w:val="ListParagraph"/>
        <w:numPr>
          <w:ilvl w:val="1"/>
          <w:numId w:val="3"/>
        </w:numPr>
        <w:tabs>
          <w:tab w:pos="959" w:val="left" w:leader="none"/>
          <w:tab w:pos="970" w:val="left" w:leader="none"/>
        </w:tabs>
        <w:spacing w:line="326" w:lineRule="auto" w:before="59" w:after="0"/>
        <w:ind w:left="959" w:right="195" w:hanging="320"/>
        <w:jc w:val="both"/>
        <w:rPr>
          <w:sz w:val="22"/>
        </w:rPr>
      </w:pPr>
      <w:r>
        <w:rPr>
          <w:color w:val="231F20"/>
          <w:w w:val="115"/>
          <w:sz w:val="22"/>
        </w:rPr>
        <w:t>Total</w:t>
      </w:r>
      <w:r>
        <w:rPr>
          <w:color w:val="231F20"/>
          <w:w w:val="115"/>
          <w:sz w:val="22"/>
        </w:rPr>
        <w:t> Premiums</w:t>
      </w:r>
      <w:r>
        <w:rPr>
          <w:color w:val="231F20"/>
          <w:w w:val="115"/>
          <w:sz w:val="22"/>
        </w:rPr>
        <w:t> Paid</w:t>
      </w:r>
      <w:r>
        <w:rPr>
          <w:color w:val="231F20"/>
          <w:w w:val="115"/>
          <w:sz w:val="22"/>
        </w:rPr>
        <w:t> are</w:t>
      </w:r>
      <w:r>
        <w:rPr>
          <w:color w:val="231F20"/>
          <w:w w:val="115"/>
          <w:sz w:val="22"/>
        </w:rPr>
        <w:t> the</w:t>
      </w:r>
      <w:r>
        <w:rPr>
          <w:color w:val="231F20"/>
          <w:w w:val="115"/>
          <w:sz w:val="22"/>
        </w:rPr>
        <w:t> total</w:t>
      </w:r>
      <w:r>
        <w:rPr>
          <w:color w:val="231F20"/>
          <w:w w:val="115"/>
          <w:sz w:val="22"/>
        </w:rPr>
        <w:t> of</w:t>
      </w:r>
      <w:r>
        <w:rPr>
          <w:color w:val="231F20"/>
          <w:w w:val="115"/>
          <w:sz w:val="22"/>
        </w:rPr>
        <w:t> all</w:t>
      </w:r>
      <w:r>
        <w:rPr>
          <w:color w:val="231F20"/>
          <w:w w:val="115"/>
          <w:sz w:val="22"/>
        </w:rPr>
        <w:t> the</w:t>
      </w:r>
      <w:r>
        <w:rPr>
          <w:color w:val="231F20"/>
          <w:w w:val="115"/>
          <w:sz w:val="22"/>
        </w:rPr>
        <w:t> premiums</w:t>
      </w:r>
      <w:r>
        <w:rPr>
          <w:color w:val="231F20"/>
          <w:w w:val="115"/>
          <w:sz w:val="22"/>
        </w:rPr>
        <w:t> received,</w:t>
      </w:r>
      <w:r>
        <w:rPr>
          <w:color w:val="231F20"/>
          <w:w w:val="115"/>
          <w:sz w:val="22"/>
        </w:rPr>
        <w:t> excluding</w:t>
      </w:r>
      <w:r>
        <w:rPr>
          <w:color w:val="231F20"/>
          <w:w w:val="115"/>
          <w:sz w:val="22"/>
        </w:rPr>
        <w:t> any</w:t>
      </w:r>
      <w:r>
        <w:rPr>
          <w:color w:val="231F20"/>
          <w:w w:val="115"/>
          <w:sz w:val="22"/>
        </w:rPr>
        <w:t> extra premium,</w:t>
      </w:r>
      <w:r>
        <w:rPr>
          <w:color w:val="231F20"/>
          <w:w w:val="115"/>
          <w:sz w:val="22"/>
        </w:rPr>
        <w:t> any</w:t>
      </w:r>
      <w:r>
        <w:rPr>
          <w:color w:val="231F20"/>
          <w:w w:val="115"/>
          <w:sz w:val="22"/>
        </w:rPr>
        <w:t> rider</w:t>
      </w:r>
      <w:r>
        <w:rPr>
          <w:color w:val="231F20"/>
          <w:w w:val="115"/>
          <w:sz w:val="22"/>
        </w:rPr>
        <w:t> premium</w:t>
      </w:r>
      <w:r>
        <w:rPr>
          <w:color w:val="231F20"/>
          <w:w w:val="115"/>
          <w:sz w:val="22"/>
        </w:rPr>
        <w:t> and</w:t>
      </w:r>
      <w:r>
        <w:rPr>
          <w:color w:val="231F20"/>
          <w:w w:val="115"/>
          <w:sz w:val="22"/>
        </w:rPr>
        <w:t> taxes.</w:t>
      </w:r>
      <w:r>
        <w:rPr>
          <w:color w:val="231F20"/>
          <w:w w:val="115"/>
          <w:sz w:val="22"/>
        </w:rPr>
        <w:t> Where</w:t>
      </w:r>
      <w:r>
        <w:rPr>
          <w:color w:val="231F20"/>
          <w:w w:val="115"/>
          <w:sz w:val="22"/>
        </w:rPr>
        <w:t> additional</w:t>
      </w:r>
      <w:r>
        <w:rPr>
          <w:color w:val="231F20"/>
          <w:w w:val="115"/>
          <w:sz w:val="22"/>
        </w:rPr>
        <w:t> options</w:t>
      </w:r>
      <w:r>
        <w:rPr>
          <w:color w:val="231F20"/>
          <w:w w:val="115"/>
          <w:sz w:val="22"/>
        </w:rPr>
        <w:t> have</w:t>
      </w:r>
      <w:r>
        <w:rPr>
          <w:color w:val="231F20"/>
          <w:w w:val="115"/>
          <w:sz w:val="22"/>
        </w:rPr>
        <w:t> been</w:t>
      </w:r>
      <w:r>
        <w:rPr>
          <w:color w:val="231F20"/>
          <w:w w:val="115"/>
          <w:sz w:val="22"/>
        </w:rPr>
        <w:t> </w:t>
      </w:r>
      <w:r>
        <w:rPr>
          <w:color w:val="231F20"/>
          <w:w w:val="115"/>
          <w:sz w:val="22"/>
        </w:rPr>
        <w:t>selected, Total</w:t>
      </w:r>
      <w:r>
        <w:rPr>
          <w:color w:val="231F20"/>
          <w:spacing w:val="-3"/>
          <w:w w:val="115"/>
          <w:sz w:val="22"/>
        </w:rPr>
        <w:t> </w:t>
      </w:r>
      <w:r>
        <w:rPr>
          <w:color w:val="231F20"/>
          <w:w w:val="115"/>
          <w:sz w:val="22"/>
        </w:rPr>
        <w:t>Premiums</w:t>
      </w:r>
      <w:r>
        <w:rPr>
          <w:color w:val="231F20"/>
          <w:spacing w:val="-3"/>
          <w:w w:val="115"/>
          <w:sz w:val="22"/>
        </w:rPr>
        <w:t> </w:t>
      </w:r>
      <w:r>
        <w:rPr>
          <w:color w:val="231F20"/>
          <w:w w:val="115"/>
          <w:sz w:val="22"/>
        </w:rPr>
        <w:t>Paid</w:t>
      </w:r>
      <w:r>
        <w:rPr>
          <w:color w:val="231F20"/>
          <w:spacing w:val="-3"/>
          <w:w w:val="115"/>
          <w:sz w:val="22"/>
        </w:rPr>
        <w:t> </w:t>
      </w:r>
      <w:r>
        <w:rPr>
          <w:color w:val="231F20"/>
          <w:w w:val="115"/>
          <w:sz w:val="22"/>
        </w:rPr>
        <w:t>includes</w:t>
      </w:r>
      <w:r>
        <w:rPr>
          <w:color w:val="231F20"/>
          <w:spacing w:val="-3"/>
          <w:w w:val="115"/>
          <w:sz w:val="22"/>
        </w:rPr>
        <w:t> </w:t>
      </w:r>
      <w:r>
        <w:rPr>
          <w:color w:val="231F20"/>
          <w:w w:val="115"/>
          <w:sz w:val="22"/>
        </w:rPr>
        <w:t>premium</w:t>
      </w:r>
      <w:r>
        <w:rPr>
          <w:color w:val="231F20"/>
          <w:spacing w:val="-3"/>
          <w:w w:val="115"/>
          <w:sz w:val="22"/>
        </w:rPr>
        <w:t> </w:t>
      </w:r>
      <w:r>
        <w:rPr>
          <w:color w:val="231F20"/>
          <w:w w:val="115"/>
          <w:sz w:val="22"/>
        </w:rPr>
        <w:t>paid</w:t>
      </w:r>
      <w:r>
        <w:rPr>
          <w:color w:val="231F20"/>
          <w:spacing w:val="-3"/>
          <w:w w:val="115"/>
          <w:sz w:val="22"/>
        </w:rPr>
        <w:t> </w:t>
      </w:r>
      <w:r>
        <w:rPr>
          <w:color w:val="231F20"/>
          <w:w w:val="115"/>
          <w:sz w:val="22"/>
        </w:rPr>
        <w:t>for</w:t>
      </w:r>
      <w:r>
        <w:rPr>
          <w:color w:val="231F20"/>
          <w:spacing w:val="-3"/>
          <w:w w:val="115"/>
          <w:sz w:val="22"/>
        </w:rPr>
        <w:t> </w:t>
      </w:r>
      <w:r>
        <w:rPr>
          <w:color w:val="231F20"/>
          <w:w w:val="115"/>
          <w:sz w:val="22"/>
        </w:rPr>
        <w:t>base</w:t>
      </w:r>
      <w:r>
        <w:rPr>
          <w:color w:val="231F20"/>
          <w:spacing w:val="-3"/>
          <w:w w:val="115"/>
          <w:sz w:val="22"/>
        </w:rPr>
        <w:t> </w:t>
      </w:r>
      <w:r>
        <w:rPr>
          <w:color w:val="231F20"/>
          <w:w w:val="115"/>
          <w:sz w:val="22"/>
        </w:rPr>
        <w:t>option</w:t>
      </w:r>
      <w:r>
        <w:rPr>
          <w:color w:val="231F20"/>
          <w:spacing w:val="-3"/>
          <w:w w:val="115"/>
          <w:sz w:val="22"/>
        </w:rPr>
        <w:t> </w:t>
      </w:r>
      <w:r>
        <w:rPr>
          <w:color w:val="231F20"/>
          <w:w w:val="115"/>
          <w:sz w:val="22"/>
        </w:rPr>
        <w:t>as</w:t>
      </w:r>
      <w:r>
        <w:rPr>
          <w:color w:val="231F20"/>
          <w:spacing w:val="-3"/>
          <w:w w:val="115"/>
          <w:sz w:val="22"/>
        </w:rPr>
        <w:t> </w:t>
      </w:r>
      <w:r>
        <w:rPr>
          <w:color w:val="231F20"/>
          <w:w w:val="115"/>
          <w:sz w:val="22"/>
        </w:rPr>
        <w:t>well</w:t>
      </w:r>
      <w:r>
        <w:rPr>
          <w:color w:val="231F20"/>
          <w:spacing w:val="-3"/>
          <w:w w:val="115"/>
          <w:sz w:val="22"/>
        </w:rPr>
        <w:t> </w:t>
      </w:r>
      <w:r>
        <w:rPr>
          <w:color w:val="231F20"/>
          <w:w w:val="115"/>
          <w:sz w:val="22"/>
        </w:rPr>
        <w:t>as</w:t>
      </w:r>
      <w:r>
        <w:rPr>
          <w:color w:val="231F20"/>
          <w:spacing w:val="-3"/>
          <w:w w:val="115"/>
          <w:sz w:val="22"/>
        </w:rPr>
        <w:t> </w:t>
      </w:r>
      <w:r>
        <w:rPr>
          <w:color w:val="231F20"/>
          <w:w w:val="115"/>
          <w:sz w:val="22"/>
        </w:rPr>
        <w:t>the</w:t>
      </w:r>
      <w:r>
        <w:rPr>
          <w:color w:val="231F20"/>
          <w:spacing w:val="-3"/>
          <w:w w:val="115"/>
          <w:sz w:val="22"/>
        </w:rPr>
        <w:t> </w:t>
      </w:r>
      <w:r>
        <w:rPr>
          <w:color w:val="231F20"/>
          <w:w w:val="115"/>
          <w:sz w:val="22"/>
        </w:rPr>
        <w:t>premium</w:t>
      </w:r>
      <w:r>
        <w:rPr>
          <w:color w:val="231F20"/>
          <w:spacing w:val="-3"/>
          <w:w w:val="115"/>
          <w:sz w:val="22"/>
        </w:rPr>
        <w:t> </w:t>
      </w:r>
      <w:r>
        <w:rPr>
          <w:color w:val="231F20"/>
          <w:w w:val="115"/>
          <w:sz w:val="22"/>
        </w:rPr>
        <w:t>paid for additional options selected.</w:t>
      </w:r>
    </w:p>
    <w:p>
      <w:pPr>
        <w:pStyle w:val="ListParagraph"/>
        <w:numPr>
          <w:ilvl w:val="1"/>
          <w:numId w:val="3"/>
        </w:numPr>
        <w:tabs>
          <w:tab w:pos="940" w:val="left" w:leader="none"/>
          <w:tab w:pos="959" w:val="left" w:leader="none"/>
        </w:tabs>
        <w:spacing w:line="326" w:lineRule="auto" w:before="60" w:after="0"/>
        <w:ind w:left="959" w:right="195" w:hanging="320"/>
        <w:jc w:val="both"/>
        <w:rPr>
          <w:sz w:val="22"/>
        </w:rPr>
      </w:pPr>
      <w:r>
        <w:rPr>
          <w:color w:val="231F20"/>
          <w:w w:val="115"/>
          <w:sz w:val="22"/>
        </w:rPr>
        <w:t>Sum</w:t>
      </w:r>
      <w:r>
        <w:rPr>
          <w:color w:val="231F20"/>
          <w:spacing w:val="-3"/>
          <w:w w:val="115"/>
          <w:sz w:val="22"/>
        </w:rPr>
        <w:t> </w:t>
      </w:r>
      <w:r>
        <w:rPr>
          <w:color w:val="231F20"/>
          <w:w w:val="115"/>
          <w:sz w:val="22"/>
        </w:rPr>
        <w:t>Assured</w:t>
      </w:r>
      <w:r>
        <w:rPr>
          <w:color w:val="231F20"/>
          <w:spacing w:val="-3"/>
          <w:w w:val="115"/>
          <w:sz w:val="22"/>
        </w:rPr>
        <w:t> </w:t>
      </w:r>
      <w:r>
        <w:rPr>
          <w:color w:val="231F20"/>
          <w:w w:val="115"/>
          <w:sz w:val="22"/>
        </w:rPr>
        <w:t>on</w:t>
      </w:r>
      <w:r>
        <w:rPr>
          <w:color w:val="231F20"/>
          <w:spacing w:val="-3"/>
          <w:w w:val="115"/>
          <w:sz w:val="22"/>
        </w:rPr>
        <w:t> </w:t>
      </w:r>
      <w:r>
        <w:rPr>
          <w:color w:val="231F20"/>
          <w:w w:val="115"/>
          <w:sz w:val="22"/>
        </w:rPr>
        <w:t>Death</w:t>
      </w:r>
      <w:r>
        <w:rPr>
          <w:color w:val="231F20"/>
          <w:spacing w:val="-3"/>
          <w:w w:val="115"/>
          <w:sz w:val="22"/>
        </w:rPr>
        <w:t> </w:t>
      </w:r>
      <w:r>
        <w:rPr>
          <w:color w:val="231F20"/>
          <w:w w:val="115"/>
          <w:sz w:val="22"/>
        </w:rPr>
        <w:t>is</w:t>
      </w:r>
      <w:r>
        <w:rPr>
          <w:color w:val="231F20"/>
          <w:spacing w:val="-3"/>
          <w:w w:val="115"/>
          <w:sz w:val="22"/>
        </w:rPr>
        <w:t> </w:t>
      </w:r>
      <w:r>
        <w:rPr>
          <w:color w:val="231F20"/>
          <w:w w:val="115"/>
          <w:sz w:val="22"/>
        </w:rPr>
        <w:t>the</w:t>
      </w:r>
      <w:r>
        <w:rPr>
          <w:color w:val="231F20"/>
          <w:spacing w:val="-3"/>
          <w:w w:val="115"/>
          <w:sz w:val="22"/>
        </w:rPr>
        <w:t> </w:t>
      </w:r>
      <w:r>
        <w:rPr>
          <w:color w:val="231F20"/>
          <w:w w:val="115"/>
          <w:sz w:val="22"/>
        </w:rPr>
        <w:t>absolute</w:t>
      </w:r>
      <w:r>
        <w:rPr>
          <w:color w:val="231F20"/>
          <w:spacing w:val="-3"/>
          <w:w w:val="115"/>
          <w:sz w:val="22"/>
        </w:rPr>
        <w:t> </w:t>
      </w:r>
      <w:r>
        <w:rPr>
          <w:color w:val="231F20"/>
          <w:w w:val="115"/>
          <w:sz w:val="22"/>
        </w:rPr>
        <w:t>amount</w:t>
      </w:r>
      <w:r>
        <w:rPr>
          <w:color w:val="231F20"/>
          <w:spacing w:val="-3"/>
          <w:w w:val="115"/>
          <w:sz w:val="22"/>
        </w:rPr>
        <w:t> </w:t>
      </w:r>
      <w:r>
        <w:rPr>
          <w:color w:val="231F20"/>
          <w:w w:val="115"/>
          <w:sz w:val="22"/>
        </w:rPr>
        <w:t>of</w:t>
      </w:r>
      <w:r>
        <w:rPr>
          <w:color w:val="231F20"/>
          <w:spacing w:val="-3"/>
          <w:w w:val="115"/>
          <w:sz w:val="22"/>
        </w:rPr>
        <w:t> </w:t>
      </w:r>
      <w:r>
        <w:rPr>
          <w:color w:val="231F20"/>
          <w:w w:val="115"/>
          <w:sz w:val="22"/>
        </w:rPr>
        <w:t>benefit</w:t>
      </w:r>
      <w:r>
        <w:rPr>
          <w:color w:val="231F20"/>
          <w:spacing w:val="-3"/>
          <w:w w:val="115"/>
          <w:sz w:val="22"/>
        </w:rPr>
        <w:t> </w:t>
      </w:r>
      <w:r>
        <w:rPr>
          <w:color w:val="231F20"/>
          <w:w w:val="115"/>
          <w:sz w:val="22"/>
        </w:rPr>
        <w:t>which</w:t>
      </w:r>
      <w:r>
        <w:rPr>
          <w:color w:val="231F20"/>
          <w:spacing w:val="-3"/>
          <w:w w:val="115"/>
          <w:sz w:val="22"/>
        </w:rPr>
        <w:t> </w:t>
      </w:r>
      <w:r>
        <w:rPr>
          <w:color w:val="231F20"/>
          <w:w w:val="115"/>
          <w:sz w:val="22"/>
        </w:rPr>
        <w:t>is</w:t>
      </w:r>
      <w:r>
        <w:rPr>
          <w:color w:val="231F20"/>
          <w:spacing w:val="-3"/>
          <w:w w:val="115"/>
          <w:sz w:val="22"/>
        </w:rPr>
        <w:t> </w:t>
      </w:r>
      <w:r>
        <w:rPr>
          <w:color w:val="231F20"/>
          <w:w w:val="115"/>
          <w:sz w:val="22"/>
        </w:rPr>
        <w:t>guaranteed</w:t>
      </w:r>
      <w:r>
        <w:rPr>
          <w:color w:val="231F20"/>
          <w:spacing w:val="-3"/>
          <w:w w:val="115"/>
          <w:sz w:val="22"/>
        </w:rPr>
        <w:t> </w:t>
      </w:r>
      <w:r>
        <w:rPr>
          <w:color w:val="231F20"/>
          <w:w w:val="115"/>
          <w:sz w:val="22"/>
        </w:rPr>
        <w:t>to</w:t>
      </w:r>
      <w:r>
        <w:rPr>
          <w:color w:val="231F20"/>
          <w:spacing w:val="-3"/>
          <w:w w:val="115"/>
          <w:sz w:val="22"/>
        </w:rPr>
        <w:t> </w:t>
      </w:r>
      <w:r>
        <w:rPr>
          <w:color w:val="231F20"/>
          <w:w w:val="115"/>
          <w:sz w:val="22"/>
        </w:rPr>
        <w:t>become payable on death of the life assured in accordance with the terms and conditions of </w:t>
      </w:r>
      <w:r>
        <w:rPr>
          <w:color w:val="231F20"/>
          <w:w w:val="115"/>
          <w:sz w:val="22"/>
        </w:rPr>
        <w:t>the policy or an absolute amount of benefit which is available to meet the health cover.</w:t>
      </w:r>
    </w:p>
    <w:p>
      <w:pPr>
        <w:pStyle w:val="ListParagraph"/>
        <w:numPr>
          <w:ilvl w:val="1"/>
          <w:numId w:val="3"/>
        </w:numPr>
        <w:tabs>
          <w:tab w:pos="945" w:val="left" w:leader="none"/>
        </w:tabs>
        <w:spacing w:line="240" w:lineRule="auto" w:before="60" w:after="0"/>
        <w:ind w:left="945" w:right="0" w:hanging="306"/>
        <w:jc w:val="both"/>
        <w:rPr>
          <w:sz w:val="22"/>
        </w:rPr>
      </w:pPr>
      <w:r>
        <w:rPr>
          <w:color w:val="231F20"/>
          <w:w w:val="110"/>
          <w:sz w:val="22"/>
        </w:rPr>
        <w:t>Basic</w:t>
      </w:r>
      <w:r>
        <w:rPr>
          <w:color w:val="231F20"/>
          <w:spacing w:val="5"/>
          <w:w w:val="110"/>
          <w:sz w:val="22"/>
        </w:rPr>
        <w:t> </w:t>
      </w:r>
      <w:r>
        <w:rPr>
          <w:color w:val="231F20"/>
          <w:w w:val="110"/>
          <w:sz w:val="22"/>
        </w:rPr>
        <w:t>Sum</w:t>
      </w:r>
      <w:r>
        <w:rPr>
          <w:color w:val="231F20"/>
          <w:spacing w:val="5"/>
          <w:w w:val="110"/>
          <w:sz w:val="22"/>
        </w:rPr>
        <w:t> </w:t>
      </w:r>
      <w:r>
        <w:rPr>
          <w:color w:val="231F20"/>
          <w:w w:val="110"/>
          <w:sz w:val="22"/>
        </w:rPr>
        <w:t>Assured</w:t>
      </w:r>
      <w:r>
        <w:rPr>
          <w:color w:val="231F20"/>
          <w:spacing w:val="5"/>
          <w:w w:val="110"/>
          <w:sz w:val="22"/>
        </w:rPr>
        <w:t> </w:t>
      </w:r>
      <w:r>
        <w:rPr>
          <w:color w:val="231F20"/>
          <w:w w:val="110"/>
          <w:sz w:val="22"/>
        </w:rPr>
        <w:t>is</w:t>
      </w:r>
      <w:r>
        <w:rPr>
          <w:color w:val="231F20"/>
          <w:spacing w:val="5"/>
          <w:w w:val="110"/>
          <w:sz w:val="22"/>
        </w:rPr>
        <w:t> </w:t>
      </w:r>
      <w:r>
        <w:rPr>
          <w:color w:val="231F20"/>
          <w:w w:val="110"/>
          <w:sz w:val="22"/>
        </w:rPr>
        <w:t>the</w:t>
      </w:r>
      <w:r>
        <w:rPr>
          <w:color w:val="231F20"/>
          <w:spacing w:val="5"/>
          <w:w w:val="110"/>
          <w:sz w:val="22"/>
        </w:rPr>
        <w:t> </w:t>
      </w:r>
      <w:r>
        <w:rPr>
          <w:color w:val="231F20"/>
          <w:w w:val="110"/>
          <w:sz w:val="22"/>
        </w:rPr>
        <w:t>amount</w:t>
      </w:r>
      <w:r>
        <w:rPr>
          <w:color w:val="231F20"/>
          <w:spacing w:val="5"/>
          <w:w w:val="110"/>
          <w:sz w:val="22"/>
        </w:rPr>
        <w:t> </w:t>
      </w:r>
      <w:r>
        <w:rPr>
          <w:color w:val="231F20"/>
          <w:w w:val="110"/>
          <w:sz w:val="22"/>
        </w:rPr>
        <w:t>of</w:t>
      </w:r>
      <w:r>
        <w:rPr>
          <w:color w:val="231F20"/>
          <w:spacing w:val="5"/>
          <w:w w:val="110"/>
          <w:sz w:val="22"/>
        </w:rPr>
        <w:t> </w:t>
      </w:r>
      <w:r>
        <w:rPr>
          <w:color w:val="231F20"/>
          <w:w w:val="110"/>
          <w:sz w:val="22"/>
        </w:rPr>
        <w:t>sum</w:t>
      </w:r>
      <w:r>
        <w:rPr>
          <w:color w:val="231F20"/>
          <w:spacing w:val="5"/>
          <w:w w:val="110"/>
          <w:sz w:val="22"/>
        </w:rPr>
        <w:t> </w:t>
      </w:r>
      <w:r>
        <w:rPr>
          <w:color w:val="231F20"/>
          <w:w w:val="110"/>
          <w:sz w:val="22"/>
        </w:rPr>
        <w:t>assured</w:t>
      </w:r>
      <w:r>
        <w:rPr>
          <w:color w:val="231F20"/>
          <w:spacing w:val="5"/>
          <w:w w:val="110"/>
          <w:sz w:val="22"/>
        </w:rPr>
        <w:t> </w:t>
      </w:r>
      <w:r>
        <w:rPr>
          <w:color w:val="231F20"/>
          <w:w w:val="110"/>
          <w:sz w:val="22"/>
        </w:rPr>
        <w:t>chosen</w:t>
      </w:r>
      <w:r>
        <w:rPr>
          <w:color w:val="231F20"/>
          <w:spacing w:val="5"/>
          <w:w w:val="110"/>
          <w:sz w:val="22"/>
        </w:rPr>
        <w:t> </w:t>
      </w:r>
      <w:r>
        <w:rPr>
          <w:color w:val="231F20"/>
          <w:w w:val="110"/>
          <w:sz w:val="22"/>
        </w:rPr>
        <w:t>by</w:t>
      </w:r>
      <w:r>
        <w:rPr>
          <w:color w:val="231F20"/>
          <w:spacing w:val="5"/>
          <w:w w:val="110"/>
          <w:sz w:val="22"/>
        </w:rPr>
        <w:t> </w:t>
      </w:r>
      <w:r>
        <w:rPr>
          <w:color w:val="231F20"/>
          <w:w w:val="110"/>
          <w:sz w:val="22"/>
        </w:rPr>
        <w:t>the</w:t>
      </w:r>
      <w:r>
        <w:rPr>
          <w:color w:val="231F20"/>
          <w:spacing w:val="5"/>
          <w:w w:val="110"/>
          <w:sz w:val="22"/>
        </w:rPr>
        <w:t> </w:t>
      </w:r>
      <w:r>
        <w:rPr>
          <w:color w:val="231F20"/>
          <w:spacing w:val="-2"/>
          <w:w w:val="110"/>
          <w:sz w:val="22"/>
        </w:rPr>
        <w:t>policyholder.</w:t>
      </w:r>
    </w:p>
    <w:p>
      <w:pPr>
        <w:pStyle w:val="ListParagraph"/>
        <w:numPr>
          <w:ilvl w:val="1"/>
          <w:numId w:val="3"/>
        </w:numPr>
        <w:tabs>
          <w:tab w:pos="959" w:val="left" w:leader="none"/>
          <w:tab w:pos="962" w:val="left" w:leader="none"/>
        </w:tabs>
        <w:spacing w:line="326" w:lineRule="auto" w:before="151" w:after="0"/>
        <w:ind w:left="959" w:right="195" w:hanging="320"/>
        <w:jc w:val="both"/>
        <w:rPr>
          <w:sz w:val="22"/>
        </w:rPr>
      </w:pPr>
      <w:r>
        <w:rPr>
          <w:color w:val="231F20"/>
          <w:w w:val="115"/>
          <w:sz w:val="22"/>
        </w:rPr>
        <w:t>Sum</w:t>
      </w:r>
      <w:r>
        <w:rPr>
          <w:color w:val="231F20"/>
          <w:w w:val="115"/>
          <w:sz w:val="22"/>
        </w:rPr>
        <w:t> Assured</w:t>
      </w:r>
      <w:r>
        <w:rPr>
          <w:color w:val="231F20"/>
          <w:w w:val="115"/>
          <w:sz w:val="22"/>
        </w:rPr>
        <w:t> on</w:t>
      </w:r>
      <w:r>
        <w:rPr>
          <w:color w:val="231F20"/>
          <w:w w:val="115"/>
          <w:sz w:val="22"/>
        </w:rPr>
        <w:t> Maturity</w:t>
      </w:r>
      <w:r>
        <w:rPr>
          <w:color w:val="231F20"/>
          <w:w w:val="115"/>
          <w:sz w:val="22"/>
        </w:rPr>
        <w:t> is</w:t>
      </w:r>
      <w:r>
        <w:rPr>
          <w:color w:val="231F20"/>
          <w:w w:val="115"/>
          <w:sz w:val="22"/>
        </w:rPr>
        <w:t> the</w:t>
      </w:r>
      <w:r>
        <w:rPr>
          <w:color w:val="231F20"/>
          <w:w w:val="115"/>
          <w:sz w:val="22"/>
        </w:rPr>
        <w:t> amount</w:t>
      </w:r>
      <w:r>
        <w:rPr>
          <w:color w:val="231F20"/>
          <w:w w:val="115"/>
          <w:sz w:val="22"/>
        </w:rPr>
        <w:t> which</w:t>
      </w:r>
      <w:r>
        <w:rPr>
          <w:color w:val="231F20"/>
          <w:w w:val="115"/>
          <w:sz w:val="22"/>
        </w:rPr>
        <w:t> is</w:t>
      </w:r>
      <w:r>
        <w:rPr>
          <w:color w:val="231F20"/>
          <w:w w:val="115"/>
          <w:sz w:val="22"/>
        </w:rPr>
        <w:t> guaranteed</w:t>
      </w:r>
      <w:r>
        <w:rPr>
          <w:color w:val="231F20"/>
          <w:w w:val="115"/>
          <w:sz w:val="22"/>
        </w:rPr>
        <w:t> to</w:t>
      </w:r>
      <w:r>
        <w:rPr>
          <w:color w:val="231F20"/>
          <w:w w:val="115"/>
          <w:sz w:val="22"/>
        </w:rPr>
        <w:t> become</w:t>
      </w:r>
      <w:r>
        <w:rPr>
          <w:color w:val="231F20"/>
          <w:w w:val="115"/>
          <w:sz w:val="22"/>
        </w:rPr>
        <w:t> payable</w:t>
      </w:r>
      <w:r>
        <w:rPr>
          <w:color w:val="231F20"/>
          <w:w w:val="115"/>
          <w:sz w:val="22"/>
        </w:rPr>
        <w:t> </w:t>
      </w:r>
      <w:r>
        <w:rPr>
          <w:color w:val="231F20"/>
          <w:w w:val="115"/>
          <w:sz w:val="22"/>
        </w:rPr>
        <w:t>on maturity of the policy, in accordance with the terms and conditions of the policy.</w:t>
      </w:r>
    </w:p>
    <w:p>
      <w:pPr>
        <w:pStyle w:val="ListParagraph"/>
        <w:spacing w:after="0" w:line="326" w:lineRule="auto"/>
        <w:jc w:val="both"/>
        <w:rPr>
          <w:sz w:val="22"/>
        </w:rPr>
        <w:sectPr>
          <w:type w:val="continuous"/>
          <w:pgSz w:w="11910" w:h="16840"/>
          <w:pgMar w:header="0" w:footer="0" w:top="580" w:bottom="320" w:left="425" w:right="425"/>
        </w:sectPr>
      </w:pPr>
    </w:p>
    <w:p>
      <w:pPr>
        <w:pStyle w:val="BodyText"/>
        <w:spacing w:before="111"/>
        <w:ind w:left="109"/>
        <w:jc w:val="both"/>
      </w:pPr>
      <w:r>
        <w:rPr/>
        <mc:AlternateContent>
          <mc:Choice Requires="wps">
            <w:drawing>
              <wp:anchor distT="0" distB="0" distL="0" distR="0" allowOverlap="1" layoutInCell="1" locked="0" behindDoc="0" simplePos="0" relativeHeight="15735808">
                <wp:simplePos x="0" y="0"/>
                <wp:positionH relativeFrom="page">
                  <wp:posOffset>298157</wp:posOffset>
                </wp:positionH>
                <wp:positionV relativeFrom="paragraph">
                  <wp:posOffset>39128</wp:posOffset>
                </wp:positionV>
                <wp:extent cx="41275" cy="22479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1275" cy="224790"/>
                        </a:xfrm>
                        <a:custGeom>
                          <a:avLst/>
                          <a:gdLst/>
                          <a:ahLst/>
                          <a:cxnLst/>
                          <a:rect l="l" t="t" r="r" b="b"/>
                          <a:pathLst>
                            <a:path w="41275" h="224790">
                              <a:moveTo>
                                <a:pt x="0" y="224320"/>
                              </a:moveTo>
                              <a:lnTo>
                                <a:pt x="41084" y="224320"/>
                              </a:lnTo>
                              <a:lnTo>
                                <a:pt x="41084" y="0"/>
                              </a:lnTo>
                              <a:lnTo>
                                <a:pt x="0" y="0"/>
                              </a:lnTo>
                              <a:lnTo>
                                <a:pt x="0" y="224320"/>
                              </a:lnTo>
                              <a:close/>
                            </a:path>
                          </a:pathLst>
                        </a:custGeom>
                        <a:solidFill>
                          <a:srgbClr val="EC1C24"/>
                        </a:solidFill>
                      </wps:spPr>
                      <wps:bodyPr wrap="square" lIns="0" tIns="0" rIns="0" bIns="0" rtlCol="0">
                        <a:prstTxWarp prst="textNoShape">
                          <a:avLst/>
                        </a:prstTxWarp>
                        <a:noAutofit/>
                      </wps:bodyPr>
                    </wps:wsp>
                  </a:graphicData>
                </a:graphic>
              </wp:anchor>
            </w:drawing>
          </mc:Choice>
          <mc:Fallback>
            <w:pict>
              <v:rect style="position:absolute;margin-left:23.476999pt;margin-top:3.081pt;width:3.235pt;height:17.663pt;mso-position-horizontal-relative:page;mso-position-vertical-relative:paragraph;z-index:15735808" id="docshape84" filled="true" fillcolor="#ec1c24" stroked="false">
                <v:fill type="solid"/>
                <w10:wrap type="none"/>
              </v:rect>
            </w:pict>
          </mc:Fallback>
        </mc:AlternateContent>
      </w:r>
      <w:r>
        <w:rPr>
          <w:rFonts w:ascii="Times New Roman"/>
          <w:color w:val="FFFFFF"/>
          <w:spacing w:val="-15"/>
          <w:w w:val="110"/>
          <w:shd w:fill="005E9C" w:color="auto" w:val="clear"/>
        </w:rPr>
        <w:t> </w:t>
      </w:r>
      <w:r>
        <w:rPr>
          <w:color w:val="FFFFFF"/>
          <w:w w:val="110"/>
          <w:shd w:fill="005E9C" w:color="auto" w:val="clear"/>
        </w:rPr>
        <w:t>Terminal</w:t>
      </w:r>
      <w:r>
        <w:rPr>
          <w:color w:val="FFFFFF"/>
          <w:spacing w:val="4"/>
          <w:w w:val="110"/>
          <w:shd w:fill="005E9C" w:color="auto" w:val="clear"/>
        </w:rPr>
        <w:t> </w:t>
      </w:r>
      <w:r>
        <w:rPr>
          <w:color w:val="FFFFFF"/>
          <w:w w:val="110"/>
          <w:shd w:fill="005E9C" w:color="auto" w:val="clear"/>
        </w:rPr>
        <w:t>Illness</w:t>
      </w:r>
      <w:r>
        <w:rPr>
          <w:color w:val="FFFFFF"/>
          <w:spacing w:val="4"/>
          <w:w w:val="110"/>
          <w:shd w:fill="005E9C" w:color="auto" w:val="clear"/>
        </w:rPr>
        <w:t> </w:t>
      </w:r>
      <w:r>
        <w:rPr>
          <w:color w:val="FFFFFF"/>
          <w:spacing w:val="-2"/>
          <w:w w:val="110"/>
          <w:shd w:fill="005E9C" w:color="auto" w:val="clear"/>
        </w:rPr>
        <w:t>Benefit:</w:t>
      </w:r>
      <w:r>
        <w:rPr>
          <w:color w:val="FFFFFF"/>
          <w:spacing w:val="80"/>
          <w:w w:val="110"/>
          <w:shd w:fill="005E9C" w:color="auto" w:val="clear"/>
        </w:rPr>
        <w:t> </w:t>
      </w:r>
    </w:p>
    <w:p>
      <w:pPr>
        <w:pStyle w:val="BodyText"/>
        <w:spacing w:line="326" w:lineRule="auto" w:before="151"/>
        <w:ind w:left="146" w:right="243"/>
        <w:jc w:val="both"/>
      </w:pPr>
      <w:r>
        <w:rPr>
          <w:color w:val="231F20"/>
          <w:w w:val="115"/>
        </w:rPr>
        <w:t>Sum</w:t>
      </w:r>
      <w:r>
        <w:rPr>
          <w:color w:val="231F20"/>
          <w:spacing w:val="-8"/>
          <w:w w:val="115"/>
        </w:rPr>
        <w:t> </w:t>
      </w:r>
      <w:r>
        <w:rPr>
          <w:color w:val="231F20"/>
          <w:w w:val="115"/>
        </w:rPr>
        <w:t>Assured</w:t>
      </w:r>
      <w:r>
        <w:rPr>
          <w:color w:val="231F20"/>
          <w:spacing w:val="-8"/>
          <w:w w:val="115"/>
        </w:rPr>
        <w:t> </w:t>
      </w:r>
      <w:r>
        <w:rPr>
          <w:color w:val="231F20"/>
          <w:w w:val="115"/>
        </w:rPr>
        <w:t>on</w:t>
      </w:r>
      <w:r>
        <w:rPr>
          <w:color w:val="231F20"/>
          <w:spacing w:val="-8"/>
          <w:w w:val="115"/>
        </w:rPr>
        <w:t> </w:t>
      </w:r>
      <w:r>
        <w:rPr>
          <w:color w:val="231F20"/>
          <w:w w:val="115"/>
        </w:rPr>
        <w:t>Death,</w:t>
      </w:r>
      <w:r>
        <w:rPr>
          <w:color w:val="231F20"/>
          <w:spacing w:val="-8"/>
          <w:w w:val="115"/>
        </w:rPr>
        <w:t> </w:t>
      </w:r>
      <w:r>
        <w:rPr>
          <w:color w:val="231F20"/>
          <w:w w:val="115"/>
        </w:rPr>
        <w:t>up</w:t>
      </w:r>
      <w:r>
        <w:rPr>
          <w:color w:val="231F20"/>
          <w:spacing w:val="-8"/>
          <w:w w:val="115"/>
        </w:rPr>
        <w:t> </w:t>
      </w:r>
      <w:r>
        <w:rPr>
          <w:color w:val="231F20"/>
          <w:w w:val="115"/>
        </w:rPr>
        <w:t>to</w:t>
      </w:r>
      <w:r>
        <w:rPr>
          <w:color w:val="231F20"/>
          <w:spacing w:val="-8"/>
          <w:w w:val="115"/>
        </w:rPr>
        <w:t> </w:t>
      </w:r>
      <w:r>
        <w:rPr>
          <w:color w:val="231F20"/>
          <w:w w:val="115"/>
        </w:rPr>
        <w:t>a</w:t>
      </w:r>
      <w:r>
        <w:rPr>
          <w:color w:val="231F20"/>
          <w:spacing w:val="-8"/>
          <w:w w:val="115"/>
        </w:rPr>
        <w:t> </w:t>
      </w:r>
      <w:r>
        <w:rPr>
          <w:color w:val="231F20"/>
          <w:w w:val="115"/>
        </w:rPr>
        <w:t>maximum</w:t>
      </w:r>
      <w:r>
        <w:rPr>
          <w:color w:val="231F20"/>
          <w:spacing w:val="-8"/>
          <w:w w:val="115"/>
        </w:rPr>
        <w:t> </w:t>
      </w:r>
      <w:r>
        <w:rPr>
          <w:color w:val="231F20"/>
          <w:w w:val="115"/>
        </w:rPr>
        <w:t>of</w:t>
      </w:r>
      <w:r>
        <w:rPr>
          <w:color w:val="231F20"/>
          <w:spacing w:val="-8"/>
          <w:w w:val="115"/>
        </w:rPr>
        <w:t> </w:t>
      </w:r>
      <w:r>
        <w:rPr>
          <w:color w:val="231F20"/>
          <w:w w:val="115"/>
        </w:rPr>
        <w:t>Rs.</w:t>
      </w:r>
      <w:r>
        <w:rPr>
          <w:color w:val="231F20"/>
          <w:spacing w:val="-8"/>
          <w:w w:val="115"/>
        </w:rPr>
        <w:t> </w:t>
      </w:r>
      <w:r>
        <w:rPr>
          <w:color w:val="231F20"/>
          <w:w w:val="115"/>
        </w:rPr>
        <w:t>2</w:t>
      </w:r>
      <w:r>
        <w:rPr>
          <w:color w:val="231F20"/>
          <w:spacing w:val="-8"/>
          <w:w w:val="115"/>
        </w:rPr>
        <w:t> </w:t>
      </w:r>
      <w:r>
        <w:rPr>
          <w:color w:val="231F20"/>
          <w:w w:val="115"/>
        </w:rPr>
        <w:t>Cr.</w:t>
      </w:r>
      <w:r>
        <w:rPr>
          <w:color w:val="231F20"/>
          <w:spacing w:val="-8"/>
          <w:w w:val="115"/>
        </w:rPr>
        <w:t> </w:t>
      </w:r>
      <w:r>
        <w:rPr>
          <w:color w:val="231F20"/>
          <w:w w:val="115"/>
        </w:rPr>
        <w:t>will</w:t>
      </w:r>
      <w:r>
        <w:rPr>
          <w:color w:val="231F20"/>
          <w:spacing w:val="-8"/>
          <w:w w:val="115"/>
        </w:rPr>
        <w:t> </w:t>
      </w:r>
      <w:r>
        <w:rPr>
          <w:color w:val="231F20"/>
          <w:w w:val="115"/>
        </w:rPr>
        <w:t>be</w:t>
      </w:r>
      <w:r>
        <w:rPr>
          <w:color w:val="231F20"/>
          <w:spacing w:val="-8"/>
          <w:w w:val="115"/>
        </w:rPr>
        <w:t> </w:t>
      </w:r>
      <w:r>
        <w:rPr>
          <w:color w:val="231F20"/>
          <w:w w:val="115"/>
        </w:rPr>
        <w:t>accelerated</w:t>
      </w:r>
      <w:r>
        <w:rPr>
          <w:color w:val="231F20"/>
          <w:spacing w:val="-8"/>
          <w:w w:val="115"/>
        </w:rPr>
        <w:t> </w:t>
      </w:r>
      <w:r>
        <w:rPr>
          <w:color w:val="231F20"/>
          <w:w w:val="115"/>
        </w:rPr>
        <w:t>in</w:t>
      </w:r>
      <w:r>
        <w:rPr>
          <w:color w:val="231F20"/>
          <w:spacing w:val="-8"/>
          <w:w w:val="115"/>
        </w:rPr>
        <w:t> </w:t>
      </w:r>
      <w:r>
        <w:rPr>
          <w:color w:val="231F20"/>
          <w:w w:val="115"/>
        </w:rPr>
        <w:t>case</w:t>
      </w:r>
      <w:r>
        <w:rPr>
          <w:color w:val="231F20"/>
          <w:spacing w:val="-8"/>
          <w:w w:val="115"/>
        </w:rPr>
        <w:t> </w:t>
      </w:r>
      <w:r>
        <w:rPr>
          <w:color w:val="231F20"/>
          <w:w w:val="115"/>
        </w:rPr>
        <w:t>of</w:t>
      </w:r>
      <w:r>
        <w:rPr>
          <w:color w:val="231F20"/>
          <w:spacing w:val="-8"/>
          <w:w w:val="115"/>
        </w:rPr>
        <w:t> </w:t>
      </w:r>
      <w:r>
        <w:rPr>
          <w:color w:val="231F20"/>
          <w:w w:val="115"/>
        </w:rPr>
        <w:t>diagnosis</w:t>
      </w:r>
      <w:r>
        <w:rPr>
          <w:color w:val="231F20"/>
          <w:spacing w:val="-8"/>
          <w:w w:val="115"/>
        </w:rPr>
        <w:t> </w:t>
      </w:r>
      <w:r>
        <w:rPr>
          <w:color w:val="231F20"/>
          <w:w w:val="115"/>
        </w:rPr>
        <w:t>of terminal</w:t>
      </w:r>
      <w:r>
        <w:rPr>
          <w:color w:val="231F20"/>
          <w:spacing w:val="-17"/>
          <w:w w:val="115"/>
        </w:rPr>
        <w:t> </w:t>
      </w:r>
      <w:r>
        <w:rPr>
          <w:color w:val="231F20"/>
          <w:w w:val="115"/>
        </w:rPr>
        <w:t>illness</w:t>
      </w:r>
      <w:r>
        <w:rPr>
          <w:color w:val="231F20"/>
          <w:spacing w:val="-17"/>
          <w:w w:val="115"/>
        </w:rPr>
        <w:t> </w:t>
      </w:r>
      <w:r>
        <w:rPr>
          <w:color w:val="231F20"/>
          <w:w w:val="115"/>
        </w:rPr>
        <w:t>during</w:t>
      </w:r>
      <w:r>
        <w:rPr>
          <w:color w:val="231F20"/>
          <w:spacing w:val="-17"/>
          <w:w w:val="115"/>
        </w:rPr>
        <w:t> </w:t>
      </w:r>
      <w:r>
        <w:rPr>
          <w:color w:val="231F20"/>
          <w:w w:val="115"/>
        </w:rPr>
        <w:t>the</w:t>
      </w:r>
      <w:r>
        <w:rPr>
          <w:color w:val="231F20"/>
          <w:spacing w:val="-17"/>
          <w:w w:val="115"/>
        </w:rPr>
        <w:t> </w:t>
      </w:r>
      <w:r>
        <w:rPr>
          <w:color w:val="231F20"/>
          <w:w w:val="115"/>
        </w:rPr>
        <w:t>policy</w:t>
      </w:r>
      <w:r>
        <w:rPr>
          <w:color w:val="231F20"/>
          <w:spacing w:val="-17"/>
          <w:w w:val="115"/>
        </w:rPr>
        <w:t> </w:t>
      </w:r>
      <w:r>
        <w:rPr>
          <w:color w:val="231F20"/>
          <w:w w:val="115"/>
        </w:rPr>
        <w:t>term</w:t>
      </w:r>
      <w:r>
        <w:rPr>
          <w:color w:val="231F20"/>
          <w:spacing w:val="-17"/>
          <w:w w:val="115"/>
        </w:rPr>
        <w:t> </w:t>
      </w:r>
      <w:r>
        <w:rPr>
          <w:color w:val="231F20"/>
          <w:w w:val="115"/>
        </w:rPr>
        <w:t>as</w:t>
      </w:r>
      <w:r>
        <w:rPr>
          <w:color w:val="231F20"/>
          <w:spacing w:val="-17"/>
          <w:w w:val="115"/>
        </w:rPr>
        <w:t> </w:t>
      </w:r>
      <w:r>
        <w:rPr>
          <w:color w:val="231F20"/>
          <w:w w:val="115"/>
        </w:rPr>
        <w:t>mentioned</w:t>
      </w:r>
      <w:r>
        <w:rPr>
          <w:color w:val="231F20"/>
          <w:spacing w:val="-17"/>
          <w:w w:val="115"/>
        </w:rPr>
        <w:t> </w:t>
      </w:r>
      <w:r>
        <w:rPr>
          <w:color w:val="231F20"/>
          <w:w w:val="115"/>
        </w:rPr>
        <w:t>below.</w:t>
      </w:r>
      <w:r>
        <w:rPr>
          <w:color w:val="231F20"/>
          <w:spacing w:val="-17"/>
          <w:w w:val="115"/>
        </w:rPr>
        <w:t> </w:t>
      </w:r>
      <w:r>
        <w:rPr>
          <w:color w:val="231F20"/>
          <w:w w:val="115"/>
        </w:rPr>
        <w:t>In</w:t>
      </w:r>
      <w:r>
        <w:rPr>
          <w:color w:val="231F20"/>
          <w:spacing w:val="-17"/>
          <w:w w:val="115"/>
        </w:rPr>
        <w:t> </w:t>
      </w:r>
      <w:r>
        <w:rPr>
          <w:color w:val="231F20"/>
          <w:w w:val="115"/>
        </w:rPr>
        <w:t>case</w:t>
      </w:r>
      <w:r>
        <w:rPr>
          <w:color w:val="231F20"/>
          <w:spacing w:val="-17"/>
          <w:w w:val="115"/>
        </w:rPr>
        <w:t> </w:t>
      </w:r>
      <w:r>
        <w:rPr>
          <w:color w:val="231F20"/>
          <w:w w:val="115"/>
        </w:rPr>
        <w:t>of</w:t>
      </w:r>
      <w:r>
        <w:rPr>
          <w:color w:val="231F20"/>
          <w:spacing w:val="-17"/>
          <w:w w:val="115"/>
        </w:rPr>
        <w:t> </w:t>
      </w:r>
      <w:r>
        <w:rPr>
          <w:color w:val="231F20"/>
          <w:w w:val="115"/>
        </w:rPr>
        <w:t>diagnosis</w:t>
      </w:r>
      <w:r>
        <w:rPr>
          <w:color w:val="231F20"/>
          <w:spacing w:val="-17"/>
          <w:w w:val="115"/>
        </w:rPr>
        <w:t> </w:t>
      </w:r>
      <w:r>
        <w:rPr>
          <w:color w:val="231F20"/>
          <w:w w:val="115"/>
        </w:rPr>
        <w:t>of</w:t>
      </w:r>
      <w:r>
        <w:rPr>
          <w:color w:val="231F20"/>
          <w:spacing w:val="-17"/>
          <w:w w:val="115"/>
        </w:rPr>
        <w:t> </w:t>
      </w:r>
      <w:r>
        <w:rPr>
          <w:color w:val="231F20"/>
          <w:w w:val="115"/>
        </w:rPr>
        <w:t>terminal</w:t>
      </w:r>
      <w:r>
        <w:rPr>
          <w:color w:val="231F20"/>
          <w:spacing w:val="-17"/>
          <w:w w:val="115"/>
        </w:rPr>
        <w:t> </w:t>
      </w:r>
      <w:r>
        <w:rPr>
          <w:color w:val="231F20"/>
          <w:w w:val="115"/>
        </w:rPr>
        <w:t>illness at ages greater than 80 years, death benefit will not be accelerated.</w:t>
      </w:r>
    </w:p>
    <w:p>
      <w:pPr>
        <w:pStyle w:val="BodyText"/>
        <w:spacing w:before="60"/>
        <w:ind w:left="146"/>
        <w:jc w:val="both"/>
      </w:pPr>
      <w:r>
        <w:rPr>
          <w:color w:val="231F20"/>
          <w:w w:val="110"/>
        </w:rPr>
        <w:t>Upon</w:t>
      </w:r>
      <w:r>
        <w:rPr>
          <w:color w:val="231F20"/>
          <w:spacing w:val="7"/>
          <w:w w:val="110"/>
        </w:rPr>
        <w:t> </w:t>
      </w:r>
      <w:r>
        <w:rPr>
          <w:color w:val="231F20"/>
          <w:w w:val="110"/>
        </w:rPr>
        <w:t>payment</w:t>
      </w:r>
      <w:r>
        <w:rPr>
          <w:color w:val="231F20"/>
          <w:spacing w:val="8"/>
          <w:w w:val="110"/>
        </w:rPr>
        <w:t> </w:t>
      </w:r>
      <w:r>
        <w:rPr>
          <w:color w:val="231F20"/>
          <w:w w:val="110"/>
        </w:rPr>
        <w:t>of</w:t>
      </w:r>
      <w:r>
        <w:rPr>
          <w:color w:val="231F20"/>
          <w:spacing w:val="8"/>
          <w:w w:val="110"/>
        </w:rPr>
        <w:t> </w:t>
      </w:r>
      <w:r>
        <w:rPr>
          <w:color w:val="231F20"/>
          <w:w w:val="110"/>
        </w:rPr>
        <w:t>Terminal</w:t>
      </w:r>
      <w:r>
        <w:rPr>
          <w:color w:val="231F20"/>
          <w:spacing w:val="8"/>
          <w:w w:val="110"/>
        </w:rPr>
        <w:t> </w:t>
      </w:r>
      <w:r>
        <w:rPr>
          <w:color w:val="231F20"/>
          <w:w w:val="110"/>
        </w:rPr>
        <w:t>Illness</w:t>
      </w:r>
      <w:r>
        <w:rPr>
          <w:color w:val="231F20"/>
          <w:spacing w:val="8"/>
          <w:w w:val="110"/>
        </w:rPr>
        <w:t> </w:t>
      </w:r>
      <w:r>
        <w:rPr>
          <w:color w:val="231F20"/>
          <w:spacing w:val="-2"/>
          <w:w w:val="110"/>
        </w:rPr>
        <w:t>benefit:</w:t>
      </w:r>
    </w:p>
    <w:p>
      <w:pPr>
        <w:pStyle w:val="ListParagraph"/>
        <w:numPr>
          <w:ilvl w:val="0"/>
          <w:numId w:val="5"/>
        </w:numPr>
        <w:tabs>
          <w:tab w:pos="449" w:val="left" w:leader="none"/>
        </w:tabs>
        <w:spacing w:line="326" w:lineRule="auto" w:before="151" w:after="0"/>
        <w:ind w:left="146" w:right="243" w:firstLine="0"/>
        <w:jc w:val="both"/>
        <w:rPr>
          <w:sz w:val="22"/>
        </w:rPr>
      </w:pPr>
      <w:r>
        <w:rPr>
          <w:color w:val="231F20"/>
          <w:spacing w:val="-2"/>
          <w:w w:val="115"/>
          <w:sz w:val="22"/>
        </w:rPr>
        <w:t>If</w:t>
      </w:r>
      <w:r>
        <w:rPr>
          <w:color w:val="231F20"/>
          <w:spacing w:val="-10"/>
          <w:w w:val="115"/>
          <w:sz w:val="22"/>
        </w:rPr>
        <w:t> </w:t>
      </w:r>
      <w:r>
        <w:rPr>
          <w:color w:val="231F20"/>
          <w:spacing w:val="-2"/>
          <w:w w:val="115"/>
          <w:sz w:val="22"/>
        </w:rPr>
        <w:t>Death</w:t>
      </w:r>
      <w:r>
        <w:rPr>
          <w:color w:val="231F20"/>
          <w:spacing w:val="-10"/>
          <w:w w:val="115"/>
          <w:sz w:val="22"/>
        </w:rPr>
        <w:t> </w:t>
      </w:r>
      <w:r>
        <w:rPr>
          <w:color w:val="231F20"/>
          <w:spacing w:val="-2"/>
          <w:w w:val="115"/>
          <w:sz w:val="22"/>
        </w:rPr>
        <w:t>Benefit</w:t>
      </w:r>
      <w:r>
        <w:rPr>
          <w:color w:val="231F20"/>
          <w:spacing w:val="-10"/>
          <w:w w:val="115"/>
          <w:sz w:val="22"/>
        </w:rPr>
        <w:t> </w:t>
      </w:r>
      <w:r>
        <w:rPr>
          <w:color w:val="231F20"/>
          <w:spacing w:val="-2"/>
          <w:w w:val="115"/>
          <w:sz w:val="22"/>
        </w:rPr>
        <w:t>at</w:t>
      </w:r>
      <w:r>
        <w:rPr>
          <w:color w:val="231F20"/>
          <w:spacing w:val="-10"/>
          <w:w w:val="115"/>
          <w:sz w:val="22"/>
        </w:rPr>
        <w:t> </w:t>
      </w:r>
      <w:r>
        <w:rPr>
          <w:color w:val="231F20"/>
          <w:spacing w:val="-2"/>
          <w:w w:val="115"/>
          <w:sz w:val="22"/>
        </w:rPr>
        <w:t>the</w:t>
      </w:r>
      <w:r>
        <w:rPr>
          <w:color w:val="231F20"/>
          <w:spacing w:val="-10"/>
          <w:w w:val="115"/>
          <w:sz w:val="22"/>
        </w:rPr>
        <w:t> </w:t>
      </w:r>
      <w:r>
        <w:rPr>
          <w:color w:val="231F20"/>
          <w:spacing w:val="-2"/>
          <w:w w:val="115"/>
          <w:sz w:val="22"/>
        </w:rPr>
        <w:t>time</w:t>
      </w:r>
      <w:r>
        <w:rPr>
          <w:color w:val="231F20"/>
          <w:spacing w:val="-10"/>
          <w:w w:val="115"/>
          <w:sz w:val="22"/>
        </w:rPr>
        <w:t> </w:t>
      </w:r>
      <w:r>
        <w:rPr>
          <w:color w:val="231F20"/>
          <w:spacing w:val="-2"/>
          <w:w w:val="115"/>
          <w:sz w:val="22"/>
        </w:rPr>
        <w:t>of</w:t>
      </w:r>
      <w:r>
        <w:rPr>
          <w:color w:val="231F20"/>
          <w:spacing w:val="-10"/>
          <w:w w:val="115"/>
          <w:sz w:val="22"/>
        </w:rPr>
        <w:t> </w:t>
      </w:r>
      <w:r>
        <w:rPr>
          <w:color w:val="231F20"/>
          <w:spacing w:val="-2"/>
          <w:w w:val="115"/>
          <w:sz w:val="22"/>
        </w:rPr>
        <w:t>claim</w:t>
      </w:r>
      <w:r>
        <w:rPr>
          <w:color w:val="231F20"/>
          <w:spacing w:val="-10"/>
          <w:w w:val="115"/>
          <w:sz w:val="22"/>
        </w:rPr>
        <w:t> </w:t>
      </w:r>
      <w:r>
        <w:rPr>
          <w:color w:val="231F20"/>
          <w:spacing w:val="-2"/>
          <w:w w:val="115"/>
          <w:sz w:val="22"/>
        </w:rPr>
        <w:t>is</w:t>
      </w:r>
      <w:r>
        <w:rPr>
          <w:color w:val="231F20"/>
          <w:spacing w:val="-10"/>
          <w:w w:val="115"/>
          <w:sz w:val="22"/>
        </w:rPr>
        <w:t> </w:t>
      </w:r>
      <w:r>
        <w:rPr>
          <w:color w:val="231F20"/>
          <w:spacing w:val="-2"/>
          <w:w w:val="115"/>
          <w:sz w:val="22"/>
        </w:rPr>
        <w:t>equal</w:t>
      </w:r>
      <w:r>
        <w:rPr>
          <w:color w:val="231F20"/>
          <w:spacing w:val="-10"/>
          <w:w w:val="115"/>
          <w:sz w:val="22"/>
        </w:rPr>
        <w:t> </w:t>
      </w:r>
      <w:r>
        <w:rPr>
          <w:color w:val="231F20"/>
          <w:spacing w:val="-2"/>
          <w:w w:val="115"/>
          <w:sz w:val="22"/>
        </w:rPr>
        <w:t>to</w:t>
      </w:r>
      <w:r>
        <w:rPr>
          <w:color w:val="231F20"/>
          <w:spacing w:val="-10"/>
          <w:w w:val="115"/>
          <w:sz w:val="22"/>
        </w:rPr>
        <w:t> </w:t>
      </w:r>
      <w:r>
        <w:rPr>
          <w:color w:val="231F20"/>
          <w:spacing w:val="-2"/>
          <w:w w:val="115"/>
          <w:sz w:val="22"/>
        </w:rPr>
        <w:t>Terminal</w:t>
      </w:r>
      <w:r>
        <w:rPr>
          <w:color w:val="231F20"/>
          <w:spacing w:val="-10"/>
          <w:w w:val="115"/>
          <w:sz w:val="22"/>
        </w:rPr>
        <w:t> </w:t>
      </w:r>
      <w:r>
        <w:rPr>
          <w:color w:val="231F20"/>
          <w:spacing w:val="-2"/>
          <w:w w:val="115"/>
          <w:sz w:val="22"/>
        </w:rPr>
        <w:t>Illness</w:t>
      </w:r>
      <w:r>
        <w:rPr>
          <w:color w:val="231F20"/>
          <w:spacing w:val="-10"/>
          <w:w w:val="115"/>
          <w:sz w:val="22"/>
        </w:rPr>
        <w:t> </w:t>
      </w:r>
      <w:r>
        <w:rPr>
          <w:color w:val="231F20"/>
          <w:spacing w:val="-2"/>
          <w:w w:val="115"/>
          <w:sz w:val="22"/>
        </w:rPr>
        <w:t>benefit,</w:t>
      </w:r>
      <w:r>
        <w:rPr>
          <w:color w:val="231F20"/>
          <w:spacing w:val="-10"/>
          <w:w w:val="115"/>
          <w:sz w:val="22"/>
        </w:rPr>
        <w:t> </w:t>
      </w:r>
      <w:r>
        <w:rPr>
          <w:color w:val="231F20"/>
          <w:spacing w:val="-2"/>
          <w:w w:val="115"/>
          <w:sz w:val="22"/>
        </w:rPr>
        <w:t>the</w:t>
      </w:r>
      <w:r>
        <w:rPr>
          <w:color w:val="231F20"/>
          <w:spacing w:val="-10"/>
          <w:w w:val="115"/>
          <w:sz w:val="22"/>
        </w:rPr>
        <w:t> </w:t>
      </w:r>
      <w:r>
        <w:rPr>
          <w:color w:val="231F20"/>
          <w:spacing w:val="-2"/>
          <w:w w:val="115"/>
          <w:sz w:val="22"/>
        </w:rPr>
        <w:t>policy</w:t>
      </w:r>
      <w:r>
        <w:rPr>
          <w:color w:val="231F20"/>
          <w:spacing w:val="-10"/>
          <w:w w:val="115"/>
          <w:sz w:val="22"/>
        </w:rPr>
        <w:t> </w:t>
      </w:r>
      <w:r>
        <w:rPr>
          <w:color w:val="231F20"/>
          <w:spacing w:val="-2"/>
          <w:w w:val="115"/>
          <w:sz w:val="22"/>
        </w:rPr>
        <w:t>will</w:t>
      </w:r>
      <w:r>
        <w:rPr>
          <w:color w:val="231F20"/>
          <w:spacing w:val="-10"/>
          <w:w w:val="115"/>
          <w:sz w:val="22"/>
        </w:rPr>
        <w:t> </w:t>
      </w:r>
      <w:r>
        <w:rPr>
          <w:color w:val="231F20"/>
          <w:spacing w:val="-2"/>
          <w:w w:val="115"/>
          <w:sz w:val="22"/>
        </w:rPr>
        <w:t>terminate. </w:t>
      </w:r>
      <w:r>
        <w:rPr>
          <w:color w:val="231F20"/>
          <w:spacing w:val="-4"/>
          <w:w w:val="115"/>
          <w:sz w:val="22"/>
        </w:rPr>
        <w:t>Or,</w:t>
      </w:r>
    </w:p>
    <w:p>
      <w:pPr>
        <w:pStyle w:val="ListParagraph"/>
        <w:numPr>
          <w:ilvl w:val="0"/>
          <w:numId w:val="5"/>
        </w:numPr>
        <w:tabs>
          <w:tab w:pos="491" w:val="left" w:leader="none"/>
        </w:tabs>
        <w:spacing w:line="326" w:lineRule="auto" w:before="60" w:after="0"/>
        <w:ind w:left="146" w:right="244" w:firstLine="0"/>
        <w:jc w:val="both"/>
        <w:rPr>
          <w:sz w:val="22"/>
        </w:rPr>
      </w:pPr>
      <w:r>
        <w:rPr>
          <w:color w:val="231F20"/>
          <w:w w:val="115"/>
          <w:sz w:val="22"/>
        </w:rPr>
        <w:t>If</w:t>
      </w:r>
      <w:r>
        <w:rPr>
          <w:color w:val="231F20"/>
          <w:w w:val="115"/>
          <w:sz w:val="22"/>
        </w:rPr>
        <w:t> Death</w:t>
      </w:r>
      <w:r>
        <w:rPr>
          <w:color w:val="231F20"/>
          <w:w w:val="115"/>
          <w:sz w:val="22"/>
        </w:rPr>
        <w:t> Benefit</w:t>
      </w:r>
      <w:r>
        <w:rPr>
          <w:color w:val="231F20"/>
          <w:w w:val="115"/>
          <w:sz w:val="22"/>
        </w:rPr>
        <w:t> at</w:t>
      </w:r>
      <w:r>
        <w:rPr>
          <w:color w:val="231F20"/>
          <w:w w:val="115"/>
          <w:sz w:val="22"/>
        </w:rPr>
        <w:t> the</w:t>
      </w:r>
      <w:r>
        <w:rPr>
          <w:color w:val="231F20"/>
          <w:w w:val="115"/>
          <w:sz w:val="22"/>
        </w:rPr>
        <w:t> time</w:t>
      </w:r>
      <w:r>
        <w:rPr>
          <w:color w:val="231F20"/>
          <w:w w:val="115"/>
          <w:sz w:val="22"/>
        </w:rPr>
        <w:t> of</w:t>
      </w:r>
      <w:r>
        <w:rPr>
          <w:color w:val="231F20"/>
          <w:w w:val="115"/>
          <w:sz w:val="22"/>
        </w:rPr>
        <w:t> claim</w:t>
      </w:r>
      <w:r>
        <w:rPr>
          <w:color w:val="231F20"/>
          <w:w w:val="115"/>
          <w:sz w:val="22"/>
        </w:rPr>
        <w:t> is</w:t>
      </w:r>
      <w:r>
        <w:rPr>
          <w:color w:val="231F20"/>
          <w:w w:val="115"/>
          <w:sz w:val="22"/>
        </w:rPr>
        <w:t> greater</w:t>
      </w:r>
      <w:r>
        <w:rPr>
          <w:color w:val="231F20"/>
          <w:w w:val="115"/>
          <w:sz w:val="22"/>
        </w:rPr>
        <w:t> than</w:t>
      </w:r>
      <w:r>
        <w:rPr>
          <w:color w:val="231F20"/>
          <w:w w:val="115"/>
          <w:sz w:val="22"/>
        </w:rPr>
        <w:t> Terminal</w:t>
      </w:r>
      <w:r>
        <w:rPr>
          <w:color w:val="231F20"/>
          <w:w w:val="115"/>
          <w:sz w:val="22"/>
        </w:rPr>
        <w:t> Illness</w:t>
      </w:r>
      <w:r>
        <w:rPr>
          <w:color w:val="231F20"/>
          <w:w w:val="115"/>
          <w:sz w:val="22"/>
        </w:rPr>
        <w:t> benefit,</w:t>
      </w:r>
      <w:r>
        <w:rPr>
          <w:color w:val="231F20"/>
          <w:w w:val="115"/>
          <w:sz w:val="22"/>
        </w:rPr>
        <w:t> the</w:t>
      </w:r>
      <w:r>
        <w:rPr>
          <w:color w:val="231F20"/>
          <w:w w:val="115"/>
          <w:sz w:val="22"/>
        </w:rPr>
        <w:t> policy</w:t>
      </w:r>
      <w:r>
        <w:rPr>
          <w:color w:val="231F20"/>
          <w:w w:val="115"/>
          <w:sz w:val="22"/>
        </w:rPr>
        <w:t> will continue for the balance death benefit.</w:t>
      </w:r>
    </w:p>
    <w:p>
      <w:pPr>
        <w:pStyle w:val="BodyText"/>
        <w:spacing w:line="326" w:lineRule="auto" w:before="60"/>
        <w:ind w:left="146" w:right="244"/>
        <w:jc w:val="both"/>
      </w:pPr>
      <w:r>
        <w:rPr>
          <w:color w:val="231F20"/>
          <w:w w:val="115"/>
        </w:rPr>
        <w:t>Please note that acceleration of death benefit is not an additional benefit; it only facilitates an earlier payment of death benefit on prior diagnosis of terminal illness.</w:t>
      </w:r>
    </w:p>
    <w:p>
      <w:pPr>
        <w:pStyle w:val="BodyText"/>
        <w:spacing w:line="326" w:lineRule="auto" w:before="60"/>
        <w:ind w:left="146" w:right="244"/>
        <w:jc w:val="both"/>
      </w:pPr>
      <w:r>
        <w:rPr/>
        <mc:AlternateContent>
          <mc:Choice Requires="wps">
            <w:drawing>
              <wp:anchor distT="0" distB="0" distL="0" distR="0" allowOverlap="1" layoutInCell="1" locked="0" behindDoc="0" simplePos="0" relativeHeight="15735296">
                <wp:simplePos x="0" y="0"/>
                <wp:positionH relativeFrom="page">
                  <wp:posOffset>298157</wp:posOffset>
                </wp:positionH>
                <wp:positionV relativeFrom="paragraph">
                  <wp:posOffset>1567564</wp:posOffset>
                </wp:positionV>
                <wp:extent cx="41275" cy="22479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41275" cy="224790"/>
                        </a:xfrm>
                        <a:custGeom>
                          <a:avLst/>
                          <a:gdLst/>
                          <a:ahLst/>
                          <a:cxnLst/>
                          <a:rect l="l" t="t" r="r" b="b"/>
                          <a:pathLst>
                            <a:path w="41275" h="224790">
                              <a:moveTo>
                                <a:pt x="0" y="224320"/>
                              </a:moveTo>
                              <a:lnTo>
                                <a:pt x="41084" y="224320"/>
                              </a:lnTo>
                              <a:lnTo>
                                <a:pt x="41084" y="0"/>
                              </a:lnTo>
                              <a:lnTo>
                                <a:pt x="0" y="0"/>
                              </a:lnTo>
                              <a:lnTo>
                                <a:pt x="0" y="224320"/>
                              </a:lnTo>
                              <a:close/>
                            </a:path>
                          </a:pathLst>
                        </a:custGeom>
                        <a:solidFill>
                          <a:srgbClr val="EC1C24"/>
                        </a:solidFill>
                      </wps:spPr>
                      <wps:bodyPr wrap="square" lIns="0" tIns="0" rIns="0" bIns="0" rtlCol="0">
                        <a:prstTxWarp prst="textNoShape">
                          <a:avLst/>
                        </a:prstTxWarp>
                        <a:noAutofit/>
                      </wps:bodyPr>
                    </wps:wsp>
                  </a:graphicData>
                </a:graphic>
              </wp:anchor>
            </w:drawing>
          </mc:Choice>
          <mc:Fallback>
            <w:pict>
              <v:rect style="position:absolute;margin-left:23.476999pt;margin-top:123.430298pt;width:3.235pt;height:17.663pt;mso-position-horizontal-relative:page;mso-position-vertical-relative:paragraph;z-index:15735296" id="docshape85" filled="true" fillcolor="#ec1c24" stroked="false">
                <v:fill type="solid"/>
                <w10:wrap type="none"/>
              </v:rect>
            </w:pict>
          </mc:Fallback>
        </mc:AlternateContent>
      </w:r>
      <w:r>
        <w:rPr>
          <w:color w:val="231F20"/>
          <w:w w:val="115"/>
        </w:rPr>
        <w:t>A</w:t>
      </w:r>
      <w:r>
        <w:rPr>
          <w:color w:val="231F20"/>
          <w:spacing w:val="-7"/>
          <w:w w:val="115"/>
        </w:rPr>
        <w:t> </w:t>
      </w:r>
      <w:r>
        <w:rPr>
          <w:color w:val="231F20"/>
          <w:w w:val="115"/>
        </w:rPr>
        <w:t>life</w:t>
      </w:r>
      <w:r>
        <w:rPr>
          <w:color w:val="231F20"/>
          <w:spacing w:val="-7"/>
          <w:w w:val="115"/>
        </w:rPr>
        <w:t> </w:t>
      </w:r>
      <w:r>
        <w:rPr>
          <w:color w:val="231F20"/>
          <w:w w:val="115"/>
        </w:rPr>
        <w:t>assured</w:t>
      </w:r>
      <w:r>
        <w:rPr>
          <w:color w:val="231F20"/>
          <w:spacing w:val="-7"/>
          <w:w w:val="115"/>
        </w:rPr>
        <w:t> </w:t>
      </w:r>
      <w:r>
        <w:rPr>
          <w:color w:val="231F20"/>
          <w:w w:val="115"/>
        </w:rPr>
        <w:t>shall</w:t>
      </w:r>
      <w:r>
        <w:rPr>
          <w:color w:val="231F20"/>
          <w:spacing w:val="-7"/>
          <w:w w:val="115"/>
        </w:rPr>
        <w:t> </w:t>
      </w:r>
      <w:r>
        <w:rPr>
          <w:color w:val="231F20"/>
          <w:w w:val="115"/>
        </w:rPr>
        <w:t>be</w:t>
      </w:r>
      <w:r>
        <w:rPr>
          <w:color w:val="231F20"/>
          <w:spacing w:val="-7"/>
          <w:w w:val="115"/>
        </w:rPr>
        <w:t> </w:t>
      </w:r>
      <w:r>
        <w:rPr>
          <w:color w:val="231F20"/>
          <w:w w:val="115"/>
        </w:rPr>
        <w:t>regarded</w:t>
      </w:r>
      <w:r>
        <w:rPr>
          <w:color w:val="231F20"/>
          <w:spacing w:val="-7"/>
          <w:w w:val="115"/>
        </w:rPr>
        <w:t> </w:t>
      </w:r>
      <w:r>
        <w:rPr>
          <w:color w:val="231F20"/>
          <w:w w:val="115"/>
        </w:rPr>
        <w:t>as</w:t>
      </w:r>
      <w:r>
        <w:rPr>
          <w:color w:val="231F20"/>
          <w:spacing w:val="-7"/>
          <w:w w:val="115"/>
        </w:rPr>
        <w:t> </w:t>
      </w:r>
      <w:r>
        <w:rPr>
          <w:color w:val="231F20"/>
          <w:w w:val="115"/>
        </w:rPr>
        <w:t>terminally</w:t>
      </w:r>
      <w:r>
        <w:rPr>
          <w:color w:val="231F20"/>
          <w:spacing w:val="-7"/>
          <w:w w:val="115"/>
        </w:rPr>
        <w:t> </w:t>
      </w:r>
      <w:r>
        <w:rPr>
          <w:color w:val="231F20"/>
          <w:w w:val="115"/>
        </w:rPr>
        <w:t>ill</w:t>
      </w:r>
      <w:r>
        <w:rPr>
          <w:color w:val="231F20"/>
          <w:spacing w:val="-7"/>
          <w:w w:val="115"/>
        </w:rPr>
        <w:t> </w:t>
      </w:r>
      <w:r>
        <w:rPr>
          <w:color w:val="231F20"/>
          <w:w w:val="115"/>
        </w:rPr>
        <w:t>only</w:t>
      </w:r>
      <w:r>
        <w:rPr>
          <w:color w:val="231F20"/>
          <w:spacing w:val="-7"/>
          <w:w w:val="115"/>
        </w:rPr>
        <w:t> </w:t>
      </w:r>
      <w:r>
        <w:rPr>
          <w:color w:val="231F20"/>
          <w:w w:val="115"/>
        </w:rPr>
        <w:t>if</w:t>
      </w:r>
      <w:r>
        <w:rPr>
          <w:color w:val="231F20"/>
          <w:spacing w:val="-7"/>
          <w:w w:val="115"/>
        </w:rPr>
        <w:t> </w:t>
      </w:r>
      <w:r>
        <w:rPr>
          <w:color w:val="231F20"/>
          <w:w w:val="115"/>
        </w:rPr>
        <w:t>that</w:t>
      </w:r>
      <w:r>
        <w:rPr>
          <w:color w:val="231F20"/>
          <w:spacing w:val="-7"/>
          <w:w w:val="115"/>
        </w:rPr>
        <w:t> </w:t>
      </w:r>
      <w:r>
        <w:rPr>
          <w:color w:val="231F20"/>
          <w:w w:val="115"/>
        </w:rPr>
        <w:t>life</w:t>
      </w:r>
      <w:r>
        <w:rPr>
          <w:color w:val="231F20"/>
          <w:spacing w:val="-7"/>
          <w:w w:val="115"/>
        </w:rPr>
        <w:t> </w:t>
      </w:r>
      <w:r>
        <w:rPr>
          <w:color w:val="231F20"/>
          <w:w w:val="115"/>
        </w:rPr>
        <w:t>assured</w:t>
      </w:r>
      <w:r>
        <w:rPr>
          <w:color w:val="231F20"/>
          <w:spacing w:val="-7"/>
          <w:w w:val="115"/>
        </w:rPr>
        <w:t> </w:t>
      </w:r>
      <w:r>
        <w:rPr>
          <w:color w:val="231F20"/>
          <w:w w:val="115"/>
        </w:rPr>
        <w:t>is</w:t>
      </w:r>
      <w:r>
        <w:rPr>
          <w:color w:val="231F20"/>
          <w:spacing w:val="-7"/>
          <w:w w:val="115"/>
        </w:rPr>
        <w:t> </w:t>
      </w:r>
      <w:r>
        <w:rPr>
          <w:color w:val="231F20"/>
          <w:w w:val="115"/>
        </w:rPr>
        <w:t>diagnosed</w:t>
      </w:r>
      <w:r>
        <w:rPr>
          <w:color w:val="231F20"/>
          <w:spacing w:val="-7"/>
          <w:w w:val="115"/>
        </w:rPr>
        <w:t> </w:t>
      </w:r>
      <w:r>
        <w:rPr>
          <w:color w:val="231F20"/>
          <w:w w:val="115"/>
        </w:rPr>
        <w:t>as</w:t>
      </w:r>
      <w:r>
        <w:rPr>
          <w:color w:val="231F20"/>
          <w:spacing w:val="-7"/>
          <w:w w:val="115"/>
        </w:rPr>
        <w:t> </w:t>
      </w:r>
      <w:r>
        <w:rPr>
          <w:color w:val="231F20"/>
          <w:w w:val="115"/>
        </w:rPr>
        <w:t>suffering from a condition which, in the opinion of two independent medical practitioners’ specializing in treatment</w:t>
      </w:r>
      <w:r>
        <w:rPr>
          <w:color w:val="231F20"/>
          <w:spacing w:val="-17"/>
          <w:w w:val="115"/>
        </w:rPr>
        <w:t> </w:t>
      </w:r>
      <w:r>
        <w:rPr>
          <w:color w:val="231F20"/>
          <w:w w:val="115"/>
        </w:rPr>
        <w:t>of</w:t>
      </w:r>
      <w:r>
        <w:rPr>
          <w:color w:val="231F20"/>
          <w:spacing w:val="-17"/>
          <w:w w:val="115"/>
        </w:rPr>
        <w:t> </w:t>
      </w:r>
      <w:r>
        <w:rPr>
          <w:color w:val="231F20"/>
          <w:w w:val="115"/>
        </w:rPr>
        <w:t>such</w:t>
      </w:r>
      <w:r>
        <w:rPr>
          <w:color w:val="231F20"/>
          <w:spacing w:val="-17"/>
          <w:w w:val="115"/>
        </w:rPr>
        <w:t> </w:t>
      </w:r>
      <w:r>
        <w:rPr>
          <w:color w:val="231F20"/>
          <w:w w:val="115"/>
        </w:rPr>
        <w:t>illness,</w:t>
      </w:r>
      <w:r>
        <w:rPr>
          <w:color w:val="231F20"/>
          <w:spacing w:val="-17"/>
          <w:w w:val="115"/>
        </w:rPr>
        <w:t> </w:t>
      </w:r>
      <w:r>
        <w:rPr>
          <w:color w:val="231F20"/>
          <w:w w:val="115"/>
        </w:rPr>
        <w:t>is</w:t>
      </w:r>
      <w:r>
        <w:rPr>
          <w:color w:val="231F20"/>
          <w:spacing w:val="-17"/>
          <w:w w:val="115"/>
        </w:rPr>
        <w:t> </w:t>
      </w:r>
      <w:r>
        <w:rPr>
          <w:color w:val="231F20"/>
          <w:w w:val="115"/>
        </w:rPr>
        <w:t>highly</w:t>
      </w:r>
      <w:r>
        <w:rPr>
          <w:color w:val="231F20"/>
          <w:spacing w:val="-17"/>
          <w:w w:val="115"/>
        </w:rPr>
        <w:t> </w:t>
      </w:r>
      <w:r>
        <w:rPr>
          <w:color w:val="231F20"/>
          <w:w w:val="115"/>
        </w:rPr>
        <w:t>likely</w:t>
      </w:r>
      <w:r>
        <w:rPr>
          <w:color w:val="231F20"/>
          <w:spacing w:val="-17"/>
          <w:w w:val="115"/>
        </w:rPr>
        <w:t> </w:t>
      </w:r>
      <w:r>
        <w:rPr>
          <w:color w:val="231F20"/>
          <w:w w:val="115"/>
        </w:rPr>
        <w:t>to</w:t>
      </w:r>
      <w:r>
        <w:rPr>
          <w:color w:val="231F20"/>
          <w:spacing w:val="-17"/>
          <w:w w:val="115"/>
        </w:rPr>
        <w:t> </w:t>
      </w:r>
      <w:r>
        <w:rPr>
          <w:color w:val="231F20"/>
          <w:w w:val="115"/>
        </w:rPr>
        <w:t>lead</w:t>
      </w:r>
      <w:r>
        <w:rPr>
          <w:color w:val="231F20"/>
          <w:spacing w:val="-17"/>
          <w:w w:val="115"/>
        </w:rPr>
        <w:t> </w:t>
      </w:r>
      <w:r>
        <w:rPr>
          <w:color w:val="231F20"/>
          <w:w w:val="115"/>
        </w:rPr>
        <w:t>to</w:t>
      </w:r>
      <w:r>
        <w:rPr>
          <w:color w:val="231F20"/>
          <w:spacing w:val="-17"/>
          <w:w w:val="115"/>
        </w:rPr>
        <w:t> </w:t>
      </w:r>
      <w:r>
        <w:rPr>
          <w:color w:val="231F20"/>
          <w:w w:val="115"/>
        </w:rPr>
        <w:t>death</w:t>
      </w:r>
      <w:r>
        <w:rPr>
          <w:color w:val="231F20"/>
          <w:spacing w:val="-17"/>
          <w:w w:val="115"/>
        </w:rPr>
        <w:t> </w:t>
      </w:r>
      <w:r>
        <w:rPr>
          <w:color w:val="231F20"/>
          <w:w w:val="115"/>
        </w:rPr>
        <w:t>within</w:t>
      </w:r>
      <w:r>
        <w:rPr>
          <w:color w:val="231F20"/>
          <w:spacing w:val="-17"/>
          <w:w w:val="115"/>
        </w:rPr>
        <w:t> </w:t>
      </w:r>
      <w:r>
        <w:rPr>
          <w:color w:val="231F20"/>
          <w:w w:val="115"/>
        </w:rPr>
        <w:t>6</w:t>
      </w:r>
      <w:r>
        <w:rPr>
          <w:color w:val="231F20"/>
          <w:spacing w:val="-17"/>
          <w:w w:val="115"/>
        </w:rPr>
        <w:t> </w:t>
      </w:r>
      <w:r>
        <w:rPr>
          <w:color w:val="231F20"/>
          <w:w w:val="115"/>
        </w:rPr>
        <w:t>months.</w:t>
      </w:r>
      <w:r>
        <w:rPr>
          <w:color w:val="231F20"/>
          <w:spacing w:val="-17"/>
          <w:w w:val="115"/>
        </w:rPr>
        <w:t> </w:t>
      </w:r>
      <w:r>
        <w:rPr>
          <w:color w:val="231F20"/>
          <w:w w:val="115"/>
        </w:rPr>
        <w:t>The</w:t>
      </w:r>
      <w:r>
        <w:rPr>
          <w:color w:val="231F20"/>
          <w:spacing w:val="-17"/>
          <w:w w:val="115"/>
        </w:rPr>
        <w:t> </w:t>
      </w:r>
      <w:r>
        <w:rPr>
          <w:color w:val="231F20"/>
          <w:w w:val="115"/>
        </w:rPr>
        <w:t>insured</w:t>
      </w:r>
      <w:r>
        <w:rPr>
          <w:color w:val="231F20"/>
          <w:spacing w:val="-17"/>
          <w:w w:val="115"/>
        </w:rPr>
        <w:t> </w:t>
      </w:r>
      <w:r>
        <w:rPr>
          <w:color w:val="231F20"/>
          <w:w w:val="115"/>
        </w:rPr>
        <w:t>must</w:t>
      </w:r>
      <w:r>
        <w:rPr>
          <w:color w:val="231F20"/>
          <w:spacing w:val="-17"/>
          <w:w w:val="115"/>
        </w:rPr>
        <w:t> </w:t>
      </w:r>
      <w:r>
        <w:rPr>
          <w:color w:val="231F20"/>
          <w:w w:val="115"/>
        </w:rPr>
        <w:t>not</w:t>
      </w:r>
      <w:r>
        <w:rPr>
          <w:color w:val="231F20"/>
          <w:spacing w:val="-17"/>
          <w:w w:val="115"/>
        </w:rPr>
        <w:t> </w:t>
      </w:r>
      <w:r>
        <w:rPr>
          <w:color w:val="231F20"/>
          <w:w w:val="115"/>
        </w:rPr>
        <w:t>be receiving</w:t>
      </w:r>
      <w:r>
        <w:rPr>
          <w:color w:val="231F20"/>
          <w:w w:val="115"/>
        </w:rPr>
        <w:t> any</w:t>
      </w:r>
      <w:r>
        <w:rPr>
          <w:color w:val="231F20"/>
          <w:w w:val="115"/>
        </w:rPr>
        <w:t> form</w:t>
      </w:r>
      <w:r>
        <w:rPr>
          <w:color w:val="231F20"/>
          <w:w w:val="115"/>
        </w:rPr>
        <w:t> of</w:t>
      </w:r>
      <w:r>
        <w:rPr>
          <w:color w:val="231F20"/>
          <w:w w:val="115"/>
        </w:rPr>
        <w:t> treatment</w:t>
      </w:r>
      <w:r>
        <w:rPr>
          <w:color w:val="231F20"/>
          <w:w w:val="115"/>
        </w:rPr>
        <w:t> other</w:t>
      </w:r>
      <w:r>
        <w:rPr>
          <w:color w:val="231F20"/>
          <w:w w:val="115"/>
        </w:rPr>
        <w:t> than</w:t>
      </w:r>
      <w:r>
        <w:rPr>
          <w:color w:val="231F20"/>
          <w:w w:val="115"/>
        </w:rPr>
        <w:t> palliative</w:t>
      </w:r>
      <w:r>
        <w:rPr>
          <w:color w:val="231F20"/>
          <w:w w:val="115"/>
        </w:rPr>
        <w:t> medication</w:t>
      </w:r>
      <w:r>
        <w:rPr>
          <w:color w:val="231F20"/>
          <w:w w:val="115"/>
        </w:rPr>
        <w:t> for</w:t>
      </w:r>
      <w:r>
        <w:rPr>
          <w:color w:val="231F20"/>
          <w:w w:val="115"/>
        </w:rPr>
        <w:t> symptomatic</w:t>
      </w:r>
      <w:r>
        <w:rPr>
          <w:color w:val="231F20"/>
          <w:w w:val="115"/>
        </w:rPr>
        <w:t> relief.</w:t>
      </w:r>
      <w:r>
        <w:rPr>
          <w:color w:val="231F20"/>
          <w:w w:val="115"/>
        </w:rPr>
        <w:t> The terminal illness must be diagnosed and confirmed by medical practitioners registered with </w:t>
      </w:r>
      <w:r>
        <w:rPr>
          <w:color w:val="231F20"/>
          <w:w w:val="115"/>
        </w:rPr>
        <w:t>the Indian</w:t>
      </w:r>
      <w:r>
        <w:rPr>
          <w:color w:val="231F20"/>
          <w:spacing w:val="-2"/>
          <w:w w:val="115"/>
        </w:rPr>
        <w:t> </w:t>
      </w:r>
      <w:r>
        <w:rPr>
          <w:color w:val="231F20"/>
          <w:w w:val="115"/>
        </w:rPr>
        <w:t>Medical</w:t>
      </w:r>
      <w:r>
        <w:rPr>
          <w:color w:val="231F20"/>
          <w:spacing w:val="-2"/>
          <w:w w:val="115"/>
        </w:rPr>
        <w:t> </w:t>
      </w:r>
      <w:r>
        <w:rPr>
          <w:color w:val="231F20"/>
          <w:w w:val="115"/>
        </w:rPr>
        <w:t>Association</w:t>
      </w:r>
      <w:r>
        <w:rPr>
          <w:color w:val="231F20"/>
          <w:spacing w:val="-2"/>
          <w:w w:val="115"/>
        </w:rPr>
        <w:t> </w:t>
      </w:r>
      <w:r>
        <w:rPr>
          <w:color w:val="231F20"/>
          <w:w w:val="115"/>
        </w:rPr>
        <w:t>and</w:t>
      </w:r>
      <w:r>
        <w:rPr>
          <w:color w:val="231F20"/>
          <w:spacing w:val="-2"/>
          <w:w w:val="115"/>
        </w:rPr>
        <w:t> </w:t>
      </w:r>
      <w:r>
        <w:rPr>
          <w:color w:val="231F20"/>
          <w:w w:val="115"/>
        </w:rPr>
        <w:t>approved</w:t>
      </w:r>
      <w:r>
        <w:rPr>
          <w:color w:val="231F20"/>
          <w:spacing w:val="-2"/>
          <w:w w:val="115"/>
        </w:rPr>
        <w:t> </w:t>
      </w:r>
      <w:r>
        <w:rPr>
          <w:color w:val="231F20"/>
          <w:w w:val="115"/>
        </w:rPr>
        <w:t>by</w:t>
      </w:r>
      <w:r>
        <w:rPr>
          <w:color w:val="231F20"/>
          <w:spacing w:val="-2"/>
          <w:w w:val="115"/>
        </w:rPr>
        <w:t> </w:t>
      </w:r>
      <w:r>
        <w:rPr>
          <w:color w:val="231F20"/>
          <w:w w:val="115"/>
        </w:rPr>
        <w:t>the</w:t>
      </w:r>
      <w:r>
        <w:rPr>
          <w:color w:val="231F20"/>
          <w:spacing w:val="-2"/>
          <w:w w:val="115"/>
        </w:rPr>
        <w:t> </w:t>
      </w:r>
      <w:r>
        <w:rPr>
          <w:color w:val="231F20"/>
          <w:w w:val="115"/>
        </w:rPr>
        <w:t>Company.</w:t>
      </w:r>
      <w:r>
        <w:rPr>
          <w:color w:val="231F20"/>
          <w:spacing w:val="-2"/>
          <w:w w:val="115"/>
        </w:rPr>
        <w:t> </w:t>
      </w:r>
      <w:r>
        <w:rPr>
          <w:color w:val="231F20"/>
          <w:w w:val="115"/>
        </w:rPr>
        <w:t>The</w:t>
      </w:r>
      <w:r>
        <w:rPr>
          <w:color w:val="231F20"/>
          <w:spacing w:val="-2"/>
          <w:w w:val="115"/>
        </w:rPr>
        <w:t> </w:t>
      </w:r>
      <w:r>
        <w:rPr>
          <w:color w:val="231F20"/>
          <w:w w:val="115"/>
        </w:rPr>
        <w:t>Company</w:t>
      </w:r>
      <w:r>
        <w:rPr>
          <w:color w:val="231F20"/>
          <w:spacing w:val="-2"/>
          <w:w w:val="115"/>
        </w:rPr>
        <w:t> </w:t>
      </w:r>
      <w:r>
        <w:rPr>
          <w:color w:val="231F20"/>
          <w:w w:val="115"/>
        </w:rPr>
        <w:t>reserves</w:t>
      </w:r>
      <w:r>
        <w:rPr>
          <w:color w:val="231F20"/>
          <w:spacing w:val="-2"/>
          <w:w w:val="115"/>
        </w:rPr>
        <w:t> </w:t>
      </w:r>
      <w:r>
        <w:rPr>
          <w:color w:val="231F20"/>
          <w:w w:val="115"/>
        </w:rPr>
        <w:t>the</w:t>
      </w:r>
      <w:r>
        <w:rPr>
          <w:color w:val="231F20"/>
          <w:spacing w:val="-2"/>
          <w:w w:val="115"/>
        </w:rPr>
        <w:t> </w:t>
      </w:r>
      <w:r>
        <w:rPr>
          <w:color w:val="231F20"/>
          <w:w w:val="115"/>
        </w:rPr>
        <w:t>right</w:t>
      </w:r>
      <w:r>
        <w:rPr>
          <w:color w:val="231F20"/>
          <w:spacing w:val="-2"/>
          <w:w w:val="115"/>
        </w:rPr>
        <w:t> </w:t>
      </w:r>
      <w:r>
        <w:rPr>
          <w:color w:val="231F20"/>
          <w:w w:val="115"/>
        </w:rPr>
        <w:t>for independent assessment.</w:t>
      </w:r>
    </w:p>
    <w:p>
      <w:pPr>
        <w:pStyle w:val="BodyText"/>
        <w:tabs>
          <w:tab w:pos="2897" w:val="left" w:leader="none"/>
        </w:tabs>
        <w:spacing w:before="56"/>
        <w:ind w:left="109"/>
        <w:jc w:val="both"/>
      </w:pPr>
      <w:r>
        <w:rPr>
          <w:rFonts w:ascii="Times New Roman"/>
          <w:color w:val="FFFFFF"/>
          <w:spacing w:val="-21"/>
          <w:w w:val="115"/>
          <w:shd w:fill="005E9C" w:color="auto" w:val="clear"/>
        </w:rPr>
        <w:t> </w:t>
      </w:r>
      <w:r>
        <w:rPr>
          <w:color w:val="FFFFFF"/>
          <w:w w:val="115"/>
          <w:shd w:fill="005E9C" w:color="auto" w:val="clear"/>
        </w:rPr>
        <w:t>Maturity</w:t>
      </w:r>
      <w:r>
        <w:rPr>
          <w:color w:val="FFFFFF"/>
          <w:spacing w:val="-4"/>
          <w:w w:val="115"/>
          <w:shd w:fill="005E9C" w:color="auto" w:val="clear"/>
        </w:rPr>
        <w:t> </w:t>
      </w:r>
      <w:r>
        <w:rPr>
          <w:color w:val="FFFFFF"/>
          <w:spacing w:val="-2"/>
          <w:w w:val="115"/>
          <w:shd w:fill="005E9C" w:color="auto" w:val="clear"/>
        </w:rPr>
        <w:t>Benefit:</w:t>
      </w:r>
      <w:r>
        <w:rPr>
          <w:color w:val="FFFFFF"/>
          <w:shd w:fill="005E9C" w:color="auto" w:val="clear"/>
        </w:rPr>
        <w:tab/>
      </w:r>
    </w:p>
    <w:p>
      <w:pPr>
        <w:pStyle w:val="BodyText"/>
        <w:spacing w:line="326" w:lineRule="auto" w:before="151"/>
        <w:ind w:left="146" w:right="244"/>
        <w:jc w:val="both"/>
      </w:pPr>
      <w:r>
        <w:rPr>
          <w:color w:val="231F20"/>
          <w:w w:val="110"/>
        </w:rPr>
        <w:t>On survival until Maturity, Sum Assured on Maturity will be payable, which will be equal to 100 % of </w:t>
      </w:r>
      <w:r>
        <w:rPr>
          <w:color w:val="231F20"/>
          <w:w w:val="115"/>
        </w:rPr>
        <w:t>the</w:t>
      </w:r>
      <w:r>
        <w:rPr>
          <w:color w:val="231F20"/>
          <w:w w:val="115"/>
        </w:rPr>
        <w:t> Total</w:t>
      </w:r>
      <w:r>
        <w:rPr>
          <w:color w:val="231F20"/>
          <w:w w:val="115"/>
        </w:rPr>
        <w:t> Premiums</w:t>
      </w:r>
      <w:r>
        <w:rPr>
          <w:color w:val="231F20"/>
          <w:w w:val="115"/>
        </w:rPr>
        <w:t> Paid,</w:t>
      </w:r>
      <w:r>
        <w:rPr>
          <w:color w:val="231F20"/>
          <w:w w:val="115"/>
        </w:rPr>
        <w:t> if</w:t>
      </w:r>
      <w:r>
        <w:rPr>
          <w:color w:val="231F20"/>
          <w:w w:val="115"/>
        </w:rPr>
        <w:t> Return</w:t>
      </w:r>
      <w:r>
        <w:rPr>
          <w:color w:val="231F20"/>
          <w:w w:val="115"/>
        </w:rPr>
        <w:t> of</w:t>
      </w:r>
      <w:r>
        <w:rPr>
          <w:color w:val="231F20"/>
          <w:w w:val="115"/>
        </w:rPr>
        <w:t> Premium</w:t>
      </w:r>
      <w:r>
        <w:rPr>
          <w:color w:val="231F20"/>
          <w:w w:val="115"/>
        </w:rPr>
        <w:t> option</w:t>
      </w:r>
      <w:r>
        <w:rPr>
          <w:color w:val="231F20"/>
          <w:w w:val="115"/>
        </w:rPr>
        <w:t> (as</w:t>
      </w:r>
      <w:r>
        <w:rPr>
          <w:color w:val="231F20"/>
          <w:w w:val="115"/>
        </w:rPr>
        <w:t> defined</w:t>
      </w:r>
      <w:r>
        <w:rPr>
          <w:color w:val="231F20"/>
          <w:w w:val="115"/>
        </w:rPr>
        <w:t> under</w:t>
      </w:r>
      <w:r>
        <w:rPr>
          <w:color w:val="231F20"/>
          <w:w w:val="115"/>
        </w:rPr>
        <w:t> additional</w:t>
      </w:r>
      <w:r>
        <w:rPr>
          <w:color w:val="231F20"/>
          <w:w w:val="115"/>
        </w:rPr>
        <w:t> </w:t>
      </w:r>
      <w:r>
        <w:rPr>
          <w:color w:val="231F20"/>
          <w:w w:val="115"/>
        </w:rPr>
        <w:t>benefits available under the product) is selected, Nil otherwise.</w:t>
      </w:r>
    </w:p>
    <w:p>
      <w:pPr>
        <w:pStyle w:val="ListParagraph"/>
        <w:numPr>
          <w:ilvl w:val="0"/>
          <w:numId w:val="3"/>
        </w:numPr>
        <w:tabs>
          <w:tab w:pos="376" w:val="left" w:leader="none"/>
        </w:tabs>
        <w:spacing w:line="240" w:lineRule="auto" w:before="60" w:after="0"/>
        <w:ind w:left="376" w:right="0" w:hanging="230"/>
        <w:jc w:val="both"/>
        <w:rPr>
          <w:color w:val="231F20"/>
          <w:sz w:val="22"/>
        </w:rPr>
      </w:pPr>
      <w:r>
        <w:rPr>
          <w:color w:val="231F20"/>
          <w:sz w:val="22"/>
        </w:rPr>
        <w:t>Life</w:t>
      </w:r>
      <w:r>
        <w:rPr>
          <w:color w:val="231F20"/>
          <w:spacing w:val="1"/>
          <w:sz w:val="22"/>
        </w:rPr>
        <w:t> </w:t>
      </w:r>
      <w:r>
        <w:rPr>
          <w:color w:val="231F20"/>
          <w:sz w:val="22"/>
        </w:rPr>
        <w:t>Plus</w:t>
      </w:r>
      <w:r>
        <w:rPr>
          <w:color w:val="231F20"/>
          <w:spacing w:val="1"/>
          <w:sz w:val="22"/>
        </w:rPr>
        <w:t> </w:t>
      </w:r>
      <w:r>
        <w:rPr>
          <w:color w:val="231F20"/>
          <w:spacing w:val="-2"/>
          <w:sz w:val="22"/>
        </w:rPr>
        <w:t>Option</w:t>
      </w:r>
    </w:p>
    <w:p>
      <w:pPr>
        <w:pStyle w:val="BodyText"/>
        <w:spacing w:line="326" w:lineRule="auto" w:before="151"/>
        <w:ind w:left="146" w:right="244"/>
        <w:jc w:val="both"/>
      </w:pPr>
      <w:r>
        <w:rPr>
          <w:color w:val="231F20"/>
          <w:w w:val="115"/>
        </w:rPr>
        <w:t>Under this option, the life assured is covered for death benefit, which can be accelerated in the case of diagnosis of terminal illness. An additional amount will be payable in case of </w:t>
      </w:r>
      <w:r>
        <w:rPr>
          <w:color w:val="231F20"/>
          <w:w w:val="115"/>
        </w:rPr>
        <w:t>accidental death during policy term.</w:t>
      </w:r>
    </w:p>
    <w:p>
      <w:pPr>
        <w:pStyle w:val="BodyText"/>
        <w:spacing w:line="326" w:lineRule="auto" w:before="59"/>
        <w:ind w:left="146" w:right="244"/>
        <w:jc w:val="both"/>
      </w:pPr>
      <w:r>
        <w:rPr>
          <w:color w:val="231F20"/>
          <w:w w:val="110"/>
        </w:rPr>
        <w:t>The</w:t>
      </w:r>
      <w:r>
        <w:rPr>
          <w:color w:val="231F20"/>
          <w:spacing w:val="-5"/>
          <w:w w:val="110"/>
        </w:rPr>
        <w:t> </w:t>
      </w:r>
      <w:r>
        <w:rPr>
          <w:color w:val="231F20"/>
          <w:w w:val="110"/>
        </w:rPr>
        <w:t>policy</w:t>
      </w:r>
      <w:r>
        <w:rPr>
          <w:color w:val="231F20"/>
          <w:spacing w:val="-5"/>
          <w:w w:val="110"/>
        </w:rPr>
        <w:t> </w:t>
      </w:r>
      <w:r>
        <w:rPr>
          <w:color w:val="231F20"/>
          <w:w w:val="110"/>
        </w:rPr>
        <w:t>could</w:t>
      </w:r>
      <w:r>
        <w:rPr>
          <w:color w:val="231F20"/>
          <w:spacing w:val="-5"/>
          <w:w w:val="110"/>
        </w:rPr>
        <w:t> </w:t>
      </w:r>
      <w:r>
        <w:rPr>
          <w:color w:val="231F20"/>
          <w:w w:val="110"/>
        </w:rPr>
        <w:t>be</w:t>
      </w:r>
      <w:r>
        <w:rPr>
          <w:color w:val="231F20"/>
          <w:spacing w:val="-5"/>
          <w:w w:val="110"/>
        </w:rPr>
        <w:t> </w:t>
      </w:r>
      <w:r>
        <w:rPr>
          <w:color w:val="231F20"/>
          <w:w w:val="110"/>
        </w:rPr>
        <w:t>purchased</w:t>
      </w:r>
      <w:r>
        <w:rPr>
          <w:color w:val="231F20"/>
          <w:spacing w:val="-5"/>
          <w:w w:val="110"/>
        </w:rPr>
        <w:t> </w:t>
      </w:r>
      <w:r>
        <w:rPr>
          <w:color w:val="231F20"/>
          <w:w w:val="110"/>
        </w:rPr>
        <w:t>on</w:t>
      </w:r>
      <w:r>
        <w:rPr>
          <w:color w:val="231F20"/>
          <w:spacing w:val="-5"/>
          <w:w w:val="110"/>
        </w:rPr>
        <w:t> </w:t>
      </w:r>
      <w:r>
        <w:rPr>
          <w:color w:val="231F20"/>
          <w:w w:val="110"/>
        </w:rPr>
        <w:t>a</w:t>
      </w:r>
      <w:r>
        <w:rPr>
          <w:color w:val="231F20"/>
          <w:spacing w:val="-5"/>
          <w:w w:val="110"/>
        </w:rPr>
        <w:t> </w:t>
      </w:r>
      <w:r>
        <w:rPr>
          <w:color w:val="231F20"/>
          <w:w w:val="110"/>
        </w:rPr>
        <w:t>single</w:t>
      </w:r>
      <w:r>
        <w:rPr>
          <w:color w:val="231F20"/>
          <w:spacing w:val="-5"/>
          <w:w w:val="110"/>
        </w:rPr>
        <w:t> </w:t>
      </w:r>
      <w:r>
        <w:rPr>
          <w:color w:val="231F20"/>
          <w:w w:val="110"/>
        </w:rPr>
        <w:t>life</w:t>
      </w:r>
      <w:r>
        <w:rPr>
          <w:color w:val="231F20"/>
          <w:spacing w:val="-5"/>
          <w:w w:val="110"/>
        </w:rPr>
        <w:t> </w:t>
      </w:r>
      <w:r>
        <w:rPr>
          <w:color w:val="231F20"/>
          <w:w w:val="110"/>
        </w:rPr>
        <w:t>basis</w:t>
      </w:r>
      <w:r>
        <w:rPr>
          <w:color w:val="231F20"/>
          <w:spacing w:val="-5"/>
          <w:w w:val="110"/>
        </w:rPr>
        <w:t> </w:t>
      </w:r>
      <w:r>
        <w:rPr>
          <w:color w:val="231F20"/>
          <w:w w:val="110"/>
        </w:rPr>
        <w:t>or</w:t>
      </w:r>
      <w:r>
        <w:rPr>
          <w:color w:val="231F20"/>
          <w:spacing w:val="-5"/>
          <w:w w:val="110"/>
        </w:rPr>
        <w:t> </w:t>
      </w:r>
      <w:r>
        <w:rPr>
          <w:color w:val="231F20"/>
          <w:w w:val="110"/>
        </w:rPr>
        <w:t>Spouse</w:t>
      </w:r>
      <w:r>
        <w:rPr>
          <w:color w:val="231F20"/>
          <w:spacing w:val="-5"/>
          <w:w w:val="110"/>
        </w:rPr>
        <w:t> </w:t>
      </w:r>
      <w:r>
        <w:rPr>
          <w:color w:val="231F20"/>
          <w:w w:val="110"/>
        </w:rPr>
        <w:t>Cover</w:t>
      </w:r>
      <w:r>
        <w:rPr>
          <w:color w:val="231F20"/>
          <w:spacing w:val="-5"/>
          <w:w w:val="110"/>
        </w:rPr>
        <w:t> </w:t>
      </w:r>
      <w:r>
        <w:rPr>
          <w:color w:val="231F20"/>
          <w:w w:val="110"/>
        </w:rPr>
        <w:t>could</w:t>
      </w:r>
      <w:r>
        <w:rPr>
          <w:color w:val="231F20"/>
          <w:spacing w:val="-5"/>
          <w:w w:val="110"/>
        </w:rPr>
        <w:t> </w:t>
      </w:r>
      <w:r>
        <w:rPr>
          <w:color w:val="231F20"/>
          <w:w w:val="110"/>
        </w:rPr>
        <w:t>be</w:t>
      </w:r>
      <w:r>
        <w:rPr>
          <w:color w:val="231F20"/>
          <w:spacing w:val="-5"/>
          <w:w w:val="110"/>
        </w:rPr>
        <w:t> </w:t>
      </w:r>
      <w:r>
        <w:rPr>
          <w:color w:val="231F20"/>
          <w:w w:val="110"/>
        </w:rPr>
        <w:t>opted</w:t>
      </w:r>
      <w:r>
        <w:rPr>
          <w:color w:val="231F20"/>
          <w:spacing w:val="-5"/>
          <w:w w:val="110"/>
        </w:rPr>
        <w:t> </w:t>
      </w:r>
      <w:r>
        <w:rPr>
          <w:color w:val="231F20"/>
          <w:w w:val="110"/>
        </w:rPr>
        <w:t>for</w:t>
      </w:r>
      <w:r>
        <w:rPr>
          <w:color w:val="231F20"/>
          <w:spacing w:val="-5"/>
          <w:w w:val="110"/>
        </w:rPr>
        <w:t> </w:t>
      </w:r>
      <w:r>
        <w:rPr>
          <w:color w:val="231F20"/>
          <w:w w:val="110"/>
        </w:rPr>
        <w:t>as</w:t>
      </w:r>
      <w:r>
        <w:rPr>
          <w:color w:val="231F20"/>
          <w:spacing w:val="-5"/>
          <w:w w:val="110"/>
        </w:rPr>
        <w:t> </w:t>
      </w:r>
      <w:r>
        <w:rPr>
          <w:color w:val="231F20"/>
          <w:w w:val="110"/>
        </w:rPr>
        <w:t>well.</w:t>
      </w:r>
      <w:r>
        <w:rPr>
          <w:color w:val="231F20"/>
          <w:spacing w:val="-5"/>
          <w:w w:val="110"/>
        </w:rPr>
        <w:t> </w:t>
      </w:r>
      <w:r>
        <w:rPr>
          <w:color w:val="231F20"/>
          <w:w w:val="110"/>
        </w:rPr>
        <w:t>For </w:t>
      </w:r>
      <w:r>
        <w:rPr>
          <w:color w:val="231F20"/>
          <w:w w:val="115"/>
        </w:rPr>
        <w:t>details</w:t>
      </w:r>
      <w:r>
        <w:rPr>
          <w:color w:val="231F20"/>
          <w:spacing w:val="-15"/>
          <w:w w:val="115"/>
        </w:rPr>
        <w:t> </w:t>
      </w:r>
      <w:r>
        <w:rPr>
          <w:color w:val="231F20"/>
          <w:w w:val="115"/>
        </w:rPr>
        <w:t>on</w:t>
      </w:r>
      <w:r>
        <w:rPr>
          <w:color w:val="231F20"/>
          <w:spacing w:val="-15"/>
          <w:w w:val="115"/>
        </w:rPr>
        <w:t> </w:t>
      </w:r>
      <w:r>
        <w:rPr>
          <w:color w:val="231F20"/>
          <w:w w:val="115"/>
        </w:rPr>
        <w:t>the</w:t>
      </w:r>
      <w:r>
        <w:rPr>
          <w:color w:val="231F20"/>
          <w:spacing w:val="-15"/>
          <w:w w:val="115"/>
        </w:rPr>
        <w:t> </w:t>
      </w:r>
      <w:r>
        <w:rPr>
          <w:color w:val="231F20"/>
          <w:w w:val="115"/>
        </w:rPr>
        <w:t>Spouse</w:t>
      </w:r>
      <w:r>
        <w:rPr>
          <w:color w:val="231F20"/>
          <w:spacing w:val="-15"/>
          <w:w w:val="115"/>
        </w:rPr>
        <w:t> </w:t>
      </w:r>
      <w:r>
        <w:rPr>
          <w:color w:val="231F20"/>
          <w:w w:val="115"/>
        </w:rPr>
        <w:t>Cover,</w:t>
      </w:r>
      <w:r>
        <w:rPr>
          <w:color w:val="231F20"/>
          <w:spacing w:val="-15"/>
          <w:w w:val="115"/>
        </w:rPr>
        <w:t> </w:t>
      </w:r>
      <w:r>
        <w:rPr>
          <w:color w:val="231F20"/>
          <w:w w:val="115"/>
        </w:rPr>
        <w:t>please</w:t>
      </w:r>
      <w:r>
        <w:rPr>
          <w:color w:val="231F20"/>
          <w:spacing w:val="-15"/>
          <w:w w:val="115"/>
        </w:rPr>
        <w:t> </w:t>
      </w:r>
      <w:r>
        <w:rPr>
          <w:color w:val="231F20"/>
          <w:w w:val="115"/>
        </w:rPr>
        <w:t>refer</w:t>
      </w:r>
      <w:r>
        <w:rPr>
          <w:color w:val="231F20"/>
          <w:spacing w:val="-15"/>
          <w:w w:val="115"/>
        </w:rPr>
        <w:t> </w:t>
      </w:r>
      <w:r>
        <w:rPr>
          <w:color w:val="231F20"/>
          <w:w w:val="115"/>
        </w:rPr>
        <w:t>to</w:t>
      </w:r>
      <w:r>
        <w:rPr>
          <w:color w:val="231F20"/>
          <w:spacing w:val="-15"/>
          <w:w w:val="115"/>
        </w:rPr>
        <w:t> </w:t>
      </w:r>
      <w:r>
        <w:rPr>
          <w:color w:val="231F20"/>
          <w:w w:val="115"/>
        </w:rPr>
        <w:t>‘Spouse</w:t>
      </w:r>
      <w:r>
        <w:rPr>
          <w:color w:val="231F20"/>
          <w:spacing w:val="-15"/>
          <w:w w:val="115"/>
        </w:rPr>
        <w:t> </w:t>
      </w:r>
      <w:r>
        <w:rPr>
          <w:color w:val="231F20"/>
          <w:w w:val="115"/>
        </w:rPr>
        <w:t>Cover</w:t>
      </w:r>
      <w:r>
        <w:rPr>
          <w:color w:val="231F20"/>
          <w:spacing w:val="-15"/>
          <w:w w:val="115"/>
        </w:rPr>
        <w:t> </w:t>
      </w:r>
      <w:r>
        <w:rPr>
          <w:color w:val="231F20"/>
          <w:w w:val="115"/>
        </w:rPr>
        <w:t>option’</w:t>
      </w:r>
      <w:r>
        <w:rPr>
          <w:color w:val="231F20"/>
          <w:spacing w:val="-15"/>
          <w:w w:val="115"/>
        </w:rPr>
        <w:t> </w:t>
      </w:r>
      <w:r>
        <w:rPr>
          <w:color w:val="231F20"/>
          <w:w w:val="115"/>
        </w:rPr>
        <w:t>section.</w:t>
      </w:r>
    </w:p>
    <w:p>
      <w:pPr>
        <w:pStyle w:val="BodyText"/>
        <w:spacing w:before="60"/>
        <w:ind w:left="146"/>
        <w:jc w:val="both"/>
      </w:pPr>
      <w:r>
        <w:rPr>
          <w:color w:val="231F20"/>
          <w:w w:val="110"/>
        </w:rPr>
        <w:t>Death</w:t>
      </w:r>
      <w:r>
        <w:rPr>
          <w:color w:val="231F20"/>
          <w:spacing w:val="2"/>
          <w:w w:val="110"/>
        </w:rPr>
        <w:t> </w:t>
      </w:r>
      <w:r>
        <w:rPr>
          <w:color w:val="231F20"/>
          <w:spacing w:val="-2"/>
          <w:w w:val="110"/>
        </w:rPr>
        <w:t>Benefit:</w:t>
      </w:r>
    </w:p>
    <w:p>
      <w:pPr>
        <w:pStyle w:val="BodyText"/>
        <w:spacing w:line="326" w:lineRule="auto" w:before="151"/>
        <w:ind w:left="146" w:right="243"/>
        <w:jc w:val="both"/>
      </w:pPr>
      <w:r>
        <w:rPr>
          <w:color w:val="231F20"/>
          <w:w w:val="115"/>
        </w:rPr>
        <w:t>“Death</w:t>
      </w:r>
      <w:r>
        <w:rPr>
          <w:color w:val="231F20"/>
          <w:spacing w:val="-17"/>
          <w:w w:val="115"/>
        </w:rPr>
        <w:t> </w:t>
      </w:r>
      <w:r>
        <w:rPr>
          <w:color w:val="231F20"/>
          <w:w w:val="115"/>
        </w:rPr>
        <w:t>Benefit”</w:t>
      </w:r>
      <w:r>
        <w:rPr>
          <w:color w:val="231F20"/>
          <w:spacing w:val="-17"/>
          <w:w w:val="115"/>
        </w:rPr>
        <w:t> </w:t>
      </w:r>
      <w:r>
        <w:rPr>
          <w:color w:val="231F20"/>
          <w:w w:val="115"/>
        </w:rPr>
        <w:t>is</w:t>
      </w:r>
      <w:r>
        <w:rPr>
          <w:color w:val="231F20"/>
          <w:spacing w:val="-17"/>
          <w:w w:val="115"/>
        </w:rPr>
        <w:t> </w:t>
      </w:r>
      <w:r>
        <w:rPr>
          <w:color w:val="231F20"/>
          <w:w w:val="115"/>
        </w:rPr>
        <w:t>payable</w:t>
      </w:r>
      <w:r>
        <w:rPr>
          <w:color w:val="231F20"/>
          <w:spacing w:val="-17"/>
          <w:w w:val="115"/>
        </w:rPr>
        <w:t> </w:t>
      </w:r>
      <w:r>
        <w:rPr>
          <w:color w:val="231F20"/>
          <w:w w:val="115"/>
        </w:rPr>
        <w:t>as</w:t>
      </w:r>
      <w:r>
        <w:rPr>
          <w:color w:val="231F20"/>
          <w:spacing w:val="-17"/>
          <w:w w:val="115"/>
        </w:rPr>
        <w:t> </w:t>
      </w:r>
      <w:r>
        <w:rPr>
          <w:color w:val="231F20"/>
          <w:w w:val="115"/>
        </w:rPr>
        <w:t>a</w:t>
      </w:r>
      <w:r>
        <w:rPr>
          <w:color w:val="231F20"/>
          <w:spacing w:val="-17"/>
          <w:w w:val="115"/>
        </w:rPr>
        <w:t> </w:t>
      </w:r>
      <w:r>
        <w:rPr>
          <w:color w:val="231F20"/>
          <w:w w:val="115"/>
        </w:rPr>
        <w:t>lump</w:t>
      </w:r>
      <w:r>
        <w:rPr>
          <w:color w:val="231F20"/>
          <w:spacing w:val="-17"/>
          <w:w w:val="115"/>
        </w:rPr>
        <w:t> </w:t>
      </w:r>
      <w:r>
        <w:rPr>
          <w:color w:val="231F20"/>
          <w:w w:val="115"/>
        </w:rPr>
        <w:t>sum</w:t>
      </w:r>
      <w:r>
        <w:rPr>
          <w:color w:val="231F20"/>
          <w:spacing w:val="-17"/>
          <w:w w:val="115"/>
        </w:rPr>
        <w:t> </w:t>
      </w:r>
      <w:r>
        <w:rPr>
          <w:color w:val="231F20"/>
          <w:w w:val="115"/>
        </w:rPr>
        <w:t>if</w:t>
      </w:r>
      <w:r>
        <w:rPr>
          <w:color w:val="231F20"/>
          <w:spacing w:val="-17"/>
          <w:w w:val="115"/>
        </w:rPr>
        <w:t> </w:t>
      </w:r>
      <w:r>
        <w:rPr>
          <w:color w:val="231F20"/>
          <w:w w:val="115"/>
        </w:rPr>
        <w:t>life</w:t>
      </w:r>
      <w:r>
        <w:rPr>
          <w:color w:val="231F20"/>
          <w:spacing w:val="-17"/>
          <w:w w:val="115"/>
        </w:rPr>
        <w:t> </w:t>
      </w:r>
      <w:r>
        <w:rPr>
          <w:color w:val="231F20"/>
          <w:w w:val="115"/>
        </w:rPr>
        <w:t>assured</w:t>
      </w:r>
      <w:r>
        <w:rPr>
          <w:color w:val="231F20"/>
          <w:spacing w:val="-17"/>
          <w:w w:val="115"/>
        </w:rPr>
        <w:t> </w:t>
      </w:r>
      <w:r>
        <w:rPr>
          <w:color w:val="231F20"/>
          <w:w w:val="115"/>
        </w:rPr>
        <w:t>dies</w:t>
      </w:r>
      <w:r>
        <w:rPr>
          <w:color w:val="231F20"/>
          <w:spacing w:val="-17"/>
          <w:w w:val="115"/>
        </w:rPr>
        <w:t> </w:t>
      </w:r>
      <w:r>
        <w:rPr>
          <w:color w:val="231F20"/>
          <w:w w:val="115"/>
        </w:rPr>
        <w:t>during</w:t>
      </w:r>
      <w:r>
        <w:rPr>
          <w:color w:val="231F20"/>
          <w:spacing w:val="-17"/>
          <w:w w:val="115"/>
        </w:rPr>
        <w:t> </w:t>
      </w:r>
      <w:r>
        <w:rPr>
          <w:color w:val="231F20"/>
          <w:w w:val="115"/>
        </w:rPr>
        <w:t>the</w:t>
      </w:r>
      <w:r>
        <w:rPr>
          <w:color w:val="231F20"/>
          <w:spacing w:val="-17"/>
          <w:w w:val="115"/>
        </w:rPr>
        <w:t> </w:t>
      </w:r>
      <w:r>
        <w:rPr>
          <w:color w:val="231F20"/>
          <w:w w:val="115"/>
        </w:rPr>
        <w:t>policy</w:t>
      </w:r>
      <w:r>
        <w:rPr>
          <w:color w:val="231F20"/>
          <w:spacing w:val="-17"/>
          <w:w w:val="115"/>
        </w:rPr>
        <w:t> </w:t>
      </w:r>
      <w:r>
        <w:rPr>
          <w:color w:val="231F20"/>
          <w:w w:val="115"/>
        </w:rPr>
        <w:t>term.</w:t>
      </w:r>
      <w:r>
        <w:rPr>
          <w:color w:val="231F20"/>
          <w:spacing w:val="-17"/>
          <w:w w:val="115"/>
        </w:rPr>
        <w:t> </w:t>
      </w:r>
      <w:r>
        <w:rPr>
          <w:color w:val="231F20"/>
          <w:w w:val="115"/>
        </w:rPr>
        <w:t>It</w:t>
      </w:r>
      <w:r>
        <w:rPr>
          <w:color w:val="231F20"/>
          <w:spacing w:val="-17"/>
          <w:w w:val="115"/>
        </w:rPr>
        <w:t> </w:t>
      </w:r>
      <w:r>
        <w:rPr>
          <w:color w:val="231F20"/>
          <w:w w:val="115"/>
        </w:rPr>
        <w:t>is</w:t>
      </w:r>
      <w:r>
        <w:rPr>
          <w:color w:val="231F20"/>
          <w:spacing w:val="-17"/>
          <w:w w:val="115"/>
        </w:rPr>
        <w:t> </w:t>
      </w:r>
      <w:r>
        <w:rPr>
          <w:color w:val="231F20"/>
          <w:w w:val="115"/>
        </w:rPr>
        <w:t>the</w:t>
      </w:r>
      <w:r>
        <w:rPr>
          <w:color w:val="231F20"/>
          <w:spacing w:val="-17"/>
          <w:w w:val="115"/>
        </w:rPr>
        <w:t> </w:t>
      </w:r>
      <w:r>
        <w:rPr>
          <w:color w:val="231F20"/>
          <w:w w:val="115"/>
        </w:rPr>
        <w:t>higher </w:t>
      </w:r>
      <w:r>
        <w:rPr>
          <w:color w:val="231F20"/>
          <w:spacing w:val="-4"/>
          <w:w w:val="115"/>
        </w:rPr>
        <w:t>of:</w:t>
      </w:r>
    </w:p>
    <w:p>
      <w:pPr>
        <w:pStyle w:val="ListParagraph"/>
        <w:numPr>
          <w:ilvl w:val="0"/>
          <w:numId w:val="6"/>
        </w:numPr>
        <w:tabs>
          <w:tab w:pos="294" w:val="left" w:leader="none"/>
        </w:tabs>
        <w:spacing w:line="240" w:lineRule="auto" w:before="60" w:after="0"/>
        <w:ind w:left="294" w:right="0" w:hanging="148"/>
        <w:jc w:val="both"/>
        <w:rPr>
          <w:sz w:val="22"/>
        </w:rPr>
      </w:pPr>
      <w:r>
        <w:rPr>
          <w:color w:val="231F20"/>
          <w:w w:val="110"/>
          <w:sz w:val="22"/>
        </w:rPr>
        <w:t>Sum</w:t>
      </w:r>
      <w:r>
        <w:rPr>
          <w:color w:val="231F20"/>
          <w:spacing w:val="-10"/>
          <w:w w:val="110"/>
          <w:sz w:val="22"/>
        </w:rPr>
        <w:t> </w:t>
      </w:r>
      <w:r>
        <w:rPr>
          <w:color w:val="231F20"/>
          <w:w w:val="110"/>
          <w:sz w:val="22"/>
        </w:rPr>
        <w:t>Assured</w:t>
      </w:r>
      <w:r>
        <w:rPr>
          <w:color w:val="231F20"/>
          <w:spacing w:val="-9"/>
          <w:w w:val="110"/>
          <w:sz w:val="22"/>
        </w:rPr>
        <w:t> </w:t>
      </w:r>
      <w:r>
        <w:rPr>
          <w:color w:val="231F20"/>
          <w:w w:val="110"/>
          <w:sz w:val="22"/>
        </w:rPr>
        <w:t>on</w:t>
      </w:r>
      <w:r>
        <w:rPr>
          <w:color w:val="231F20"/>
          <w:spacing w:val="-9"/>
          <w:w w:val="110"/>
          <w:sz w:val="22"/>
        </w:rPr>
        <w:t> </w:t>
      </w:r>
      <w:r>
        <w:rPr>
          <w:color w:val="231F20"/>
          <w:spacing w:val="-2"/>
          <w:w w:val="110"/>
          <w:sz w:val="22"/>
        </w:rPr>
        <w:t>Death</w:t>
      </w:r>
    </w:p>
    <w:p>
      <w:pPr>
        <w:pStyle w:val="ListParagraph"/>
        <w:numPr>
          <w:ilvl w:val="0"/>
          <w:numId w:val="6"/>
        </w:numPr>
        <w:tabs>
          <w:tab w:pos="294" w:val="left" w:leader="none"/>
        </w:tabs>
        <w:spacing w:line="240" w:lineRule="auto" w:before="151" w:after="0"/>
        <w:ind w:left="294" w:right="0" w:hanging="148"/>
        <w:jc w:val="left"/>
        <w:rPr>
          <w:sz w:val="22"/>
        </w:rPr>
      </w:pPr>
      <w:r>
        <w:rPr>
          <w:color w:val="231F20"/>
          <w:sz w:val="22"/>
        </w:rPr>
        <w:t>105%</w:t>
      </w:r>
      <w:r>
        <w:rPr>
          <w:color w:val="231F20"/>
          <w:spacing w:val="31"/>
          <w:sz w:val="22"/>
        </w:rPr>
        <w:t> </w:t>
      </w:r>
      <w:r>
        <w:rPr>
          <w:color w:val="231F20"/>
          <w:sz w:val="22"/>
        </w:rPr>
        <w:t>of</w:t>
      </w:r>
      <w:r>
        <w:rPr>
          <w:color w:val="231F20"/>
          <w:spacing w:val="31"/>
          <w:sz w:val="22"/>
        </w:rPr>
        <w:t> </w:t>
      </w:r>
      <w:r>
        <w:rPr>
          <w:color w:val="231F20"/>
          <w:sz w:val="22"/>
        </w:rPr>
        <w:t>Total</w:t>
      </w:r>
      <w:r>
        <w:rPr>
          <w:color w:val="231F20"/>
          <w:spacing w:val="31"/>
          <w:sz w:val="22"/>
        </w:rPr>
        <w:t> </w:t>
      </w:r>
      <w:r>
        <w:rPr>
          <w:color w:val="231F20"/>
          <w:sz w:val="22"/>
        </w:rPr>
        <w:t>Premiums</w:t>
      </w:r>
      <w:r>
        <w:rPr>
          <w:color w:val="231F20"/>
          <w:spacing w:val="31"/>
          <w:sz w:val="22"/>
        </w:rPr>
        <w:t> </w:t>
      </w:r>
      <w:r>
        <w:rPr>
          <w:color w:val="231F20"/>
          <w:spacing w:val="-4"/>
          <w:sz w:val="22"/>
        </w:rPr>
        <w:t>Paid</w:t>
      </w:r>
    </w:p>
    <w:p>
      <w:pPr>
        <w:pStyle w:val="BodyText"/>
        <w:spacing w:before="151"/>
        <w:ind w:left="146"/>
        <w:jc w:val="both"/>
      </w:pPr>
      <w:r>
        <w:rPr>
          <w:color w:val="231F20"/>
          <w:w w:val="110"/>
        </w:rPr>
        <w:t>Sum</w:t>
      </w:r>
      <w:r>
        <w:rPr>
          <w:color w:val="231F20"/>
          <w:spacing w:val="-10"/>
          <w:w w:val="110"/>
        </w:rPr>
        <w:t> </w:t>
      </w:r>
      <w:r>
        <w:rPr>
          <w:color w:val="231F20"/>
          <w:w w:val="110"/>
        </w:rPr>
        <w:t>Assured</w:t>
      </w:r>
      <w:r>
        <w:rPr>
          <w:color w:val="231F20"/>
          <w:spacing w:val="-9"/>
          <w:w w:val="110"/>
        </w:rPr>
        <w:t> </w:t>
      </w:r>
      <w:r>
        <w:rPr>
          <w:color w:val="231F20"/>
          <w:w w:val="110"/>
        </w:rPr>
        <w:t>on</w:t>
      </w:r>
      <w:r>
        <w:rPr>
          <w:color w:val="231F20"/>
          <w:spacing w:val="-9"/>
          <w:w w:val="110"/>
        </w:rPr>
        <w:t> </w:t>
      </w:r>
      <w:r>
        <w:rPr>
          <w:color w:val="231F20"/>
          <w:w w:val="110"/>
        </w:rPr>
        <w:t>Death</w:t>
      </w:r>
      <w:r>
        <w:rPr>
          <w:color w:val="231F20"/>
          <w:spacing w:val="-9"/>
          <w:w w:val="110"/>
        </w:rPr>
        <w:t> </w:t>
      </w:r>
      <w:r>
        <w:rPr>
          <w:color w:val="231F20"/>
          <w:w w:val="110"/>
        </w:rPr>
        <w:t>for</w:t>
      </w:r>
      <w:r>
        <w:rPr>
          <w:color w:val="231F20"/>
          <w:spacing w:val="-9"/>
          <w:w w:val="110"/>
        </w:rPr>
        <w:t> </w:t>
      </w:r>
      <w:r>
        <w:rPr>
          <w:color w:val="231F20"/>
          <w:w w:val="110"/>
        </w:rPr>
        <w:t>Single</w:t>
      </w:r>
      <w:r>
        <w:rPr>
          <w:color w:val="231F20"/>
          <w:spacing w:val="-9"/>
          <w:w w:val="110"/>
        </w:rPr>
        <w:t> </w:t>
      </w:r>
      <w:r>
        <w:rPr>
          <w:color w:val="231F20"/>
          <w:w w:val="110"/>
        </w:rPr>
        <w:t>Pay</w:t>
      </w:r>
      <w:r>
        <w:rPr>
          <w:color w:val="231F20"/>
          <w:spacing w:val="-9"/>
          <w:w w:val="110"/>
        </w:rPr>
        <w:t> </w:t>
      </w:r>
      <w:r>
        <w:rPr>
          <w:color w:val="231F20"/>
          <w:w w:val="110"/>
        </w:rPr>
        <w:t>(SP)</w:t>
      </w:r>
      <w:r>
        <w:rPr>
          <w:color w:val="231F20"/>
          <w:spacing w:val="-9"/>
          <w:w w:val="110"/>
        </w:rPr>
        <w:t> </w:t>
      </w:r>
      <w:r>
        <w:rPr>
          <w:color w:val="231F20"/>
          <w:w w:val="110"/>
        </w:rPr>
        <w:t>is</w:t>
      </w:r>
      <w:r>
        <w:rPr>
          <w:color w:val="231F20"/>
          <w:spacing w:val="-9"/>
          <w:w w:val="110"/>
        </w:rPr>
        <w:t> </w:t>
      </w:r>
      <w:r>
        <w:rPr>
          <w:color w:val="231F20"/>
          <w:w w:val="110"/>
        </w:rPr>
        <w:t>the</w:t>
      </w:r>
      <w:r>
        <w:rPr>
          <w:color w:val="231F20"/>
          <w:spacing w:val="-10"/>
          <w:w w:val="110"/>
        </w:rPr>
        <w:t> </w:t>
      </w:r>
      <w:r>
        <w:rPr>
          <w:color w:val="231F20"/>
          <w:w w:val="110"/>
        </w:rPr>
        <w:t>highest</w:t>
      </w:r>
      <w:r>
        <w:rPr>
          <w:color w:val="231F20"/>
          <w:spacing w:val="-9"/>
          <w:w w:val="110"/>
        </w:rPr>
        <w:t> </w:t>
      </w:r>
      <w:r>
        <w:rPr>
          <w:color w:val="231F20"/>
          <w:spacing w:val="-5"/>
          <w:w w:val="110"/>
        </w:rPr>
        <w:t>of:</w:t>
      </w:r>
    </w:p>
    <w:p>
      <w:pPr>
        <w:pStyle w:val="ListParagraph"/>
        <w:numPr>
          <w:ilvl w:val="0"/>
          <w:numId w:val="6"/>
        </w:numPr>
        <w:tabs>
          <w:tab w:pos="294" w:val="left" w:leader="none"/>
        </w:tabs>
        <w:spacing w:line="240" w:lineRule="auto" w:before="151" w:after="0"/>
        <w:ind w:left="294" w:right="0" w:hanging="148"/>
        <w:jc w:val="left"/>
        <w:rPr>
          <w:sz w:val="22"/>
        </w:rPr>
      </w:pPr>
      <w:r>
        <w:rPr>
          <w:color w:val="231F20"/>
          <w:sz w:val="22"/>
        </w:rPr>
        <w:t>125%</w:t>
      </w:r>
      <w:r>
        <w:rPr>
          <w:color w:val="231F20"/>
          <w:spacing w:val="2"/>
          <w:sz w:val="22"/>
        </w:rPr>
        <w:t> </w:t>
      </w:r>
      <w:r>
        <w:rPr>
          <w:color w:val="231F20"/>
          <w:sz w:val="22"/>
        </w:rPr>
        <w:t>of</w:t>
      </w:r>
      <w:r>
        <w:rPr>
          <w:color w:val="231F20"/>
          <w:spacing w:val="2"/>
          <w:sz w:val="22"/>
        </w:rPr>
        <w:t> </w:t>
      </w:r>
      <w:r>
        <w:rPr>
          <w:color w:val="231F20"/>
          <w:sz w:val="22"/>
        </w:rPr>
        <w:t>Single</w:t>
      </w:r>
      <w:r>
        <w:rPr>
          <w:color w:val="231F20"/>
          <w:spacing w:val="3"/>
          <w:sz w:val="22"/>
        </w:rPr>
        <w:t> </w:t>
      </w:r>
      <w:r>
        <w:rPr>
          <w:color w:val="231F20"/>
          <w:spacing w:val="-2"/>
          <w:sz w:val="22"/>
        </w:rPr>
        <w:t>Premium</w:t>
      </w:r>
    </w:p>
    <w:p>
      <w:pPr>
        <w:pStyle w:val="ListParagraph"/>
        <w:numPr>
          <w:ilvl w:val="0"/>
          <w:numId w:val="6"/>
        </w:numPr>
        <w:tabs>
          <w:tab w:pos="294" w:val="left" w:leader="none"/>
        </w:tabs>
        <w:spacing w:line="240" w:lineRule="auto" w:before="151" w:after="0"/>
        <w:ind w:left="294" w:right="0" w:hanging="148"/>
        <w:jc w:val="left"/>
        <w:rPr>
          <w:sz w:val="22"/>
        </w:rPr>
      </w:pPr>
      <w:r>
        <w:rPr>
          <w:color w:val="231F20"/>
          <w:w w:val="110"/>
          <w:sz w:val="22"/>
        </w:rPr>
        <w:t>Sum</w:t>
      </w:r>
      <w:r>
        <w:rPr>
          <w:color w:val="231F20"/>
          <w:spacing w:val="-10"/>
          <w:w w:val="110"/>
          <w:sz w:val="22"/>
        </w:rPr>
        <w:t> </w:t>
      </w:r>
      <w:r>
        <w:rPr>
          <w:color w:val="231F20"/>
          <w:w w:val="110"/>
          <w:sz w:val="22"/>
        </w:rPr>
        <w:t>Assured</w:t>
      </w:r>
      <w:r>
        <w:rPr>
          <w:color w:val="231F20"/>
          <w:spacing w:val="-9"/>
          <w:w w:val="110"/>
          <w:sz w:val="22"/>
        </w:rPr>
        <w:t> </w:t>
      </w:r>
      <w:r>
        <w:rPr>
          <w:color w:val="231F20"/>
          <w:w w:val="110"/>
          <w:sz w:val="22"/>
        </w:rPr>
        <w:t>on</w:t>
      </w:r>
      <w:r>
        <w:rPr>
          <w:color w:val="231F20"/>
          <w:spacing w:val="-9"/>
          <w:w w:val="110"/>
          <w:sz w:val="22"/>
        </w:rPr>
        <w:t> </w:t>
      </w:r>
      <w:r>
        <w:rPr>
          <w:color w:val="231F20"/>
          <w:spacing w:val="-2"/>
          <w:w w:val="110"/>
          <w:sz w:val="22"/>
        </w:rPr>
        <w:t>Maturity</w:t>
      </w:r>
    </w:p>
    <w:p>
      <w:pPr>
        <w:pStyle w:val="ListParagraph"/>
        <w:numPr>
          <w:ilvl w:val="0"/>
          <w:numId w:val="6"/>
        </w:numPr>
        <w:tabs>
          <w:tab w:pos="294" w:val="left" w:leader="none"/>
        </w:tabs>
        <w:spacing w:line="240" w:lineRule="auto" w:before="151" w:after="0"/>
        <w:ind w:left="294" w:right="0" w:hanging="148"/>
        <w:jc w:val="left"/>
        <w:rPr>
          <w:sz w:val="22"/>
        </w:rPr>
      </w:pPr>
      <w:r>
        <w:rPr>
          <w:color w:val="231F20"/>
          <w:w w:val="110"/>
          <w:sz w:val="22"/>
        </w:rPr>
        <w:t>Basic</w:t>
      </w:r>
      <w:r>
        <w:rPr>
          <w:color w:val="231F20"/>
          <w:spacing w:val="-17"/>
          <w:w w:val="110"/>
          <w:sz w:val="22"/>
        </w:rPr>
        <w:t> </w:t>
      </w:r>
      <w:r>
        <w:rPr>
          <w:color w:val="231F20"/>
          <w:w w:val="110"/>
          <w:sz w:val="22"/>
        </w:rPr>
        <w:t>Sum</w:t>
      </w:r>
      <w:r>
        <w:rPr>
          <w:color w:val="231F20"/>
          <w:spacing w:val="-17"/>
          <w:w w:val="110"/>
          <w:sz w:val="22"/>
        </w:rPr>
        <w:t> </w:t>
      </w:r>
      <w:r>
        <w:rPr>
          <w:color w:val="231F20"/>
          <w:spacing w:val="-2"/>
          <w:w w:val="110"/>
          <w:sz w:val="22"/>
        </w:rPr>
        <w:t>Assured</w:t>
      </w:r>
    </w:p>
    <w:p>
      <w:pPr>
        <w:pStyle w:val="BodyText"/>
        <w:spacing w:before="151"/>
        <w:ind w:left="146"/>
        <w:jc w:val="both"/>
      </w:pPr>
      <w:r>
        <w:rPr>
          <w:color w:val="231F20"/>
          <w:w w:val="110"/>
        </w:rPr>
        <w:t>Sum</w:t>
      </w:r>
      <w:r>
        <w:rPr>
          <w:color w:val="231F20"/>
          <w:spacing w:val="-3"/>
          <w:w w:val="110"/>
        </w:rPr>
        <w:t> </w:t>
      </w:r>
      <w:r>
        <w:rPr>
          <w:color w:val="231F20"/>
          <w:w w:val="110"/>
        </w:rPr>
        <w:t>Assured</w:t>
      </w:r>
      <w:r>
        <w:rPr>
          <w:color w:val="231F20"/>
          <w:spacing w:val="-2"/>
          <w:w w:val="110"/>
        </w:rPr>
        <w:t> </w:t>
      </w:r>
      <w:r>
        <w:rPr>
          <w:color w:val="231F20"/>
          <w:w w:val="110"/>
        </w:rPr>
        <w:t>on</w:t>
      </w:r>
      <w:r>
        <w:rPr>
          <w:color w:val="231F20"/>
          <w:spacing w:val="-3"/>
          <w:w w:val="110"/>
        </w:rPr>
        <w:t> </w:t>
      </w:r>
      <w:r>
        <w:rPr>
          <w:color w:val="231F20"/>
          <w:w w:val="110"/>
        </w:rPr>
        <w:t>Death</w:t>
      </w:r>
      <w:r>
        <w:rPr>
          <w:color w:val="231F20"/>
          <w:spacing w:val="-2"/>
          <w:w w:val="110"/>
        </w:rPr>
        <w:t> </w:t>
      </w:r>
      <w:r>
        <w:rPr>
          <w:color w:val="231F20"/>
          <w:w w:val="110"/>
        </w:rPr>
        <w:t>for</w:t>
      </w:r>
      <w:r>
        <w:rPr>
          <w:color w:val="231F20"/>
          <w:spacing w:val="-3"/>
          <w:w w:val="110"/>
        </w:rPr>
        <w:t> </w:t>
      </w:r>
      <w:r>
        <w:rPr>
          <w:color w:val="231F20"/>
          <w:w w:val="110"/>
        </w:rPr>
        <w:t>Other</w:t>
      </w:r>
      <w:r>
        <w:rPr>
          <w:color w:val="231F20"/>
          <w:spacing w:val="-2"/>
          <w:w w:val="110"/>
        </w:rPr>
        <w:t> </w:t>
      </w:r>
      <w:r>
        <w:rPr>
          <w:color w:val="231F20"/>
          <w:w w:val="110"/>
        </w:rPr>
        <w:t>than</w:t>
      </w:r>
      <w:r>
        <w:rPr>
          <w:color w:val="231F20"/>
          <w:spacing w:val="-3"/>
          <w:w w:val="110"/>
        </w:rPr>
        <w:t> </w:t>
      </w:r>
      <w:r>
        <w:rPr>
          <w:color w:val="231F20"/>
          <w:w w:val="110"/>
        </w:rPr>
        <w:t>Single</w:t>
      </w:r>
      <w:r>
        <w:rPr>
          <w:color w:val="231F20"/>
          <w:spacing w:val="-2"/>
          <w:w w:val="110"/>
        </w:rPr>
        <w:t> </w:t>
      </w:r>
      <w:r>
        <w:rPr>
          <w:color w:val="231F20"/>
          <w:w w:val="110"/>
        </w:rPr>
        <w:t>Pay</w:t>
      </w:r>
      <w:r>
        <w:rPr>
          <w:color w:val="231F20"/>
          <w:spacing w:val="-3"/>
          <w:w w:val="110"/>
        </w:rPr>
        <w:t> </w:t>
      </w:r>
      <w:r>
        <w:rPr>
          <w:color w:val="231F20"/>
          <w:w w:val="110"/>
        </w:rPr>
        <w:t>(Limited</w:t>
      </w:r>
      <w:r>
        <w:rPr>
          <w:color w:val="231F20"/>
          <w:spacing w:val="-2"/>
          <w:w w:val="110"/>
        </w:rPr>
        <w:t> </w:t>
      </w:r>
      <w:r>
        <w:rPr>
          <w:color w:val="231F20"/>
          <w:w w:val="110"/>
        </w:rPr>
        <w:t>Pay</w:t>
      </w:r>
      <w:r>
        <w:rPr>
          <w:color w:val="231F20"/>
          <w:spacing w:val="-3"/>
          <w:w w:val="110"/>
        </w:rPr>
        <w:t> </w:t>
      </w:r>
      <w:r>
        <w:rPr>
          <w:color w:val="231F20"/>
          <w:w w:val="110"/>
        </w:rPr>
        <w:t>and</w:t>
      </w:r>
      <w:r>
        <w:rPr>
          <w:color w:val="231F20"/>
          <w:spacing w:val="-2"/>
          <w:w w:val="110"/>
        </w:rPr>
        <w:t> </w:t>
      </w:r>
      <w:r>
        <w:rPr>
          <w:color w:val="231F20"/>
          <w:w w:val="110"/>
        </w:rPr>
        <w:t>Regular</w:t>
      </w:r>
      <w:r>
        <w:rPr>
          <w:color w:val="231F20"/>
          <w:spacing w:val="-3"/>
          <w:w w:val="110"/>
        </w:rPr>
        <w:t> </w:t>
      </w:r>
      <w:r>
        <w:rPr>
          <w:color w:val="231F20"/>
          <w:w w:val="110"/>
        </w:rPr>
        <w:t>Pay)</w:t>
      </w:r>
      <w:r>
        <w:rPr>
          <w:color w:val="231F20"/>
          <w:spacing w:val="-2"/>
          <w:w w:val="110"/>
        </w:rPr>
        <w:t> </w:t>
      </w:r>
      <w:r>
        <w:rPr>
          <w:color w:val="231F20"/>
          <w:w w:val="110"/>
        </w:rPr>
        <w:t>is</w:t>
      </w:r>
      <w:r>
        <w:rPr>
          <w:color w:val="231F20"/>
          <w:spacing w:val="-3"/>
          <w:w w:val="110"/>
        </w:rPr>
        <w:t> </w:t>
      </w:r>
      <w:r>
        <w:rPr>
          <w:color w:val="231F20"/>
          <w:w w:val="110"/>
        </w:rPr>
        <w:t>the</w:t>
      </w:r>
      <w:r>
        <w:rPr>
          <w:color w:val="231F20"/>
          <w:spacing w:val="-2"/>
          <w:w w:val="110"/>
        </w:rPr>
        <w:t> </w:t>
      </w:r>
      <w:r>
        <w:rPr>
          <w:color w:val="231F20"/>
          <w:w w:val="110"/>
        </w:rPr>
        <w:t>highest</w:t>
      </w:r>
      <w:r>
        <w:rPr>
          <w:color w:val="231F20"/>
          <w:spacing w:val="-3"/>
          <w:w w:val="110"/>
        </w:rPr>
        <w:t> </w:t>
      </w:r>
      <w:r>
        <w:rPr>
          <w:color w:val="231F20"/>
          <w:spacing w:val="-5"/>
          <w:w w:val="110"/>
        </w:rPr>
        <w:t>of:</w:t>
      </w:r>
    </w:p>
    <w:p>
      <w:pPr>
        <w:pStyle w:val="ListParagraph"/>
        <w:numPr>
          <w:ilvl w:val="0"/>
          <w:numId w:val="6"/>
        </w:numPr>
        <w:tabs>
          <w:tab w:pos="294" w:val="left" w:leader="none"/>
        </w:tabs>
        <w:spacing w:line="240" w:lineRule="auto" w:before="151" w:after="0"/>
        <w:ind w:left="294" w:right="0" w:hanging="148"/>
        <w:jc w:val="left"/>
        <w:rPr>
          <w:sz w:val="22"/>
        </w:rPr>
      </w:pPr>
      <w:r>
        <w:rPr>
          <w:color w:val="231F20"/>
          <w:w w:val="110"/>
          <w:sz w:val="22"/>
        </w:rPr>
        <w:t>10</w:t>
      </w:r>
      <w:r>
        <w:rPr>
          <w:color w:val="231F20"/>
          <w:spacing w:val="-7"/>
          <w:w w:val="110"/>
          <w:sz w:val="22"/>
        </w:rPr>
        <w:t> </w:t>
      </w:r>
      <w:r>
        <w:rPr>
          <w:color w:val="231F20"/>
          <w:w w:val="110"/>
          <w:sz w:val="22"/>
        </w:rPr>
        <w:t>times</w:t>
      </w:r>
      <w:r>
        <w:rPr>
          <w:color w:val="231F20"/>
          <w:spacing w:val="-7"/>
          <w:w w:val="110"/>
          <w:sz w:val="22"/>
        </w:rPr>
        <w:t> </w:t>
      </w:r>
      <w:r>
        <w:rPr>
          <w:color w:val="231F20"/>
          <w:w w:val="110"/>
          <w:sz w:val="22"/>
        </w:rPr>
        <w:t>of</w:t>
      </w:r>
      <w:r>
        <w:rPr>
          <w:color w:val="231F20"/>
          <w:spacing w:val="-7"/>
          <w:w w:val="110"/>
          <w:sz w:val="22"/>
        </w:rPr>
        <w:t> </w:t>
      </w:r>
      <w:r>
        <w:rPr>
          <w:color w:val="231F20"/>
          <w:w w:val="110"/>
          <w:sz w:val="22"/>
        </w:rPr>
        <w:t>the</w:t>
      </w:r>
      <w:r>
        <w:rPr>
          <w:color w:val="231F20"/>
          <w:spacing w:val="-7"/>
          <w:w w:val="110"/>
          <w:sz w:val="22"/>
        </w:rPr>
        <w:t> </w:t>
      </w:r>
      <w:r>
        <w:rPr>
          <w:color w:val="231F20"/>
          <w:w w:val="110"/>
          <w:sz w:val="22"/>
        </w:rPr>
        <w:t>Annualized</w:t>
      </w:r>
      <w:r>
        <w:rPr>
          <w:color w:val="231F20"/>
          <w:spacing w:val="-7"/>
          <w:w w:val="110"/>
          <w:sz w:val="22"/>
        </w:rPr>
        <w:t> </w:t>
      </w:r>
      <w:r>
        <w:rPr>
          <w:color w:val="231F20"/>
          <w:spacing w:val="-2"/>
          <w:w w:val="110"/>
          <w:sz w:val="22"/>
        </w:rPr>
        <w:t>Premium</w:t>
      </w:r>
    </w:p>
    <w:p>
      <w:pPr>
        <w:pStyle w:val="ListParagraph"/>
        <w:numPr>
          <w:ilvl w:val="0"/>
          <w:numId w:val="6"/>
        </w:numPr>
        <w:tabs>
          <w:tab w:pos="294" w:val="left" w:leader="none"/>
        </w:tabs>
        <w:spacing w:line="240" w:lineRule="auto" w:before="151" w:after="0"/>
        <w:ind w:left="294" w:right="0" w:hanging="148"/>
        <w:jc w:val="left"/>
        <w:rPr>
          <w:sz w:val="22"/>
        </w:rPr>
      </w:pPr>
      <w:r>
        <w:rPr>
          <w:color w:val="231F20"/>
          <w:w w:val="110"/>
          <w:sz w:val="22"/>
        </w:rPr>
        <w:t>Sum</w:t>
      </w:r>
      <w:r>
        <w:rPr>
          <w:color w:val="231F20"/>
          <w:spacing w:val="-10"/>
          <w:w w:val="110"/>
          <w:sz w:val="22"/>
        </w:rPr>
        <w:t> </w:t>
      </w:r>
      <w:r>
        <w:rPr>
          <w:color w:val="231F20"/>
          <w:w w:val="110"/>
          <w:sz w:val="22"/>
        </w:rPr>
        <w:t>Assured</w:t>
      </w:r>
      <w:r>
        <w:rPr>
          <w:color w:val="231F20"/>
          <w:spacing w:val="-9"/>
          <w:w w:val="110"/>
          <w:sz w:val="22"/>
        </w:rPr>
        <w:t> </w:t>
      </w:r>
      <w:r>
        <w:rPr>
          <w:color w:val="231F20"/>
          <w:w w:val="110"/>
          <w:sz w:val="22"/>
        </w:rPr>
        <w:t>on</w:t>
      </w:r>
      <w:r>
        <w:rPr>
          <w:color w:val="231F20"/>
          <w:spacing w:val="-9"/>
          <w:w w:val="110"/>
          <w:sz w:val="22"/>
        </w:rPr>
        <w:t> </w:t>
      </w:r>
      <w:r>
        <w:rPr>
          <w:color w:val="231F20"/>
          <w:spacing w:val="-2"/>
          <w:w w:val="110"/>
          <w:sz w:val="22"/>
        </w:rPr>
        <w:t>Maturity</w:t>
      </w:r>
    </w:p>
    <w:p>
      <w:pPr>
        <w:pStyle w:val="ListParagraph"/>
        <w:numPr>
          <w:ilvl w:val="0"/>
          <w:numId w:val="6"/>
        </w:numPr>
        <w:tabs>
          <w:tab w:pos="294" w:val="left" w:leader="none"/>
        </w:tabs>
        <w:spacing w:line="240" w:lineRule="auto" w:before="151" w:after="0"/>
        <w:ind w:left="294" w:right="0" w:hanging="148"/>
        <w:jc w:val="left"/>
        <w:rPr>
          <w:sz w:val="22"/>
        </w:rPr>
      </w:pPr>
      <w:r>
        <w:rPr>
          <w:color w:val="231F20"/>
          <w:w w:val="110"/>
          <w:sz w:val="22"/>
        </w:rPr>
        <w:t>Basic</w:t>
      </w:r>
      <w:r>
        <w:rPr>
          <w:color w:val="231F20"/>
          <w:spacing w:val="-17"/>
          <w:w w:val="110"/>
          <w:sz w:val="22"/>
        </w:rPr>
        <w:t> </w:t>
      </w:r>
      <w:r>
        <w:rPr>
          <w:color w:val="231F20"/>
          <w:w w:val="110"/>
          <w:sz w:val="22"/>
        </w:rPr>
        <w:t>Sum</w:t>
      </w:r>
      <w:r>
        <w:rPr>
          <w:color w:val="231F20"/>
          <w:spacing w:val="-17"/>
          <w:w w:val="110"/>
          <w:sz w:val="22"/>
        </w:rPr>
        <w:t> </w:t>
      </w:r>
      <w:r>
        <w:rPr>
          <w:color w:val="231F20"/>
          <w:spacing w:val="-2"/>
          <w:w w:val="110"/>
          <w:sz w:val="22"/>
        </w:rPr>
        <w:t>Assured</w:t>
      </w:r>
    </w:p>
    <w:p>
      <w:pPr>
        <w:pStyle w:val="ListParagraph"/>
        <w:spacing w:after="0" w:line="240" w:lineRule="auto"/>
        <w:jc w:val="left"/>
        <w:rPr>
          <w:sz w:val="22"/>
        </w:rPr>
        <w:sectPr>
          <w:pgSz w:w="11910" w:h="16840"/>
          <w:pgMar w:header="0" w:footer="0" w:top="560" w:bottom="320" w:left="425" w:right="425"/>
        </w:sectPr>
      </w:pPr>
    </w:p>
    <w:p>
      <w:pPr>
        <w:pStyle w:val="BodyText"/>
        <w:spacing w:before="111"/>
        <w:ind w:left="140"/>
        <w:jc w:val="both"/>
      </w:pPr>
      <w:r>
        <w:rPr/>
        <mc:AlternateContent>
          <mc:Choice Requires="wps">
            <w:drawing>
              <wp:anchor distT="0" distB="0" distL="0" distR="0" allowOverlap="1" layoutInCell="1" locked="0" behindDoc="0" simplePos="0" relativeHeight="15736320">
                <wp:simplePos x="0" y="0"/>
                <wp:positionH relativeFrom="page">
                  <wp:posOffset>318033</wp:posOffset>
                </wp:positionH>
                <wp:positionV relativeFrom="paragraph">
                  <wp:posOffset>42849</wp:posOffset>
                </wp:positionV>
                <wp:extent cx="41275" cy="22479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41275" cy="224790"/>
                        </a:xfrm>
                        <a:custGeom>
                          <a:avLst/>
                          <a:gdLst/>
                          <a:ahLst/>
                          <a:cxnLst/>
                          <a:rect l="l" t="t" r="r" b="b"/>
                          <a:pathLst>
                            <a:path w="41275" h="224790">
                              <a:moveTo>
                                <a:pt x="0" y="224320"/>
                              </a:moveTo>
                              <a:lnTo>
                                <a:pt x="41097" y="224320"/>
                              </a:lnTo>
                              <a:lnTo>
                                <a:pt x="41097" y="0"/>
                              </a:lnTo>
                              <a:lnTo>
                                <a:pt x="0" y="0"/>
                              </a:lnTo>
                              <a:lnTo>
                                <a:pt x="0" y="224320"/>
                              </a:lnTo>
                              <a:close/>
                            </a:path>
                          </a:pathLst>
                        </a:custGeom>
                        <a:solidFill>
                          <a:srgbClr val="EC1C24"/>
                        </a:solidFill>
                      </wps:spPr>
                      <wps:bodyPr wrap="square" lIns="0" tIns="0" rIns="0" bIns="0" rtlCol="0">
                        <a:prstTxWarp prst="textNoShape">
                          <a:avLst/>
                        </a:prstTxWarp>
                        <a:noAutofit/>
                      </wps:bodyPr>
                    </wps:wsp>
                  </a:graphicData>
                </a:graphic>
              </wp:anchor>
            </w:drawing>
          </mc:Choice>
          <mc:Fallback>
            <w:pict>
              <v:rect style="position:absolute;margin-left:25.042pt;margin-top:3.374pt;width:3.236pt;height:17.663pt;mso-position-horizontal-relative:page;mso-position-vertical-relative:paragraph;z-index:15736320" id="docshape86" filled="true" fillcolor="#ec1c24" stroked="false">
                <v:fill type="solid"/>
                <w10:wrap type="none"/>
              </v:rect>
            </w:pict>
          </mc:Fallback>
        </mc:AlternateContent>
      </w:r>
      <w:r>
        <w:rPr>
          <w:rFonts w:ascii="Times New Roman"/>
          <w:color w:val="FFFFFF"/>
          <w:spacing w:val="-19"/>
          <w:w w:val="115"/>
          <w:shd w:fill="005E9C" w:color="auto" w:val="clear"/>
        </w:rPr>
        <w:t> </w:t>
      </w:r>
      <w:r>
        <w:rPr>
          <w:color w:val="FFFFFF"/>
          <w:w w:val="115"/>
          <w:shd w:fill="005E9C" w:color="auto" w:val="clear"/>
        </w:rPr>
        <w:t>Accidental</w:t>
      </w:r>
      <w:r>
        <w:rPr>
          <w:color w:val="FFFFFF"/>
          <w:spacing w:val="-10"/>
          <w:w w:val="115"/>
          <w:shd w:fill="005E9C" w:color="auto" w:val="clear"/>
        </w:rPr>
        <w:t> </w:t>
      </w:r>
      <w:r>
        <w:rPr>
          <w:color w:val="FFFFFF"/>
          <w:w w:val="115"/>
          <w:shd w:fill="005E9C" w:color="auto" w:val="clear"/>
        </w:rPr>
        <w:t>Death</w:t>
      </w:r>
      <w:r>
        <w:rPr>
          <w:color w:val="FFFFFF"/>
          <w:spacing w:val="-10"/>
          <w:w w:val="115"/>
          <w:shd w:fill="005E9C" w:color="auto" w:val="clear"/>
        </w:rPr>
        <w:t> </w:t>
      </w:r>
      <w:r>
        <w:rPr>
          <w:color w:val="FFFFFF"/>
          <w:spacing w:val="-2"/>
          <w:w w:val="115"/>
          <w:shd w:fill="005E9C" w:color="auto" w:val="clear"/>
        </w:rPr>
        <w:t>Benefit:</w:t>
      </w:r>
      <w:r>
        <w:rPr>
          <w:color w:val="FFFFFF"/>
          <w:spacing w:val="80"/>
          <w:w w:val="150"/>
          <w:shd w:fill="005E9C" w:color="auto" w:val="clear"/>
        </w:rPr>
        <w:t> </w:t>
      </w:r>
    </w:p>
    <w:p>
      <w:pPr>
        <w:pStyle w:val="BodyText"/>
        <w:spacing w:line="326" w:lineRule="auto" w:before="151"/>
        <w:ind w:left="183" w:right="207"/>
        <w:jc w:val="both"/>
      </w:pPr>
      <w:r>
        <w:rPr>
          <w:color w:val="231F20"/>
          <w:w w:val="115"/>
        </w:rPr>
        <w:t>In</w:t>
      </w:r>
      <w:r>
        <w:rPr>
          <w:color w:val="231F20"/>
          <w:spacing w:val="-7"/>
          <w:w w:val="115"/>
        </w:rPr>
        <w:t> </w:t>
      </w:r>
      <w:r>
        <w:rPr>
          <w:color w:val="231F20"/>
          <w:w w:val="115"/>
        </w:rPr>
        <w:t>addition</w:t>
      </w:r>
      <w:r>
        <w:rPr>
          <w:color w:val="231F20"/>
          <w:spacing w:val="-7"/>
          <w:w w:val="115"/>
        </w:rPr>
        <w:t> </w:t>
      </w:r>
      <w:r>
        <w:rPr>
          <w:color w:val="231F20"/>
          <w:w w:val="115"/>
        </w:rPr>
        <w:t>to</w:t>
      </w:r>
      <w:r>
        <w:rPr>
          <w:color w:val="231F20"/>
          <w:spacing w:val="-7"/>
          <w:w w:val="115"/>
        </w:rPr>
        <w:t> </w:t>
      </w:r>
      <w:r>
        <w:rPr>
          <w:color w:val="231F20"/>
          <w:w w:val="115"/>
        </w:rPr>
        <w:t>death</w:t>
      </w:r>
      <w:r>
        <w:rPr>
          <w:color w:val="231F20"/>
          <w:spacing w:val="-7"/>
          <w:w w:val="115"/>
        </w:rPr>
        <w:t> </w:t>
      </w:r>
      <w:r>
        <w:rPr>
          <w:color w:val="231F20"/>
          <w:w w:val="115"/>
        </w:rPr>
        <w:t>benefit</w:t>
      </w:r>
      <w:r>
        <w:rPr>
          <w:color w:val="231F20"/>
          <w:spacing w:val="-7"/>
          <w:w w:val="115"/>
        </w:rPr>
        <w:t> </w:t>
      </w:r>
      <w:r>
        <w:rPr>
          <w:color w:val="231F20"/>
          <w:w w:val="115"/>
        </w:rPr>
        <w:t>as</w:t>
      </w:r>
      <w:r>
        <w:rPr>
          <w:color w:val="231F20"/>
          <w:spacing w:val="-7"/>
          <w:w w:val="115"/>
        </w:rPr>
        <w:t> </w:t>
      </w:r>
      <w:r>
        <w:rPr>
          <w:color w:val="231F20"/>
          <w:w w:val="115"/>
        </w:rPr>
        <w:t>defined</w:t>
      </w:r>
      <w:r>
        <w:rPr>
          <w:color w:val="231F20"/>
          <w:spacing w:val="-7"/>
          <w:w w:val="115"/>
        </w:rPr>
        <w:t> </w:t>
      </w:r>
      <w:r>
        <w:rPr>
          <w:color w:val="231F20"/>
          <w:w w:val="115"/>
        </w:rPr>
        <w:t>above,</w:t>
      </w:r>
      <w:r>
        <w:rPr>
          <w:color w:val="231F20"/>
          <w:spacing w:val="-7"/>
          <w:w w:val="115"/>
        </w:rPr>
        <w:t> </w:t>
      </w:r>
      <w:r>
        <w:rPr>
          <w:color w:val="231F20"/>
          <w:w w:val="115"/>
        </w:rPr>
        <w:t>an</w:t>
      </w:r>
      <w:r>
        <w:rPr>
          <w:color w:val="231F20"/>
          <w:spacing w:val="-7"/>
          <w:w w:val="115"/>
        </w:rPr>
        <w:t> </w:t>
      </w:r>
      <w:r>
        <w:rPr>
          <w:color w:val="231F20"/>
          <w:w w:val="115"/>
        </w:rPr>
        <w:t>amount</w:t>
      </w:r>
      <w:r>
        <w:rPr>
          <w:color w:val="231F20"/>
          <w:spacing w:val="-7"/>
          <w:w w:val="115"/>
        </w:rPr>
        <w:t> </w:t>
      </w:r>
      <w:r>
        <w:rPr>
          <w:color w:val="231F20"/>
          <w:w w:val="115"/>
        </w:rPr>
        <w:t>equal</w:t>
      </w:r>
      <w:r>
        <w:rPr>
          <w:color w:val="231F20"/>
          <w:spacing w:val="-7"/>
          <w:w w:val="115"/>
        </w:rPr>
        <w:t> </w:t>
      </w:r>
      <w:r>
        <w:rPr>
          <w:color w:val="231F20"/>
          <w:w w:val="115"/>
        </w:rPr>
        <w:t>to</w:t>
      </w:r>
      <w:r>
        <w:rPr>
          <w:color w:val="231F20"/>
          <w:spacing w:val="-7"/>
          <w:w w:val="115"/>
        </w:rPr>
        <w:t> </w:t>
      </w:r>
      <w:r>
        <w:rPr>
          <w:color w:val="231F20"/>
          <w:w w:val="115"/>
        </w:rPr>
        <w:t>Sum</w:t>
      </w:r>
      <w:r>
        <w:rPr>
          <w:color w:val="231F20"/>
          <w:spacing w:val="-7"/>
          <w:w w:val="115"/>
        </w:rPr>
        <w:t> </w:t>
      </w:r>
      <w:r>
        <w:rPr>
          <w:color w:val="231F20"/>
          <w:w w:val="115"/>
        </w:rPr>
        <w:t>Assured</w:t>
      </w:r>
      <w:r>
        <w:rPr>
          <w:color w:val="231F20"/>
          <w:spacing w:val="-7"/>
          <w:w w:val="115"/>
        </w:rPr>
        <w:t> </w:t>
      </w:r>
      <w:r>
        <w:rPr>
          <w:color w:val="231F20"/>
          <w:w w:val="115"/>
        </w:rPr>
        <w:t>on</w:t>
      </w:r>
      <w:r>
        <w:rPr>
          <w:color w:val="231F20"/>
          <w:spacing w:val="-7"/>
          <w:w w:val="115"/>
        </w:rPr>
        <w:t> </w:t>
      </w:r>
      <w:r>
        <w:rPr>
          <w:color w:val="231F20"/>
          <w:w w:val="115"/>
        </w:rPr>
        <w:t>Death</w:t>
      </w:r>
      <w:r>
        <w:rPr>
          <w:color w:val="231F20"/>
          <w:spacing w:val="-7"/>
          <w:w w:val="115"/>
        </w:rPr>
        <w:t> </w:t>
      </w:r>
      <w:r>
        <w:rPr>
          <w:color w:val="231F20"/>
          <w:w w:val="115"/>
        </w:rPr>
        <w:t>will</w:t>
      </w:r>
      <w:r>
        <w:rPr>
          <w:color w:val="231F20"/>
          <w:spacing w:val="-7"/>
          <w:w w:val="115"/>
        </w:rPr>
        <w:t> </w:t>
      </w:r>
      <w:r>
        <w:rPr>
          <w:color w:val="231F20"/>
          <w:w w:val="115"/>
        </w:rPr>
        <w:t>be payable in case of accidental death.</w:t>
      </w:r>
    </w:p>
    <w:p>
      <w:pPr>
        <w:pStyle w:val="BodyText"/>
        <w:spacing w:line="326" w:lineRule="auto" w:before="60"/>
        <w:ind w:left="183" w:right="207"/>
        <w:jc w:val="both"/>
      </w:pPr>
      <w:r>
        <w:rPr>
          <w:color w:val="231F20"/>
          <w:w w:val="110"/>
        </w:rPr>
        <w:t>In case the event which has caused death due to an Accident occurred during the Policy Term and </w:t>
      </w:r>
      <w:r>
        <w:rPr>
          <w:color w:val="231F20"/>
          <w:w w:val="115"/>
        </w:rPr>
        <w:t>death</w:t>
      </w:r>
      <w:r>
        <w:rPr>
          <w:color w:val="231F20"/>
          <w:spacing w:val="-5"/>
          <w:w w:val="115"/>
        </w:rPr>
        <w:t> </w:t>
      </w:r>
      <w:r>
        <w:rPr>
          <w:color w:val="231F20"/>
          <w:w w:val="115"/>
        </w:rPr>
        <w:t>occurs</w:t>
      </w:r>
      <w:r>
        <w:rPr>
          <w:color w:val="231F20"/>
          <w:spacing w:val="-5"/>
          <w:w w:val="115"/>
        </w:rPr>
        <w:t> </w:t>
      </w:r>
      <w:r>
        <w:rPr>
          <w:color w:val="231F20"/>
          <w:w w:val="115"/>
        </w:rPr>
        <w:t>after</w:t>
      </w:r>
      <w:r>
        <w:rPr>
          <w:color w:val="231F20"/>
          <w:spacing w:val="-5"/>
          <w:w w:val="115"/>
        </w:rPr>
        <w:t> </w:t>
      </w:r>
      <w:r>
        <w:rPr>
          <w:color w:val="231F20"/>
          <w:w w:val="115"/>
        </w:rPr>
        <w:t>the</w:t>
      </w:r>
      <w:r>
        <w:rPr>
          <w:color w:val="231F20"/>
          <w:spacing w:val="-5"/>
          <w:w w:val="115"/>
        </w:rPr>
        <w:t> </w:t>
      </w:r>
      <w:r>
        <w:rPr>
          <w:color w:val="231F20"/>
          <w:w w:val="115"/>
        </w:rPr>
        <w:t>Policy</w:t>
      </w:r>
      <w:r>
        <w:rPr>
          <w:color w:val="231F20"/>
          <w:spacing w:val="-5"/>
          <w:w w:val="115"/>
        </w:rPr>
        <w:t> </w:t>
      </w:r>
      <w:r>
        <w:rPr>
          <w:color w:val="231F20"/>
          <w:w w:val="115"/>
        </w:rPr>
        <w:t>Term</w:t>
      </w:r>
      <w:r>
        <w:rPr>
          <w:color w:val="231F20"/>
          <w:spacing w:val="-5"/>
          <w:w w:val="115"/>
        </w:rPr>
        <w:t> </w:t>
      </w:r>
      <w:r>
        <w:rPr>
          <w:color w:val="231F20"/>
          <w:w w:val="115"/>
        </w:rPr>
        <w:t>but</w:t>
      </w:r>
      <w:r>
        <w:rPr>
          <w:color w:val="231F20"/>
          <w:spacing w:val="-5"/>
          <w:w w:val="115"/>
        </w:rPr>
        <w:t> </w:t>
      </w:r>
      <w:r>
        <w:rPr>
          <w:color w:val="231F20"/>
          <w:w w:val="115"/>
        </w:rPr>
        <w:t>within</w:t>
      </w:r>
      <w:r>
        <w:rPr>
          <w:color w:val="231F20"/>
          <w:spacing w:val="-5"/>
          <w:w w:val="115"/>
        </w:rPr>
        <w:t> </w:t>
      </w:r>
      <w:r>
        <w:rPr>
          <w:color w:val="231F20"/>
          <w:w w:val="115"/>
        </w:rPr>
        <w:t>180</w:t>
      </w:r>
      <w:r>
        <w:rPr>
          <w:color w:val="231F20"/>
          <w:spacing w:val="-5"/>
          <w:w w:val="115"/>
        </w:rPr>
        <w:t> </w:t>
      </w:r>
      <w:r>
        <w:rPr>
          <w:color w:val="231F20"/>
          <w:w w:val="115"/>
        </w:rPr>
        <w:t>days</w:t>
      </w:r>
      <w:r>
        <w:rPr>
          <w:color w:val="231F20"/>
          <w:spacing w:val="-5"/>
          <w:w w:val="115"/>
        </w:rPr>
        <w:t> </w:t>
      </w:r>
      <w:r>
        <w:rPr>
          <w:color w:val="231F20"/>
          <w:w w:val="115"/>
        </w:rPr>
        <w:t>from</w:t>
      </w:r>
      <w:r>
        <w:rPr>
          <w:color w:val="231F20"/>
          <w:spacing w:val="-5"/>
          <w:w w:val="115"/>
        </w:rPr>
        <w:t> </w:t>
      </w:r>
      <w:r>
        <w:rPr>
          <w:color w:val="231F20"/>
          <w:w w:val="115"/>
        </w:rPr>
        <w:t>the</w:t>
      </w:r>
      <w:r>
        <w:rPr>
          <w:color w:val="231F20"/>
          <w:spacing w:val="-5"/>
          <w:w w:val="115"/>
        </w:rPr>
        <w:t> </w:t>
      </w:r>
      <w:r>
        <w:rPr>
          <w:color w:val="231F20"/>
          <w:w w:val="115"/>
        </w:rPr>
        <w:t>date</w:t>
      </w:r>
      <w:r>
        <w:rPr>
          <w:color w:val="231F20"/>
          <w:spacing w:val="-5"/>
          <w:w w:val="115"/>
        </w:rPr>
        <w:t> </w:t>
      </w:r>
      <w:r>
        <w:rPr>
          <w:color w:val="231F20"/>
          <w:w w:val="115"/>
        </w:rPr>
        <w:t>of</w:t>
      </w:r>
      <w:r>
        <w:rPr>
          <w:color w:val="231F20"/>
          <w:spacing w:val="-5"/>
          <w:w w:val="115"/>
        </w:rPr>
        <w:t> </w:t>
      </w:r>
      <w:r>
        <w:rPr>
          <w:color w:val="231F20"/>
          <w:w w:val="115"/>
        </w:rPr>
        <w:t>Accident,</w:t>
      </w:r>
      <w:r>
        <w:rPr>
          <w:color w:val="231F20"/>
          <w:spacing w:val="-5"/>
          <w:w w:val="115"/>
        </w:rPr>
        <w:t> </w:t>
      </w:r>
      <w:r>
        <w:rPr>
          <w:color w:val="231F20"/>
          <w:w w:val="115"/>
        </w:rPr>
        <w:t>the</w:t>
      </w:r>
      <w:r>
        <w:rPr>
          <w:color w:val="231F20"/>
          <w:spacing w:val="-5"/>
          <w:w w:val="115"/>
        </w:rPr>
        <w:t> </w:t>
      </w:r>
      <w:r>
        <w:rPr>
          <w:color w:val="231F20"/>
          <w:w w:val="115"/>
        </w:rPr>
        <w:t>Accidental Death Benefit shall be payable.</w:t>
      </w:r>
    </w:p>
    <w:p>
      <w:pPr>
        <w:pStyle w:val="BodyText"/>
        <w:spacing w:before="216"/>
        <w:ind w:left="140"/>
        <w:jc w:val="both"/>
      </w:pPr>
      <w:r>
        <w:rPr/>
        <mc:AlternateContent>
          <mc:Choice Requires="wps">
            <w:drawing>
              <wp:anchor distT="0" distB="0" distL="0" distR="0" allowOverlap="1" layoutInCell="1" locked="0" behindDoc="0" simplePos="0" relativeHeight="15736832">
                <wp:simplePos x="0" y="0"/>
                <wp:positionH relativeFrom="page">
                  <wp:posOffset>318033</wp:posOffset>
                </wp:positionH>
                <wp:positionV relativeFrom="paragraph">
                  <wp:posOffset>99382</wp:posOffset>
                </wp:positionV>
                <wp:extent cx="41275" cy="22479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41275" cy="224790"/>
                        </a:xfrm>
                        <a:custGeom>
                          <a:avLst/>
                          <a:gdLst/>
                          <a:ahLst/>
                          <a:cxnLst/>
                          <a:rect l="l" t="t" r="r" b="b"/>
                          <a:pathLst>
                            <a:path w="41275" h="224790">
                              <a:moveTo>
                                <a:pt x="0" y="224320"/>
                              </a:moveTo>
                              <a:lnTo>
                                <a:pt x="41097" y="224320"/>
                              </a:lnTo>
                              <a:lnTo>
                                <a:pt x="41097" y="0"/>
                              </a:lnTo>
                              <a:lnTo>
                                <a:pt x="0" y="0"/>
                              </a:lnTo>
                              <a:lnTo>
                                <a:pt x="0" y="224320"/>
                              </a:lnTo>
                              <a:close/>
                            </a:path>
                          </a:pathLst>
                        </a:custGeom>
                        <a:solidFill>
                          <a:srgbClr val="EC1C24"/>
                        </a:solidFill>
                      </wps:spPr>
                      <wps:bodyPr wrap="square" lIns="0" tIns="0" rIns="0" bIns="0" rtlCol="0">
                        <a:prstTxWarp prst="textNoShape">
                          <a:avLst/>
                        </a:prstTxWarp>
                        <a:noAutofit/>
                      </wps:bodyPr>
                    </wps:wsp>
                  </a:graphicData>
                </a:graphic>
              </wp:anchor>
            </w:drawing>
          </mc:Choice>
          <mc:Fallback>
            <w:pict>
              <v:rect style="position:absolute;margin-left:25.042pt;margin-top:7.825379pt;width:3.236pt;height:17.663pt;mso-position-horizontal-relative:page;mso-position-vertical-relative:paragraph;z-index:15736832" id="docshape87" filled="true" fillcolor="#ec1c24" stroked="false">
                <v:fill type="solid"/>
                <w10:wrap type="none"/>
              </v:rect>
            </w:pict>
          </mc:Fallback>
        </mc:AlternateContent>
      </w:r>
      <w:r>
        <w:rPr>
          <w:rFonts w:ascii="Times New Roman"/>
          <w:color w:val="FFFFFF"/>
          <w:spacing w:val="-8"/>
          <w:w w:val="110"/>
          <w:shd w:fill="005E9C" w:color="auto" w:val="clear"/>
        </w:rPr>
        <w:t> </w:t>
      </w:r>
      <w:r>
        <w:rPr>
          <w:color w:val="FFFFFF"/>
          <w:w w:val="110"/>
          <w:shd w:fill="005E9C" w:color="auto" w:val="clear"/>
        </w:rPr>
        <w:t>Terminal</w:t>
      </w:r>
      <w:r>
        <w:rPr>
          <w:color w:val="FFFFFF"/>
          <w:spacing w:val="3"/>
          <w:w w:val="110"/>
          <w:shd w:fill="005E9C" w:color="auto" w:val="clear"/>
        </w:rPr>
        <w:t> </w:t>
      </w:r>
      <w:r>
        <w:rPr>
          <w:color w:val="FFFFFF"/>
          <w:w w:val="110"/>
          <w:shd w:fill="005E9C" w:color="auto" w:val="clear"/>
        </w:rPr>
        <w:t>Illness</w:t>
      </w:r>
      <w:r>
        <w:rPr>
          <w:color w:val="FFFFFF"/>
          <w:spacing w:val="4"/>
          <w:w w:val="110"/>
          <w:shd w:fill="005E9C" w:color="auto" w:val="clear"/>
        </w:rPr>
        <w:t> </w:t>
      </w:r>
      <w:r>
        <w:rPr>
          <w:color w:val="FFFFFF"/>
          <w:spacing w:val="-2"/>
          <w:w w:val="110"/>
          <w:shd w:fill="005E9C" w:color="auto" w:val="clear"/>
        </w:rPr>
        <w:t>Benefit:</w:t>
      </w:r>
      <w:r>
        <w:rPr>
          <w:color w:val="FFFFFF"/>
          <w:spacing w:val="80"/>
          <w:w w:val="110"/>
          <w:shd w:fill="005E9C" w:color="auto" w:val="clear"/>
        </w:rPr>
        <w:t>  </w:t>
      </w:r>
    </w:p>
    <w:p>
      <w:pPr>
        <w:pStyle w:val="BodyText"/>
        <w:spacing w:line="326" w:lineRule="auto" w:before="151"/>
        <w:ind w:left="183" w:right="207"/>
        <w:jc w:val="both"/>
      </w:pPr>
      <w:r>
        <w:rPr>
          <w:color w:val="231F20"/>
          <w:w w:val="115"/>
        </w:rPr>
        <w:t>Death</w:t>
      </w:r>
      <w:r>
        <w:rPr>
          <w:color w:val="231F20"/>
          <w:w w:val="115"/>
        </w:rPr>
        <w:t> benefit</w:t>
      </w:r>
      <w:r>
        <w:rPr>
          <w:color w:val="231F20"/>
          <w:w w:val="115"/>
        </w:rPr>
        <w:t> would</w:t>
      </w:r>
      <w:r>
        <w:rPr>
          <w:color w:val="231F20"/>
          <w:w w:val="115"/>
        </w:rPr>
        <w:t> be</w:t>
      </w:r>
      <w:r>
        <w:rPr>
          <w:color w:val="231F20"/>
          <w:w w:val="115"/>
        </w:rPr>
        <w:t> accelerated</w:t>
      </w:r>
      <w:r>
        <w:rPr>
          <w:color w:val="231F20"/>
          <w:w w:val="115"/>
        </w:rPr>
        <w:t> on</w:t>
      </w:r>
      <w:r>
        <w:rPr>
          <w:color w:val="231F20"/>
          <w:w w:val="115"/>
        </w:rPr>
        <w:t> diagnosis</w:t>
      </w:r>
      <w:r>
        <w:rPr>
          <w:color w:val="231F20"/>
          <w:w w:val="115"/>
        </w:rPr>
        <w:t> of</w:t>
      </w:r>
      <w:r>
        <w:rPr>
          <w:color w:val="231F20"/>
          <w:w w:val="115"/>
        </w:rPr>
        <w:t> specified</w:t>
      </w:r>
      <w:r>
        <w:rPr>
          <w:color w:val="231F20"/>
          <w:w w:val="115"/>
        </w:rPr>
        <w:t> terminal</w:t>
      </w:r>
      <w:r>
        <w:rPr>
          <w:color w:val="231F20"/>
          <w:w w:val="115"/>
        </w:rPr>
        <w:t> illnesses.</w:t>
      </w:r>
      <w:r>
        <w:rPr>
          <w:color w:val="231F20"/>
          <w:w w:val="115"/>
        </w:rPr>
        <w:t> In</w:t>
      </w:r>
      <w:r>
        <w:rPr>
          <w:color w:val="231F20"/>
          <w:w w:val="115"/>
        </w:rPr>
        <w:t> case</w:t>
      </w:r>
      <w:r>
        <w:rPr>
          <w:color w:val="231F20"/>
          <w:w w:val="115"/>
        </w:rPr>
        <w:t> </w:t>
      </w:r>
      <w:r>
        <w:rPr>
          <w:color w:val="231F20"/>
          <w:w w:val="115"/>
        </w:rPr>
        <w:t>of diagnosis</w:t>
      </w:r>
      <w:r>
        <w:rPr>
          <w:color w:val="231F20"/>
          <w:spacing w:val="-6"/>
          <w:w w:val="115"/>
        </w:rPr>
        <w:t> </w:t>
      </w:r>
      <w:r>
        <w:rPr>
          <w:color w:val="231F20"/>
          <w:w w:val="115"/>
        </w:rPr>
        <w:t>of</w:t>
      </w:r>
      <w:r>
        <w:rPr>
          <w:color w:val="231F20"/>
          <w:spacing w:val="-6"/>
          <w:w w:val="115"/>
        </w:rPr>
        <w:t> </w:t>
      </w:r>
      <w:r>
        <w:rPr>
          <w:color w:val="231F20"/>
          <w:w w:val="115"/>
        </w:rPr>
        <w:t>terminal</w:t>
      </w:r>
      <w:r>
        <w:rPr>
          <w:color w:val="231F20"/>
          <w:spacing w:val="-6"/>
          <w:w w:val="115"/>
        </w:rPr>
        <w:t> </w:t>
      </w:r>
      <w:r>
        <w:rPr>
          <w:color w:val="231F20"/>
          <w:w w:val="115"/>
        </w:rPr>
        <w:t>illness</w:t>
      </w:r>
      <w:r>
        <w:rPr>
          <w:color w:val="231F20"/>
          <w:spacing w:val="-6"/>
          <w:w w:val="115"/>
        </w:rPr>
        <w:t> </w:t>
      </w:r>
      <w:r>
        <w:rPr>
          <w:color w:val="231F20"/>
          <w:w w:val="115"/>
        </w:rPr>
        <w:t>at</w:t>
      </w:r>
      <w:r>
        <w:rPr>
          <w:color w:val="231F20"/>
          <w:spacing w:val="-6"/>
          <w:w w:val="115"/>
        </w:rPr>
        <w:t> </w:t>
      </w:r>
      <w:r>
        <w:rPr>
          <w:color w:val="231F20"/>
          <w:w w:val="115"/>
        </w:rPr>
        <w:t>ages</w:t>
      </w:r>
      <w:r>
        <w:rPr>
          <w:color w:val="231F20"/>
          <w:spacing w:val="-6"/>
          <w:w w:val="115"/>
        </w:rPr>
        <w:t> </w:t>
      </w:r>
      <w:r>
        <w:rPr>
          <w:color w:val="231F20"/>
          <w:w w:val="115"/>
        </w:rPr>
        <w:t>greater</w:t>
      </w:r>
      <w:r>
        <w:rPr>
          <w:color w:val="231F20"/>
          <w:spacing w:val="-6"/>
          <w:w w:val="115"/>
        </w:rPr>
        <w:t> </w:t>
      </w:r>
      <w:r>
        <w:rPr>
          <w:color w:val="231F20"/>
          <w:w w:val="115"/>
        </w:rPr>
        <w:t>than</w:t>
      </w:r>
      <w:r>
        <w:rPr>
          <w:color w:val="231F20"/>
          <w:spacing w:val="-6"/>
          <w:w w:val="115"/>
        </w:rPr>
        <w:t> </w:t>
      </w:r>
      <w:r>
        <w:rPr>
          <w:color w:val="231F20"/>
          <w:w w:val="115"/>
        </w:rPr>
        <w:t>80</w:t>
      </w:r>
      <w:r>
        <w:rPr>
          <w:color w:val="231F20"/>
          <w:spacing w:val="-6"/>
          <w:w w:val="115"/>
        </w:rPr>
        <w:t> </w:t>
      </w:r>
      <w:r>
        <w:rPr>
          <w:color w:val="231F20"/>
          <w:w w:val="115"/>
        </w:rPr>
        <w:t>years,</w:t>
      </w:r>
      <w:r>
        <w:rPr>
          <w:color w:val="231F20"/>
          <w:spacing w:val="-6"/>
          <w:w w:val="115"/>
        </w:rPr>
        <w:t> </w:t>
      </w:r>
      <w:r>
        <w:rPr>
          <w:color w:val="231F20"/>
          <w:w w:val="115"/>
        </w:rPr>
        <w:t>death</w:t>
      </w:r>
      <w:r>
        <w:rPr>
          <w:color w:val="231F20"/>
          <w:spacing w:val="-6"/>
          <w:w w:val="115"/>
        </w:rPr>
        <w:t> </w:t>
      </w:r>
      <w:r>
        <w:rPr>
          <w:color w:val="231F20"/>
          <w:w w:val="115"/>
        </w:rPr>
        <w:t>benefit</w:t>
      </w:r>
      <w:r>
        <w:rPr>
          <w:color w:val="231F20"/>
          <w:spacing w:val="-6"/>
          <w:w w:val="115"/>
        </w:rPr>
        <w:t> </w:t>
      </w:r>
      <w:r>
        <w:rPr>
          <w:color w:val="231F20"/>
          <w:w w:val="115"/>
        </w:rPr>
        <w:t>will</w:t>
      </w:r>
      <w:r>
        <w:rPr>
          <w:color w:val="231F20"/>
          <w:spacing w:val="-6"/>
          <w:w w:val="115"/>
        </w:rPr>
        <w:t> </w:t>
      </w:r>
      <w:r>
        <w:rPr>
          <w:color w:val="231F20"/>
          <w:w w:val="115"/>
        </w:rPr>
        <w:t>not</w:t>
      </w:r>
      <w:r>
        <w:rPr>
          <w:color w:val="231F20"/>
          <w:spacing w:val="-6"/>
          <w:w w:val="115"/>
        </w:rPr>
        <w:t> </w:t>
      </w:r>
      <w:r>
        <w:rPr>
          <w:color w:val="231F20"/>
          <w:w w:val="115"/>
        </w:rPr>
        <w:t>be</w:t>
      </w:r>
      <w:r>
        <w:rPr>
          <w:color w:val="231F20"/>
          <w:spacing w:val="-6"/>
          <w:w w:val="115"/>
        </w:rPr>
        <w:t> </w:t>
      </w:r>
      <w:r>
        <w:rPr>
          <w:color w:val="231F20"/>
          <w:w w:val="115"/>
        </w:rPr>
        <w:t>accelerated. Please note that acceleration of death benefit is not an additional benefit; it only facilitates an earlier payment of death benefit on prior diagnosis of terminal illness.</w:t>
      </w:r>
    </w:p>
    <w:p>
      <w:pPr>
        <w:pStyle w:val="BodyText"/>
        <w:spacing w:line="326" w:lineRule="auto" w:before="60"/>
        <w:ind w:left="183" w:right="207"/>
        <w:jc w:val="both"/>
      </w:pPr>
      <w:r>
        <w:rPr>
          <w:color w:val="231F20"/>
          <w:w w:val="115"/>
        </w:rPr>
        <w:t>A</w:t>
      </w:r>
      <w:r>
        <w:rPr>
          <w:color w:val="231F20"/>
          <w:spacing w:val="-7"/>
          <w:w w:val="115"/>
        </w:rPr>
        <w:t> </w:t>
      </w:r>
      <w:r>
        <w:rPr>
          <w:color w:val="231F20"/>
          <w:w w:val="115"/>
        </w:rPr>
        <w:t>life</w:t>
      </w:r>
      <w:r>
        <w:rPr>
          <w:color w:val="231F20"/>
          <w:spacing w:val="-7"/>
          <w:w w:val="115"/>
        </w:rPr>
        <w:t> </w:t>
      </w:r>
      <w:r>
        <w:rPr>
          <w:color w:val="231F20"/>
          <w:w w:val="115"/>
        </w:rPr>
        <w:t>assured</w:t>
      </w:r>
      <w:r>
        <w:rPr>
          <w:color w:val="231F20"/>
          <w:spacing w:val="-7"/>
          <w:w w:val="115"/>
        </w:rPr>
        <w:t> </w:t>
      </w:r>
      <w:r>
        <w:rPr>
          <w:color w:val="231F20"/>
          <w:w w:val="115"/>
        </w:rPr>
        <w:t>shall</w:t>
      </w:r>
      <w:r>
        <w:rPr>
          <w:color w:val="231F20"/>
          <w:spacing w:val="-7"/>
          <w:w w:val="115"/>
        </w:rPr>
        <w:t> </w:t>
      </w:r>
      <w:r>
        <w:rPr>
          <w:color w:val="231F20"/>
          <w:w w:val="115"/>
        </w:rPr>
        <w:t>be</w:t>
      </w:r>
      <w:r>
        <w:rPr>
          <w:color w:val="231F20"/>
          <w:spacing w:val="-7"/>
          <w:w w:val="115"/>
        </w:rPr>
        <w:t> </w:t>
      </w:r>
      <w:r>
        <w:rPr>
          <w:color w:val="231F20"/>
          <w:w w:val="115"/>
        </w:rPr>
        <w:t>regarded</w:t>
      </w:r>
      <w:r>
        <w:rPr>
          <w:color w:val="231F20"/>
          <w:spacing w:val="-7"/>
          <w:w w:val="115"/>
        </w:rPr>
        <w:t> </w:t>
      </w:r>
      <w:r>
        <w:rPr>
          <w:color w:val="231F20"/>
          <w:w w:val="115"/>
        </w:rPr>
        <w:t>as</w:t>
      </w:r>
      <w:r>
        <w:rPr>
          <w:color w:val="231F20"/>
          <w:spacing w:val="-7"/>
          <w:w w:val="115"/>
        </w:rPr>
        <w:t> </w:t>
      </w:r>
      <w:r>
        <w:rPr>
          <w:color w:val="231F20"/>
          <w:w w:val="115"/>
        </w:rPr>
        <w:t>terminally</w:t>
      </w:r>
      <w:r>
        <w:rPr>
          <w:color w:val="231F20"/>
          <w:spacing w:val="-7"/>
          <w:w w:val="115"/>
        </w:rPr>
        <w:t> </w:t>
      </w:r>
      <w:r>
        <w:rPr>
          <w:color w:val="231F20"/>
          <w:w w:val="115"/>
        </w:rPr>
        <w:t>ill</w:t>
      </w:r>
      <w:r>
        <w:rPr>
          <w:color w:val="231F20"/>
          <w:spacing w:val="-7"/>
          <w:w w:val="115"/>
        </w:rPr>
        <w:t> </w:t>
      </w:r>
      <w:r>
        <w:rPr>
          <w:color w:val="231F20"/>
          <w:w w:val="115"/>
        </w:rPr>
        <w:t>only</w:t>
      </w:r>
      <w:r>
        <w:rPr>
          <w:color w:val="231F20"/>
          <w:spacing w:val="-7"/>
          <w:w w:val="115"/>
        </w:rPr>
        <w:t> </w:t>
      </w:r>
      <w:r>
        <w:rPr>
          <w:color w:val="231F20"/>
          <w:w w:val="115"/>
        </w:rPr>
        <w:t>if</w:t>
      </w:r>
      <w:r>
        <w:rPr>
          <w:color w:val="231F20"/>
          <w:spacing w:val="-7"/>
          <w:w w:val="115"/>
        </w:rPr>
        <w:t> </w:t>
      </w:r>
      <w:r>
        <w:rPr>
          <w:color w:val="231F20"/>
          <w:w w:val="115"/>
        </w:rPr>
        <w:t>that</w:t>
      </w:r>
      <w:r>
        <w:rPr>
          <w:color w:val="231F20"/>
          <w:spacing w:val="-7"/>
          <w:w w:val="115"/>
        </w:rPr>
        <w:t> </w:t>
      </w:r>
      <w:r>
        <w:rPr>
          <w:color w:val="231F20"/>
          <w:w w:val="115"/>
        </w:rPr>
        <w:t>life</w:t>
      </w:r>
      <w:r>
        <w:rPr>
          <w:color w:val="231F20"/>
          <w:spacing w:val="-7"/>
          <w:w w:val="115"/>
        </w:rPr>
        <w:t> </w:t>
      </w:r>
      <w:r>
        <w:rPr>
          <w:color w:val="231F20"/>
          <w:w w:val="115"/>
        </w:rPr>
        <w:t>assured</w:t>
      </w:r>
      <w:r>
        <w:rPr>
          <w:color w:val="231F20"/>
          <w:spacing w:val="-7"/>
          <w:w w:val="115"/>
        </w:rPr>
        <w:t> </w:t>
      </w:r>
      <w:r>
        <w:rPr>
          <w:color w:val="231F20"/>
          <w:w w:val="115"/>
        </w:rPr>
        <w:t>is</w:t>
      </w:r>
      <w:r>
        <w:rPr>
          <w:color w:val="231F20"/>
          <w:spacing w:val="-7"/>
          <w:w w:val="115"/>
        </w:rPr>
        <w:t> </w:t>
      </w:r>
      <w:r>
        <w:rPr>
          <w:color w:val="231F20"/>
          <w:w w:val="115"/>
        </w:rPr>
        <w:t>diagnosed</w:t>
      </w:r>
      <w:r>
        <w:rPr>
          <w:color w:val="231F20"/>
          <w:spacing w:val="-7"/>
          <w:w w:val="115"/>
        </w:rPr>
        <w:t> </w:t>
      </w:r>
      <w:r>
        <w:rPr>
          <w:color w:val="231F20"/>
          <w:w w:val="115"/>
        </w:rPr>
        <w:t>as</w:t>
      </w:r>
      <w:r>
        <w:rPr>
          <w:color w:val="231F20"/>
          <w:spacing w:val="-7"/>
          <w:w w:val="115"/>
        </w:rPr>
        <w:t> </w:t>
      </w:r>
      <w:r>
        <w:rPr>
          <w:color w:val="231F20"/>
          <w:w w:val="115"/>
        </w:rPr>
        <w:t>suffering from a condition which, in the opinion of two independent medical practitioners’ specializing in treatment</w:t>
      </w:r>
      <w:r>
        <w:rPr>
          <w:color w:val="231F20"/>
          <w:spacing w:val="-17"/>
          <w:w w:val="115"/>
        </w:rPr>
        <w:t> </w:t>
      </w:r>
      <w:r>
        <w:rPr>
          <w:color w:val="231F20"/>
          <w:w w:val="115"/>
        </w:rPr>
        <w:t>of</w:t>
      </w:r>
      <w:r>
        <w:rPr>
          <w:color w:val="231F20"/>
          <w:spacing w:val="-17"/>
          <w:w w:val="115"/>
        </w:rPr>
        <w:t> </w:t>
      </w:r>
      <w:r>
        <w:rPr>
          <w:color w:val="231F20"/>
          <w:w w:val="115"/>
        </w:rPr>
        <w:t>such</w:t>
      </w:r>
      <w:r>
        <w:rPr>
          <w:color w:val="231F20"/>
          <w:spacing w:val="-17"/>
          <w:w w:val="115"/>
        </w:rPr>
        <w:t> </w:t>
      </w:r>
      <w:r>
        <w:rPr>
          <w:color w:val="231F20"/>
          <w:w w:val="115"/>
        </w:rPr>
        <w:t>illness,</w:t>
      </w:r>
      <w:r>
        <w:rPr>
          <w:color w:val="231F20"/>
          <w:spacing w:val="-17"/>
          <w:w w:val="115"/>
        </w:rPr>
        <w:t> </w:t>
      </w:r>
      <w:r>
        <w:rPr>
          <w:color w:val="231F20"/>
          <w:w w:val="115"/>
        </w:rPr>
        <w:t>is</w:t>
      </w:r>
      <w:r>
        <w:rPr>
          <w:color w:val="231F20"/>
          <w:spacing w:val="-17"/>
          <w:w w:val="115"/>
        </w:rPr>
        <w:t> </w:t>
      </w:r>
      <w:r>
        <w:rPr>
          <w:color w:val="231F20"/>
          <w:w w:val="115"/>
        </w:rPr>
        <w:t>highly</w:t>
      </w:r>
      <w:r>
        <w:rPr>
          <w:color w:val="231F20"/>
          <w:spacing w:val="-17"/>
          <w:w w:val="115"/>
        </w:rPr>
        <w:t> </w:t>
      </w:r>
      <w:r>
        <w:rPr>
          <w:color w:val="231F20"/>
          <w:w w:val="115"/>
        </w:rPr>
        <w:t>likely</w:t>
      </w:r>
      <w:r>
        <w:rPr>
          <w:color w:val="231F20"/>
          <w:spacing w:val="-17"/>
          <w:w w:val="115"/>
        </w:rPr>
        <w:t> </w:t>
      </w:r>
      <w:r>
        <w:rPr>
          <w:color w:val="231F20"/>
          <w:w w:val="115"/>
        </w:rPr>
        <w:t>to</w:t>
      </w:r>
      <w:r>
        <w:rPr>
          <w:color w:val="231F20"/>
          <w:spacing w:val="-17"/>
          <w:w w:val="115"/>
        </w:rPr>
        <w:t> </w:t>
      </w:r>
      <w:r>
        <w:rPr>
          <w:color w:val="231F20"/>
          <w:w w:val="115"/>
        </w:rPr>
        <w:t>lead</w:t>
      </w:r>
      <w:r>
        <w:rPr>
          <w:color w:val="231F20"/>
          <w:spacing w:val="-17"/>
          <w:w w:val="115"/>
        </w:rPr>
        <w:t> </w:t>
      </w:r>
      <w:r>
        <w:rPr>
          <w:color w:val="231F20"/>
          <w:w w:val="115"/>
        </w:rPr>
        <w:t>to</w:t>
      </w:r>
      <w:r>
        <w:rPr>
          <w:color w:val="231F20"/>
          <w:spacing w:val="-17"/>
          <w:w w:val="115"/>
        </w:rPr>
        <w:t> </w:t>
      </w:r>
      <w:r>
        <w:rPr>
          <w:color w:val="231F20"/>
          <w:w w:val="115"/>
        </w:rPr>
        <w:t>death</w:t>
      </w:r>
      <w:r>
        <w:rPr>
          <w:color w:val="231F20"/>
          <w:spacing w:val="-17"/>
          <w:w w:val="115"/>
        </w:rPr>
        <w:t> </w:t>
      </w:r>
      <w:r>
        <w:rPr>
          <w:color w:val="231F20"/>
          <w:w w:val="115"/>
        </w:rPr>
        <w:t>within</w:t>
      </w:r>
      <w:r>
        <w:rPr>
          <w:color w:val="231F20"/>
          <w:spacing w:val="-17"/>
          <w:w w:val="115"/>
        </w:rPr>
        <w:t> </w:t>
      </w:r>
      <w:r>
        <w:rPr>
          <w:color w:val="231F20"/>
          <w:w w:val="115"/>
        </w:rPr>
        <w:t>6</w:t>
      </w:r>
      <w:r>
        <w:rPr>
          <w:color w:val="231F20"/>
          <w:spacing w:val="-17"/>
          <w:w w:val="115"/>
        </w:rPr>
        <w:t> </w:t>
      </w:r>
      <w:r>
        <w:rPr>
          <w:color w:val="231F20"/>
          <w:w w:val="115"/>
        </w:rPr>
        <w:t>months.</w:t>
      </w:r>
      <w:r>
        <w:rPr>
          <w:color w:val="231F20"/>
          <w:spacing w:val="-17"/>
          <w:w w:val="115"/>
        </w:rPr>
        <w:t> </w:t>
      </w:r>
      <w:r>
        <w:rPr>
          <w:color w:val="231F20"/>
          <w:w w:val="115"/>
        </w:rPr>
        <w:t>The</w:t>
      </w:r>
      <w:r>
        <w:rPr>
          <w:color w:val="231F20"/>
          <w:spacing w:val="-17"/>
          <w:w w:val="115"/>
        </w:rPr>
        <w:t> </w:t>
      </w:r>
      <w:r>
        <w:rPr>
          <w:color w:val="231F20"/>
          <w:w w:val="115"/>
        </w:rPr>
        <w:t>insured</w:t>
      </w:r>
      <w:r>
        <w:rPr>
          <w:color w:val="231F20"/>
          <w:spacing w:val="-17"/>
          <w:w w:val="115"/>
        </w:rPr>
        <w:t> </w:t>
      </w:r>
      <w:r>
        <w:rPr>
          <w:color w:val="231F20"/>
          <w:w w:val="115"/>
        </w:rPr>
        <w:t>must</w:t>
      </w:r>
      <w:r>
        <w:rPr>
          <w:color w:val="231F20"/>
          <w:spacing w:val="-17"/>
          <w:w w:val="115"/>
        </w:rPr>
        <w:t> </w:t>
      </w:r>
      <w:r>
        <w:rPr>
          <w:color w:val="231F20"/>
          <w:w w:val="115"/>
        </w:rPr>
        <w:t>not</w:t>
      </w:r>
      <w:r>
        <w:rPr>
          <w:color w:val="231F20"/>
          <w:spacing w:val="-17"/>
          <w:w w:val="115"/>
        </w:rPr>
        <w:t> </w:t>
      </w:r>
      <w:r>
        <w:rPr>
          <w:color w:val="231F20"/>
          <w:w w:val="115"/>
        </w:rPr>
        <w:t>be receiving</w:t>
      </w:r>
      <w:r>
        <w:rPr>
          <w:color w:val="231F20"/>
          <w:w w:val="115"/>
        </w:rPr>
        <w:t> any</w:t>
      </w:r>
      <w:r>
        <w:rPr>
          <w:color w:val="231F20"/>
          <w:w w:val="115"/>
        </w:rPr>
        <w:t> form</w:t>
      </w:r>
      <w:r>
        <w:rPr>
          <w:color w:val="231F20"/>
          <w:w w:val="115"/>
        </w:rPr>
        <w:t> of</w:t>
      </w:r>
      <w:r>
        <w:rPr>
          <w:color w:val="231F20"/>
          <w:w w:val="115"/>
        </w:rPr>
        <w:t> treatment</w:t>
      </w:r>
      <w:r>
        <w:rPr>
          <w:color w:val="231F20"/>
          <w:w w:val="115"/>
        </w:rPr>
        <w:t> other</w:t>
      </w:r>
      <w:r>
        <w:rPr>
          <w:color w:val="231F20"/>
          <w:w w:val="115"/>
        </w:rPr>
        <w:t> than</w:t>
      </w:r>
      <w:r>
        <w:rPr>
          <w:color w:val="231F20"/>
          <w:w w:val="115"/>
        </w:rPr>
        <w:t> palliative</w:t>
      </w:r>
      <w:r>
        <w:rPr>
          <w:color w:val="231F20"/>
          <w:w w:val="115"/>
        </w:rPr>
        <w:t> medication</w:t>
      </w:r>
      <w:r>
        <w:rPr>
          <w:color w:val="231F20"/>
          <w:w w:val="115"/>
        </w:rPr>
        <w:t> for</w:t>
      </w:r>
      <w:r>
        <w:rPr>
          <w:color w:val="231F20"/>
          <w:w w:val="115"/>
        </w:rPr>
        <w:t> symptomatic</w:t>
      </w:r>
      <w:r>
        <w:rPr>
          <w:color w:val="231F20"/>
          <w:w w:val="115"/>
        </w:rPr>
        <w:t> relief.</w:t>
      </w:r>
      <w:r>
        <w:rPr>
          <w:color w:val="231F20"/>
          <w:w w:val="115"/>
        </w:rPr>
        <w:t> The terminal illness must be diagnosed and confirmed by medical practitioners registered with </w:t>
      </w:r>
      <w:r>
        <w:rPr>
          <w:color w:val="231F20"/>
          <w:w w:val="115"/>
        </w:rPr>
        <w:t>the Indian</w:t>
      </w:r>
      <w:r>
        <w:rPr>
          <w:color w:val="231F20"/>
          <w:spacing w:val="-2"/>
          <w:w w:val="115"/>
        </w:rPr>
        <w:t> </w:t>
      </w:r>
      <w:r>
        <w:rPr>
          <w:color w:val="231F20"/>
          <w:w w:val="115"/>
        </w:rPr>
        <w:t>Medical</w:t>
      </w:r>
      <w:r>
        <w:rPr>
          <w:color w:val="231F20"/>
          <w:spacing w:val="-2"/>
          <w:w w:val="115"/>
        </w:rPr>
        <w:t> </w:t>
      </w:r>
      <w:r>
        <w:rPr>
          <w:color w:val="231F20"/>
          <w:w w:val="115"/>
        </w:rPr>
        <w:t>Association</w:t>
      </w:r>
      <w:r>
        <w:rPr>
          <w:color w:val="231F20"/>
          <w:spacing w:val="-2"/>
          <w:w w:val="115"/>
        </w:rPr>
        <w:t> </w:t>
      </w:r>
      <w:r>
        <w:rPr>
          <w:color w:val="231F20"/>
          <w:w w:val="115"/>
        </w:rPr>
        <w:t>and</w:t>
      </w:r>
      <w:r>
        <w:rPr>
          <w:color w:val="231F20"/>
          <w:spacing w:val="-2"/>
          <w:w w:val="115"/>
        </w:rPr>
        <w:t> </w:t>
      </w:r>
      <w:r>
        <w:rPr>
          <w:color w:val="231F20"/>
          <w:w w:val="115"/>
        </w:rPr>
        <w:t>approved</w:t>
      </w:r>
      <w:r>
        <w:rPr>
          <w:color w:val="231F20"/>
          <w:spacing w:val="-2"/>
          <w:w w:val="115"/>
        </w:rPr>
        <w:t> </w:t>
      </w:r>
      <w:r>
        <w:rPr>
          <w:color w:val="231F20"/>
          <w:w w:val="115"/>
        </w:rPr>
        <w:t>by</w:t>
      </w:r>
      <w:r>
        <w:rPr>
          <w:color w:val="231F20"/>
          <w:spacing w:val="-2"/>
          <w:w w:val="115"/>
        </w:rPr>
        <w:t> </w:t>
      </w:r>
      <w:r>
        <w:rPr>
          <w:color w:val="231F20"/>
          <w:w w:val="115"/>
        </w:rPr>
        <w:t>the</w:t>
      </w:r>
      <w:r>
        <w:rPr>
          <w:color w:val="231F20"/>
          <w:spacing w:val="-2"/>
          <w:w w:val="115"/>
        </w:rPr>
        <w:t> </w:t>
      </w:r>
      <w:r>
        <w:rPr>
          <w:color w:val="231F20"/>
          <w:w w:val="115"/>
        </w:rPr>
        <w:t>Company.</w:t>
      </w:r>
      <w:r>
        <w:rPr>
          <w:color w:val="231F20"/>
          <w:spacing w:val="-2"/>
          <w:w w:val="115"/>
        </w:rPr>
        <w:t> </w:t>
      </w:r>
      <w:r>
        <w:rPr>
          <w:color w:val="231F20"/>
          <w:w w:val="115"/>
        </w:rPr>
        <w:t>The</w:t>
      </w:r>
      <w:r>
        <w:rPr>
          <w:color w:val="231F20"/>
          <w:spacing w:val="-2"/>
          <w:w w:val="115"/>
        </w:rPr>
        <w:t> </w:t>
      </w:r>
      <w:r>
        <w:rPr>
          <w:color w:val="231F20"/>
          <w:w w:val="115"/>
        </w:rPr>
        <w:t>Company</w:t>
      </w:r>
      <w:r>
        <w:rPr>
          <w:color w:val="231F20"/>
          <w:spacing w:val="-2"/>
          <w:w w:val="115"/>
        </w:rPr>
        <w:t> </w:t>
      </w:r>
      <w:r>
        <w:rPr>
          <w:color w:val="231F20"/>
          <w:w w:val="115"/>
        </w:rPr>
        <w:t>reserves</w:t>
      </w:r>
      <w:r>
        <w:rPr>
          <w:color w:val="231F20"/>
          <w:spacing w:val="-2"/>
          <w:w w:val="115"/>
        </w:rPr>
        <w:t> </w:t>
      </w:r>
      <w:r>
        <w:rPr>
          <w:color w:val="231F20"/>
          <w:w w:val="115"/>
        </w:rPr>
        <w:t>the</w:t>
      </w:r>
      <w:r>
        <w:rPr>
          <w:color w:val="231F20"/>
          <w:spacing w:val="-2"/>
          <w:w w:val="115"/>
        </w:rPr>
        <w:t> </w:t>
      </w:r>
      <w:r>
        <w:rPr>
          <w:color w:val="231F20"/>
          <w:w w:val="115"/>
        </w:rPr>
        <w:t>right</w:t>
      </w:r>
      <w:r>
        <w:rPr>
          <w:color w:val="231F20"/>
          <w:spacing w:val="-2"/>
          <w:w w:val="115"/>
        </w:rPr>
        <w:t> </w:t>
      </w:r>
      <w:r>
        <w:rPr>
          <w:color w:val="231F20"/>
          <w:w w:val="115"/>
        </w:rPr>
        <w:t>for independent assessment.</w:t>
      </w:r>
    </w:p>
    <w:p>
      <w:pPr>
        <w:pStyle w:val="BodyText"/>
        <w:spacing w:before="196"/>
        <w:ind w:left="140"/>
        <w:jc w:val="both"/>
      </w:pPr>
      <w:r>
        <w:rPr/>
        <mc:AlternateContent>
          <mc:Choice Requires="wps">
            <w:drawing>
              <wp:anchor distT="0" distB="0" distL="0" distR="0" allowOverlap="1" layoutInCell="1" locked="0" behindDoc="0" simplePos="0" relativeHeight="15737344">
                <wp:simplePos x="0" y="0"/>
                <wp:positionH relativeFrom="page">
                  <wp:posOffset>318033</wp:posOffset>
                </wp:positionH>
                <wp:positionV relativeFrom="paragraph">
                  <wp:posOffset>90824</wp:posOffset>
                </wp:positionV>
                <wp:extent cx="41275" cy="22479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41275" cy="224790"/>
                        </a:xfrm>
                        <a:custGeom>
                          <a:avLst/>
                          <a:gdLst/>
                          <a:ahLst/>
                          <a:cxnLst/>
                          <a:rect l="l" t="t" r="r" b="b"/>
                          <a:pathLst>
                            <a:path w="41275" h="224790">
                              <a:moveTo>
                                <a:pt x="0" y="224320"/>
                              </a:moveTo>
                              <a:lnTo>
                                <a:pt x="41097" y="224320"/>
                              </a:lnTo>
                              <a:lnTo>
                                <a:pt x="41097" y="0"/>
                              </a:lnTo>
                              <a:lnTo>
                                <a:pt x="0" y="0"/>
                              </a:lnTo>
                              <a:lnTo>
                                <a:pt x="0" y="224320"/>
                              </a:lnTo>
                              <a:close/>
                            </a:path>
                          </a:pathLst>
                        </a:custGeom>
                        <a:solidFill>
                          <a:srgbClr val="EC1C24"/>
                        </a:solidFill>
                      </wps:spPr>
                      <wps:bodyPr wrap="square" lIns="0" tIns="0" rIns="0" bIns="0" rtlCol="0">
                        <a:prstTxWarp prst="textNoShape">
                          <a:avLst/>
                        </a:prstTxWarp>
                        <a:noAutofit/>
                      </wps:bodyPr>
                    </wps:wsp>
                  </a:graphicData>
                </a:graphic>
              </wp:anchor>
            </w:drawing>
          </mc:Choice>
          <mc:Fallback>
            <w:pict>
              <v:rect style="position:absolute;margin-left:25.042pt;margin-top:7.151524pt;width:3.236pt;height:17.663pt;mso-position-horizontal-relative:page;mso-position-vertical-relative:paragraph;z-index:15737344" id="docshape88" filled="true" fillcolor="#ec1c24" stroked="false">
                <v:fill type="solid"/>
                <w10:wrap type="none"/>
              </v:rect>
            </w:pict>
          </mc:Fallback>
        </mc:AlternateContent>
      </w:r>
      <w:r>
        <w:rPr>
          <w:rFonts w:ascii="Times New Roman"/>
          <w:color w:val="FFFFFF"/>
          <w:spacing w:val="-14"/>
          <w:w w:val="115"/>
          <w:shd w:fill="005E9C" w:color="auto" w:val="clear"/>
        </w:rPr>
        <w:t> </w:t>
      </w:r>
      <w:r>
        <w:rPr>
          <w:color w:val="FFFFFF"/>
          <w:w w:val="115"/>
          <w:shd w:fill="005E9C" w:color="auto" w:val="clear"/>
        </w:rPr>
        <w:t>Maturity</w:t>
      </w:r>
      <w:r>
        <w:rPr>
          <w:color w:val="FFFFFF"/>
          <w:spacing w:val="-5"/>
          <w:w w:val="115"/>
          <w:shd w:fill="005E9C" w:color="auto" w:val="clear"/>
        </w:rPr>
        <w:t> </w:t>
      </w:r>
      <w:r>
        <w:rPr>
          <w:color w:val="FFFFFF"/>
          <w:spacing w:val="-2"/>
          <w:w w:val="115"/>
          <w:shd w:fill="005E9C" w:color="auto" w:val="clear"/>
        </w:rPr>
        <w:t>Benefit:</w:t>
      </w:r>
      <w:r>
        <w:rPr>
          <w:color w:val="FFFFFF"/>
          <w:spacing w:val="80"/>
          <w:w w:val="115"/>
          <w:shd w:fill="005E9C" w:color="auto" w:val="clear"/>
        </w:rPr>
        <w:t> </w:t>
      </w:r>
    </w:p>
    <w:p>
      <w:pPr>
        <w:pStyle w:val="BodyText"/>
        <w:spacing w:line="326" w:lineRule="auto" w:before="151"/>
        <w:ind w:left="183" w:right="207"/>
        <w:jc w:val="both"/>
      </w:pPr>
      <w:r>
        <w:rPr>
          <w:color w:val="231F20"/>
          <w:w w:val="110"/>
        </w:rPr>
        <w:t>On survival until Maturity, Sum Assured on Maturity will be payable, which will be equal to 100% </w:t>
      </w:r>
      <w:r>
        <w:rPr>
          <w:color w:val="231F20"/>
          <w:w w:val="110"/>
        </w:rPr>
        <w:t>of </w:t>
      </w:r>
      <w:r>
        <w:rPr>
          <w:color w:val="231F20"/>
          <w:w w:val="115"/>
        </w:rPr>
        <w:t>the</w:t>
      </w:r>
      <w:r>
        <w:rPr>
          <w:color w:val="231F20"/>
          <w:w w:val="115"/>
        </w:rPr>
        <w:t> Total</w:t>
      </w:r>
      <w:r>
        <w:rPr>
          <w:color w:val="231F20"/>
          <w:w w:val="115"/>
        </w:rPr>
        <w:t> Premiums</w:t>
      </w:r>
      <w:r>
        <w:rPr>
          <w:color w:val="231F20"/>
          <w:w w:val="115"/>
        </w:rPr>
        <w:t> Paid,</w:t>
      </w:r>
      <w:r>
        <w:rPr>
          <w:color w:val="231F20"/>
          <w:w w:val="115"/>
        </w:rPr>
        <w:t> if</w:t>
      </w:r>
      <w:r>
        <w:rPr>
          <w:color w:val="231F20"/>
          <w:w w:val="115"/>
        </w:rPr>
        <w:t> Return</w:t>
      </w:r>
      <w:r>
        <w:rPr>
          <w:color w:val="231F20"/>
          <w:w w:val="115"/>
        </w:rPr>
        <w:t> of</w:t>
      </w:r>
      <w:r>
        <w:rPr>
          <w:color w:val="231F20"/>
          <w:w w:val="115"/>
        </w:rPr>
        <w:t> Premium</w:t>
      </w:r>
      <w:r>
        <w:rPr>
          <w:color w:val="231F20"/>
          <w:w w:val="115"/>
        </w:rPr>
        <w:t> option</w:t>
      </w:r>
      <w:r>
        <w:rPr>
          <w:color w:val="231F20"/>
          <w:w w:val="115"/>
        </w:rPr>
        <w:t> (as</w:t>
      </w:r>
      <w:r>
        <w:rPr>
          <w:color w:val="231F20"/>
          <w:w w:val="115"/>
        </w:rPr>
        <w:t> defined</w:t>
      </w:r>
      <w:r>
        <w:rPr>
          <w:color w:val="231F20"/>
          <w:w w:val="115"/>
        </w:rPr>
        <w:t> under</w:t>
      </w:r>
      <w:r>
        <w:rPr>
          <w:color w:val="231F20"/>
          <w:w w:val="115"/>
        </w:rPr>
        <w:t> additional</w:t>
      </w:r>
      <w:r>
        <w:rPr>
          <w:color w:val="231F20"/>
          <w:w w:val="115"/>
        </w:rPr>
        <w:t> benefits available under the product) is selected, Nil otherwise.</w:t>
      </w:r>
    </w:p>
    <w:p>
      <w:pPr>
        <w:pStyle w:val="BodyText"/>
        <w:spacing w:before="206"/>
      </w:pPr>
    </w:p>
    <w:p>
      <w:pPr>
        <w:pStyle w:val="ListParagraph"/>
        <w:numPr>
          <w:ilvl w:val="0"/>
          <w:numId w:val="3"/>
        </w:numPr>
        <w:tabs>
          <w:tab w:pos="380" w:val="left" w:leader="none"/>
          <w:tab w:pos="2372" w:val="left" w:leader="none"/>
        </w:tabs>
        <w:spacing w:line="240" w:lineRule="auto" w:before="0" w:after="0"/>
        <w:ind w:left="380" w:right="0" w:hanging="240"/>
        <w:jc w:val="left"/>
        <w:rPr>
          <w:color w:val="FFFFFF"/>
          <w:sz w:val="22"/>
        </w:rPr>
      </w:pPr>
      <w:r>
        <w:rPr>
          <w:sz w:val="22"/>
        </w:rPr>
        <mc:AlternateContent>
          <mc:Choice Requires="wps">
            <w:drawing>
              <wp:anchor distT="0" distB="0" distL="0" distR="0" allowOverlap="1" layoutInCell="1" locked="0" behindDoc="0" simplePos="0" relativeHeight="15737856">
                <wp:simplePos x="0" y="0"/>
                <wp:positionH relativeFrom="page">
                  <wp:posOffset>318033</wp:posOffset>
                </wp:positionH>
                <wp:positionV relativeFrom="paragraph">
                  <wp:posOffset>-24561</wp:posOffset>
                </wp:positionV>
                <wp:extent cx="41275" cy="22479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1275" cy="224790"/>
                        </a:xfrm>
                        <a:custGeom>
                          <a:avLst/>
                          <a:gdLst/>
                          <a:ahLst/>
                          <a:cxnLst/>
                          <a:rect l="l" t="t" r="r" b="b"/>
                          <a:pathLst>
                            <a:path w="41275" h="224790">
                              <a:moveTo>
                                <a:pt x="0" y="224320"/>
                              </a:moveTo>
                              <a:lnTo>
                                <a:pt x="41097" y="224320"/>
                              </a:lnTo>
                              <a:lnTo>
                                <a:pt x="41097" y="0"/>
                              </a:lnTo>
                              <a:lnTo>
                                <a:pt x="0" y="0"/>
                              </a:lnTo>
                              <a:lnTo>
                                <a:pt x="0" y="224320"/>
                              </a:lnTo>
                              <a:close/>
                            </a:path>
                          </a:pathLst>
                        </a:custGeom>
                        <a:solidFill>
                          <a:srgbClr val="EC1C24"/>
                        </a:solidFill>
                      </wps:spPr>
                      <wps:bodyPr wrap="square" lIns="0" tIns="0" rIns="0" bIns="0" rtlCol="0">
                        <a:prstTxWarp prst="textNoShape">
                          <a:avLst/>
                        </a:prstTxWarp>
                        <a:noAutofit/>
                      </wps:bodyPr>
                    </wps:wsp>
                  </a:graphicData>
                </a:graphic>
              </wp:anchor>
            </w:drawing>
          </mc:Choice>
          <mc:Fallback>
            <w:pict>
              <v:rect style="position:absolute;margin-left:25.042pt;margin-top:-1.933945pt;width:3.236pt;height:17.663pt;mso-position-horizontal-relative:page;mso-position-vertical-relative:paragraph;z-index:15737856" id="docshape89" filled="true" fillcolor="#ec1c24" stroked="false">
                <v:fill type="solid"/>
                <w10:wrap type="none"/>
              </v:rect>
            </w:pict>
          </mc:Fallback>
        </mc:AlternateContent>
      </w:r>
      <w:r>
        <w:rPr>
          <w:color w:val="FFFFFF"/>
          <w:sz w:val="22"/>
          <w:shd w:fill="005E9C" w:color="auto" w:val="clear"/>
        </w:rPr>
        <w:t>Life</w:t>
      </w:r>
      <w:r>
        <w:rPr>
          <w:color w:val="FFFFFF"/>
          <w:spacing w:val="24"/>
          <w:sz w:val="22"/>
          <w:shd w:fill="005E9C" w:color="auto" w:val="clear"/>
        </w:rPr>
        <w:t> </w:t>
      </w:r>
      <w:r>
        <w:rPr>
          <w:color w:val="FFFFFF"/>
          <w:sz w:val="22"/>
          <w:shd w:fill="005E9C" w:color="auto" w:val="clear"/>
        </w:rPr>
        <w:t>Goal</w:t>
      </w:r>
      <w:r>
        <w:rPr>
          <w:color w:val="FFFFFF"/>
          <w:spacing w:val="25"/>
          <w:sz w:val="22"/>
          <w:shd w:fill="005E9C" w:color="auto" w:val="clear"/>
        </w:rPr>
        <w:t> </w:t>
      </w:r>
      <w:r>
        <w:rPr>
          <w:color w:val="FFFFFF"/>
          <w:spacing w:val="-2"/>
          <w:sz w:val="22"/>
          <w:shd w:fill="005E9C" w:color="auto" w:val="clear"/>
        </w:rPr>
        <w:t>Option</w:t>
      </w:r>
      <w:r>
        <w:rPr>
          <w:color w:val="FFFFFF"/>
          <w:sz w:val="22"/>
          <w:shd w:fill="005E9C" w:color="auto" w:val="clear"/>
        </w:rPr>
        <w:tab/>
      </w:r>
    </w:p>
    <w:p>
      <w:pPr>
        <w:pStyle w:val="BodyText"/>
        <w:spacing w:line="326" w:lineRule="auto" w:before="152"/>
        <w:ind w:left="183"/>
      </w:pPr>
      <w:r>
        <w:rPr>
          <w:color w:val="231F20"/>
          <w:w w:val="115"/>
        </w:rPr>
        <w:t>Under</w:t>
      </w:r>
      <w:r>
        <w:rPr>
          <w:color w:val="231F20"/>
          <w:spacing w:val="40"/>
          <w:w w:val="115"/>
        </w:rPr>
        <w:t> </w:t>
      </w:r>
      <w:r>
        <w:rPr>
          <w:color w:val="231F20"/>
          <w:w w:val="115"/>
        </w:rPr>
        <w:t>this</w:t>
      </w:r>
      <w:r>
        <w:rPr>
          <w:color w:val="231F20"/>
          <w:spacing w:val="40"/>
          <w:w w:val="115"/>
        </w:rPr>
        <w:t> </w:t>
      </w:r>
      <w:r>
        <w:rPr>
          <w:color w:val="231F20"/>
          <w:w w:val="115"/>
        </w:rPr>
        <w:t>option,</w:t>
      </w:r>
      <w:r>
        <w:rPr>
          <w:color w:val="231F20"/>
          <w:spacing w:val="40"/>
          <w:w w:val="115"/>
        </w:rPr>
        <w:t> </w:t>
      </w:r>
      <w:r>
        <w:rPr>
          <w:color w:val="231F20"/>
          <w:w w:val="115"/>
        </w:rPr>
        <w:t>the</w:t>
      </w:r>
      <w:r>
        <w:rPr>
          <w:color w:val="231F20"/>
          <w:spacing w:val="40"/>
          <w:w w:val="115"/>
        </w:rPr>
        <w:t> </w:t>
      </w:r>
      <w:r>
        <w:rPr>
          <w:color w:val="231F20"/>
          <w:w w:val="115"/>
        </w:rPr>
        <w:t>sum</w:t>
      </w:r>
      <w:r>
        <w:rPr>
          <w:color w:val="231F20"/>
          <w:spacing w:val="40"/>
          <w:w w:val="115"/>
        </w:rPr>
        <w:t> </w:t>
      </w:r>
      <w:r>
        <w:rPr>
          <w:color w:val="231F20"/>
          <w:w w:val="115"/>
        </w:rPr>
        <w:t>assured</w:t>
      </w:r>
      <w:r>
        <w:rPr>
          <w:color w:val="231F20"/>
          <w:spacing w:val="40"/>
          <w:w w:val="115"/>
        </w:rPr>
        <w:t> </w:t>
      </w:r>
      <w:r>
        <w:rPr>
          <w:color w:val="231F20"/>
          <w:w w:val="115"/>
        </w:rPr>
        <w:t>payable</w:t>
      </w:r>
      <w:r>
        <w:rPr>
          <w:color w:val="231F20"/>
          <w:spacing w:val="40"/>
          <w:w w:val="115"/>
        </w:rPr>
        <w:t> </w:t>
      </w:r>
      <w:r>
        <w:rPr>
          <w:color w:val="231F20"/>
          <w:w w:val="115"/>
        </w:rPr>
        <w:t>on</w:t>
      </w:r>
      <w:r>
        <w:rPr>
          <w:color w:val="231F20"/>
          <w:spacing w:val="40"/>
          <w:w w:val="115"/>
        </w:rPr>
        <w:t> </w:t>
      </w:r>
      <w:r>
        <w:rPr>
          <w:color w:val="231F20"/>
          <w:w w:val="115"/>
        </w:rPr>
        <w:t>death</w:t>
      </w:r>
      <w:r>
        <w:rPr>
          <w:color w:val="231F20"/>
          <w:spacing w:val="40"/>
          <w:w w:val="115"/>
        </w:rPr>
        <w:t> </w:t>
      </w:r>
      <w:r>
        <w:rPr>
          <w:color w:val="231F20"/>
          <w:w w:val="115"/>
        </w:rPr>
        <w:t>would</w:t>
      </w:r>
      <w:r>
        <w:rPr>
          <w:color w:val="231F20"/>
          <w:spacing w:val="40"/>
          <w:w w:val="115"/>
        </w:rPr>
        <w:t> </w:t>
      </w:r>
      <w:r>
        <w:rPr>
          <w:color w:val="231F20"/>
          <w:w w:val="115"/>
        </w:rPr>
        <w:t>vary</w:t>
      </w:r>
      <w:r>
        <w:rPr>
          <w:color w:val="231F20"/>
          <w:spacing w:val="40"/>
          <w:w w:val="115"/>
        </w:rPr>
        <w:t> </w:t>
      </w:r>
      <w:r>
        <w:rPr>
          <w:color w:val="231F20"/>
          <w:w w:val="115"/>
        </w:rPr>
        <w:t>with</w:t>
      </w:r>
      <w:r>
        <w:rPr>
          <w:color w:val="231F20"/>
          <w:spacing w:val="40"/>
          <w:w w:val="115"/>
        </w:rPr>
        <w:t> </w:t>
      </w:r>
      <w:r>
        <w:rPr>
          <w:color w:val="231F20"/>
          <w:w w:val="115"/>
        </w:rPr>
        <w:t>the</w:t>
      </w:r>
      <w:r>
        <w:rPr>
          <w:color w:val="231F20"/>
          <w:spacing w:val="40"/>
          <w:w w:val="115"/>
        </w:rPr>
        <w:t> </w:t>
      </w:r>
      <w:r>
        <w:rPr>
          <w:color w:val="231F20"/>
          <w:w w:val="115"/>
        </w:rPr>
        <w:t>policy</w:t>
      </w:r>
      <w:r>
        <w:rPr>
          <w:color w:val="231F20"/>
          <w:spacing w:val="40"/>
          <w:w w:val="115"/>
        </w:rPr>
        <w:t> </w:t>
      </w:r>
      <w:r>
        <w:rPr>
          <w:color w:val="231F20"/>
          <w:w w:val="115"/>
        </w:rPr>
        <w:t>year,</w:t>
      </w:r>
      <w:r>
        <w:rPr>
          <w:color w:val="231F20"/>
          <w:spacing w:val="40"/>
          <w:w w:val="115"/>
        </w:rPr>
        <w:t> </w:t>
      </w:r>
      <w:r>
        <w:rPr>
          <w:color w:val="231F20"/>
          <w:w w:val="115"/>
        </w:rPr>
        <w:t>in</w:t>
      </w:r>
      <w:r>
        <w:rPr>
          <w:color w:val="231F20"/>
          <w:spacing w:val="80"/>
          <w:w w:val="115"/>
        </w:rPr>
        <w:t> </w:t>
      </w:r>
      <w:r>
        <w:rPr>
          <w:color w:val="231F20"/>
          <w:w w:val="115"/>
        </w:rPr>
        <w:t>accordance</w:t>
      </w:r>
      <w:r>
        <w:rPr>
          <w:color w:val="231F20"/>
          <w:spacing w:val="-11"/>
          <w:w w:val="115"/>
        </w:rPr>
        <w:t> </w:t>
      </w:r>
      <w:r>
        <w:rPr>
          <w:color w:val="231F20"/>
          <w:w w:val="115"/>
        </w:rPr>
        <w:t>with</w:t>
      </w:r>
      <w:r>
        <w:rPr>
          <w:color w:val="231F20"/>
          <w:spacing w:val="-11"/>
          <w:w w:val="115"/>
        </w:rPr>
        <w:t> </w:t>
      </w:r>
      <w:r>
        <w:rPr>
          <w:color w:val="231F20"/>
          <w:w w:val="115"/>
        </w:rPr>
        <w:t>the</w:t>
      </w:r>
      <w:r>
        <w:rPr>
          <w:color w:val="231F20"/>
          <w:spacing w:val="-11"/>
          <w:w w:val="115"/>
        </w:rPr>
        <w:t> </w:t>
      </w:r>
      <w:r>
        <w:rPr>
          <w:color w:val="231F20"/>
          <w:w w:val="115"/>
        </w:rPr>
        <w:t>‘Level</w:t>
      </w:r>
      <w:r>
        <w:rPr>
          <w:color w:val="231F20"/>
          <w:spacing w:val="-11"/>
          <w:w w:val="115"/>
        </w:rPr>
        <w:t> </w:t>
      </w:r>
      <w:r>
        <w:rPr>
          <w:color w:val="231F20"/>
          <w:w w:val="115"/>
        </w:rPr>
        <w:t>Cover</w:t>
      </w:r>
      <w:r>
        <w:rPr>
          <w:color w:val="231F20"/>
          <w:spacing w:val="-11"/>
          <w:w w:val="115"/>
        </w:rPr>
        <w:t> </w:t>
      </w:r>
      <w:r>
        <w:rPr>
          <w:color w:val="231F20"/>
          <w:w w:val="115"/>
        </w:rPr>
        <w:t>Period’</w:t>
      </w:r>
      <w:r>
        <w:rPr>
          <w:color w:val="231F20"/>
          <w:spacing w:val="-11"/>
          <w:w w:val="115"/>
        </w:rPr>
        <w:t> </w:t>
      </w:r>
      <w:r>
        <w:rPr>
          <w:color w:val="231F20"/>
          <w:w w:val="115"/>
        </w:rPr>
        <w:t>and</w:t>
      </w:r>
      <w:r>
        <w:rPr>
          <w:color w:val="231F20"/>
          <w:spacing w:val="-11"/>
          <w:w w:val="115"/>
        </w:rPr>
        <w:t> </w:t>
      </w:r>
      <w:r>
        <w:rPr>
          <w:color w:val="231F20"/>
          <w:w w:val="115"/>
        </w:rPr>
        <w:t>‘Amortisation</w:t>
      </w:r>
      <w:r>
        <w:rPr>
          <w:color w:val="231F20"/>
          <w:spacing w:val="-11"/>
          <w:w w:val="115"/>
        </w:rPr>
        <w:t> </w:t>
      </w:r>
      <w:r>
        <w:rPr>
          <w:color w:val="231F20"/>
          <w:w w:val="115"/>
        </w:rPr>
        <w:t>Rate’</w:t>
      </w:r>
      <w:r>
        <w:rPr>
          <w:color w:val="231F20"/>
          <w:spacing w:val="-11"/>
          <w:w w:val="115"/>
        </w:rPr>
        <w:t> </w:t>
      </w:r>
      <w:r>
        <w:rPr>
          <w:color w:val="231F20"/>
          <w:w w:val="115"/>
        </w:rPr>
        <w:t>as</w:t>
      </w:r>
      <w:r>
        <w:rPr>
          <w:color w:val="231F20"/>
          <w:spacing w:val="-11"/>
          <w:w w:val="115"/>
        </w:rPr>
        <w:t> </w:t>
      </w:r>
      <w:r>
        <w:rPr>
          <w:color w:val="231F20"/>
          <w:w w:val="115"/>
        </w:rPr>
        <w:t>chosen</w:t>
      </w:r>
      <w:r>
        <w:rPr>
          <w:color w:val="231F20"/>
          <w:spacing w:val="-11"/>
          <w:w w:val="115"/>
        </w:rPr>
        <w:t> </w:t>
      </w:r>
      <w:r>
        <w:rPr>
          <w:color w:val="231F20"/>
          <w:w w:val="115"/>
        </w:rPr>
        <w:t>by</w:t>
      </w:r>
      <w:r>
        <w:rPr>
          <w:color w:val="231F20"/>
          <w:spacing w:val="-11"/>
          <w:w w:val="115"/>
        </w:rPr>
        <w:t> </w:t>
      </w:r>
      <w:r>
        <w:rPr>
          <w:color w:val="231F20"/>
          <w:w w:val="115"/>
        </w:rPr>
        <w:t>the</w:t>
      </w:r>
      <w:r>
        <w:rPr>
          <w:color w:val="231F20"/>
          <w:spacing w:val="-11"/>
          <w:w w:val="115"/>
        </w:rPr>
        <w:t> </w:t>
      </w:r>
      <w:r>
        <w:rPr>
          <w:color w:val="231F20"/>
          <w:w w:val="115"/>
        </w:rPr>
        <w:t>policyholder.</w:t>
      </w:r>
    </w:p>
    <w:p>
      <w:pPr>
        <w:pStyle w:val="BodyText"/>
        <w:spacing w:before="59"/>
        <w:ind w:left="183"/>
      </w:pPr>
      <w:r>
        <w:rPr>
          <w:color w:val="231F20"/>
          <w:w w:val="110"/>
        </w:rPr>
        <w:t>The</w:t>
      </w:r>
      <w:r>
        <w:rPr>
          <w:color w:val="231F20"/>
          <w:spacing w:val="13"/>
          <w:w w:val="110"/>
        </w:rPr>
        <w:t> </w:t>
      </w:r>
      <w:r>
        <w:rPr>
          <w:color w:val="231F20"/>
          <w:w w:val="110"/>
        </w:rPr>
        <w:t>policyholder</w:t>
      </w:r>
      <w:r>
        <w:rPr>
          <w:color w:val="231F20"/>
          <w:spacing w:val="14"/>
          <w:w w:val="110"/>
        </w:rPr>
        <w:t> </w:t>
      </w:r>
      <w:r>
        <w:rPr>
          <w:color w:val="231F20"/>
          <w:w w:val="110"/>
        </w:rPr>
        <w:t>can</w:t>
      </w:r>
      <w:r>
        <w:rPr>
          <w:color w:val="231F20"/>
          <w:spacing w:val="13"/>
          <w:w w:val="110"/>
        </w:rPr>
        <w:t> </w:t>
      </w:r>
      <w:r>
        <w:rPr>
          <w:color w:val="231F20"/>
          <w:spacing w:val="-2"/>
          <w:w w:val="110"/>
        </w:rPr>
        <w:t>choose:</w:t>
      </w:r>
    </w:p>
    <w:p>
      <w:pPr>
        <w:pStyle w:val="ListParagraph"/>
        <w:numPr>
          <w:ilvl w:val="0"/>
          <w:numId w:val="7"/>
        </w:numPr>
        <w:tabs>
          <w:tab w:pos="367" w:val="left" w:leader="none"/>
        </w:tabs>
        <w:spacing w:line="326" w:lineRule="auto" w:before="151" w:after="0"/>
        <w:ind w:left="183" w:right="207" w:firstLine="0"/>
        <w:jc w:val="left"/>
        <w:rPr>
          <w:sz w:val="22"/>
        </w:rPr>
      </w:pPr>
      <w:r>
        <w:rPr>
          <w:color w:val="231F20"/>
          <w:w w:val="115"/>
          <w:sz w:val="22"/>
        </w:rPr>
        <w:t>Level</w:t>
      </w:r>
      <w:r>
        <w:rPr>
          <w:color w:val="231F20"/>
          <w:spacing w:val="-16"/>
          <w:w w:val="115"/>
          <w:sz w:val="22"/>
        </w:rPr>
        <w:t> </w:t>
      </w:r>
      <w:r>
        <w:rPr>
          <w:color w:val="231F20"/>
          <w:w w:val="115"/>
          <w:sz w:val="22"/>
        </w:rPr>
        <w:t>Cover</w:t>
      </w:r>
      <w:r>
        <w:rPr>
          <w:color w:val="231F20"/>
          <w:spacing w:val="-16"/>
          <w:w w:val="115"/>
          <w:sz w:val="22"/>
        </w:rPr>
        <w:t> </w:t>
      </w:r>
      <w:r>
        <w:rPr>
          <w:color w:val="231F20"/>
          <w:w w:val="115"/>
          <w:sz w:val="22"/>
        </w:rPr>
        <w:t>Period</w:t>
      </w:r>
      <w:r>
        <w:rPr>
          <w:color w:val="231F20"/>
          <w:spacing w:val="-16"/>
          <w:w w:val="115"/>
          <w:sz w:val="22"/>
        </w:rPr>
        <w:t> </w:t>
      </w:r>
      <w:r>
        <w:rPr>
          <w:color w:val="231F20"/>
          <w:w w:val="115"/>
          <w:sz w:val="22"/>
        </w:rPr>
        <w:t>–</w:t>
      </w:r>
      <w:r>
        <w:rPr>
          <w:color w:val="231F20"/>
          <w:spacing w:val="-16"/>
          <w:w w:val="115"/>
          <w:sz w:val="22"/>
        </w:rPr>
        <w:t> </w:t>
      </w:r>
      <w:r>
        <w:rPr>
          <w:color w:val="231F20"/>
          <w:w w:val="115"/>
          <w:sz w:val="22"/>
        </w:rPr>
        <w:t>This</w:t>
      </w:r>
      <w:r>
        <w:rPr>
          <w:color w:val="231F20"/>
          <w:spacing w:val="-16"/>
          <w:w w:val="115"/>
          <w:sz w:val="22"/>
        </w:rPr>
        <w:t> </w:t>
      </w:r>
      <w:r>
        <w:rPr>
          <w:color w:val="231F20"/>
          <w:w w:val="115"/>
          <w:sz w:val="22"/>
        </w:rPr>
        <w:t>is</w:t>
      </w:r>
      <w:r>
        <w:rPr>
          <w:color w:val="231F20"/>
          <w:spacing w:val="-16"/>
          <w:w w:val="115"/>
          <w:sz w:val="22"/>
        </w:rPr>
        <w:t> </w:t>
      </w:r>
      <w:r>
        <w:rPr>
          <w:color w:val="231F20"/>
          <w:w w:val="115"/>
          <w:sz w:val="22"/>
        </w:rPr>
        <w:t>initial</w:t>
      </w:r>
      <w:r>
        <w:rPr>
          <w:color w:val="231F20"/>
          <w:spacing w:val="-16"/>
          <w:w w:val="115"/>
          <w:sz w:val="22"/>
        </w:rPr>
        <w:t> </w:t>
      </w:r>
      <w:r>
        <w:rPr>
          <w:color w:val="231F20"/>
          <w:w w:val="115"/>
          <w:sz w:val="22"/>
        </w:rPr>
        <w:t>policy</w:t>
      </w:r>
      <w:r>
        <w:rPr>
          <w:color w:val="231F20"/>
          <w:spacing w:val="-16"/>
          <w:w w:val="115"/>
          <w:sz w:val="22"/>
        </w:rPr>
        <w:t> </w:t>
      </w:r>
      <w:r>
        <w:rPr>
          <w:color w:val="231F20"/>
          <w:w w:val="115"/>
          <w:sz w:val="22"/>
        </w:rPr>
        <w:t>year(s)</w:t>
      </w:r>
      <w:r>
        <w:rPr>
          <w:color w:val="231F20"/>
          <w:spacing w:val="-16"/>
          <w:w w:val="115"/>
          <w:sz w:val="22"/>
        </w:rPr>
        <w:t> </w:t>
      </w:r>
      <w:r>
        <w:rPr>
          <w:color w:val="231F20"/>
          <w:w w:val="115"/>
          <w:sz w:val="22"/>
        </w:rPr>
        <w:t>during</w:t>
      </w:r>
      <w:r>
        <w:rPr>
          <w:color w:val="231F20"/>
          <w:spacing w:val="-16"/>
          <w:w w:val="115"/>
          <w:sz w:val="22"/>
        </w:rPr>
        <w:t> </w:t>
      </w:r>
      <w:r>
        <w:rPr>
          <w:color w:val="231F20"/>
          <w:w w:val="115"/>
          <w:sz w:val="22"/>
        </w:rPr>
        <w:t>which</w:t>
      </w:r>
      <w:r>
        <w:rPr>
          <w:color w:val="231F20"/>
          <w:spacing w:val="-16"/>
          <w:w w:val="115"/>
          <w:sz w:val="22"/>
        </w:rPr>
        <w:t> </w:t>
      </w:r>
      <w:r>
        <w:rPr>
          <w:color w:val="231F20"/>
          <w:w w:val="115"/>
          <w:sz w:val="22"/>
        </w:rPr>
        <w:t>life</w:t>
      </w:r>
      <w:r>
        <w:rPr>
          <w:color w:val="231F20"/>
          <w:spacing w:val="-16"/>
          <w:w w:val="115"/>
          <w:sz w:val="22"/>
        </w:rPr>
        <w:t> </w:t>
      </w:r>
      <w:r>
        <w:rPr>
          <w:color w:val="231F20"/>
          <w:w w:val="115"/>
          <w:sz w:val="22"/>
        </w:rPr>
        <w:t>cover</w:t>
      </w:r>
      <w:r>
        <w:rPr>
          <w:color w:val="231F20"/>
          <w:spacing w:val="-16"/>
          <w:w w:val="115"/>
          <w:sz w:val="22"/>
        </w:rPr>
        <w:t> </w:t>
      </w:r>
      <w:r>
        <w:rPr>
          <w:color w:val="231F20"/>
          <w:w w:val="115"/>
          <w:sz w:val="22"/>
        </w:rPr>
        <w:t>would</w:t>
      </w:r>
      <w:r>
        <w:rPr>
          <w:color w:val="231F20"/>
          <w:spacing w:val="-16"/>
          <w:w w:val="115"/>
          <w:sz w:val="22"/>
        </w:rPr>
        <w:t> </w:t>
      </w:r>
      <w:r>
        <w:rPr>
          <w:color w:val="231F20"/>
          <w:w w:val="115"/>
          <w:sz w:val="22"/>
        </w:rPr>
        <w:t>remain</w:t>
      </w:r>
      <w:r>
        <w:rPr>
          <w:color w:val="231F20"/>
          <w:spacing w:val="-16"/>
          <w:w w:val="115"/>
          <w:sz w:val="22"/>
        </w:rPr>
        <w:t> </w:t>
      </w:r>
      <w:r>
        <w:rPr>
          <w:color w:val="231F20"/>
          <w:w w:val="115"/>
          <w:sz w:val="22"/>
        </w:rPr>
        <w:t>level.</w:t>
      </w:r>
      <w:r>
        <w:rPr>
          <w:color w:val="231F20"/>
          <w:spacing w:val="-16"/>
          <w:w w:val="115"/>
          <w:sz w:val="22"/>
        </w:rPr>
        <w:t> </w:t>
      </w:r>
      <w:r>
        <w:rPr>
          <w:color w:val="231F20"/>
          <w:w w:val="115"/>
          <w:sz w:val="22"/>
        </w:rPr>
        <w:t>The Level</w:t>
      </w:r>
      <w:r>
        <w:rPr>
          <w:color w:val="231F20"/>
          <w:spacing w:val="-8"/>
          <w:w w:val="115"/>
          <w:sz w:val="22"/>
        </w:rPr>
        <w:t> </w:t>
      </w:r>
      <w:r>
        <w:rPr>
          <w:color w:val="231F20"/>
          <w:w w:val="115"/>
          <w:sz w:val="22"/>
        </w:rPr>
        <w:t>Cover</w:t>
      </w:r>
      <w:r>
        <w:rPr>
          <w:color w:val="231F20"/>
          <w:spacing w:val="-8"/>
          <w:w w:val="115"/>
          <w:sz w:val="22"/>
        </w:rPr>
        <w:t> </w:t>
      </w:r>
      <w:r>
        <w:rPr>
          <w:color w:val="231F20"/>
          <w:w w:val="115"/>
          <w:sz w:val="22"/>
        </w:rPr>
        <w:t>Periods</w:t>
      </w:r>
      <w:r>
        <w:rPr>
          <w:color w:val="231F20"/>
          <w:spacing w:val="-8"/>
          <w:w w:val="115"/>
          <w:sz w:val="22"/>
        </w:rPr>
        <w:t> </w:t>
      </w:r>
      <w:r>
        <w:rPr>
          <w:color w:val="231F20"/>
          <w:w w:val="115"/>
          <w:sz w:val="22"/>
        </w:rPr>
        <w:t>can</w:t>
      </w:r>
      <w:r>
        <w:rPr>
          <w:color w:val="231F20"/>
          <w:spacing w:val="-8"/>
          <w:w w:val="115"/>
          <w:sz w:val="22"/>
        </w:rPr>
        <w:t> </w:t>
      </w:r>
      <w:r>
        <w:rPr>
          <w:color w:val="231F20"/>
          <w:w w:val="115"/>
          <w:sz w:val="22"/>
        </w:rPr>
        <w:t>be</w:t>
      </w:r>
      <w:r>
        <w:rPr>
          <w:color w:val="231F20"/>
          <w:spacing w:val="-8"/>
          <w:w w:val="115"/>
          <w:sz w:val="22"/>
        </w:rPr>
        <w:t> </w:t>
      </w:r>
      <w:r>
        <w:rPr>
          <w:color w:val="231F20"/>
          <w:w w:val="115"/>
          <w:sz w:val="22"/>
        </w:rPr>
        <w:t>chosen</w:t>
      </w:r>
      <w:r>
        <w:rPr>
          <w:color w:val="231F20"/>
          <w:spacing w:val="-8"/>
          <w:w w:val="115"/>
          <w:sz w:val="22"/>
        </w:rPr>
        <w:t> </w:t>
      </w:r>
      <w:r>
        <w:rPr>
          <w:color w:val="231F20"/>
          <w:w w:val="115"/>
          <w:sz w:val="22"/>
        </w:rPr>
        <w:t>subject</w:t>
      </w:r>
      <w:r>
        <w:rPr>
          <w:color w:val="231F20"/>
          <w:spacing w:val="-8"/>
          <w:w w:val="115"/>
          <w:sz w:val="22"/>
        </w:rPr>
        <w:t> </w:t>
      </w:r>
      <w:r>
        <w:rPr>
          <w:color w:val="231F20"/>
          <w:w w:val="115"/>
          <w:sz w:val="22"/>
        </w:rPr>
        <w:t>to</w:t>
      </w:r>
      <w:r>
        <w:rPr>
          <w:color w:val="231F20"/>
          <w:spacing w:val="-8"/>
          <w:w w:val="115"/>
          <w:sz w:val="22"/>
        </w:rPr>
        <w:t> </w:t>
      </w:r>
      <w:r>
        <w:rPr>
          <w:color w:val="231F20"/>
          <w:w w:val="115"/>
          <w:sz w:val="22"/>
        </w:rPr>
        <w:t>the</w:t>
      </w:r>
      <w:r>
        <w:rPr>
          <w:color w:val="231F20"/>
          <w:spacing w:val="-8"/>
          <w:w w:val="115"/>
          <w:sz w:val="22"/>
        </w:rPr>
        <w:t> </w:t>
      </w:r>
      <w:r>
        <w:rPr>
          <w:color w:val="231F20"/>
          <w:w w:val="115"/>
          <w:sz w:val="22"/>
        </w:rPr>
        <w:t>following</w:t>
      </w:r>
      <w:r>
        <w:rPr>
          <w:color w:val="231F20"/>
          <w:spacing w:val="-8"/>
          <w:w w:val="115"/>
          <w:sz w:val="22"/>
        </w:rPr>
        <w:t> </w:t>
      </w:r>
      <w:r>
        <w:rPr>
          <w:color w:val="231F20"/>
          <w:w w:val="115"/>
          <w:sz w:val="22"/>
        </w:rPr>
        <w:t>conditions:</w:t>
      </w:r>
    </w:p>
    <w:p>
      <w:pPr>
        <w:pStyle w:val="ListParagraph"/>
        <w:numPr>
          <w:ilvl w:val="1"/>
          <w:numId w:val="7"/>
        </w:numPr>
        <w:tabs>
          <w:tab w:pos="589" w:val="left" w:leader="none"/>
        </w:tabs>
        <w:spacing w:line="326" w:lineRule="auto" w:before="60" w:after="0"/>
        <w:ind w:left="183" w:right="207" w:firstLine="0"/>
        <w:jc w:val="left"/>
        <w:rPr>
          <w:sz w:val="22"/>
        </w:rPr>
      </w:pPr>
      <w:r>
        <w:rPr>
          <w:color w:val="231F20"/>
          <w:w w:val="110"/>
          <w:sz w:val="22"/>
        </w:rPr>
        <w:t>In case of Limited Pay policies, the Level Cover Period should be at least equal to the Premium </w:t>
      </w:r>
      <w:r>
        <w:rPr>
          <w:color w:val="231F20"/>
          <w:w w:val="115"/>
          <w:sz w:val="22"/>
        </w:rPr>
        <w:t>Payment Term.</w:t>
      </w:r>
    </w:p>
    <w:p>
      <w:pPr>
        <w:pStyle w:val="ListParagraph"/>
        <w:numPr>
          <w:ilvl w:val="1"/>
          <w:numId w:val="7"/>
        </w:numPr>
        <w:tabs>
          <w:tab w:pos="588" w:val="left" w:leader="none"/>
        </w:tabs>
        <w:spacing w:line="326" w:lineRule="auto" w:before="60" w:after="0"/>
        <w:ind w:left="183" w:right="207" w:firstLine="0"/>
        <w:jc w:val="left"/>
        <w:rPr>
          <w:sz w:val="22"/>
        </w:rPr>
      </w:pPr>
      <w:r>
        <w:rPr>
          <w:color w:val="231F20"/>
          <w:w w:val="110"/>
          <w:sz w:val="22"/>
        </w:rPr>
        <w:t>In</w:t>
      </w:r>
      <w:r>
        <w:rPr>
          <w:color w:val="231F20"/>
          <w:spacing w:val="-12"/>
          <w:w w:val="110"/>
          <w:sz w:val="22"/>
        </w:rPr>
        <w:t> </w:t>
      </w:r>
      <w:r>
        <w:rPr>
          <w:color w:val="231F20"/>
          <w:w w:val="110"/>
          <w:sz w:val="22"/>
        </w:rPr>
        <w:t>case</w:t>
      </w:r>
      <w:r>
        <w:rPr>
          <w:color w:val="231F20"/>
          <w:spacing w:val="-12"/>
          <w:w w:val="110"/>
          <w:sz w:val="22"/>
        </w:rPr>
        <w:t> </w:t>
      </w:r>
      <w:r>
        <w:rPr>
          <w:color w:val="231F20"/>
          <w:w w:val="110"/>
          <w:sz w:val="22"/>
        </w:rPr>
        <w:t>of</w:t>
      </w:r>
      <w:r>
        <w:rPr>
          <w:color w:val="231F20"/>
          <w:spacing w:val="-12"/>
          <w:w w:val="110"/>
          <w:sz w:val="22"/>
        </w:rPr>
        <w:t> </w:t>
      </w:r>
      <w:r>
        <w:rPr>
          <w:color w:val="231F20"/>
          <w:w w:val="110"/>
          <w:sz w:val="22"/>
        </w:rPr>
        <w:t>Limited</w:t>
      </w:r>
      <w:r>
        <w:rPr>
          <w:color w:val="231F20"/>
          <w:spacing w:val="-12"/>
          <w:w w:val="110"/>
          <w:sz w:val="22"/>
        </w:rPr>
        <w:t> </w:t>
      </w:r>
      <w:r>
        <w:rPr>
          <w:color w:val="231F20"/>
          <w:w w:val="110"/>
          <w:sz w:val="22"/>
        </w:rPr>
        <w:t>Pay</w:t>
      </w:r>
      <w:r>
        <w:rPr>
          <w:color w:val="231F20"/>
          <w:spacing w:val="-12"/>
          <w:w w:val="110"/>
          <w:sz w:val="22"/>
        </w:rPr>
        <w:t> </w:t>
      </w:r>
      <w:r>
        <w:rPr>
          <w:color w:val="231F20"/>
          <w:w w:val="110"/>
          <w:sz w:val="22"/>
        </w:rPr>
        <w:t>as</w:t>
      </w:r>
      <w:r>
        <w:rPr>
          <w:color w:val="231F20"/>
          <w:spacing w:val="-12"/>
          <w:w w:val="110"/>
          <w:sz w:val="22"/>
        </w:rPr>
        <w:t> </w:t>
      </w:r>
      <w:r>
        <w:rPr>
          <w:color w:val="231F20"/>
          <w:w w:val="110"/>
          <w:sz w:val="22"/>
        </w:rPr>
        <w:t>well</w:t>
      </w:r>
      <w:r>
        <w:rPr>
          <w:color w:val="231F20"/>
          <w:spacing w:val="-12"/>
          <w:w w:val="110"/>
          <w:sz w:val="22"/>
        </w:rPr>
        <w:t> </w:t>
      </w:r>
      <w:r>
        <w:rPr>
          <w:color w:val="231F20"/>
          <w:w w:val="110"/>
          <w:sz w:val="22"/>
        </w:rPr>
        <w:t>as</w:t>
      </w:r>
      <w:r>
        <w:rPr>
          <w:color w:val="231F20"/>
          <w:spacing w:val="-12"/>
          <w:w w:val="110"/>
          <w:sz w:val="22"/>
        </w:rPr>
        <w:t> </w:t>
      </w:r>
      <w:r>
        <w:rPr>
          <w:color w:val="231F20"/>
          <w:w w:val="110"/>
          <w:sz w:val="22"/>
        </w:rPr>
        <w:t>Single</w:t>
      </w:r>
      <w:r>
        <w:rPr>
          <w:color w:val="231F20"/>
          <w:spacing w:val="-12"/>
          <w:w w:val="110"/>
          <w:sz w:val="22"/>
        </w:rPr>
        <w:t> </w:t>
      </w:r>
      <w:r>
        <w:rPr>
          <w:color w:val="231F20"/>
          <w:w w:val="110"/>
          <w:sz w:val="22"/>
        </w:rPr>
        <w:t>Pay</w:t>
      </w:r>
      <w:r>
        <w:rPr>
          <w:color w:val="231F20"/>
          <w:spacing w:val="-12"/>
          <w:w w:val="110"/>
          <w:sz w:val="22"/>
        </w:rPr>
        <w:t> </w:t>
      </w:r>
      <w:r>
        <w:rPr>
          <w:color w:val="231F20"/>
          <w:w w:val="110"/>
          <w:sz w:val="22"/>
        </w:rPr>
        <w:t>policies,</w:t>
      </w:r>
      <w:r>
        <w:rPr>
          <w:color w:val="231F20"/>
          <w:spacing w:val="-12"/>
          <w:w w:val="110"/>
          <w:sz w:val="22"/>
        </w:rPr>
        <w:t> </w:t>
      </w:r>
      <w:r>
        <w:rPr>
          <w:color w:val="231F20"/>
          <w:w w:val="110"/>
          <w:sz w:val="22"/>
        </w:rPr>
        <w:t>Policy</w:t>
      </w:r>
      <w:r>
        <w:rPr>
          <w:color w:val="231F20"/>
          <w:spacing w:val="-12"/>
          <w:w w:val="110"/>
          <w:sz w:val="22"/>
        </w:rPr>
        <w:t> </w:t>
      </w:r>
      <w:r>
        <w:rPr>
          <w:color w:val="231F20"/>
          <w:w w:val="110"/>
          <w:sz w:val="22"/>
        </w:rPr>
        <w:t>Term</w:t>
      </w:r>
      <w:r>
        <w:rPr>
          <w:color w:val="231F20"/>
          <w:spacing w:val="-12"/>
          <w:w w:val="110"/>
          <w:sz w:val="22"/>
        </w:rPr>
        <w:t> </w:t>
      </w:r>
      <w:r>
        <w:rPr>
          <w:color w:val="231F20"/>
          <w:w w:val="110"/>
          <w:sz w:val="22"/>
        </w:rPr>
        <w:t>less</w:t>
      </w:r>
      <w:r>
        <w:rPr>
          <w:color w:val="231F20"/>
          <w:spacing w:val="-12"/>
          <w:w w:val="110"/>
          <w:sz w:val="22"/>
        </w:rPr>
        <w:t> </w:t>
      </w:r>
      <w:r>
        <w:rPr>
          <w:color w:val="231F20"/>
          <w:w w:val="110"/>
          <w:sz w:val="22"/>
        </w:rPr>
        <w:t>Level</w:t>
      </w:r>
      <w:r>
        <w:rPr>
          <w:color w:val="231F20"/>
          <w:spacing w:val="-12"/>
          <w:w w:val="110"/>
          <w:sz w:val="22"/>
        </w:rPr>
        <w:t> </w:t>
      </w:r>
      <w:r>
        <w:rPr>
          <w:color w:val="231F20"/>
          <w:w w:val="110"/>
          <w:sz w:val="22"/>
        </w:rPr>
        <w:t>Cover</w:t>
      </w:r>
      <w:r>
        <w:rPr>
          <w:color w:val="231F20"/>
          <w:spacing w:val="-12"/>
          <w:w w:val="110"/>
          <w:sz w:val="22"/>
        </w:rPr>
        <w:t> </w:t>
      </w:r>
      <w:r>
        <w:rPr>
          <w:color w:val="231F20"/>
          <w:w w:val="110"/>
          <w:sz w:val="22"/>
        </w:rPr>
        <w:t>Period</w:t>
      </w:r>
      <w:r>
        <w:rPr>
          <w:color w:val="231F20"/>
          <w:spacing w:val="-12"/>
          <w:w w:val="110"/>
          <w:sz w:val="22"/>
        </w:rPr>
        <w:t> </w:t>
      </w:r>
      <w:r>
        <w:rPr>
          <w:color w:val="231F20"/>
          <w:w w:val="110"/>
          <w:sz w:val="22"/>
        </w:rPr>
        <w:t>should be at least equal to 5 years.</w:t>
      </w:r>
    </w:p>
    <w:p>
      <w:pPr>
        <w:pStyle w:val="ListParagraph"/>
        <w:numPr>
          <w:ilvl w:val="0"/>
          <w:numId w:val="7"/>
        </w:numPr>
        <w:tabs>
          <w:tab w:pos="411" w:val="left" w:leader="none"/>
        </w:tabs>
        <w:spacing w:line="326" w:lineRule="auto" w:before="60" w:after="0"/>
        <w:ind w:left="183" w:right="207" w:firstLine="0"/>
        <w:jc w:val="left"/>
        <w:rPr>
          <w:sz w:val="22"/>
        </w:rPr>
      </w:pPr>
      <w:r>
        <w:rPr>
          <w:color w:val="231F20"/>
          <w:w w:val="110"/>
          <w:sz w:val="22"/>
        </w:rPr>
        <w:t>Amortization Rate – This is the rate at which life cover would reduce post the Level Cover </w:t>
      </w:r>
      <w:r>
        <w:rPr>
          <w:color w:val="231F20"/>
          <w:w w:val="110"/>
          <w:sz w:val="22"/>
        </w:rPr>
        <w:t>Period. </w:t>
      </w:r>
      <w:r>
        <w:rPr>
          <w:color w:val="231F20"/>
          <w:w w:val="115"/>
          <w:sz w:val="22"/>
        </w:rPr>
        <w:t>The</w:t>
      </w:r>
      <w:r>
        <w:rPr>
          <w:color w:val="231F20"/>
          <w:spacing w:val="-10"/>
          <w:w w:val="115"/>
          <w:sz w:val="22"/>
        </w:rPr>
        <w:t> </w:t>
      </w:r>
      <w:r>
        <w:rPr>
          <w:color w:val="231F20"/>
          <w:w w:val="115"/>
          <w:sz w:val="22"/>
        </w:rPr>
        <w:t>policyholder</w:t>
      </w:r>
      <w:r>
        <w:rPr>
          <w:color w:val="231F20"/>
          <w:spacing w:val="-10"/>
          <w:w w:val="115"/>
          <w:sz w:val="22"/>
        </w:rPr>
        <w:t> </w:t>
      </w:r>
      <w:r>
        <w:rPr>
          <w:color w:val="231F20"/>
          <w:w w:val="115"/>
          <w:sz w:val="22"/>
        </w:rPr>
        <w:t>can</w:t>
      </w:r>
      <w:r>
        <w:rPr>
          <w:color w:val="231F20"/>
          <w:spacing w:val="-10"/>
          <w:w w:val="115"/>
          <w:sz w:val="22"/>
        </w:rPr>
        <w:t> </w:t>
      </w:r>
      <w:r>
        <w:rPr>
          <w:color w:val="231F20"/>
          <w:w w:val="115"/>
          <w:sz w:val="22"/>
        </w:rPr>
        <w:t>choose</w:t>
      </w:r>
      <w:r>
        <w:rPr>
          <w:color w:val="231F20"/>
          <w:spacing w:val="-10"/>
          <w:w w:val="115"/>
          <w:sz w:val="22"/>
        </w:rPr>
        <w:t> </w:t>
      </w:r>
      <w:r>
        <w:rPr>
          <w:color w:val="231F20"/>
          <w:w w:val="115"/>
          <w:sz w:val="22"/>
        </w:rPr>
        <w:t>any</w:t>
      </w:r>
      <w:r>
        <w:rPr>
          <w:color w:val="231F20"/>
          <w:spacing w:val="-10"/>
          <w:w w:val="115"/>
          <w:sz w:val="22"/>
        </w:rPr>
        <w:t> </w:t>
      </w:r>
      <w:r>
        <w:rPr>
          <w:color w:val="231F20"/>
          <w:w w:val="115"/>
          <w:sz w:val="22"/>
        </w:rPr>
        <w:t>rate</w:t>
      </w:r>
      <w:r>
        <w:rPr>
          <w:color w:val="231F20"/>
          <w:spacing w:val="-10"/>
          <w:w w:val="115"/>
          <w:sz w:val="22"/>
        </w:rPr>
        <w:t> </w:t>
      </w:r>
      <w:r>
        <w:rPr>
          <w:color w:val="231F20"/>
          <w:w w:val="115"/>
          <w:sz w:val="22"/>
        </w:rPr>
        <w:t>between</w:t>
      </w:r>
      <w:r>
        <w:rPr>
          <w:color w:val="231F20"/>
          <w:spacing w:val="-10"/>
          <w:w w:val="115"/>
          <w:sz w:val="22"/>
        </w:rPr>
        <w:t> </w:t>
      </w:r>
      <w:r>
        <w:rPr>
          <w:color w:val="231F20"/>
          <w:w w:val="115"/>
          <w:sz w:val="22"/>
        </w:rPr>
        <w:t>0%</w:t>
      </w:r>
      <w:r>
        <w:rPr>
          <w:color w:val="231F20"/>
          <w:spacing w:val="-10"/>
          <w:w w:val="115"/>
          <w:sz w:val="22"/>
        </w:rPr>
        <w:t> </w:t>
      </w:r>
      <w:r>
        <w:rPr>
          <w:color w:val="231F20"/>
          <w:w w:val="115"/>
          <w:sz w:val="22"/>
        </w:rPr>
        <w:t>and</w:t>
      </w:r>
      <w:r>
        <w:rPr>
          <w:color w:val="231F20"/>
          <w:spacing w:val="-10"/>
          <w:w w:val="115"/>
          <w:sz w:val="22"/>
        </w:rPr>
        <w:t> </w:t>
      </w:r>
      <w:r>
        <w:rPr>
          <w:color w:val="231F20"/>
          <w:w w:val="115"/>
          <w:sz w:val="22"/>
        </w:rPr>
        <w:t>20%</w:t>
      </w:r>
      <w:r>
        <w:rPr>
          <w:color w:val="231F20"/>
          <w:spacing w:val="-10"/>
          <w:w w:val="115"/>
          <w:sz w:val="22"/>
        </w:rPr>
        <w:t> </w:t>
      </w:r>
      <w:r>
        <w:rPr>
          <w:color w:val="231F20"/>
          <w:w w:val="115"/>
          <w:sz w:val="22"/>
        </w:rPr>
        <w:t>p.a</w:t>
      </w:r>
      <w:r>
        <w:rPr>
          <w:color w:val="231F20"/>
          <w:spacing w:val="-10"/>
          <w:w w:val="115"/>
          <w:sz w:val="22"/>
        </w:rPr>
        <w:t> </w:t>
      </w:r>
      <w:r>
        <w:rPr>
          <w:color w:val="231F20"/>
          <w:w w:val="115"/>
          <w:sz w:val="22"/>
        </w:rPr>
        <w:t>(both</w:t>
      </w:r>
      <w:r>
        <w:rPr>
          <w:color w:val="231F20"/>
          <w:spacing w:val="-10"/>
          <w:w w:val="115"/>
          <w:sz w:val="22"/>
        </w:rPr>
        <w:t> </w:t>
      </w:r>
      <w:r>
        <w:rPr>
          <w:color w:val="231F20"/>
          <w:w w:val="115"/>
          <w:sz w:val="22"/>
        </w:rPr>
        <w:t>inclusive).</w:t>
      </w:r>
    </w:p>
    <w:p>
      <w:pPr>
        <w:pStyle w:val="BodyText"/>
        <w:spacing w:line="326" w:lineRule="auto" w:before="60"/>
        <w:ind w:left="183"/>
      </w:pPr>
      <w:r>
        <w:rPr>
          <w:color w:val="231F20"/>
          <w:w w:val="115"/>
        </w:rPr>
        <w:t>The</w:t>
      </w:r>
      <w:r>
        <w:rPr>
          <w:color w:val="231F20"/>
          <w:spacing w:val="23"/>
          <w:w w:val="115"/>
        </w:rPr>
        <w:t> </w:t>
      </w:r>
      <w:r>
        <w:rPr>
          <w:color w:val="231F20"/>
          <w:w w:val="115"/>
        </w:rPr>
        <w:t>policy</w:t>
      </w:r>
      <w:r>
        <w:rPr>
          <w:color w:val="231F20"/>
          <w:spacing w:val="23"/>
          <w:w w:val="115"/>
        </w:rPr>
        <w:t> </w:t>
      </w:r>
      <w:r>
        <w:rPr>
          <w:color w:val="231F20"/>
          <w:w w:val="115"/>
        </w:rPr>
        <w:t>will</w:t>
      </w:r>
      <w:r>
        <w:rPr>
          <w:color w:val="231F20"/>
          <w:spacing w:val="23"/>
          <w:w w:val="115"/>
        </w:rPr>
        <w:t> </w:t>
      </w:r>
      <w:r>
        <w:rPr>
          <w:color w:val="231F20"/>
          <w:w w:val="115"/>
        </w:rPr>
        <w:t>start</w:t>
      </w:r>
      <w:r>
        <w:rPr>
          <w:color w:val="231F20"/>
          <w:spacing w:val="23"/>
          <w:w w:val="115"/>
        </w:rPr>
        <w:t> </w:t>
      </w:r>
      <w:r>
        <w:rPr>
          <w:color w:val="231F20"/>
          <w:w w:val="115"/>
        </w:rPr>
        <w:t>with</w:t>
      </w:r>
      <w:r>
        <w:rPr>
          <w:color w:val="231F20"/>
          <w:spacing w:val="23"/>
          <w:w w:val="115"/>
        </w:rPr>
        <w:t> </w:t>
      </w:r>
      <w:r>
        <w:rPr>
          <w:color w:val="231F20"/>
          <w:w w:val="115"/>
        </w:rPr>
        <w:t>a</w:t>
      </w:r>
      <w:r>
        <w:rPr>
          <w:color w:val="231F20"/>
          <w:spacing w:val="23"/>
          <w:w w:val="115"/>
        </w:rPr>
        <w:t> </w:t>
      </w:r>
      <w:r>
        <w:rPr>
          <w:color w:val="231F20"/>
          <w:w w:val="115"/>
        </w:rPr>
        <w:t>SA</w:t>
      </w:r>
      <w:r>
        <w:rPr>
          <w:color w:val="231F20"/>
          <w:spacing w:val="23"/>
          <w:w w:val="115"/>
        </w:rPr>
        <w:t> </w:t>
      </w:r>
      <w:r>
        <w:rPr>
          <w:color w:val="231F20"/>
          <w:w w:val="115"/>
        </w:rPr>
        <w:t>Factor</w:t>
      </w:r>
      <w:r>
        <w:rPr>
          <w:color w:val="231F20"/>
          <w:spacing w:val="23"/>
          <w:w w:val="115"/>
        </w:rPr>
        <w:t> </w:t>
      </w:r>
      <w:r>
        <w:rPr>
          <w:color w:val="231F20"/>
          <w:w w:val="115"/>
        </w:rPr>
        <w:t>of</w:t>
      </w:r>
      <w:r>
        <w:rPr>
          <w:color w:val="231F20"/>
          <w:spacing w:val="23"/>
          <w:w w:val="115"/>
        </w:rPr>
        <w:t> </w:t>
      </w:r>
      <w:r>
        <w:rPr>
          <w:color w:val="231F20"/>
          <w:w w:val="115"/>
        </w:rPr>
        <w:t>100%</w:t>
      </w:r>
      <w:r>
        <w:rPr>
          <w:color w:val="231F20"/>
          <w:spacing w:val="23"/>
          <w:w w:val="115"/>
        </w:rPr>
        <w:t> </w:t>
      </w:r>
      <w:r>
        <w:rPr>
          <w:color w:val="231F20"/>
          <w:w w:val="115"/>
        </w:rPr>
        <w:t>in</w:t>
      </w:r>
      <w:r>
        <w:rPr>
          <w:color w:val="231F20"/>
          <w:spacing w:val="23"/>
          <w:w w:val="115"/>
        </w:rPr>
        <w:t> </w:t>
      </w:r>
      <w:r>
        <w:rPr>
          <w:color w:val="231F20"/>
          <w:w w:val="115"/>
        </w:rPr>
        <w:t>the</w:t>
      </w:r>
      <w:r>
        <w:rPr>
          <w:color w:val="231F20"/>
          <w:spacing w:val="23"/>
          <w:w w:val="115"/>
        </w:rPr>
        <w:t> </w:t>
      </w:r>
      <w:r>
        <w:rPr>
          <w:color w:val="231F20"/>
          <w:w w:val="115"/>
        </w:rPr>
        <w:t>first</w:t>
      </w:r>
      <w:r>
        <w:rPr>
          <w:color w:val="231F20"/>
          <w:spacing w:val="23"/>
          <w:w w:val="115"/>
        </w:rPr>
        <w:t> </w:t>
      </w:r>
      <w:r>
        <w:rPr>
          <w:color w:val="231F20"/>
          <w:w w:val="115"/>
        </w:rPr>
        <w:t>policy</w:t>
      </w:r>
      <w:r>
        <w:rPr>
          <w:color w:val="231F20"/>
          <w:spacing w:val="23"/>
          <w:w w:val="115"/>
        </w:rPr>
        <w:t> </w:t>
      </w:r>
      <w:r>
        <w:rPr>
          <w:color w:val="231F20"/>
          <w:w w:val="115"/>
        </w:rPr>
        <w:t>year</w:t>
      </w:r>
      <w:r>
        <w:rPr>
          <w:color w:val="231F20"/>
          <w:spacing w:val="23"/>
          <w:w w:val="115"/>
        </w:rPr>
        <w:t> </w:t>
      </w:r>
      <w:r>
        <w:rPr>
          <w:color w:val="231F20"/>
          <w:w w:val="115"/>
        </w:rPr>
        <w:t>and</w:t>
      </w:r>
      <w:r>
        <w:rPr>
          <w:color w:val="231F20"/>
          <w:spacing w:val="23"/>
          <w:w w:val="115"/>
        </w:rPr>
        <w:t> </w:t>
      </w:r>
      <w:r>
        <w:rPr>
          <w:color w:val="231F20"/>
          <w:w w:val="115"/>
        </w:rPr>
        <w:t>at</w:t>
      </w:r>
      <w:r>
        <w:rPr>
          <w:color w:val="231F20"/>
          <w:spacing w:val="23"/>
          <w:w w:val="115"/>
        </w:rPr>
        <w:t> </w:t>
      </w:r>
      <w:r>
        <w:rPr>
          <w:color w:val="231F20"/>
          <w:w w:val="115"/>
        </w:rPr>
        <w:t>the</w:t>
      </w:r>
      <w:r>
        <w:rPr>
          <w:color w:val="231F20"/>
          <w:spacing w:val="23"/>
          <w:w w:val="115"/>
        </w:rPr>
        <w:t> </w:t>
      </w:r>
      <w:r>
        <w:rPr>
          <w:color w:val="231F20"/>
          <w:w w:val="115"/>
        </w:rPr>
        <w:t>end</w:t>
      </w:r>
      <w:r>
        <w:rPr>
          <w:color w:val="231F20"/>
          <w:spacing w:val="23"/>
          <w:w w:val="115"/>
        </w:rPr>
        <w:t> </w:t>
      </w:r>
      <w:r>
        <w:rPr>
          <w:color w:val="231F20"/>
          <w:w w:val="115"/>
        </w:rPr>
        <w:t>of</w:t>
      </w:r>
      <w:r>
        <w:rPr>
          <w:color w:val="231F20"/>
          <w:spacing w:val="23"/>
          <w:w w:val="115"/>
        </w:rPr>
        <w:t> </w:t>
      </w:r>
      <w:r>
        <w:rPr>
          <w:color w:val="231F20"/>
          <w:w w:val="115"/>
        </w:rPr>
        <w:t>every subsequent policy year it will be calculated as follows:</w:t>
      </w:r>
    </w:p>
    <w:p>
      <w:pPr>
        <w:pStyle w:val="BodyText"/>
        <w:spacing w:line="384" w:lineRule="auto" w:before="60"/>
        <w:ind w:left="183" w:right="7822"/>
      </w:pPr>
      <w:r>
        <w:rPr>
          <w:color w:val="231F20"/>
          <w:spacing w:val="-2"/>
          <w:w w:val="110"/>
        </w:rPr>
        <w:t>During</w:t>
      </w:r>
      <w:r>
        <w:rPr>
          <w:color w:val="231F20"/>
          <w:spacing w:val="-14"/>
          <w:w w:val="110"/>
        </w:rPr>
        <w:t> </w:t>
      </w:r>
      <w:r>
        <w:rPr>
          <w:color w:val="231F20"/>
          <w:spacing w:val="-2"/>
          <w:w w:val="110"/>
        </w:rPr>
        <w:t>Level</w:t>
      </w:r>
      <w:r>
        <w:rPr>
          <w:color w:val="231F20"/>
          <w:spacing w:val="-14"/>
          <w:w w:val="110"/>
        </w:rPr>
        <w:t> </w:t>
      </w:r>
      <w:r>
        <w:rPr>
          <w:color w:val="231F20"/>
          <w:spacing w:val="-2"/>
          <w:w w:val="110"/>
        </w:rPr>
        <w:t>Cover</w:t>
      </w:r>
      <w:r>
        <w:rPr>
          <w:color w:val="231F20"/>
          <w:spacing w:val="-14"/>
          <w:w w:val="110"/>
        </w:rPr>
        <w:t> </w:t>
      </w:r>
      <w:r>
        <w:rPr>
          <w:color w:val="231F20"/>
          <w:spacing w:val="-2"/>
          <w:w w:val="110"/>
        </w:rPr>
        <w:t>Period </w:t>
      </w:r>
      <w:r>
        <w:rPr>
          <w:color w:val="231F20"/>
          <w:w w:val="110"/>
        </w:rPr>
        <w:t>SA Factor(t) = 100%</w:t>
      </w:r>
    </w:p>
    <w:p>
      <w:pPr>
        <w:pStyle w:val="BodyText"/>
        <w:spacing w:after="0" w:line="384" w:lineRule="auto"/>
        <w:sectPr>
          <w:pgSz w:w="11910" w:h="16840"/>
          <w:pgMar w:header="0" w:footer="0" w:top="560" w:bottom="320" w:left="425" w:right="425"/>
        </w:sectPr>
      </w:pPr>
    </w:p>
    <w:p>
      <w:pPr>
        <w:pStyle w:val="BodyText"/>
        <w:spacing w:line="364" w:lineRule="auto" w:before="99"/>
        <w:ind w:left="179" w:right="4153"/>
      </w:pPr>
      <w:r>
        <w:rPr/>
        <mc:AlternateContent>
          <mc:Choice Requires="wps">
            <w:drawing>
              <wp:anchor distT="0" distB="0" distL="0" distR="0" allowOverlap="1" layoutInCell="1" locked="0" behindDoc="0" simplePos="0" relativeHeight="15738880">
                <wp:simplePos x="0" y="0"/>
                <wp:positionH relativeFrom="page">
                  <wp:posOffset>383768</wp:posOffset>
                </wp:positionH>
                <wp:positionV relativeFrom="paragraph">
                  <wp:posOffset>262216</wp:posOffset>
                </wp:positionV>
                <wp:extent cx="4095750" cy="635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4095750" cy="6350"/>
                        </a:xfrm>
                        <a:custGeom>
                          <a:avLst/>
                          <a:gdLst/>
                          <a:ahLst/>
                          <a:cxnLst/>
                          <a:rect l="l" t="t" r="r" b="b"/>
                          <a:pathLst>
                            <a:path w="4095750" h="6350">
                              <a:moveTo>
                                <a:pt x="4095369" y="0"/>
                              </a:moveTo>
                              <a:lnTo>
                                <a:pt x="0" y="0"/>
                              </a:lnTo>
                              <a:lnTo>
                                <a:pt x="0" y="6350"/>
                              </a:lnTo>
                              <a:lnTo>
                                <a:pt x="4095369" y="6350"/>
                              </a:lnTo>
                              <a:lnTo>
                                <a:pt x="409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18pt;margin-top:20.646999pt;width:322.470pt;height:.5pt;mso-position-horizontal-relative:page;mso-position-vertical-relative:paragraph;z-index:15738880" id="docshape90" filled="true" fillcolor="#000000" stroked="false">
                <v:fill type="solid"/>
                <w10:wrap type="none"/>
              </v:rect>
            </w:pict>
          </mc:Fallback>
        </mc:AlternateContent>
      </w:r>
      <w:r>
        <w:rPr>
          <w:color w:val="231F20"/>
          <w:w w:val="110"/>
        </w:rPr>
        <w:t>Post</w:t>
      </w:r>
      <w:r>
        <w:rPr>
          <w:color w:val="231F20"/>
          <w:spacing w:val="-14"/>
          <w:w w:val="110"/>
        </w:rPr>
        <w:t> </w:t>
      </w:r>
      <w:r>
        <w:rPr>
          <w:color w:val="231F20"/>
          <w:w w:val="110"/>
        </w:rPr>
        <w:t>Level</w:t>
      </w:r>
      <w:r>
        <w:rPr>
          <w:color w:val="231F20"/>
          <w:spacing w:val="-12"/>
          <w:w w:val="110"/>
        </w:rPr>
        <w:t> </w:t>
      </w:r>
      <w:r>
        <w:rPr>
          <w:color w:val="231F20"/>
          <w:w w:val="110"/>
        </w:rPr>
        <w:t>Cover</w:t>
      </w:r>
      <w:r>
        <w:rPr>
          <w:color w:val="231F20"/>
          <w:spacing w:val="-12"/>
          <w:w w:val="110"/>
        </w:rPr>
        <w:t> </w:t>
      </w:r>
      <w:r>
        <w:rPr>
          <w:color w:val="231F20"/>
          <w:w w:val="110"/>
        </w:rPr>
        <w:t>Period</w:t>
      </w:r>
      <w:r>
        <w:rPr>
          <w:color w:val="231F20"/>
          <w:spacing w:val="-12"/>
          <w:w w:val="110"/>
        </w:rPr>
        <w:t> </w:t>
      </w:r>
      <w:r>
        <w:rPr>
          <w:color w:val="231F20"/>
          <w:w w:val="135"/>
        </w:rPr>
        <w:t>-</w:t>
      </w:r>
      <w:r>
        <w:rPr>
          <w:color w:val="231F20"/>
          <w:spacing w:val="-25"/>
          <w:w w:val="135"/>
        </w:rPr>
        <w:t> </w:t>
      </w:r>
      <w:r>
        <w:rPr>
          <w:color w:val="231F20"/>
          <w:w w:val="110"/>
        </w:rPr>
        <w:t>If</w:t>
      </w:r>
      <w:r>
        <w:rPr>
          <w:color w:val="231F20"/>
          <w:spacing w:val="-11"/>
          <w:w w:val="110"/>
        </w:rPr>
        <w:t> </w:t>
      </w:r>
      <w:r>
        <w:rPr>
          <w:color w:val="231F20"/>
          <w:w w:val="110"/>
        </w:rPr>
        <w:t>Amortization</w:t>
      </w:r>
      <w:r>
        <w:rPr>
          <w:color w:val="231F20"/>
          <w:spacing w:val="-12"/>
          <w:w w:val="110"/>
        </w:rPr>
        <w:t> </w:t>
      </w:r>
      <w:r>
        <w:rPr>
          <w:color w:val="231F20"/>
          <w:w w:val="110"/>
        </w:rPr>
        <w:t>Rate</w:t>
      </w:r>
      <w:r>
        <w:rPr>
          <w:color w:val="231F20"/>
          <w:spacing w:val="-12"/>
          <w:w w:val="110"/>
        </w:rPr>
        <w:t> </w:t>
      </w:r>
      <w:r>
        <w:rPr>
          <w:color w:val="231F20"/>
          <w:w w:val="110"/>
        </w:rPr>
        <w:t>is</w:t>
      </w:r>
      <w:r>
        <w:rPr>
          <w:color w:val="231F20"/>
          <w:spacing w:val="-12"/>
          <w:w w:val="110"/>
        </w:rPr>
        <w:t> </w:t>
      </w:r>
      <w:r>
        <w:rPr>
          <w:color w:val="231F20"/>
          <w:w w:val="110"/>
        </w:rPr>
        <w:t>equal</w:t>
      </w:r>
      <w:r>
        <w:rPr>
          <w:color w:val="231F20"/>
          <w:spacing w:val="-12"/>
          <w:w w:val="110"/>
        </w:rPr>
        <w:t> </w:t>
      </w:r>
      <w:r>
        <w:rPr>
          <w:color w:val="231F20"/>
          <w:w w:val="110"/>
        </w:rPr>
        <w:t>to</w:t>
      </w:r>
      <w:r>
        <w:rPr>
          <w:color w:val="231F20"/>
          <w:spacing w:val="-12"/>
          <w:w w:val="110"/>
        </w:rPr>
        <w:t> </w:t>
      </w:r>
      <w:r>
        <w:rPr>
          <w:color w:val="231F20"/>
          <w:w w:val="110"/>
        </w:rPr>
        <w:t>0% SA Factor(t) = SA Factor(t-1) – (1 ÷ Reduction Term)</w:t>
      </w:r>
    </w:p>
    <w:p>
      <w:pPr>
        <w:pStyle w:val="BodyText"/>
        <w:spacing w:before="199"/>
        <w:ind w:left="179"/>
      </w:pPr>
      <w:r>
        <w:rPr/>
        <mc:AlternateContent>
          <mc:Choice Requires="wps">
            <w:drawing>
              <wp:anchor distT="0" distB="0" distL="0" distR="0" allowOverlap="1" layoutInCell="1" locked="0" behindDoc="1" simplePos="0" relativeHeight="487597568">
                <wp:simplePos x="0" y="0"/>
                <wp:positionH relativeFrom="page">
                  <wp:posOffset>383768</wp:posOffset>
                </wp:positionH>
                <wp:positionV relativeFrom="paragraph">
                  <wp:posOffset>324056</wp:posOffset>
                </wp:positionV>
                <wp:extent cx="4432935" cy="635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4432935" cy="6350"/>
                        </a:xfrm>
                        <a:custGeom>
                          <a:avLst/>
                          <a:gdLst/>
                          <a:ahLst/>
                          <a:cxnLst/>
                          <a:rect l="l" t="t" r="r" b="b"/>
                          <a:pathLst>
                            <a:path w="4432935" h="6350">
                              <a:moveTo>
                                <a:pt x="4432592" y="0"/>
                              </a:moveTo>
                              <a:lnTo>
                                <a:pt x="0" y="0"/>
                              </a:lnTo>
                              <a:lnTo>
                                <a:pt x="0" y="6350"/>
                              </a:lnTo>
                              <a:lnTo>
                                <a:pt x="4432592" y="6350"/>
                              </a:lnTo>
                              <a:lnTo>
                                <a:pt x="4432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18pt;margin-top:25.516266pt;width:349.023pt;height:.5pt;mso-position-horizontal-relative:page;mso-position-vertical-relative:paragraph;z-index:-15718912;mso-wrap-distance-left:0;mso-wrap-distance-right:0" id="docshape91" filled="true" fillcolor="#000000" stroked="false">
                <v:fill type="solid"/>
                <w10:wrap type="topAndBottom"/>
              </v:rect>
            </w:pict>
          </mc:Fallback>
        </mc:AlternateContent>
      </w:r>
      <w:r>
        <w:rPr>
          <w:color w:val="231F20"/>
          <w:w w:val="110"/>
        </w:rPr>
        <w:t>Post</w:t>
      </w:r>
      <w:r>
        <w:rPr>
          <w:color w:val="231F20"/>
          <w:spacing w:val="-3"/>
          <w:w w:val="110"/>
        </w:rPr>
        <w:t> </w:t>
      </w:r>
      <w:r>
        <w:rPr>
          <w:color w:val="231F20"/>
          <w:w w:val="110"/>
        </w:rPr>
        <w:t>Level</w:t>
      </w:r>
      <w:r>
        <w:rPr>
          <w:color w:val="231F20"/>
          <w:spacing w:val="-2"/>
          <w:w w:val="110"/>
        </w:rPr>
        <w:t> </w:t>
      </w:r>
      <w:r>
        <w:rPr>
          <w:color w:val="231F20"/>
          <w:w w:val="110"/>
        </w:rPr>
        <w:t>Cover</w:t>
      </w:r>
      <w:r>
        <w:rPr>
          <w:color w:val="231F20"/>
          <w:spacing w:val="-2"/>
          <w:w w:val="110"/>
        </w:rPr>
        <w:t> </w:t>
      </w:r>
      <w:r>
        <w:rPr>
          <w:color w:val="231F20"/>
          <w:w w:val="110"/>
        </w:rPr>
        <w:t>Period</w:t>
      </w:r>
      <w:r>
        <w:rPr>
          <w:color w:val="231F20"/>
          <w:spacing w:val="-3"/>
          <w:w w:val="110"/>
        </w:rPr>
        <w:t> </w:t>
      </w:r>
      <w:r>
        <w:rPr>
          <w:color w:val="231F20"/>
          <w:w w:val="110"/>
        </w:rPr>
        <w:t>-</w:t>
      </w:r>
      <w:r>
        <w:rPr>
          <w:color w:val="231F20"/>
          <w:spacing w:val="-2"/>
          <w:w w:val="110"/>
        </w:rPr>
        <w:t> </w:t>
      </w:r>
      <w:r>
        <w:rPr>
          <w:color w:val="231F20"/>
          <w:w w:val="110"/>
        </w:rPr>
        <w:t>If</w:t>
      </w:r>
      <w:r>
        <w:rPr>
          <w:color w:val="231F20"/>
          <w:spacing w:val="-2"/>
          <w:w w:val="110"/>
        </w:rPr>
        <w:t> </w:t>
      </w:r>
      <w:r>
        <w:rPr>
          <w:color w:val="231F20"/>
          <w:w w:val="110"/>
        </w:rPr>
        <w:t>Amortization</w:t>
      </w:r>
      <w:r>
        <w:rPr>
          <w:color w:val="231F20"/>
          <w:spacing w:val="-3"/>
          <w:w w:val="110"/>
        </w:rPr>
        <w:t> </w:t>
      </w:r>
      <w:r>
        <w:rPr>
          <w:color w:val="231F20"/>
          <w:w w:val="110"/>
        </w:rPr>
        <w:t>Rate</w:t>
      </w:r>
      <w:r>
        <w:rPr>
          <w:color w:val="231F20"/>
          <w:spacing w:val="-2"/>
          <w:w w:val="110"/>
        </w:rPr>
        <w:t> </w:t>
      </w:r>
      <w:r>
        <w:rPr>
          <w:color w:val="231F20"/>
          <w:w w:val="110"/>
        </w:rPr>
        <w:t>is</w:t>
      </w:r>
      <w:r>
        <w:rPr>
          <w:color w:val="231F20"/>
          <w:spacing w:val="-2"/>
          <w:w w:val="110"/>
        </w:rPr>
        <w:t> </w:t>
      </w:r>
      <w:r>
        <w:rPr>
          <w:color w:val="231F20"/>
          <w:w w:val="110"/>
        </w:rPr>
        <w:t>greater</w:t>
      </w:r>
      <w:r>
        <w:rPr>
          <w:color w:val="231F20"/>
          <w:spacing w:val="-2"/>
          <w:w w:val="110"/>
        </w:rPr>
        <w:t> </w:t>
      </w:r>
      <w:r>
        <w:rPr>
          <w:color w:val="231F20"/>
          <w:w w:val="110"/>
        </w:rPr>
        <w:t>than</w:t>
      </w:r>
      <w:r>
        <w:rPr>
          <w:color w:val="231F20"/>
          <w:spacing w:val="-3"/>
          <w:w w:val="110"/>
        </w:rPr>
        <w:t> </w:t>
      </w:r>
      <w:r>
        <w:rPr>
          <w:color w:val="231F20"/>
          <w:spacing w:val="-5"/>
          <w:w w:val="110"/>
        </w:rPr>
        <w:t>0%</w:t>
      </w:r>
    </w:p>
    <w:p>
      <w:pPr>
        <w:pStyle w:val="BodyText"/>
        <w:spacing w:line="326" w:lineRule="auto" w:before="63"/>
        <w:ind w:left="179"/>
      </w:pPr>
      <w:r>
        <w:rPr>
          <w:color w:val="231F20"/>
          <w:w w:val="110"/>
        </w:rPr>
        <w:t>SA</w:t>
      </w:r>
      <w:r>
        <w:rPr>
          <w:color w:val="231F20"/>
          <w:spacing w:val="57"/>
          <w:w w:val="110"/>
        </w:rPr>
        <w:t> </w:t>
      </w:r>
      <w:r>
        <w:rPr>
          <w:color w:val="231F20"/>
          <w:w w:val="110"/>
        </w:rPr>
        <w:t>Factor(t)</w:t>
      </w:r>
      <w:r>
        <w:rPr>
          <w:color w:val="231F20"/>
          <w:spacing w:val="57"/>
          <w:w w:val="110"/>
        </w:rPr>
        <w:t> </w:t>
      </w:r>
      <w:r>
        <w:rPr>
          <w:color w:val="231F20"/>
          <w:w w:val="110"/>
        </w:rPr>
        <w:t>=</w:t>
      </w:r>
      <w:r>
        <w:rPr>
          <w:color w:val="231F20"/>
          <w:spacing w:val="57"/>
          <w:w w:val="110"/>
        </w:rPr>
        <w:t> </w:t>
      </w:r>
      <w:r>
        <w:rPr>
          <w:color w:val="231F20"/>
          <w:w w:val="110"/>
        </w:rPr>
        <w:t>SA</w:t>
      </w:r>
      <w:r>
        <w:rPr>
          <w:color w:val="231F20"/>
          <w:spacing w:val="57"/>
          <w:w w:val="110"/>
        </w:rPr>
        <w:t> </w:t>
      </w:r>
      <w:r>
        <w:rPr>
          <w:color w:val="231F20"/>
          <w:w w:val="110"/>
        </w:rPr>
        <w:t>Factor(t-1)</w:t>
      </w:r>
      <w:r>
        <w:rPr>
          <w:color w:val="231F20"/>
          <w:spacing w:val="57"/>
          <w:w w:val="110"/>
        </w:rPr>
        <w:t> </w:t>
      </w:r>
      <w:r>
        <w:rPr>
          <w:color w:val="231F20"/>
          <w:w w:val="110"/>
        </w:rPr>
        <w:t>×</w:t>
      </w:r>
      <w:r>
        <w:rPr>
          <w:color w:val="231F20"/>
          <w:spacing w:val="57"/>
          <w:w w:val="110"/>
        </w:rPr>
        <w:t> </w:t>
      </w:r>
      <w:r>
        <w:rPr>
          <w:color w:val="231F20"/>
          <w:w w:val="110"/>
        </w:rPr>
        <w:t>(1+</w:t>
      </w:r>
      <w:r>
        <w:rPr>
          <w:color w:val="231F20"/>
          <w:spacing w:val="57"/>
          <w:w w:val="110"/>
        </w:rPr>
        <w:t> </w:t>
      </w:r>
      <w:r>
        <w:rPr>
          <w:color w:val="231F20"/>
          <w:w w:val="110"/>
        </w:rPr>
        <w:t>Amortization</w:t>
      </w:r>
      <w:r>
        <w:rPr>
          <w:color w:val="231F20"/>
          <w:spacing w:val="57"/>
          <w:w w:val="110"/>
        </w:rPr>
        <w:t> </w:t>
      </w:r>
      <w:r>
        <w:rPr>
          <w:color w:val="231F20"/>
          <w:w w:val="110"/>
        </w:rPr>
        <w:t>Rate)</w:t>
      </w:r>
      <w:r>
        <w:rPr>
          <w:color w:val="231F20"/>
          <w:spacing w:val="57"/>
          <w:w w:val="110"/>
        </w:rPr>
        <w:t> </w:t>
      </w:r>
      <w:r>
        <w:rPr>
          <w:color w:val="231F20"/>
          <w:w w:val="110"/>
        </w:rPr>
        <w:t>–</w:t>
      </w:r>
      <w:r>
        <w:rPr>
          <w:color w:val="231F20"/>
          <w:spacing w:val="57"/>
          <w:w w:val="110"/>
        </w:rPr>
        <w:t> </w:t>
      </w:r>
      <w:r>
        <w:rPr>
          <w:color w:val="231F20"/>
          <w:w w:val="110"/>
        </w:rPr>
        <w:t>Amortization</w:t>
      </w:r>
      <w:r>
        <w:rPr>
          <w:color w:val="231F20"/>
          <w:spacing w:val="57"/>
          <w:w w:val="110"/>
        </w:rPr>
        <w:t> </w:t>
      </w:r>
      <w:r>
        <w:rPr>
          <w:color w:val="231F20"/>
          <w:w w:val="110"/>
        </w:rPr>
        <w:t>Rate</w:t>
      </w:r>
      <w:r>
        <w:rPr>
          <w:color w:val="231F20"/>
          <w:spacing w:val="57"/>
          <w:w w:val="110"/>
        </w:rPr>
        <w:t> </w:t>
      </w:r>
      <w:r>
        <w:rPr>
          <w:color w:val="231F20"/>
          <w:w w:val="110"/>
        </w:rPr>
        <w:t>÷</w:t>
      </w:r>
      <w:r>
        <w:rPr>
          <w:color w:val="231F20"/>
          <w:spacing w:val="57"/>
          <w:w w:val="110"/>
        </w:rPr>
        <w:t> </w:t>
      </w:r>
      <w:r>
        <w:rPr>
          <w:color w:val="231F20"/>
          <w:w w:val="110"/>
        </w:rPr>
        <w:t>(1</w:t>
      </w:r>
      <w:r>
        <w:rPr>
          <w:color w:val="231F20"/>
          <w:spacing w:val="57"/>
          <w:w w:val="110"/>
        </w:rPr>
        <w:t> </w:t>
      </w:r>
      <w:r>
        <w:rPr>
          <w:color w:val="231F20"/>
          <w:w w:val="110"/>
        </w:rPr>
        <w:t>–</w:t>
      </w:r>
      <w:r>
        <w:rPr>
          <w:color w:val="231F20"/>
          <w:spacing w:val="57"/>
          <w:w w:val="110"/>
        </w:rPr>
        <w:t> </w:t>
      </w:r>
      <w:r>
        <w:rPr>
          <w:color w:val="231F20"/>
          <w:w w:val="95"/>
        </w:rPr>
        <w:t>1</w:t>
      </w:r>
      <w:r>
        <w:rPr>
          <w:color w:val="231F20"/>
          <w:spacing w:val="57"/>
          <w:w w:val="110"/>
        </w:rPr>
        <w:t> </w:t>
      </w:r>
      <w:r>
        <w:rPr>
          <w:color w:val="231F20"/>
          <w:w w:val="110"/>
        </w:rPr>
        <w:t>÷</w:t>
      </w:r>
      <w:r>
        <w:rPr>
          <w:color w:val="231F20"/>
          <w:spacing w:val="57"/>
          <w:w w:val="110"/>
        </w:rPr>
        <w:t> </w:t>
      </w:r>
      <w:r>
        <w:rPr>
          <w:color w:val="231F20"/>
          <w:w w:val="110"/>
        </w:rPr>
        <w:t>(1</w:t>
      </w:r>
      <w:r>
        <w:rPr>
          <w:color w:val="231F20"/>
          <w:spacing w:val="57"/>
          <w:w w:val="110"/>
        </w:rPr>
        <w:t> </w:t>
      </w:r>
      <w:r>
        <w:rPr>
          <w:color w:val="231F20"/>
          <w:w w:val="110"/>
        </w:rPr>
        <w:t>+ Amortization Rate) ^ Reduction Term)</w:t>
      </w:r>
    </w:p>
    <w:p>
      <w:pPr>
        <w:pStyle w:val="BodyText"/>
        <w:spacing w:before="91"/>
      </w:pPr>
    </w:p>
    <w:p>
      <w:pPr>
        <w:pStyle w:val="BodyText"/>
        <w:ind w:left="179"/>
      </w:pPr>
      <w:r>
        <w:rPr>
          <w:color w:val="231F20"/>
          <w:spacing w:val="-2"/>
          <w:w w:val="105"/>
        </w:rPr>
        <w:t>Where,</w:t>
      </w:r>
    </w:p>
    <w:p>
      <w:pPr>
        <w:pStyle w:val="ListParagraph"/>
        <w:numPr>
          <w:ilvl w:val="0"/>
          <w:numId w:val="8"/>
        </w:numPr>
        <w:tabs>
          <w:tab w:pos="327" w:val="left" w:leader="none"/>
        </w:tabs>
        <w:spacing w:line="240" w:lineRule="auto" w:before="251" w:after="0"/>
        <w:ind w:left="327" w:right="0" w:hanging="148"/>
        <w:jc w:val="left"/>
        <w:rPr>
          <w:sz w:val="22"/>
        </w:rPr>
      </w:pPr>
      <w:r>
        <w:rPr>
          <w:color w:val="231F20"/>
          <w:w w:val="115"/>
          <w:sz w:val="22"/>
        </w:rPr>
        <w:t>t</w:t>
      </w:r>
      <w:r>
        <w:rPr>
          <w:color w:val="231F20"/>
          <w:spacing w:val="-4"/>
          <w:w w:val="115"/>
          <w:sz w:val="22"/>
        </w:rPr>
        <w:t> </w:t>
      </w:r>
      <w:r>
        <w:rPr>
          <w:color w:val="231F20"/>
          <w:w w:val="115"/>
          <w:sz w:val="22"/>
        </w:rPr>
        <w:t>=</w:t>
      </w:r>
      <w:r>
        <w:rPr>
          <w:color w:val="231F20"/>
          <w:spacing w:val="-4"/>
          <w:w w:val="115"/>
          <w:sz w:val="22"/>
        </w:rPr>
        <w:t> </w:t>
      </w:r>
      <w:r>
        <w:rPr>
          <w:color w:val="231F20"/>
          <w:w w:val="115"/>
          <w:sz w:val="22"/>
        </w:rPr>
        <w:t>policy</w:t>
      </w:r>
      <w:r>
        <w:rPr>
          <w:color w:val="231F20"/>
          <w:spacing w:val="-3"/>
          <w:w w:val="115"/>
          <w:sz w:val="22"/>
        </w:rPr>
        <w:t> </w:t>
      </w:r>
      <w:r>
        <w:rPr>
          <w:color w:val="231F20"/>
          <w:spacing w:val="-4"/>
          <w:w w:val="115"/>
          <w:sz w:val="22"/>
        </w:rPr>
        <w:t>year</w:t>
      </w:r>
    </w:p>
    <w:p>
      <w:pPr>
        <w:pStyle w:val="ListParagraph"/>
        <w:numPr>
          <w:ilvl w:val="0"/>
          <w:numId w:val="8"/>
        </w:numPr>
        <w:tabs>
          <w:tab w:pos="327" w:val="left" w:leader="none"/>
        </w:tabs>
        <w:spacing w:line="240" w:lineRule="auto" w:before="251" w:after="0"/>
        <w:ind w:left="327" w:right="0" w:hanging="148"/>
        <w:jc w:val="left"/>
        <w:rPr>
          <w:sz w:val="22"/>
        </w:rPr>
      </w:pPr>
      <w:r>
        <w:rPr>
          <w:color w:val="231F20"/>
          <w:w w:val="110"/>
          <w:sz w:val="22"/>
        </w:rPr>
        <w:t>Reduction</w:t>
      </w:r>
      <w:r>
        <w:rPr>
          <w:color w:val="231F20"/>
          <w:spacing w:val="-8"/>
          <w:w w:val="110"/>
          <w:sz w:val="22"/>
        </w:rPr>
        <w:t> </w:t>
      </w:r>
      <w:r>
        <w:rPr>
          <w:color w:val="231F20"/>
          <w:w w:val="110"/>
          <w:sz w:val="22"/>
        </w:rPr>
        <w:t>Term</w:t>
      </w:r>
      <w:r>
        <w:rPr>
          <w:color w:val="231F20"/>
          <w:spacing w:val="-7"/>
          <w:w w:val="110"/>
          <w:sz w:val="22"/>
        </w:rPr>
        <w:t> </w:t>
      </w:r>
      <w:r>
        <w:rPr>
          <w:color w:val="231F20"/>
          <w:w w:val="110"/>
          <w:sz w:val="22"/>
        </w:rPr>
        <w:t>=</w:t>
      </w:r>
      <w:r>
        <w:rPr>
          <w:color w:val="231F20"/>
          <w:spacing w:val="-8"/>
          <w:w w:val="110"/>
          <w:sz w:val="22"/>
        </w:rPr>
        <w:t> </w:t>
      </w:r>
      <w:r>
        <w:rPr>
          <w:color w:val="231F20"/>
          <w:w w:val="110"/>
          <w:sz w:val="22"/>
        </w:rPr>
        <w:t>Policy</w:t>
      </w:r>
      <w:r>
        <w:rPr>
          <w:color w:val="231F20"/>
          <w:spacing w:val="-7"/>
          <w:w w:val="110"/>
          <w:sz w:val="22"/>
        </w:rPr>
        <w:t> </w:t>
      </w:r>
      <w:r>
        <w:rPr>
          <w:color w:val="231F20"/>
          <w:w w:val="110"/>
          <w:sz w:val="22"/>
        </w:rPr>
        <w:t>Term</w:t>
      </w:r>
      <w:r>
        <w:rPr>
          <w:color w:val="231F20"/>
          <w:spacing w:val="-7"/>
          <w:w w:val="110"/>
          <w:sz w:val="22"/>
        </w:rPr>
        <w:t> </w:t>
      </w:r>
      <w:r>
        <w:rPr>
          <w:color w:val="231F20"/>
          <w:w w:val="110"/>
          <w:sz w:val="22"/>
        </w:rPr>
        <w:t>-</w:t>
      </w:r>
      <w:r>
        <w:rPr>
          <w:color w:val="231F20"/>
          <w:spacing w:val="-8"/>
          <w:w w:val="110"/>
          <w:sz w:val="22"/>
        </w:rPr>
        <w:t> </w:t>
      </w:r>
      <w:r>
        <w:rPr>
          <w:color w:val="231F20"/>
          <w:w w:val="110"/>
          <w:sz w:val="22"/>
        </w:rPr>
        <w:t>Level</w:t>
      </w:r>
      <w:r>
        <w:rPr>
          <w:color w:val="231F20"/>
          <w:spacing w:val="-7"/>
          <w:w w:val="110"/>
          <w:sz w:val="22"/>
        </w:rPr>
        <w:t> </w:t>
      </w:r>
      <w:r>
        <w:rPr>
          <w:color w:val="231F20"/>
          <w:w w:val="110"/>
          <w:sz w:val="22"/>
        </w:rPr>
        <w:t>Cover</w:t>
      </w:r>
      <w:r>
        <w:rPr>
          <w:color w:val="231F20"/>
          <w:spacing w:val="-7"/>
          <w:w w:val="110"/>
          <w:sz w:val="22"/>
        </w:rPr>
        <w:t> </w:t>
      </w:r>
      <w:r>
        <w:rPr>
          <w:color w:val="231F20"/>
          <w:spacing w:val="-2"/>
          <w:w w:val="110"/>
          <w:sz w:val="22"/>
        </w:rPr>
        <w:t>Period</w:t>
      </w:r>
    </w:p>
    <w:p>
      <w:pPr>
        <w:pStyle w:val="BodyText"/>
        <w:spacing w:line="326" w:lineRule="auto" w:before="251"/>
        <w:ind w:left="179"/>
      </w:pPr>
      <w:r>
        <w:rPr>
          <w:color w:val="231F20"/>
          <w:w w:val="110"/>
        </w:rPr>
        <w:t>A policy will not be issued if the Death Benefit in any policy year falls below the minimum </w:t>
      </w:r>
      <w:r>
        <w:rPr>
          <w:color w:val="231F20"/>
          <w:w w:val="110"/>
        </w:rPr>
        <w:t>required amount as per IRDAI (Insurance Products) Regulations, 2024, as modified from time to time.</w:t>
      </w:r>
    </w:p>
    <w:p>
      <w:pPr>
        <w:pStyle w:val="BodyText"/>
        <w:spacing w:before="160"/>
        <w:ind w:left="179"/>
      </w:pPr>
      <w:r>
        <w:rPr>
          <w:color w:val="231F20"/>
          <w:w w:val="110"/>
        </w:rPr>
        <w:t>The</w:t>
      </w:r>
      <w:r>
        <w:rPr>
          <w:color w:val="231F20"/>
          <w:spacing w:val="3"/>
          <w:w w:val="110"/>
        </w:rPr>
        <w:t> </w:t>
      </w:r>
      <w:r>
        <w:rPr>
          <w:color w:val="231F20"/>
          <w:w w:val="110"/>
        </w:rPr>
        <w:t>below</w:t>
      </w:r>
      <w:r>
        <w:rPr>
          <w:color w:val="231F20"/>
          <w:spacing w:val="3"/>
          <w:w w:val="110"/>
        </w:rPr>
        <w:t> </w:t>
      </w:r>
      <w:r>
        <w:rPr>
          <w:color w:val="231F20"/>
          <w:w w:val="110"/>
        </w:rPr>
        <w:t>table</w:t>
      </w:r>
      <w:r>
        <w:rPr>
          <w:color w:val="231F20"/>
          <w:spacing w:val="3"/>
          <w:w w:val="110"/>
        </w:rPr>
        <w:t> </w:t>
      </w:r>
      <w:r>
        <w:rPr>
          <w:color w:val="231F20"/>
          <w:w w:val="110"/>
        </w:rPr>
        <w:t>gives</w:t>
      </w:r>
      <w:r>
        <w:rPr>
          <w:color w:val="231F20"/>
          <w:spacing w:val="4"/>
          <w:w w:val="110"/>
        </w:rPr>
        <w:t> </w:t>
      </w:r>
      <w:r>
        <w:rPr>
          <w:color w:val="231F20"/>
          <w:w w:val="110"/>
        </w:rPr>
        <w:t>SA</w:t>
      </w:r>
      <w:r>
        <w:rPr>
          <w:color w:val="231F20"/>
          <w:spacing w:val="3"/>
          <w:w w:val="110"/>
        </w:rPr>
        <w:t> </w:t>
      </w:r>
      <w:r>
        <w:rPr>
          <w:color w:val="231F20"/>
          <w:w w:val="110"/>
        </w:rPr>
        <w:t>Factors</w:t>
      </w:r>
      <w:r>
        <w:rPr>
          <w:color w:val="231F20"/>
          <w:spacing w:val="3"/>
          <w:w w:val="110"/>
        </w:rPr>
        <w:t> </w:t>
      </w:r>
      <w:r>
        <w:rPr>
          <w:color w:val="231F20"/>
          <w:w w:val="110"/>
        </w:rPr>
        <w:t>for</w:t>
      </w:r>
      <w:r>
        <w:rPr>
          <w:color w:val="231F20"/>
          <w:spacing w:val="3"/>
          <w:w w:val="110"/>
        </w:rPr>
        <w:t> </w:t>
      </w:r>
      <w:r>
        <w:rPr>
          <w:color w:val="231F20"/>
          <w:w w:val="110"/>
        </w:rPr>
        <w:t>a</w:t>
      </w:r>
      <w:r>
        <w:rPr>
          <w:color w:val="231F20"/>
          <w:spacing w:val="4"/>
          <w:w w:val="110"/>
        </w:rPr>
        <w:t> </w:t>
      </w:r>
      <w:r>
        <w:rPr>
          <w:color w:val="231F20"/>
          <w:w w:val="110"/>
        </w:rPr>
        <w:t>few</w:t>
      </w:r>
      <w:r>
        <w:rPr>
          <w:color w:val="231F20"/>
          <w:spacing w:val="3"/>
          <w:w w:val="110"/>
        </w:rPr>
        <w:t> </w:t>
      </w:r>
      <w:r>
        <w:rPr>
          <w:color w:val="231F20"/>
          <w:w w:val="110"/>
        </w:rPr>
        <w:t>sample</w:t>
      </w:r>
      <w:r>
        <w:rPr>
          <w:color w:val="231F20"/>
          <w:spacing w:val="3"/>
          <w:w w:val="110"/>
        </w:rPr>
        <w:t> </w:t>
      </w:r>
      <w:r>
        <w:rPr>
          <w:color w:val="231F20"/>
          <w:w w:val="110"/>
        </w:rPr>
        <w:t>cases</w:t>
      </w:r>
      <w:r>
        <w:rPr>
          <w:color w:val="231F20"/>
          <w:spacing w:val="4"/>
          <w:w w:val="110"/>
        </w:rPr>
        <w:t> </w:t>
      </w:r>
      <w:r>
        <w:rPr>
          <w:color w:val="231F20"/>
          <w:w w:val="110"/>
        </w:rPr>
        <w:t>at</w:t>
      </w:r>
      <w:r>
        <w:rPr>
          <w:color w:val="231F20"/>
          <w:spacing w:val="3"/>
          <w:w w:val="110"/>
        </w:rPr>
        <w:t> </w:t>
      </w:r>
      <w:r>
        <w:rPr>
          <w:color w:val="231F20"/>
          <w:w w:val="110"/>
        </w:rPr>
        <w:t>the</w:t>
      </w:r>
      <w:r>
        <w:rPr>
          <w:color w:val="231F20"/>
          <w:spacing w:val="3"/>
          <w:w w:val="110"/>
        </w:rPr>
        <w:t> </w:t>
      </w:r>
      <w:r>
        <w:rPr>
          <w:color w:val="231F20"/>
          <w:w w:val="110"/>
        </w:rPr>
        <w:t>end</w:t>
      </w:r>
      <w:r>
        <w:rPr>
          <w:color w:val="231F20"/>
          <w:spacing w:val="3"/>
          <w:w w:val="110"/>
        </w:rPr>
        <w:t> </w:t>
      </w:r>
      <w:r>
        <w:rPr>
          <w:color w:val="231F20"/>
          <w:w w:val="110"/>
        </w:rPr>
        <w:t>of</w:t>
      </w:r>
      <w:r>
        <w:rPr>
          <w:color w:val="231F20"/>
          <w:spacing w:val="4"/>
          <w:w w:val="110"/>
        </w:rPr>
        <w:t> </w:t>
      </w:r>
      <w:r>
        <w:rPr>
          <w:color w:val="231F20"/>
          <w:w w:val="110"/>
        </w:rPr>
        <w:t>every</w:t>
      </w:r>
      <w:r>
        <w:rPr>
          <w:color w:val="231F20"/>
          <w:spacing w:val="3"/>
          <w:w w:val="110"/>
        </w:rPr>
        <w:t> </w:t>
      </w:r>
      <w:r>
        <w:rPr>
          <w:color w:val="231F20"/>
          <w:w w:val="110"/>
        </w:rPr>
        <w:t>policy</w:t>
      </w:r>
      <w:r>
        <w:rPr>
          <w:color w:val="231F20"/>
          <w:spacing w:val="3"/>
          <w:w w:val="110"/>
        </w:rPr>
        <w:t> </w:t>
      </w:r>
      <w:r>
        <w:rPr>
          <w:color w:val="231F20"/>
          <w:spacing w:val="-4"/>
          <w:w w:val="110"/>
        </w:rPr>
        <w:t>year:</w:t>
      </w:r>
    </w:p>
    <w:p>
      <w:pPr>
        <w:pStyle w:val="BodyText"/>
        <w:spacing w:before="223"/>
        <w:rPr>
          <w:sz w:val="20"/>
        </w:rPr>
      </w:pPr>
    </w:p>
    <w:tbl>
      <w:tblPr>
        <w:tblW w:w="0" w:type="auto"/>
        <w:jc w:val="left"/>
        <w:tblInd w:w="186" w:type="dxa"/>
        <w:tblBorders>
          <w:top w:val="single" w:sz="4" w:space="0" w:color="005E9C"/>
          <w:left w:val="single" w:sz="4" w:space="0" w:color="005E9C"/>
          <w:bottom w:val="single" w:sz="4" w:space="0" w:color="005E9C"/>
          <w:right w:val="single" w:sz="4" w:space="0" w:color="005E9C"/>
          <w:insideH w:val="single" w:sz="4" w:space="0" w:color="005E9C"/>
          <w:insideV w:val="single" w:sz="4" w:space="0" w:color="005E9C"/>
        </w:tblBorders>
        <w:tblLayout w:type="fixed"/>
        <w:tblCellMar>
          <w:top w:w="0" w:type="dxa"/>
          <w:left w:w="0" w:type="dxa"/>
          <w:bottom w:w="0" w:type="dxa"/>
          <w:right w:w="0" w:type="dxa"/>
        </w:tblCellMar>
        <w:tblLook w:val="01E0"/>
      </w:tblPr>
      <w:tblGrid>
        <w:gridCol w:w="2993"/>
        <w:gridCol w:w="1917"/>
        <w:gridCol w:w="1917"/>
        <w:gridCol w:w="1917"/>
        <w:gridCol w:w="1917"/>
      </w:tblGrid>
      <w:tr>
        <w:trPr>
          <w:trHeight w:val="426" w:hRule="atLeast"/>
        </w:trPr>
        <w:tc>
          <w:tcPr>
            <w:tcW w:w="2993" w:type="dxa"/>
            <w:shd w:val="clear" w:color="auto" w:fill="A6DEF8"/>
          </w:tcPr>
          <w:p>
            <w:pPr>
              <w:pStyle w:val="TableParagraph"/>
              <w:spacing w:before="92"/>
              <w:ind w:left="197"/>
              <w:jc w:val="left"/>
              <w:rPr>
                <w:i/>
                <w:sz w:val="22"/>
              </w:rPr>
            </w:pPr>
            <w:r>
              <w:rPr>
                <w:i/>
                <w:color w:val="005E9C"/>
                <w:w w:val="105"/>
                <w:sz w:val="22"/>
              </w:rPr>
              <w:t>Level</w:t>
            </w:r>
            <w:r>
              <w:rPr>
                <w:i/>
                <w:color w:val="005E9C"/>
                <w:spacing w:val="13"/>
                <w:w w:val="105"/>
                <w:sz w:val="22"/>
              </w:rPr>
              <w:t> </w:t>
            </w:r>
            <w:r>
              <w:rPr>
                <w:i/>
                <w:color w:val="005E9C"/>
                <w:w w:val="105"/>
                <w:sz w:val="22"/>
              </w:rPr>
              <w:t>Cover</w:t>
            </w:r>
            <w:r>
              <w:rPr>
                <w:i/>
                <w:color w:val="005E9C"/>
                <w:spacing w:val="13"/>
                <w:w w:val="105"/>
                <w:sz w:val="22"/>
              </w:rPr>
              <w:t> </w:t>
            </w:r>
            <w:r>
              <w:rPr>
                <w:i/>
                <w:color w:val="005E9C"/>
                <w:spacing w:val="-2"/>
                <w:w w:val="105"/>
                <w:sz w:val="22"/>
              </w:rPr>
              <w:t>Period</w:t>
            </w:r>
          </w:p>
        </w:tc>
        <w:tc>
          <w:tcPr>
            <w:tcW w:w="1917" w:type="dxa"/>
            <w:shd w:val="clear" w:color="auto" w:fill="A6DEF8"/>
          </w:tcPr>
          <w:p>
            <w:pPr>
              <w:pStyle w:val="TableParagraph"/>
              <w:spacing w:before="92"/>
              <w:ind w:right="98"/>
              <w:rPr>
                <w:i/>
                <w:sz w:val="22"/>
              </w:rPr>
            </w:pPr>
            <w:r>
              <w:rPr>
                <w:i/>
                <w:color w:val="005E9C"/>
                <w:w w:val="110"/>
                <w:sz w:val="22"/>
              </w:rPr>
              <w:t>0 </w:t>
            </w:r>
            <w:r>
              <w:rPr>
                <w:i/>
                <w:color w:val="005E9C"/>
                <w:spacing w:val="-2"/>
                <w:w w:val="110"/>
                <w:sz w:val="22"/>
              </w:rPr>
              <w:t>years</w:t>
            </w:r>
          </w:p>
        </w:tc>
        <w:tc>
          <w:tcPr>
            <w:tcW w:w="1917" w:type="dxa"/>
            <w:shd w:val="clear" w:color="auto" w:fill="A6DEF8"/>
          </w:tcPr>
          <w:p>
            <w:pPr>
              <w:pStyle w:val="TableParagraph"/>
              <w:spacing w:before="92"/>
              <w:ind w:right="92"/>
              <w:rPr>
                <w:i/>
                <w:sz w:val="22"/>
              </w:rPr>
            </w:pPr>
            <w:r>
              <w:rPr>
                <w:i/>
                <w:color w:val="005E9C"/>
                <w:w w:val="110"/>
                <w:sz w:val="22"/>
              </w:rPr>
              <w:t>5 </w:t>
            </w:r>
            <w:r>
              <w:rPr>
                <w:i/>
                <w:color w:val="005E9C"/>
                <w:spacing w:val="-2"/>
                <w:w w:val="110"/>
                <w:sz w:val="22"/>
              </w:rPr>
              <w:t>years</w:t>
            </w:r>
          </w:p>
        </w:tc>
        <w:tc>
          <w:tcPr>
            <w:tcW w:w="1917" w:type="dxa"/>
            <w:shd w:val="clear" w:color="auto" w:fill="A6DEF8"/>
          </w:tcPr>
          <w:p>
            <w:pPr>
              <w:pStyle w:val="TableParagraph"/>
              <w:spacing w:before="92"/>
              <w:ind w:right="86"/>
              <w:rPr>
                <w:i/>
                <w:sz w:val="22"/>
              </w:rPr>
            </w:pPr>
            <w:r>
              <w:rPr>
                <w:i/>
                <w:color w:val="005E9C"/>
                <w:w w:val="110"/>
                <w:sz w:val="22"/>
              </w:rPr>
              <w:t>5 </w:t>
            </w:r>
            <w:r>
              <w:rPr>
                <w:i/>
                <w:color w:val="005E9C"/>
                <w:spacing w:val="-2"/>
                <w:w w:val="110"/>
                <w:sz w:val="22"/>
              </w:rPr>
              <w:t>years</w:t>
            </w:r>
          </w:p>
        </w:tc>
        <w:tc>
          <w:tcPr>
            <w:tcW w:w="1917" w:type="dxa"/>
            <w:shd w:val="clear" w:color="auto" w:fill="A6DEF8"/>
          </w:tcPr>
          <w:p>
            <w:pPr>
              <w:pStyle w:val="TableParagraph"/>
              <w:spacing w:before="92"/>
              <w:rPr>
                <w:i/>
                <w:sz w:val="22"/>
              </w:rPr>
            </w:pPr>
            <w:r>
              <w:rPr>
                <w:i/>
                <w:color w:val="005E9C"/>
                <w:w w:val="90"/>
                <w:sz w:val="22"/>
              </w:rPr>
              <w:t>10</w:t>
            </w:r>
            <w:r>
              <w:rPr>
                <w:i/>
                <w:color w:val="005E9C"/>
                <w:spacing w:val="-3"/>
                <w:w w:val="90"/>
                <w:sz w:val="22"/>
              </w:rPr>
              <w:t> </w:t>
            </w:r>
            <w:r>
              <w:rPr>
                <w:i/>
                <w:color w:val="005E9C"/>
                <w:spacing w:val="-2"/>
                <w:w w:val="105"/>
                <w:sz w:val="22"/>
              </w:rPr>
              <w:t>years</w:t>
            </w:r>
          </w:p>
        </w:tc>
      </w:tr>
      <w:tr>
        <w:trPr>
          <w:trHeight w:val="362" w:hRule="atLeast"/>
        </w:trPr>
        <w:tc>
          <w:tcPr>
            <w:tcW w:w="2993" w:type="dxa"/>
            <w:shd w:val="clear" w:color="auto" w:fill="A6DEF8"/>
          </w:tcPr>
          <w:p>
            <w:pPr>
              <w:pStyle w:val="TableParagraph"/>
              <w:spacing w:before="36"/>
              <w:ind w:left="197"/>
              <w:jc w:val="left"/>
              <w:rPr>
                <w:i/>
                <w:sz w:val="22"/>
              </w:rPr>
            </w:pPr>
            <w:r>
              <w:rPr>
                <w:i/>
                <w:color w:val="005E9C"/>
                <w:w w:val="110"/>
                <w:sz w:val="22"/>
              </w:rPr>
              <w:t>Amortization</w:t>
            </w:r>
            <w:r>
              <w:rPr>
                <w:i/>
                <w:color w:val="005E9C"/>
                <w:spacing w:val="46"/>
                <w:w w:val="110"/>
                <w:sz w:val="22"/>
              </w:rPr>
              <w:t> </w:t>
            </w:r>
            <w:r>
              <w:rPr>
                <w:i/>
                <w:color w:val="005E9C"/>
                <w:spacing w:val="-4"/>
                <w:w w:val="110"/>
                <w:sz w:val="22"/>
              </w:rPr>
              <w:t>Rate</w:t>
            </w:r>
          </w:p>
        </w:tc>
        <w:tc>
          <w:tcPr>
            <w:tcW w:w="1917" w:type="dxa"/>
            <w:shd w:val="clear" w:color="auto" w:fill="A6DEF8"/>
          </w:tcPr>
          <w:p>
            <w:pPr>
              <w:pStyle w:val="TableParagraph"/>
              <w:spacing w:before="36"/>
              <w:ind w:right="98"/>
              <w:rPr>
                <w:i/>
                <w:sz w:val="22"/>
              </w:rPr>
            </w:pPr>
            <w:r>
              <w:rPr>
                <w:i/>
                <w:color w:val="005E9C"/>
                <w:spacing w:val="-5"/>
                <w:w w:val="90"/>
                <w:sz w:val="22"/>
              </w:rPr>
              <w:t>10%</w:t>
            </w:r>
          </w:p>
        </w:tc>
        <w:tc>
          <w:tcPr>
            <w:tcW w:w="1917" w:type="dxa"/>
            <w:shd w:val="clear" w:color="auto" w:fill="A6DEF8"/>
          </w:tcPr>
          <w:p>
            <w:pPr>
              <w:pStyle w:val="TableParagraph"/>
              <w:spacing w:before="36"/>
              <w:ind w:right="92"/>
              <w:rPr>
                <w:i/>
                <w:sz w:val="22"/>
              </w:rPr>
            </w:pPr>
            <w:r>
              <w:rPr>
                <w:i/>
                <w:color w:val="005E9C"/>
                <w:spacing w:val="-5"/>
                <w:w w:val="90"/>
                <w:sz w:val="22"/>
              </w:rPr>
              <w:t>10%</w:t>
            </w:r>
          </w:p>
        </w:tc>
        <w:tc>
          <w:tcPr>
            <w:tcW w:w="1917" w:type="dxa"/>
            <w:shd w:val="clear" w:color="auto" w:fill="A6DEF8"/>
          </w:tcPr>
          <w:p>
            <w:pPr>
              <w:pStyle w:val="TableParagraph"/>
              <w:spacing w:before="36"/>
              <w:ind w:right="86"/>
              <w:rPr>
                <w:i/>
                <w:sz w:val="22"/>
              </w:rPr>
            </w:pPr>
            <w:r>
              <w:rPr>
                <w:i/>
                <w:color w:val="005E9C"/>
                <w:spacing w:val="-5"/>
                <w:sz w:val="22"/>
              </w:rPr>
              <w:t>0%</w:t>
            </w:r>
          </w:p>
        </w:tc>
        <w:tc>
          <w:tcPr>
            <w:tcW w:w="1917" w:type="dxa"/>
            <w:shd w:val="clear" w:color="auto" w:fill="A6DEF8"/>
          </w:tcPr>
          <w:p>
            <w:pPr>
              <w:pStyle w:val="TableParagraph"/>
              <w:spacing w:before="36"/>
              <w:rPr>
                <w:i/>
                <w:sz w:val="22"/>
              </w:rPr>
            </w:pPr>
            <w:r>
              <w:rPr>
                <w:i/>
                <w:color w:val="005E9C"/>
                <w:spacing w:val="-5"/>
                <w:w w:val="90"/>
                <w:sz w:val="22"/>
              </w:rPr>
              <w:t>15%</w:t>
            </w:r>
          </w:p>
        </w:tc>
      </w:tr>
      <w:tr>
        <w:trPr>
          <w:trHeight w:val="362" w:hRule="atLeast"/>
        </w:trPr>
        <w:tc>
          <w:tcPr>
            <w:tcW w:w="2993" w:type="dxa"/>
            <w:shd w:val="clear" w:color="auto" w:fill="A6DEF8"/>
          </w:tcPr>
          <w:p>
            <w:pPr>
              <w:pStyle w:val="TableParagraph"/>
              <w:spacing w:before="44"/>
              <w:ind w:left="197"/>
              <w:jc w:val="left"/>
              <w:rPr>
                <w:i/>
                <w:sz w:val="22"/>
              </w:rPr>
            </w:pPr>
            <w:r>
              <w:rPr>
                <w:i/>
                <w:color w:val="005E9C"/>
                <w:spacing w:val="-5"/>
                <w:w w:val="95"/>
                <w:sz w:val="22"/>
              </w:rPr>
              <w:t>PPT</w:t>
            </w:r>
          </w:p>
        </w:tc>
        <w:tc>
          <w:tcPr>
            <w:tcW w:w="1917" w:type="dxa"/>
            <w:shd w:val="clear" w:color="auto" w:fill="A6DEF8"/>
          </w:tcPr>
          <w:p>
            <w:pPr>
              <w:pStyle w:val="TableParagraph"/>
              <w:spacing w:before="44"/>
              <w:ind w:right="98"/>
              <w:rPr>
                <w:i/>
                <w:sz w:val="22"/>
              </w:rPr>
            </w:pPr>
            <w:r>
              <w:rPr>
                <w:i/>
                <w:color w:val="005E9C"/>
                <w:w w:val="105"/>
                <w:sz w:val="22"/>
              </w:rPr>
              <w:t>Single</w:t>
            </w:r>
            <w:r>
              <w:rPr>
                <w:i/>
                <w:color w:val="005E9C"/>
                <w:spacing w:val="19"/>
                <w:w w:val="105"/>
                <w:sz w:val="22"/>
              </w:rPr>
              <w:t> </w:t>
            </w:r>
            <w:r>
              <w:rPr>
                <w:i/>
                <w:color w:val="005E9C"/>
                <w:spacing w:val="-5"/>
                <w:w w:val="105"/>
                <w:sz w:val="22"/>
              </w:rPr>
              <w:t>Pay</w:t>
            </w:r>
          </w:p>
        </w:tc>
        <w:tc>
          <w:tcPr>
            <w:tcW w:w="1917" w:type="dxa"/>
            <w:shd w:val="clear" w:color="auto" w:fill="A6DEF8"/>
          </w:tcPr>
          <w:p>
            <w:pPr>
              <w:pStyle w:val="TableParagraph"/>
              <w:spacing w:before="44"/>
              <w:ind w:right="92"/>
              <w:rPr>
                <w:i/>
                <w:sz w:val="22"/>
              </w:rPr>
            </w:pPr>
            <w:r>
              <w:rPr>
                <w:i/>
                <w:color w:val="005E9C"/>
                <w:w w:val="105"/>
                <w:sz w:val="22"/>
              </w:rPr>
              <w:t>Single</w:t>
            </w:r>
            <w:r>
              <w:rPr>
                <w:i/>
                <w:color w:val="005E9C"/>
                <w:spacing w:val="19"/>
                <w:w w:val="105"/>
                <w:sz w:val="22"/>
              </w:rPr>
              <w:t> </w:t>
            </w:r>
            <w:r>
              <w:rPr>
                <w:i/>
                <w:color w:val="005E9C"/>
                <w:spacing w:val="-5"/>
                <w:w w:val="105"/>
                <w:sz w:val="22"/>
              </w:rPr>
              <w:t>Pay</w:t>
            </w:r>
          </w:p>
        </w:tc>
        <w:tc>
          <w:tcPr>
            <w:tcW w:w="1917" w:type="dxa"/>
            <w:shd w:val="clear" w:color="auto" w:fill="A6DEF8"/>
          </w:tcPr>
          <w:p>
            <w:pPr>
              <w:pStyle w:val="TableParagraph"/>
              <w:spacing w:before="44"/>
              <w:ind w:right="86"/>
              <w:rPr>
                <w:i/>
                <w:sz w:val="22"/>
              </w:rPr>
            </w:pPr>
            <w:r>
              <w:rPr>
                <w:i/>
                <w:color w:val="005E9C"/>
                <w:w w:val="110"/>
                <w:sz w:val="22"/>
              </w:rPr>
              <w:t>5 </w:t>
            </w:r>
            <w:r>
              <w:rPr>
                <w:i/>
                <w:color w:val="005E9C"/>
                <w:spacing w:val="-2"/>
                <w:w w:val="110"/>
                <w:sz w:val="22"/>
              </w:rPr>
              <w:t>Years</w:t>
            </w:r>
          </w:p>
        </w:tc>
        <w:tc>
          <w:tcPr>
            <w:tcW w:w="1917" w:type="dxa"/>
            <w:shd w:val="clear" w:color="auto" w:fill="A6DEF8"/>
          </w:tcPr>
          <w:p>
            <w:pPr>
              <w:pStyle w:val="TableParagraph"/>
              <w:spacing w:before="44"/>
              <w:rPr>
                <w:i/>
                <w:sz w:val="22"/>
              </w:rPr>
            </w:pPr>
            <w:r>
              <w:rPr>
                <w:i/>
                <w:color w:val="005E9C"/>
                <w:w w:val="90"/>
                <w:sz w:val="22"/>
              </w:rPr>
              <w:t>10</w:t>
            </w:r>
            <w:r>
              <w:rPr>
                <w:i/>
                <w:color w:val="005E9C"/>
                <w:spacing w:val="-3"/>
                <w:w w:val="90"/>
                <w:sz w:val="22"/>
              </w:rPr>
              <w:t> </w:t>
            </w:r>
            <w:r>
              <w:rPr>
                <w:i/>
                <w:color w:val="005E9C"/>
                <w:spacing w:val="-2"/>
                <w:sz w:val="22"/>
              </w:rPr>
              <w:t>Years</w:t>
            </w:r>
          </w:p>
        </w:tc>
      </w:tr>
      <w:tr>
        <w:trPr>
          <w:trHeight w:val="383" w:hRule="atLeast"/>
        </w:trPr>
        <w:tc>
          <w:tcPr>
            <w:tcW w:w="2993" w:type="dxa"/>
            <w:tcBorders>
              <w:bottom w:val="nil"/>
            </w:tcBorders>
            <w:shd w:val="clear" w:color="auto" w:fill="A6DEF8"/>
          </w:tcPr>
          <w:p>
            <w:pPr>
              <w:pStyle w:val="TableParagraph"/>
              <w:spacing w:before="51"/>
              <w:ind w:left="197"/>
              <w:jc w:val="left"/>
              <w:rPr>
                <w:i/>
                <w:sz w:val="22"/>
              </w:rPr>
            </w:pPr>
            <w:r>
              <w:rPr>
                <w:i/>
                <w:color w:val="005E9C"/>
                <w:w w:val="110"/>
                <w:sz w:val="22"/>
              </w:rPr>
              <w:t>Policy</w:t>
            </w:r>
            <w:r>
              <w:rPr>
                <w:i/>
                <w:color w:val="005E9C"/>
                <w:spacing w:val="-14"/>
                <w:w w:val="110"/>
                <w:sz w:val="22"/>
              </w:rPr>
              <w:t> </w:t>
            </w:r>
            <w:r>
              <w:rPr>
                <w:i/>
                <w:color w:val="005E9C"/>
                <w:spacing w:val="-4"/>
                <w:w w:val="110"/>
                <w:sz w:val="22"/>
              </w:rPr>
              <w:t>Term</w:t>
            </w:r>
          </w:p>
        </w:tc>
        <w:tc>
          <w:tcPr>
            <w:tcW w:w="1917" w:type="dxa"/>
            <w:tcBorders>
              <w:bottom w:val="nil"/>
            </w:tcBorders>
            <w:shd w:val="clear" w:color="auto" w:fill="A6DEF8"/>
          </w:tcPr>
          <w:p>
            <w:pPr>
              <w:pStyle w:val="TableParagraph"/>
              <w:spacing w:before="51"/>
              <w:ind w:right="98"/>
              <w:rPr>
                <w:i/>
                <w:sz w:val="22"/>
              </w:rPr>
            </w:pPr>
            <w:r>
              <w:rPr>
                <w:i/>
                <w:color w:val="005E9C"/>
                <w:w w:val="110"/>
                <w:sz w:val="22"/>
              </w:rPr>
              <w:t>20</w:t>
            </w:r>
            <w:r>
              <w:rPr>
                <w:i/>
                <w:color w:val="005E9C"/>
                <w:spacing w:val="-9"/>
                <w:w w:val="110"/>
                <w:sz w:val="22"/>
              </w:rPr>
              <w:t> </w:t>
            </w:r>
            <w:r>
              <w:rPr>
                <w:i/>
                <w:color w:val="005E9C"/>
                <w:spacing w:val="-4"/>
                <w:w w:val="110"/>
                <w:sz w:val="22"/>
              </w:rPr>
              <w:t>years</w:t>
            </w:r>
          </w:p>
        </w:tc>
        <w:tc>
          <w:tcPr>
            <w:tcW w:w="1917" w:type="dxa"/>
            <w:tcBorders>
              <w:bottom w:val="nil"/>
            </w:tcBorders>
            <w:shd w:val="clear" w:color="auto" w:fill="A6DEF8"/>
          </w:tcPr>
          <w:p>
            <w:pPr>
              <w:pStyle w:val="TableParagraph"/>
              <w:spacing w:before="51"/>
              <w:ind w:right="92"/>
              <w:rPr>
                <w:i/>
                <w:sz w:val="22"/>
              </w:rPr>
            </w:pPr>
            <w:r>
              <w:rPr>
                <w:i/>
                <w:color w:val="005E9C"/>
                <w:w w:val="110"/>
                <w:sz w:val="22"/>
              </w:rPr>
              <w:t>20</w:t>
            </w:r>
            <w:r>
              <w:rPr>
                <w:i/>
                <w:color w:val="005E9C"/>
                <w:spacing w:val="-9"/>
                <w:w w:val="110"/>
                <w:sz w:val="22"/>
              </w:rPr>
              <w:t> </w:t>
            </w:r>
            <w:r>
              <w:rPr>
                <w:i/>
                <w:color w:val="005E9C"/>
                <w:spacing w:val="-4"/>
                <w:w w:val="110"/>
                <w:sz w:val="22"/>
              </w:rPr>
              <w:t>years</w:t>
            </w:r>
          </w:p>
        </w:tc>
        <w:tc>
          <w:tcPr>
            <w:tcW w:w="1917" w:type="dxa"/>
            <w:tcBorders>
              <w:bottom w:val="nil"/>
            </w:tcBorders>
            <w:shd w:val="clear" w:color="auto" w:fill="A6DEF8"/>
          </w:tcPr>
          <w:p>
            <w:pPr>
              <w:pStyle w:val="TableParagraph"/>
              <w:spacing w:before="51"/>
              <w:ind w:right="86"/>
              <w:rPr>
                <w:i/>
                <w:sz w:val="22"/>
              </w:rPr>
            </w:pPr>
            <w:r>
              <w:rPr>
                <w:i/>
                <w:color w:val="005E9C"/>
                <w:w w:val="110"/>
                <w:sz w:val="22"/>
              </w:rPr>
              <w:t>20</w:t>
            </w:r>
            <w:r>
              <w:rPr>
                <w:i/>
                <w:color w:val="005E9C"/>
                <w:spacing w:val="-9"/>
                <w:w w:val="110"/>
                <w:sz w:val="22"/>
              </w:rPr>
              <w:t> </w:t>
            </w:r>
            <w:r>
              <w:rPr>
                <w:i/>
                <w:color w:val="005E9C"/>
                <w:spacing w:val="-4"/>
                <w:w w:val="110"/>
                <w:sz w:val="22"/>
              </w:rPr>
              <w:t>years</w:t>
            </w:r>
          </w:p>
        </w:tc>
        <w:tc>
          <w:tcPr>
            <w:tcW w:w="1917" w:type="dxa"/>
            <w:tcBorders>
              <w:bottom w:val="nil"/>
            </w:tcBorders>
            <w:shd w:val="clear" w:color="auto" w:fill="A6DEF8"/>
          </w:tcPr>
          <w:p>
            <w:pPr>
              <w:pStyle w:val="TableParagraph"/>
              <w:spacing w:before="51"/>
              <w:rPr>
                <w:i/>
                <w:sz w:val="22"/>
              </w:rPr>
            </w:pPr>
            <w:r>
              <w:rPr>
                <w:i/>
                <w:color w:val="005E9C"/>
                <w:w w:val="110"/>
                <w:sz w:val="22"/>
              </w:rPr>
              <w:t>20</w:t>
            </w:r>
            <w:r>
              <w:rPr>
                <w:i/>
                <w:color w:val="005E9C"/>
                <w:spacing w:val="-9"/>
                <w:w w:val="110"/>
                <w:sz w:val="22"/>
              </w:rPr>
              <w:t> </w:t>
            </w:r>
            <w:r>
              <w:rPr>
                <w:i/>
                <w:color w:val="005E9C"/>
                <w:spacing w:val="-4"/>
                <w:w w:val="110"/>
                <w:sz w:val="22"/>
              </w:rPr>
              <w:t>years</w:t>
            </w:r>
          </w:p>
        </w:tc>
      </w:tr>
      <w:tr>
        <w:trPr>
          <w:trHeight w:val="404" w:hRule="atLeast"/>
        </w:trPr>
        <w:tc>
          <w:tcPr>
            <w:tcW w:w="2993" w:type="dxa"/>
            <w:tcBorders>
              <w:top w:val="nil"/>
              <w:bottom w:val="nil"/>
            </w:tcBorders>
            <w:shd w:val="clear" w:color="auto" w:fill="005E9C"/>
          </w:tcPr>
          <w:p>
            <w:pPr>
              <w:pStyle w:val="TableParagraph"/>
              <w:spacing w:before="48"/>
              <w:ind w:left="197"/>
              <w:jc w:val="left"/>
              <w:rPr>
                <w:b/>
                <w:sz w:val="22"/>
              </w:rPr>
            </w:pPr>
            <w:r>
              <w:rPr>
                <w:b/>
                <w:color w:val="FFFFFF"/>
                <w:sz w:val="22"/>
              </w:rPr>
              <w:t>Policy</w:t>
            </w:r>
            <w:r>
              <w:rPr>
                <w:b/>
                <w:color w:val="FFFFFF"/>
                <w:spacing w:val="3"/>
                <w:sz w:val="22"/>
              </w:rPr>
              <w:t> </w:t>
            </w:r>
            <w:r>
              <w:rPr>
                <w:b/>
                <w:color w:val="FFFFFF"/>
                <w:spacing w:val="-4"/>
                <w:sz w:val="22"/>
              </w:rPr>
              <w:t>Year</w:t>
            </w:r>
          </w:p>
        </w:tc>
        <w:tc>
          <w:tcPr>
            <w:tcW w:w="1917" w:type="dxa"/>
            <w:tcBorders>
              <w:top w:val="nil"/>
              <w:bottom w:val="nil"/>
            </w:tcBorders>
            <w:shd w:val="clear" w:color="auto" w:fill="005E9C"/>
          </w:tcPr>
          <w:p>
            <w:pPr>
              <w:pStyle w:val="TableParagraph"/>
              <w:spacing w:before="48"/>
              <w:ind w:right="98"/>
              <w:rPr>
                <w:b/>
                <w:sz w:val="22"/>
              </w:rPr>
            </w:pPr>
            <w:r>
              <w:rPr>
                <w:b/>
                <w:color w:val="FFFFFF"/>
                <w:spacing w:val="2"/>
                <w:sz w:val="22"/>
              </w:rPr>
              <w:t>Example</w:t>
            </w:r>
            <w:r>
              <w:rPr>
                <w:b/>
                <w:color w:val="FFFFFF"/>
                <w:spacing w:val="31"/>
                <w:sz w:val="22"/>
              </w:rPr>
              <w:t> </w:t>
            </w:r>
            <w:r>
              <w:rPr>
                <w:b/>
                <w:color w:val="FFFFFF"/>
                <w:spacing w:val="-10"/>
                <w:sz w:val="22"/>
              </w:rPr>
              <w:t>1</w:t>
            </w:r>
          </w:p>
        </w:tc>
        <w:tc>
          <w:tcPr>
            <w:tcW w:w="1917" w:type="dxa"/>
            <w:tcBorders>
              <w:top w:val="nil"/>
              <w:bottom w:val="nil"/>
            </w:tcBorders>
            <w:shd w:val="clear" w:color="auto" w:fill="005E9C"/>
          </w:tcPr>
          <w:p>
            <w:pPr>
              <w:pStyle w:val="TableParagraph"/>
              <w:spacing w:before="48"/>
              <w:ind w:right="92"/>
              <w:rPr>
                <w:b/>
                <w:sz w:val="22"/>
              </w:rPr>
            </w:pPr>
            <w:r>
              <w:rPr>
                <w:b/>
                <w:color w:val="FFFFFF"/>
                <w:w w:val="105"/>
                <w:sz w:val="22"/>
              </w:rPr>
              <w:t>Example</w:t>
            </w:r>
            <w:r>
              <w:rPr>
                <w:b/>
                <w:color w:val="FFFFFF"/>
                <w:spacing w:val="-5"/>
                <w:w w:val="105"/>
                <w:sz w:val="22"/>
              </w:rPr>
              <w:t> </w:t>
            </w:r>
            <w:r>
              <w:rPr>
                <w:b/>
                <w:color w:val="FFFFFF"/>
                <w:spacing w:val="-10"/>
                <w:w w:val="105"/>
                <w:sz w:val="22"/>
              </w:rPr>
              <w:t>2</w:t>
            </w:r>
          </w:p>
        </w:tc>
        <w:tc>
          <w:tcPr>
            <w:tcW w:w="1917" w:type="dxa"/>
            <w:tcBorders>
              <w:top w:val="nil"/>
              <w:bottom w:val="nil"/>
            </w:tcBorders>
            <w:shd w:val="clear" w:color="auto" w:fill="005E9C"/>
          </w:tcPr>
          <w:p>
            <w:pPr>
              <w:pStyle w:val="TableParagraph"/>
              <w:spacing w:before="48"/>
              <w:ind w:right="86"/>
              <w:rPr>
                <w:b/>
                <w:sz w:val="22"/>
              </w:rPr>
            </w:pPr>
            <w:r>
              <w:rPr>
                <w:b/>
                <w:color w:val="FFFFFF"/>
                <w:w w:val="105"/>
                <w:sz w:val="22"/>
              </w:rPr>
              <w:t>Example</w:t>
            </w:r>
            <w:r>
              <w:rPr>
                <w:b/>
                <w:color w:val="FFFFFF"/>
                <w:spacing w:val="-5"/>
                <w:w w:val="105"/>
                <w:sz w:val="22"/>
              </w:rPr>
              <w:t> </w:t>
            </w:r>
            <w:r>
              <w:rPr>
                <w:b/>
                <w:color w:val="FFFFFF"/>
                <w:spacing w:val="-10"/>
                <w:w w:val="105"/>
                <w:sz w:val="22"/>
              </w:rPr>
              <w:t>3</w:t>
            </w:r>
          </w:p>
        </w:tc>
        <w:tc>
          <w:tcPr>
            <w:tcW w:w="1917" w:type="dxa"/>
            <w:tcBorders>
              <w:top w:val="nil"/>
              <w:bottom w:val="nil"/>
            </w:tcBorders>
            <w:shd w:val="clear" w:color="auto" w:fill="005E9C"/>
          </w:tcPr>
          <w:p>
            <w:pPr>
              <w:pStyle w:val="TableParagraph"/>
              <w:spacing w:before="48"/>
              <w:rPr>
                <w:b/>
                <w:sz w:val="22"/>
              </w:rPr>
            </w:pPr>
            <w:r>
              <w:rPr>
                <w:b/>
                <w:color w:val="FFFFFF"/>
                <w:w w:val="105"/>
                <w:sz w:val="22"/>
              </w:rPr>
              <w:t>Example</w:t>
            </w:r>
            <w:r>
              <w:rPr>
                <w:b/>
                <w:color w:val="FFFFFF"/>
                <w:spacing w:val="-5"/>
                <w:w w:val="105"/>
                <w:sz w:val="22"/>
              </w:rPr>
              <w:t> </w:t>
            </w:r>
            <w:r>
              <w:rPr>
                <w:b/>
                <w:color w:val="FFFFFF"/>
                <w:spacing w:val="-10"/>
                <w:w w:val="110"/>
                <w:sz w:val="22"/>
              </w:rPr>
              <w:t>4</w:t>
            </w:r>
          </w:p>
        </w:tc>
      </w:tr>
      <w:tr>
        <w:trPr>
          <w:trHeight w:val="334" w:hRule="atLeast"/>
        </w:trPr>
        <w:tc>
          <w:tcPr>
            <w:tcW w:w="2993" w:type="dxa"/>
            <w:tcBorders>
              <w:top w:val="nil"/>
            </w:tcBorders>
            <w:shd w:val="clear" w:color="auto" w:fill="A6DEF8"/>
          </w:tcPr>
          <w:p>
            <w:pPr>
              <w:pStyle w:val="TableParagraph"/>
              <w:spacing w:before="24"/>
              <w:ind w:left="437"/>
              <w:jc w:val="left"/>
              <w:rPr>
                <w:sz w:val="22"/>
              </w:rPr>
            </w:pPr>
            <w:r>
              <w:rPr>
                <w:color w:val="231F20"/>
                <w:spacing w:val="-10"/>
                <w:w w:val="65"/>
                <w:sz w:val="22"/>
              </w:rPr>
              <w:t>1</w:t>
            </w:r>
          </w:p>
        </w:tc>
        <w:tc>
          <w:tcPr>
            <w:tcW w:w="1917" w:type="dxa"/>
            <w:tcBorders>
              <w:top w:val="nil"/>
            </w:tcBorders>
            <w:shd w:val="clear" w:color="auto" w:fill="A6DEF8"/>
          </w:tcPr>
          <w:p>
            <w:pPr>
              <w:pStyle w:val="TableParagraph"/>
              <w:spacing w:before="24"/>
              <w:ind w:right="98"/>
              <w:rPr>
                <w:sz w:val="22"/>
              </w:rPr>
            </w:pPr>
            <w:r>
              <w:rPr>
                <w:color w:val="231F20"/>
                <w:spacing w:val="-2"/>
                <w:sz w:val="22"/>
              </w:rPr>
              <w:t>98.25%</w:t>
            </w:r>
          </w:p>
        </w:tc>
        <w:tc>
          <w:tcPr>
            <w:tcW w:w="1917" w:type="dxa"/>
            <w:tcBorders>
              <w:top w:val="nil"/>
            </w:tcBorders>
            <w:shd w:val="clear" w:color="auto" w:fill="A6DEF8"/>
          </w:tcPr>
          <w:p>
            <w:pPr>
              <w:pStyle w:val="TableParagraph"/>
              <w:spacing w:before="24"/>
              <w:ind w:right="92"/>
              <w:rPr>
                <w:sz w:val="22"/>
              </w:rPr>
            </w:pPr>
            <w:r>
              <w:rPr>
                <w:color w:val="231F20"/>
                <w:spacing w:val="-2"/>
                <w:sz w:val="22"/>
              </w:rPr>
              <w:t>100.00%</w:t>
            </w:r>
          </w:p>
        </w:tc>
        <w:tc>
          <w:tcPr>
            <w:tcW w:w="1917" w:type="dxa"/>
            <w:tcBorders>
              <w:top w:val="nil"/>
            </w:tcBorders>
            <w:shd w:val="clear" w:color="auto" w:fill="A6DEF8"/>
          </w:tcPr>
          <w:p>
            <w:pPr>
              <w:pStyle w:val="TableParagraph"/>
              <w:spacing w:before="24"/>
              <w:ind w:right="86"/>
              <w:rPr>
                <w:sz w:val="22"/>
              </w:rPr>
            </w:pPr>
            <w:r>
              <w:rPr>
                <w:color w:val="231F20"/>
                <w:spacing w:val="-2"/>
                <w:sz w:val="22"/>
              </w:rPr>
              <w:t>100.00%</w:t>
            </w:r>
          </w:p>
        </w:tc>
        <w:tc>
          <w:tcPr>
            <w:tcW w:w="1917" w:type="dxa"/>
            <w:tcBorders>
              <w:top w:val="nil"/>
            </w:tcBorders>
            <w:shd w:val="clear" w:color="auto" w:fill="A6DEF8"/>
          </w:tcPr>
          <w:p>
            <w:pPr>
              <w:pStyle w:val="TableParagraph"/>
              <w:spacing w:before="24"/>
              <w:rPr>
                <w:sz w:val="22"/>
              </w:rPr>
            </w:pPr>
            <w:r>
              <w:rPr>
                <w:color w:val="231F20"/>
                <w:spacing w:val="-2"/>
                <w:sz w:val="22"/>
              </w:rPr>
              <w:t>100.00%</w:t>
            </w:r>
          </w:p>
        </w:tc>
      </w:tr>
      <w:tr>
        <w:trPr>
          <w:trHeight w:val="362" w:hRule="atLeast"/>
        </w:trPr>
        <w:tc>
          <w:tcPr>
            <w:tcW w:w="2993" w:type="dxa"/>
            <w:shd w:val="clear" w:color="auto" w:fill="A6DEF8"/>
          </w:tcPr>
          <w:p>
            <w:pPr>
              <w:pStyle w:val="TableParagraph"/>
              <w:spacing w:before="59"/>
              <w:ind w:left="437"/>
              <w:jc w:val="left"/>
              <w:rPr>
                <w:sz w:val="22"/>
              </w:rPr>
            </w:pPr>
            <w:r>
              <w:rPr>
                <w:color w:val="231F20"/>
                <w:spacing w:val="-10"/>
                <w:w w:val="105"/>
                <w:sz w:val="22"/>
              </w:rPr>
              <w:t>2</w:t>
            </w:r>
          </w:p>
        </w:tc>
        <w:tc>
          <w:tcPr>
            <w:tcW w:w="1917" w:type="dxa"/>
            <w:shd w:val="clear" w:color="auto" w:fill="A6DEF8"/>
          </w:tcPr>
          <w:p>
            <w:pPr>
              <w:pStyle w:val="TableParagraph"/>
              <w:spacing w:before="59"/>
              <w:ind w:right="98"/>
              <w:rPr>
                <w:sz w:val="22"/>
              </w:rPr>
            </w:pPr>
            <w:r>
              <w:rPr>
                <w:color w:val="231F20"/>
                <w:spacing w:val="-2"/>
                <w:sz w:val="22"/>
              </w:rPr>
              <w:t>96.33%</w:t>
            </w:r>
          </w:p>
        </w:tc>
        <w:tc>
          <w:tcPr>
            <w:tcW w:w="1917" w:type="dxa"/>
            <w:shd w:val="clear" w:color="auto" w:fill="A6DEF8"/>
          </w:tcPr>
          <w:p>
            <w:pPr>
              <w:pStyle w:val="TableParagraph"/>
              <w:spacing w:before="59"/>
              <w:ind w:right="92"/>
              <w:rPr>
                <w:sz w:val="22"/>
              </w:rPr>
            </w:pPr>
            <w:r>
              <w:rPr>
                <w:color w:val="231F20"/>
                <w:spacing w:val="-2"/>
                <w:sz w:val="22"/>
              </w:rPr>
              <w:t>100.00%</w:t>
            </w:r>
          </w:p>
        </w:tc>
        <w:tc>
          <w:tcPr>
            <w:tcW w:w="1917" w:type="dxa"/>
            <w:shd w:val="clear" w:color="auto" w:fill="A6DEF8"/>
          </w:tcPr>
          <w:p>
            <w:pPr>
              <w:pStyle w:val="TableParagraph"/>
              <w:spacing w:before="59"/>
              <w:ind w:right="86"/>
              <w:rPr>
                <w:sz w:val="22"/>
              </w:rPr>
            </w:pPr>
            <w:r>
              <w:rPr>
                <w:color w:val="231F20"/>
                <w:spacing w:val="-2"/>
                <w:sz w:val="22"/>
              </w:rPr>
              <w:t>100.00%</w:t>
            </w:r>
          </w:p>
        </w:tc>
        <w:tc>
          <w:tcPr>
            <w:tcW w:w="1917" w:type="dxa"/>
            <w:shd w:val="clear" w:color="auto" w:fill="A6DEF8"/>
          </w:tcPr>
          <w:p>
            <w:pPr>
              <w:pStyle w:val="TableParagraph"/>
              <w:spacing w:before="59"/>
              <w:rPr>
                <w:sz w:val="22"/>
              </w:rPr>
            </w:pPr>
            <w:r>
              <w:rPr>
                <w:color w:val="231F20"/>
                <w:spacing w:val="-2"/>
                <w:sz w:val="22"/>
              </w:rPr>
              <w:t>100.00%</w:t>
            </w:r>
          </w:p>
        </w:tc>
      </w:tr>
      <w:tr>
        <w:trPr>
          <w:trHeight w:val="362" w:hRule="atLeast"/>
        </w:trPr>
        <w:tc>
          <w:tcPr>
            <w:tcW w:w="2993" w:type="dxa"/>
            <w:shd w:val="clear" w:color="auto" w:fill="A6DEF8"/>
          </w:tcPr>
          <w:p>
            <w:pPr>
              <w:pStyle w:val="TableParagraph"/>
              <w:spacing w:before="67"/>
              <w:ind w:left="437"/>
              <w:jc w:val="left"/>
              <w:rPr>
                <w:sz w:val="22"/>
              </w:rPr>
            </w:pPr>
            <w:r>
              <w:rPr>
                <w:color w:val="231F20"/>
                <w:spacing w:val="-10"/>
                <w:w w:val="105"/>
                <w:sz w:val="22"/>
              </w:rPr>
              <w:t>3</w:t>
            </w:r>
          </w:p>
        </w:tc>
        <w:tc>
          <w:tcPr>
            <w:tcW w:w="1917" w:type="dxa"/>
            <w:shd w:val="clear" w:color="auto" w:fill="A6DEF8"/>
          </w:tcPr>
          <w:p>
            <w:pPr>
              <w:pStyle w:val="TableParagraph"/>
              <w:spacing w:before="67"/>
              <w:ind w:right="98"/>
              <w:rPr>
                <w:sz w:val="22"/>
              </w:rPr>
            </w:pPr>
            <w:r>
              <w:rPr>
                <w:color w:val="231F20"/>
                <w:spacing w:val="-2"/>
                <w:sz w:val="22"/>
              </w:rPr>
              <w:t>94.22%</w:t>
            </w:r>
          </w:p>
        </w:tc>
        <w:tc>
          <w:tcPr>
            <w:tcW w:w="1917" w:type="dxa"/>
            <w:shd w:val="clear" w:color="auto" w:fill="A6DEF8"/>
          </w:tcPr>
          <w:p>
            <w:pPr>
              <w:pStyle w:val="TableParagraph"/>
              <w:spacing w:before="67"/>
              <w:ind w:right="92"/>
              <w:rPr>
                <w:sz w:val="22"/>
              </w:rPr>
            </w:pPr>
            <w:r>
              <w:rPr>
                <w:color w:val="231F20"/>
                <w:spacing w:val="-2"/>
                <w:sz w:val="22"/>
              </w:rPr>
              <w:t>100.00%</w:t>
            </w:r>
          </w:p>
        </w:tc>
        <w:tc>
          <w:tcPr>
            <w:tcW w:w="1917" w:type="dxa"/>
            <w:shd w:val="clear" w:color="auto" w:fill="A6DEF8"/>
          </w:tcPr>
          <w:p>
            <w:pPr>
              <w:pStyle w:val="TableParagraph"/>
              <w:spacing w:before="67"/>
              <w:ind w:right="86"/>
              <w:rPr>
                <w:sz w:val="22"/>
              </w:rPr>
            </w:pPr>
            <w:r>
              <w:rPr>
                <w:color w:val="231F20"/>
                <w:spacing w:val="-2"/>
                <w:sz w:val="22"/>
              </w:rPr>
              <w:t>100.00%</w:t>
            </w:r>
          </w:p>
        </w:tc>
        <w:tc>
          <w:tcPr>
            <w:tcW w:w="1917" w:type="dxa"/>
            <w:shd w:val="clear" w:color="auto" w:fill="A6DEF8"/>
          </w:tcPr>
          <w:p>
            <w:pPr>
              <w:pStyle w:val="TableParagraph"/>
              <w:spacing w:before="67"/>
              <w:rPr>
                <w:sz w:val="22"/>
              </w:rPr>
            </w:pPr>
            <w:r>
              <w:rPr>
                <w:color w:val="231F20"/>
                <w:spacing w:val="-2"/>
                <w:sz w:val="22"/>
              </w:rPr>
              <w:t>100.00%</w:t>
            </w:r>
          </w:p>
        </w:tc>
      </w:tr>
      <w:tr>
        <w:trPr>
          <w:trHeight w:val="394" w:hRule="atLeast"/>
        </w:trPr>
        <w:tc>
          <w:tcPr>
            <w:tcW w:w="2993" w:type="dxa"/>
            <w:shd w:val="clear" w:color="auto" w:fill="A6DEF8"/>
          </w:tcPr>
          <w:p>
            <w:pPr>
              <w:pStyle w:val="TableParagraph"/>
              <w:spacing w:before="75"/>
              <w:ind w:left="437"/>
              <w:jc w:val="left"/>
              <w:rPr>
                <w:sz w:val="22"/>
              </w:rPr>
            </w:pPr>
            <w:r>
              <w:rPr>
                <w:color w:val="231F20"/>
                <w:spacing w:val="-10"/>
                <w:w w:val="115"/>
                <w:sz w:val="22"/>
              </w:rPr>
              <w:t>4</w:t>
            </w:r>
          </w:p>
        </w:tc>
        <w:tc>
          <w:tcPr>
            <w:tcW w:w="1917" w:type="dxa"/>
            <w:shd w:val="clear" w:color="auto" w:fill="A6DEF8"/>
          </w:tcPr>
          <w:p>
            <w:pPr>
              <w:pStyle w:val="TableParagraph"/>
              <w:spacing w:before="75"/>
              <w:ind w:right="98"/>
              <w:rPr>
                <w:sz w:val="22"/>
              </w:rPr>
            </w:pPr>
            <w:r>
              <w:rPr>
                <w:color w:val="231F20"/>
                <w:spacing w:val="-2"/>
                <w:sz w:val="22"/>
              </w:rPr>
              <w:t>91.90%</w:t>
            </w:r>
          </w:p>
        </w:tc>
        <w:tc>
          <w:tcPr>
            <w:tcW w:w="1917" w:type="dxa"/>
            <w:shd w:val="clear" w:color="auto" w:fill="A6DEF8"/>
          </w:tcPr>
          <w:p>
            <w:pPr>
              <w:pStyle w:val="TableParagraph"/>
              <w:spacing w:before="75"/>
              <w:ind w:right="92"/>
              <w:rPr>
                <w:sz w:val="22"/>
              </w:rPr>
            </w:pPr>
            <w:r>
              <w:rPr>
                <w:color w:val="231F20"/>
                <w:spacing w:val="-2"/>
                <w:sz w:val="22"/>
              </w:rPr>
              <w:t>100.00%</w:t>
            </w:r>
          </w:p>
        </w:tc>
        <w:tc>
          <w:tcPr>
            <w:tcW w:w="1917" w:type="dxa"/>
            <w:shd w:val="clear" w:color="auto" w:fill="A6DEF8"/>
          </w:tcPr>
          <w:p>
            <w:pPr>
              <w:pStyle w:val="TableParagraph"/>
              <w:spacing w:before="75"/>
              <w:ind w:right="86"/>
              <w:rPr>
                <w:sz w:val="22"/>
              </w:rPr>
            </w:pPr>
            <w:r>
              <w:rPr>
                <w:color w:val="231F20"/>
                <w:spacing w:val="-2"/>
                <w:sz w:val="22"/>
              </w:rPr>
              <w:t>100.00%</w:t>
            </w:r>
          </w:p>
        </w:tc>
        <w:tc>
          <w:tcPr>
            <w:tcW w:w="1917" w:type="dxa"/>
            <w:shd w:val="clear" w:color="auto" w:fill="A6DEF8"/>
          </w:tcPr>
          <w:p>
            <w:pPr>
              <w:pStyle w:val="TableParagraph"/>
              <w:spacing w:before="75"/>
              <w:rPr>
                <w:sz w:val="22"/>
              </w:rPr>
            </w:pPr>
            <w:r>
              <w:rPr>
                <w:color w:val="231F20"/>
                <w:spacing w:val="-2"/>
                <w:sz w:val="22"/>
              </w:rPr>
              <w:t>100.00%</w:t>
            </w:r>
          </w:p>
        </w:tc>
      </w:tr>
      <w:tr>
        <w:trPr>
          <w:trHeight w:val="362" w:hRule="atLeast"/>
        </w:trPr>
        <w:tc>
          <w:tcPr>
            <w:tcW w:w="2993" w:type="dxa"/>
            <w:shd w:val="clear" w:color="auto" w:fill="A6DEF8"/>
          </w:tcPr>
          <w:p>
            <w:pPr>
              <w:pStyle w:val="TableParagraph"/>
              <w:spacing w:before="50"/>
              <w:ind w:left="437"/>
              <w:jc w:val="left"/>
              <w:rPr>
                <w:sz w:val="22"/>
              </w:rPr>
            </w:pPr>
            <w:r>
              <w:rPr>
                <w:color w:val="231F20"/>
                <w:spacing w:val="-10"/>
                <w:w w:val="110"/>
                <w:sz w:val="22"/>
              </w:rPr>
              <w:t>5</w:t>
            </w:r>
          </w:p>
        </w:tc>
        <w:tc>
          <w:tcPr>
            <w:tcW w:w="1917" w:type="dxa"/>
            <w:shd w:val="clear" w:color="auto" w:fill="A6DEF8"/>
          </w:tcPr>
          <w:p>
            <w:pPr>
              <w:pStyle w:val="TableParagraph"/>
              <w:spacing w:before="50"/>
              <w:ind w:right="98"/>
              <w:rPr>
                <w:sz w:val="22"/>
              </w:rPr>
            </w:pPr>
            <w:r>
              <w:rPr>
                <w:color w:val="231F20"/>
                <w:spacing w:val="-2"/>
                <w:sz w:val="22"/>
              </w:rPr>
              <w:t>89.34%</w:t>
            </w:r>
          </w:p>
        </w:tc>
        <w:tc>
          <w:tcPr>
            <w:tcW w:w="1917" w:type="dxa"/>
            <w:shd w:val="clear" w:color="auto" w:fill="A6DEF8"/>
          </w:tcPr>
          <w:p>
            <w:pPr>
              <w:pStyle w:val="TableParagraph"/>
              <w:spacing w:before="50"/>
              <w:ind w:right="92"/>
              <w:rPr>
                <w:sz w:val="22"/>
              </w:rPr>
            </w:pPr>
            <w:r>
              <w:rPr>
                <w:color w:val="231F20"/>
                <w:spacing w:val="-2"/>
                <w:sz w:val="22"/>
              </w:rPr>
              <w:t>100.00%</w:t>
            </w:r>
          </w:p>
        </w:tc>
        <w:tc>
          <w:tcPr>
            <w:tcW w:w="1917" w:type="dxa"/>
            <w:shd w:val="clear" w:color="auto" w:fill="A6DEF8"/>
          </w:tcPr>
          <w:p>
            <w:pPr>
              <w:pStyle w:val="TableParagraph"/>
              <w:spacing w:before="50"/>
              <w:ind w:right="86"/>
              <w:rPr>
                <w:sz w:val="22"/>
              </w:rPr>
            </w:pPr>
            <w:r>
              <w:rPr>
                <w:color w:val="231F20"/>
                <w:spacing w:val="-2"/>
                <w:sz w:val="22"/>
              </w:rPr>
              <w:t>100.00%</w:t>
            </w:r>
          </w:p>
        </w:tc>
        <w:tc>
          <w:tcPr>
            <w:tcW w:w="1917" w:type="dxa"/>
            <w:shd w:val="clear" w:color="auto" w:fill="A6DEF8"/>
          </w:tcPr>
          <w:p>
            <w:pPr>
              <w:pStyle w:val="TableParagraph"/>
              <w:spacing w:before="50"/>
              <w:rPr>
                <w:sz w:val="22"/>
              </w:rPr>
            </w:pPr>
            <w:r>
              <w:rPr>
                <w:color w:val="231F20"/>
                <w:spacing w:val="-2"/>
                <w:sz w:val="22"/>
              </w:rPr>
              <w:t>100.00%</w:t>
            </w:r>
          </w:p>
        </w:tc>
      </w:tr>
      <w:tr>
        <w:trPr>
          <w:trHeight w:val="362" w:hRule="atLeast"/>
        </w:trPr>
        <w:tc>
          <w:tcPr>
            <w:tcW w:w="2993" w:type="dxa"/>
            <w:shd w:val="clear" w:color="auto" w:fill="A6DEF8"/>
          </w:tcPr>
          <w:p>
            <w:pPr>
              <w:pStyle w:val="TableParagraph"/>
              <w:spacing w:before="58"/>
              <w:ind w:left="437"/>
              <w:jc w:val="left"/>
              <w:rPr>
                <w:sz w:val="22"/>
              </w:rPr>
            </w:pPr>
            <w:r>
              <w:rPr>
                <w:color w:val="231F20"/>
                <w:spacing w:val="-10"/>
                <w:w w:val="115"/>
                <w:sz w:val="22"/>
              </w:rPr>
              <w:t>6</w:t>
            </w:r>
          </w:p>
        </w:tc>
        <w:tc>
          <w:tcPr>
            <w:tcW w:w="1917" w:type="dxa"/>
            <w:shd w:val="clear" w:color="auto" w:fill="A6DEF8"/>
          </w:tcPr>
          <w:p>
            <w:pPr>
              <w:pStyle w:val="TableParagraph"/>
              <w:spacing w:before="58"/>
              <w:ind w:right="98"/>
              <w:rPr>
                <w:sz w:val="22"/>
              </w:rPr>
            </w:pPr>
            <w:r>
              <w:rPr>
                <w:color w:val="231F20"/>
                <w:spacing w:val="-2"/>
                <w:sz w:val="22"/>
              </w:rPr>
              <w:t>86.53%</w:t>
            </w:r>
          </w:p>
        </w:tc>
        <w:tc>
          <w:tcPr>
            <w:tcW w:w="1917" w:type="dxa"/>
            <w:shd w:val="clear" w:color="auto" w:fill="A6DEF8"/>
          </w:tcPr>
          <w:p>
            <w:pPr>
              <w:pStyle w:val="TableParagraph"/>
              <w:spacing w:before="58"/>
              <w:ind w:right="92"/>
              <w:rPr>
                <w:sz w:val="22"/>
              </w:rPr>
            </w:pPr>
            <w:r>
              <w:rPr>
                <w:color w:val="231F20"/>
                <w:spacing w:val="-2"/>
                <w:sz w:val="22"/>
              </w:rPr>
              <w:t>96.85%</w:t>
            </w:r>
          </w:p>
        </w:tc>
        <w:tc>
          <w:tcPr>
            <w:tcW w:w="1917" w:type="dxa"/>
            <w:shd w:val="clear" w:color="auto" w:fill="A6DEF8"/>
          </w:tcPr>
          <w:p>
            <w:pPr>
              <w:pStyle w:val="TableParagraph"/>
              <w:spacing w:before="58"/>
              <w:ind w:right="86"/>
              <w:rPr>
                <w:sz w:val="22"/>
              </w:rPr>
            </w:pPr>
            <w:r>
              <w:rPr>
                <w:color w:val="231F20"/>
                <w:spacing w:val="-2"/>
                <w:sz w:val="22"/>
              </w:rPr>
              <w:t>93.33%</w:t>
            </w:r>
          </w:p>
        </w:tc>
        <w:tc>
          <w:tcPr>
            <w:tcW w:w="1917" w:type="dxa"/>
            <w:shd w:val="clear" w:color="auto" w:fill="A6DEF8"/>
          </w:tcPr>
          <w:p>
            <w:pPr>
              <w:pStyle w:val="TableParagraph"/>
              <w:spacing w:before="58"/>
              <w:rPr>
                <w:sz w:val="22"/>
              </w:rPr>
            </w:pPr>
            <w:r>
              <w:rPr>
                <w:color w:val="231F20"/>
                <w:spacing w:val="-2"/>
                <w:sz w:val="22"/>
              </w:rPr>
              <w:t>100.00%</w:t>
            </w:r>
          </w:p>
        </w:tc>
      </w:tr>
      <w:tr>
        <w:trPr>
          <w:trHeight w:val="362" w:hRule="atLeast"/>
        </w:trPr>
        <w:tc>
          <w:tcPr>
            <w:tcW w:w="2993" w:type="dxa"/>
            <w:shd w:val="clear" w:color="auto" w:fill="A6DEF8"/>
          </w:tcPr>
          <w:p>
            <w:pPr>
              <w:pStyle w:val="TableParagraph"/>
              <w:spacing w:before="66"/>
              <w:ind w:left="437"/>
              <w:jc w:val="left"/>
              <w:rPr>
                <w:sz w:val="22"/>
              </w:rPr>
            </w:pPr>
            <w:r>
              <w:rPr>
                <w:color w:val="231F20"/>
                <w:spacing w:val="-10"/>
                <w:sz w:val="22"/>
              </w:rPr>
              <w:t>7</w:t>
            </w:r>
          </w:p>
        </w:tc>
        <w:tc>
          <w:tcPr>
            <w:tcW w:w="1917" w:type="dxa"/>
            <w:shd w:val="clear" w:color="auto" w:fill="A6DEF8"/>
          </w:tcPr>
          <w:p>
            <w:pPr>
              <w:pStyle w:val="TableParagraph"/>
              <w:spacing w:before="66"/>
              <w:ind w:right="98"/>
              <w:rPr>
                <w:sz w:val="22"/>
              </w:rPr>
            </w:pPr>
            <w:r>
              <w:rPr>
                <w:color w:val="231F20"/>
                <w:spacing w:val="-2"/>
                <w:sz w:val="22"/>
              </w:rPr>
              <w:t>83.44%</w:t>
            </w:r>
          </w:p>
        </w:tc>
        <w:tc>
          <w:tcPr>
            <w:tcW w:w="1917" w:type="dxa"/>
            <w:shd w:val="clear" w:color="auto" w:fill="A6DEF8"/>
          </w:tcPr>
          <w:p>
            <w:pPr>
              <w:pStyle w:val="TableParagraph"/>
              <w:spacing w:before="66"/>
              <w:ind w:right="92"/>
              <w:rPr>
                <w:sz w:val="22"/>
              </w:rPr>
            </w:pPr>
            <w:r>
              <w:rPr>
                <w:color w:val="231F20"/>
                <w:spacing w:val="-2"/>
                <w:sz w:val="22"/>
              </w:rPr>
              <w:t>93.39%</w:t>
            </w:r>
          </w:p>
        </w:tc>
        <w:tc>
          <w:tcPr>
            <w:tcW w:w="1917" w:type="dxa"/>
            <w:shd w:val="clear" w:color="auto" w:fill="A6DEF8"/>
          </w:tcPr>
          <w:p>
            <w:pPr>
              <w:pStyle w:val="TableParagraph"/>
              <w:spacing w:before="66"/>
              <w:ind w:right="86"/>
              <w:rPr>
                <w:sz w:val="22"/>
              </w:rPr>
            </w:pPr>
            <w:r>
              <w:rPr>
                <w:color w:val="231F20"/>
                <w:spacing w:val="-2"/>
                <w:sz w:val="22"/>
              </w:rPr>
              <w:t>86.67%</w:t>
            </w:r>
          </w:p>
        </w:tc>
        <w:tc>
          <w:tcPr>
            <w:tcW w:w="1917" w:type="dxa"/>
            <w:shd w:val="clear" w:color="auto" w:fill="A6DEF8"/>
          </w:tcPr>
          <w:p>
            <w:pPr>
              <w:pStyle w:val="TableParagraph"/>
              <w:spacing w:before="66"/>
              <w:rPr>
                <w:sz w:val="22"/>
              </w:rPr>
            </w:pPr>
            <w:r>
              <w:rPr>
                <w:color w:val="231F20"/>
                <w:spacing w:val="-2"/>
                <w:sz w:val="22"/>
              </w:rPr>
              <w:t>100.00%</w:t>
            </w:r>
          </w:p>
        </w:tc>
      </w:tr>
      <w:tr>
        <w:trPr>
          <w:trHeight w:val="362" w:hRule="atLeast"/>
        </w:trPr>
        <w:tc>
          <w:tcPr>
            <w:tcW w:w="2993" w:type="dxa"/>
            <w:shd w:val="clear" w:color="auto" w:fill="A6DEF8"/>
          </w:tcPr>
          <w:p>
            <w:pPr>
              <w:pStyle w:val="TableParagraph"/>
              <w:spacing w:before="74"/>
              <w:ind w:left="437"/>
              <w:jc w:val="left"/>
              <w:rPr>
                <w:sz w:val="22"/>
              </w:rPr>
            </w:pPr>
            <w:r>
              <w:rPr>
                <w:color w:val="231F20"/>
                <w:spacing w:val="-10"/>
                <w:w w:val="115"/>
                <w:sz w:val="22"/>
              </w:rPr>
              <w:t>8</w:t>
            </w:r>
          </w:p>
        </w:tc>
        <w:tc>
          <w:tcPr>
            <w:tcW w:w="1917" w:type="dxa"/>
            <w:shd w:val="clear" w:color="auto" w:fill="A6DEF8"/>
          </w:tcPr>
          <w:p>
            <w:pPr>
              <w:pStyle w:val="TableParagraph"/>
              <w:spacing w:before="74"/>
              <w:ind w:right="98"/>
              <w:rPr>
                <w:sz w:val="22"/>
              </w:rPr>
            </w:pPr>
            <w:r>
              <w:rPr>
                <w:color w:val="231F20"/>
                <w:spacing w:val="-2"/>
                <w:sz w:val="22"/>
              </w:rPr>
              <w:t>80.03%</w:t>
            </w:r>
          </w:p>
        </w:tc>
        <w:tc>
          <w:tcPr>
            <w:tcW w:w="1917" w:type="dxa"/>
            <w:shd w:val="clear" w:color="auto" w:fill="A6DEF8"/>
          </w:tcPr>
          <w:p>
            <w:pPr>
              <w:pStyle w:val="TableParagraph"/>
              <w:spacing w:before="74"/>
              <w:ind w:right="92"/>
              <w:rPr>
                <w:sz w:val="22"/>
              </w:rPr>
            </w:pPr>
            <w:r>
              <w:rPr>
                <w:color w:val="231F20"/>
                <w:spacing w:val="-2"/>
                <w:sz w:val="22"/>
              </w:rPr>
              <w:t>89.58%</w:t>
            </w:r>
          </w:p>
        </w:tc>
        <w:tc>
          <w:tcPr>
            <w:tcW w:w="1917" w:type="dxa"/>
            <w:shd w:val="clear" w:color="auto" w:fill="A6DEF8"/>
          </w:tcPr>
          <w:p>
            <w:pPr>
              <w:pStyle w:val="TableParagraph"/>
              <w:spacing w:before="74"/>
              <w:ind w:right="86"/>
              <w:rPr>
                <w:sz w:val="22"/>
              </w:rPr>
            </w:pPr>
            <w:r>
              <w:rPr>
                <w:color w:val="231F20"/>
                <w:spacing w:val="-2"/>
                <w:sz w:val="22"/>
              </w:rPr>
              <w:t>80.00%</w:t>
            </w:r>
          </w:p>
        </w:tc>
        <w:tc>
          <w:tcPr>
            <w:tcW w:w="1917" w:type="dxa"/>
            <w:shd w:val="clear" w:color="auto" w:fill="A6DEF8"/>
          </w:tcPr>
          <w:p>
            <w:pPr>
              <w:pStyle w:val="TableParagraph"/>
              <w:spacing w:before="74"/>
              <w:rPr>
                <w:sz w:val="22"/>
              </w:rPr>
            </w:pPr>
            <w:r>
              <w:rPr>
                <w:color w:val="231F20"/>
                <w:spacing w:val="-2"/>
                <w:sz w:val="22"/>
              </w:rPr>
              <w:t>100.00%</w:t>
            </w:r>
          </w:p>
        </w:tc>
      </w:tr>
      <w:tr>
        <w:trPr>
          <w:trHeight w:val="362" w:hRule="atLeast"/>
        </w:trPr>
        <w:tc>
          <w:tcPr>
            <w:tcW w:w="2993" w:type="dxa"/>
            <w:shd w:val="clear" w:color="auto" w:fill="A6DEF8"/>
          </w:tcPr>
          <w:p>
            <w:pPr>
              <w:pStyle w:val="TableParagraph"/>
              <w:spacing w:before="82"/>
              <w:ind w:left="437"/>
              <w:jc w:val="left"/>
              <w:rPr>
                <w:sz w:val="22"/>
              </w:rPr>
            </w:pPr>
            <w:r>
              <w:rPr>
                <w:color w:val="231F20"/>
                <w:spacing w:val="-10"/>
                <w:w w:val="115"/>
                <w:sz w:val="22"/>
              </w:rPr>
              <w:t>9</w:t>
            </w:r>
          </w:p>
        </w:tc>
        <w:tc>
          <w:tcPr>
            <w:tcW w:w="1917" w:type="dxa"/>
            <w:shd w:val="clear" w:color="auto" w:fill="A6DEF8"/>
          </w:tcPr>
          <w:p>
            <w:pPr>
              <w:pStyle w:val="TableParagraph"/>
              <w:spacing w:before="82"/>
              <w:ind w:right="98"/>
              <w:rPr>
                <w:sz w:val="22"/>
              </w:rPr>
            </w:pPr>
            <w:r>
              <w:rPr>
                <w:color w:val="231F20"/>
                <w:spacing w:val="-2"/>
                <w:sz w:val="22"/>
              </w:rPr>
              <w:t>76.29%</w:t>
            </w:r>
          </w:p>
        </w:tc>
        <w:tc>
          <w:tcPr>
            <w:tcW w:w="1917" w:type="dxa"/>
            <w:shd w:val="clear" w:color="auto" w:fill="A6DEF8"/>
          </w:tcPr>
          <w:p>
            <w:pPr>
              <w:pStyle w:val="TableParagraph"/>
              <w:spacing w:before="82"/>
              <w:ind w:right="92"/>
              <w:rPr>
                <w:sz w:val="22"/>
              </w:rPr>
            </w:pPr>
            <w:r>
              <w:rPr>
                <w:color w:val="231F20"/>
                <w:spacing w:val="-2"/>
                <w:sz w:val="22"/>
              </w:rPr>
              <w:t>85.39%</w:t>
            </w:r>
          </w:p>
        </w:tc>
        <w:tc>
          <w:tcPr>
            <w:tcW w:w="1917" w:type="dxa"/>
            <w:shd w:val="clear" w:color="auto" w:fill="A6DEF8"/>
          </w:tcPr>
          <w:p>
            <w:pPr>
              <w:pStyle w:val="TableParagraph"/>
              <w:spacing w:before="82"/>
              <w:ind w:right="86"/>
              <w:rPr>
                <w:sz w:val="22"/>
              </w:rPr>
            </w:pPr>
            <w:r>
              <w:rPr>
                <w:color w:val="231F20"/>
                <w:spacing w:val="-2"/>
                <w:sz w:val="22"/>
              </w:rPr>
              <w:t>73.33%</w:t>
            </w:r>
          </w:p>
        </w:tc>
        <w:tc>
          <w:tcPr>
            <w:tcW w:w="1917" w:type="dxa"/>
            <w:shd w:val="clear" w:color="auto" w:fill="A6DEF8"/>
          </w:tcPr>
          <w:p>
            <w:pPr>
              <w:pStyle w:val="TableParagraph"/>
              <w:spacing w:before="82"/>
              <w:rPr>
                <w:sz w:val="22"/>
              </w:rPr>
            </w:pPr>
            <w:r>
              <w:rPr>
                <w:color w:val="231F20"/>
                <w:spacing w:val="-2"/>
                <w:sz w:val="22"/>
              </w:rPr>
              <w:t>100.00%</w:t>
            </w:r>
          </w:p>
        </w:tc>
      </w:tr>
      <w:tr>
        <w:trPr>
          <w:trHeight w:val="394" w:hRule="atLeast"/>
        </w:trPr>
        <w:tc>
          <w:tcPr>
            <w:tcW w:w="2993" w:type="dxa"/>
            <w:shd w:val="clear" w:color="auto" w:fill="A6DEF8"/>
          </w:tcPr>
          <w:p>
            <w:pPr>
              <w:pStyle w:val="TableParagraph"/>
              <w:spacing w:before="89"/>
              <w:ind w:left="437"/>
              <w:jc w:val="left"/>
              <w:rPr>
                <w:sz w:val="22"/>
              </w:rPr>
            </w:pPr>
            <w:r>
              <w:rPr>
                <w:color w:val="231F20"/>
                <w:spacing w:val="-5"/>
                <w:w w:val="95"/>
                <w:sz w:val="22"/>
              </w:rPr>
              <w:t>10</w:t>
            </w:r>
          </w:p>
        </w:tc>
        <w:tc>
          <w:tcPr>
            <w:tcW w:w="1917" w:type="dxa"/>
            <w:shd w:val="clear" w:color="auto" w:fill="A6DEF8"/>
          </w:tcPr>
          <w:p>
            <w:pPr>
              <w:pStyle w:val="TableParagraph"/>
              <w:spacing w:before="89"/>
              <w:ind w:right="98"/>
              <w:rPr>
                <w:sz w:val="22"/>
              </w:rPr>
            </w:pPr>
            <w:r>
              <w:rPr>
                <w:color w:val="231F20"/>
                <w:spacing w:val="-2"/>
                <w:w w:val="95"/>
                <w:sz w:val="22"/>
              </w:rPr>
              <w:t>72.17%</w:t>
            </w:r>
          </w:p>
        </w:tc>
        <w:tc>
          <w:tcPr>
            <w:tcW w:w="1917" w:type="dxa"/>
            <w:shd w:val="clear" w:color="auto" w:fill="A6DEF8"/>
          </w:tcPr>
          <w:p>
            <w:pPr>
              <w:pStyle w:val="TableParagraph"/>
              <w:spacing w:before="89"/>
              <w:ind w:right="92"/>
              <w:rPr>
                <w:sz w:val="22"/>
              </w:rPr>
            </w:pPr>
            <w:r>
              <w:rPr>
                <w:color w:val="231F20"/>
                <w:spacing w:val="-2"/>
                <w:sz w:val="22"/>
              </w:rPr>
              <w:t>80.78%</w:t>
            </w:r>
          </w:p>
        </w:tc>
        <w:tc>
          <w:tcPr>
            <w:tcW w:w="1917" w:type="dxa"/>
            <w:shd w:val="clear" w:color="auto" w:fill="A6DEF8"/>
          </w:tcPr>
          <w:p>
            <w:pPr>
              <w:pStyle w:val="TableParagraph"/>
              <w:spacing w:before="89"/>
              <w:ind w:right="86"/>
              <w:rPr>
                <w:sz w:val="22"/>
              </w:rPr>
            </w:pPr>
            <w:r>
              <w:rPr>
                <w:color w:val="231F20"/>
                <w:spacing w:val="-2"/>
                <w:sz w:val="22"/>
              </w:rPr>
              <w:t>66.67%</w:t>
            </w:r>
          </w:p>
        </w:tc>
        <w:tc>
          <w:tcPr>
            <w:tcW w:w="1917" w:type="dxa"/>
            <w:shd w:val="clear" w:color="auto" w:fill="A6DEF8"/>
          </w:tcPr>
          <w:p>
            <w:pPr>
              <w:pStyle w:val="TableParagraph"/>
              <w:spacing w:before="89"/>
              <w:rPr>
                <w:sz w:val="22"/>
              </w:rPr>
            </w:pPr>
            <w:r>
              <w:rPr>
                <w:color w:val="231F20"/>
                <w:spacing w:val="-2"/>
                <w:sz w:val="22"/>
              </w:rPr>
              <w:t>100.00%</w:t>
            </w:r>
          </w:p>
        </w:tc>
      </w:tr>
      <w:tr>
        <w:trPr>
          <w:trHeight w:val="362" w:hRule="atLeast"/>
        </w:trPr>
        <w:tc>
          <w:tcPr>
            <w:tcW w:w="2993" w:type="dxa"/>
            <w:shd w:val="clear" w:color="auto" w:fill="A6DEF8"/>
          </w:tcPr>
          <w:p>
            <w:pPr>
              <w:pStyle w:val="TableParagraph"/>
              <w:spacing w:before="65"/>
              <w:ind w:left="437"/>
              <w:jc w:val="left"/>
              <w:rPr>
                <w:sz w:val="22"/>
              </w:rPr>
            </w:pPr>
            <w:r>
              <w:rPr>
                <w:color w:val="231F20"/>
                <w:spacing w:val="-5"/>
                <w:w w:val="65"/>
                <w:sz w:val="22"/>
              </w:rPr>
              <w:t>11</w:t>
            </w:r>
          </w:p>
        </w:tc>
        <w:tc>
          <w:tcPr>
            <w:tcW w:w="1917" w:type="dxa"/>
            <w:shd w:val="clear" w:color="auto" w:fill="A6DEF8"/>
          </w:tcPr>
          <w:p>
            <w:pPr>
              <w:pStyle w:val="TableParagraph"/>
              <w:spacing w:before="65"/>
              <w:ind w:right="98"/>
              <w:rPr>
                <w:sz w:val="22"/>
              </w:rPr>
            </w:pPr>
            <w:r>
              <w:rPr>
                <w:color w:val="231F20"/>
                <w:spacing w:val="-2"/>
                <w:sz w:val="22"/>
              </w:rPr>
              <w:t>67.65%</w:t>
            </w:r>
          </w:p>
        </w:tc>
        <w:tc>
          <w:tcPr>
            <w:tcW w:w="1917" w:type="dxa"/>
            <w:shd w:val="clear" w:color="auto" w:fill="A6DEF8"/>
          </w:tcPr>
          <w:p>
            <w:pPr>
              <w:pStyle w:val="TableParagraph"/>
              <w:spacing w:before="65"/>
              <w:ind w:right="92"/>
              <w:rPr>
                <w:sz w:val="22"/>
              </w:rPr>
            </w:pPr>
            <w:r>
              <w:rPr>
                <w:color w:val="231F20"/>
                <w:spacing w:val="-2"/>
                <w:sz w:val="22"/>
              </w:rPr>
              <w:t>75.72%</w:t>
            </w:r>
          </w:p>
        </w:tc>
        <w:tc>
          <w:tcPr>
            <w:tcW w:w="1917" w:type="dxa"/>
            <w:shd w:val="clear" w:color="auto" w:fill="A6DEF8"/>
          </w:tcPr>
          <w:p>
            <w:pPr>
              <w:pStyle w:val="TableParagraph"/>
              <w:spacing w:before="65"/>
              <w:ind w:right="86"/>
              <w:rPr>
                <w:sz w:val="22"/>
              </w:rPr>
            </w:pPr>
            <w:r>
              <w:rPr>
                <w:color w:val="231F20"/>
                <w:spacing w:val="-2"/>
                <w:sz w:val="22"/>
              </w:rPr>
              <w:t>60.00%</w:t>
            </w:r>
          </w:p>
        </w:tc>
        <w:tc>
          <w:tcPr>
            <w:tcW w:w="1917" w:type="dxa"/>
            <w:shd w:val="clear" w:color="auto" w:fill="A6DEF8"/>
          </w:tcPr>
          <w:p>
            <w:pPr>
              <w:pStyle w:val="TableParagraph"/>
              <w:spacing w:before="65"/>
              <w:rPr>
                <w:sz w:val="22"/>
              </w:rPr>
            </w:pPr>
            <w:r>
              <w:rPr>
                <w:color w:val="231F20"/>
                <w:spacing w:val="-2"/>
                <w:sz w:val="22"/>
              </w:rPr>
              <w:t>95.07%</w:t>
            </w:r>
          </w:p>
        </w:tc>
      </w:tr>
      <w:tr>
        <w:trPr>
          <w:trHeight w:val="362" w:hRule="atLeast"/>
        </w:trPr>
        <w:tc>
          <w:tcPr>
            <w:tcW w:w="2993" w:type="dxa"/>
            <w:shd w:val="clear" w:color="auto" w:fill="A6DEF8"/>
          </w:tcPr>
          <w:p>
            <w:pPr>
              <w:pStyle w:val="TableParagraph"/>
              <w:spacing w:before="73"/>
              <w:ind w:left="437"/>
              <w:jc w:val="left"/>
              <w:rPr>
                <w:sz w:val="22"/>
              </w:rPr>
            </w:pPr>
            <w:r>
              <w:rPr>
                <w:color w:val="231F20"/>
                <w:spacing w:val="-5"/>
                <w:w w:val="90"/>
                <w:sz w:val="22"/>
              </w:rPr>
              <w:t>12</w:t>
            </w:r>
          </w:p>
        </w:tc>
        <w:tc>
          <w:tcPr>
            <w:tcW w:w="1917" w:type="dxa"/>
            <w:shd w:val="clear" w:color="auto" w:fill="A6DEF8"/>
          </w:tcPr>
          <w:p>
            <w:pPr>
              <w:pStyle w:val="TableParagraph"/>
              <w:spacing w:before="73"/>
              <w:ind w:right="98"/>
              <w:rPr>
                <w:sz w:val="22"/>
              </w:rPr>
            </w:pPr>
            <w:r>
              <w:rPr>
                <w:color w:val="231F20"/>
                <w:spacing w:val="-2"/>
                <w:sz w:val="22"/>
              </w:rPr>
              <w:t>62.66%</w:t>
            </w:r>
          </w:p>
        </w:tc>
        <w:tc>
          <w:tcPr>
            <w:tcW w:w="1917" w:type="dxa"/>
            <w:shd w:val="clear" w:color="auto" w:fill="A6DEF8"/>
          </w:tcPr>
          <w:p>
            <w:pPr>
              <w:pStyle w:val="TableParagraph"/>
              <w:spacing w:before="73"/>
              <w:ind w:right="92"/>
              <w:rPr>
                <w:sz w:val="22"/>
              </w:rPr>
            </w:pPr>
            <w:r>
              <w:rPr>
                <w:color w:val="231F20"/>
                <w:spacing w:val="-2"/>
                <w:sz w:val="22"/>
              </w:rPr>
              <w:t>70.14%</w:t>
            </w:r>
          </w:p>
        </w:tc>
        <w:tc>
          <w:tcPr>
            <w:tcW w:w="1917" w:type="dxa"/>
            <w:shd w:val="clear" w:color="auto" w:fill="A6DEF8"/>
          </w:tcPr>
          <w:p>
            <w:pPr>
              <w:pStyle w:val="TableParagraph"/>
              <w:spacing w:before="73"/>
              <w:ind w:right="86"/>
              <w:rPr>
                <w:sz w:val="22"/>
              </w:rPr>
            </w:pPr>
            <w:r>
              <w:rPr>
                <w:color w:val="231F20"/>
                <w:spacing w:val="-2"/>
                <w:sz w:val="22"/>
              </w:rPr>
              <w:t>53.33%</w:t>
            </w:r>
          </w:p>
        </w:tc>
        <w:tc>
          <w:tcPr>
            <w:tcW w:w="1917" w:type="dxa"/>
            <w:shd w:val="clear" w:color="auto" w:fill="A6DEF8"/>
          </w:tcPr>
          <w:p>
            <w:pPr>
              <w:pStyle w:val="TableParagraph"/>
              <w:spacing w:before="73"/>
              <w:rPr>
                <w:sz w:val="22"/>
              </w:rPr>
            </w:pPr>
            <w:r>
              <w:rPr>
                <w:color w:val="231F20"/>
                <w:spacing w:val="-2"/>
                <w:sz w:val="22"/>
              </w:rPr>
              <w:t>89.41%</w:t>
            </w:r>
          </w:p>
        </w:tc>
      </w:tr>
      <w:tr>
        <w:trPr>
          <w:trHeight w:val="362" w:hRule="atLeast"/>
        </w:trPr>
        <w:tc>
          <w:tcPr>
            <w:tcW w:w="2993" w:type="dxa"/>
            <w:shd w:val="clear" w:color="auto" w:fill="A6DEF8"/>
          </w:tcPr>
          <w:p>
            <w:pPr>
              <w:pStyle w:val="TableParagraph"/>
              <w:spacing w:before="81"/>
              <w:ind w:left="437"/>
              <w:jc w:val="left"/>
              <w:rPr>
                <w:sz w:val="22"/>
              </w:rPr>
            </w:pPr>
            <w:r>
              <w:rPr>
                <w:color w:val="231F20"/>
                <w:spacing w:val="-5"/>
                <w:w w:val="90"/>
                <w:sz w:val="22"/>
              </w:rPr>
              <w:t>13</w:t>
            </w:r>
          </w:p>
        </w:tc>
        <w:tc>
          <w:tcPr>
            <w:tcW w:w="1917" w:type="dxa"/>
            <w:shd w:val="clear" w:color="auto" w:fill="A6DEF8"/>
          </w:tcPr>
          <w:p>
            <w:pPr>
              <w:pStyle w:val="TableParagraph"/>
              <w:spacing w:before="81"/>
              <w:ind w:right="98"/>
              <w:rPr>
                <w:sz w:val="22"/>
              </w:rPr>
            </w:pPr>
            <w:r>
              <w:rPr>
                <w:color w:val="231F20"/>
                <w:spacing w:val="-2"/>
                <w:sz w:val="22"/>
              </w:rPr>
              <w:t>57.18%</w:t>
            </w:r>
          </w:p>
        </w:tc>
        <w:tc>
          <w:tcPr>
            <w:tcW w:w="1917" w:type="dxa"/>
            <w:shd w:val="clear" w:color="auto" w:fill="A6DEF8"/>
          </w:tcPr>
          <w:p>
            <w:pPr>
              <w:pStyle w:val="TableParagraph"/>
              <w:spacing w:before="81"/>
              <w:ind w:right="92"/>
              <w:rPr>
                <w:sz w:val="22"/>
              </w:rPr>
            </w:pPr>
            <w:r>
              <w:rPr>
                <w:color w:val="231F20"/>
                <w:spacing w:val="-2"/>
                <w:sz w:val="22"/>
              </w:rPr>
              <w:t>64.01%</w:t>
            </w:r>
          </w:p>
        </w:tc>
        <w:tc>
          <w:tcPr>
            <w:tcW w:w="1917" w:type="dxa"/>
            <w:shd w:val="clear" w:color="auto" w:fill="A6DEF8"/>
          </w:tcPr>
          <w:p>
            <w:pPr>
              <w:pStyle w:val="TableParagraph"/>
              <w:spacing w:before="81"/>
              <w:ind w:right="86"/>
              <w:rPr>
                <w:sz w:val="22"/>
              </w:rPr>
            </w:pPr>
            <w:r>
              <w:rPr>
                <w:color w:val="231F20"/>
                <w:spacing w:val="-2"/>
                <w:sz w:val="22"/>
              </w:rPr>
              <w:t>46.67%</w:t>
            </w:r>
          </w:p>
        </w:tc>
        <w:tc>
          <w:tcPr>
            <w:tcW w:w="1917" w:type="dxa"/>
            <w:shd w:val="clear" w:color="auto" w:fill="A6DEF8"/>
          </w:tcPr>
          <w:p>
            <w:pPr>
              <w:pStyle w:val="TableParagraph"/>
              <w:spacing w:before="81"/>
              <w:rPr>
                <w:sz w:val="22"/>
              </w:rPr>
            </w:pPr>
            <w:r>
              <w:rPr>
                <w:color w:val="231F20"/>
                <w:spacing w:val="-2"/>
                <w:sz w:val="22"/>
              </w:rPr>
              <w:t>82.90%</w:t>
            </w:r>
          </w:p>
        </w:tc>
      </w:tr>
      <w:tr>
        <w:trPr>
          <w:trHeight w:val="362" w:hRule="atLeast"/>
        </w:trPr>
        <w:tc>
          <w:tcPr>
            <w:tcW w:w="2993" w:type="dxa"/>
            <w:shd w:val="clear" w:color="auto" w:fill="A6DEF8"/>
          </w:tcPr>
          <w:p>
            <w:pPr>
              <w:pStyle w:val="TableParagraph"/>
              <w:spacing w:before="89"/>
              <w:ind w:left="437"/>
              <w:jc w:val="left"/>
              <w:rPr>
                <w:sz w:val="22"/>
              </w:rPr>
            </w:pPr>
            <w:r>
              <w:rPr>
                <w:color w:val="231F20"/>
                <w:spacing w:val="-5"/>
                <w:w w:val="95"/>
                <w:sz w:val="22"/>
              </w:rPr>
              <w:t>14</w:t>
            </w:r>
          </w:p>
        </w:tc>
        <w:tc>
          <w:tcPr>
            <w:tcW w:w="1917" w:type="dxa"/>
            <w:shd w:val="clear" w:color="auto" w:fill="A6DEF8"/>
          </w:tcPr>
          <w:p>
            <w:pPr>
              <w:pStyle w:val="TableParagraph"/>
              <w:spacing w:before="89"/>
              <w:ind w:right="98"/>
              <w:rPr>
                <w:sz w:val="22"/>
              </w:rPr>
            </w:pPr>
            <w:r>
              <w:rPr>
                <w:color w:val="231F20"/>
                <w:spacing w:val="-2"/>
                <w:w w:val="95"/>
                <w:sz w:val="22"/>
              </w:rPr>
              <w:t>51.16%</w:t>
            </w:r>
          </w:p>
        </w:tc>
        <w:tc>
          <w:tcPr>
            <w:tcW w:w="1917" w:type="dxa"/>
            <w:shd w:val="clear" w:color="auto" w:fill="A6DEF8"/>
          </w:tcPr>
          <w:p>
            <w:pPr>
              <w:pStyle w:val="TableParagraph"/>
              <w:spacing w:before="89"/>
              <w:ind w:right="92"/>
              <w:rPr>
                <w:sz w:val="22"/>
              </w:rPr>
            </w:pPr>
            <w:r>
              <w:rPr>
                <w:color w:val="231F20"/>
                <w:spacing w:val="-2"/>
                <w:sz w:val="22"/>
              </w:rPr>
              <w:t>57.26%</w:t>
            </w:r>
          </w:p>
        </w:tc>
        <w:tc>
          <w:tcPr>
            <w:tcW w:w="1917" w:type="dxa"/>
            <w:shd w:val="clear" w:color="auto" w:fill="A6DEF8"/>
          </w:tcPr>
          <w:p>
            <w:pPr>
              <w:pStyle w:val="TableParagraph"/>
              <w:spacing w:before="89"/>
              <w:ind w:right="86"/>
              <w:rPr>
                <w:sz w:val="22"/>
              </w:rPr>
            </w:pPr>
            <w:r>
              <w:rPr>
                <w:color w:val="231F20"/>
                <w:spacing w:val="-2"/>
                <w:sz w:val="22"/>
              </w:rPr>
              <w:t>40.00%</w:t>
            </w:r>
          </w:p>
        </w:tc>
        <w:tc>
          <w:tcPr>
            <w:tcW w:w="1917" w:type="dxa"/>
            <w:shd w:val="clear" w:color="auto" w:fill="A6DEF8"/>
          </w:tcPr>
          <w:p>
            <w:pPr>
              <w:pStyle w:val="TableParagraph"/>
              <w:spacing w:before="89"/>
              <w:rPr>
                <w:sz w:val="22"/>
              </w:rPr>
            </w:pPr>
            <w:r>
              <w:rPr>
                <w:color w:val="231F20"/>
                <w:spacing w:val="-2"/>
                <w:sz w:val="22"/>
              </w:rPr>
              <w:t>75.41%</w:t>
            </w:r>
          </w:p>
        </w:tc>
      </w:tr>
      <w:tr>
        <w:trPr>
          <w:trHeight w:val="362" w:hRule="atLeast"/>
        </w:trPr>
        <w:tc>
          <w:tcPr>
            <w:tcW w:w="2993" w:type="dxa"/>
            <w:shd w:val="clear" w:color="auto" w:fill="A6DEF8"/>
          </w:tcPr>
          <w:p>
            <w:pPr>
              <w:pStyle w:val="TableParagraph"/>
              <w:spacing w:line="245" w:lineRule="exact" w:before="96"/>
              <w:ind w:left="437"/>
              <w:jc w:val="left"/>
              <w:rPr>
                <w:sz w:val="22"/>
              </w:rPr>
            </w:pPr>
            <w:r>
              <w:rPr>
                <w:color w:val="231F20"/>
                <w:spacing w:val="-5"/>
                <w:w w:val="95"/>
                <w:sz w:val="22"/>
              </w:rPr>
              <w:t>15</w:t>
            </w:r>
          </w:p>
        </w:tc>
        <w:tc>
          <w:tcPr>
            <w:tcW w:w="1917" w:type="dxa"/>
            <w:shd w:val="clear" w:color="auto" w:fill="A6DEF8"/>
          </w:tcPr>
          <w:p>
            <w:pPr>
              <w:pStyle w:val="TableParagraph"/>
              <w:spacing w:line="245" w:lineRule="exact" w:before="96"/>
              <w:ind w:right="98"/>
              <w:rPr>
                <w:sz w:val="22"/>
              </w:rPr>
            </w:pPr>
            <w:r>
              <w:rPr>
                <w:color w:val="231F20"/>
                <w:spacing w:val="-2"/>
                <w:sz w:val="22"/>
              </w:rPr>
              <w:t>44.53%</w:t>
            </w:r>
          </w:p>
        </w:tc>
        <w:tc>
          <w:tcPr>
            <w:tcW w:w="1917" w:type="dxa"/>
            <w:shd w:val="clear" w:color="auto" w:fill="A6DEF8"/>
          </w:tcPr>
          <w:p>
            <w:pPr>
              <w:pStyle w:val="TableParagraph"/>
              <w:spacing w:line="245" w:lineRule="exact" w:before="96"/>
              <w:ind w:right="92"/>
              <w:rPr>
                <w:sz w:val="22"/>
              </w:rPr>
            </w:pPr>
            <w:r>
              <w:rPr>
                <w:color w:val="231F20"/>
                <w:spacing w:val="-2"/>
                <w:sz w:val="22"/>
              </w:rPr>
              <w:t>49.84%</w:t>
            </w:r>
          </w:p>
        </w:tc>
        <w:tc>
          <w:tcPr>
            <w:tcW w:w="1917" w:type="dxa"/>
            <w:shd w:val="clear" w:color="auto" w:fill="A6DEF8"/>
          </w:tcPr>
          <w:p>
            <w:pPr>
              <w:pStyle w:val="TableParagraph"/>
              <w:spacing w:line="245" w:lineRule="exact" w:before="96"/>
              <w:ind w:right="86"/>
              <w:rPr>
                <w:sz w:val="22"/>
              </w:rPr>
            </w:pPr>
            <w:r>
              <w:rPr>
                <w:color w:val="231F20"/>
                <w:spacing w:val="-2"/>
                <w:sz w:val="22"/>
              </w:rPr>
              <w:t>33.33%</w:t>
            </w:r>
          </w:p>
        </w:tc>
        <w:tc>
          <w:tcPr>
            <w:tcW w:w="1917" w:type="dxa"/>
            <w:shd w:val="clear" w:color="auto" w:fill="A6DEF8"/>
          </w:tcPr>
          <w:p>
            <w:pPr>
              <w:pStyle w:val="TableParagraph"/>
              <w:spacing w:line="245" w:lineRule="exact" w:before="96"/>
              <w:rPr>
                <w:sz w:val="22"/>
              </w:rPr>
            </w:pPr>
            <w:r>
              <w:rPr>
                <w:color w:val="231F20"/>
                <w:spacing w:val="-2"/>
                <w:sz w:val="22"/>
              </w:rPr>
              <w:t>66.79%</w:t>
            </w:r>
          </w:p>
        </w:tc>
      </w:tr>
      <w:tr>
        <w:trPr>
          <w:trHeight w:val="394" w:hRule="atLeast"/>
        </w:trPr>
        <w:tc>
          <w:tcPr>
            <w:tcW w:w="2993" w:type="dxa"/>
            <w:shd w:val="clear" w:color="auto" w:fill="A6DEF8"/>
          </w:tcPr>
          <w:p>
            <w:pPr>
              <w:pStyle w:val="TableParagraph"/>
              <w:spacing w:before="104"/>
              <w:ind w:left="437"/>
              <w:jc w:val="left"/>
              <w:rPr>
                <w:sz w:val="22"/>
              </w:rPr>
            </w:pPr>
            <w:r>
              <w:rPr>
                <w:color w:val="231F20"/>
                <w:spacing w:val="-5"/>
                <w:w w:val="95"/>
                <w:sz w:val="22"/>
              </w:rPr>
              <w:t>16</w:t>
            </w:r>
          </w:p>
        </w:tc>
        <w:tc>
          <w:tcPr>
            <w:tcW w:w="1917" w:type="dxa"/>
            <w:shd w:val="clear" w:color="auto" w:fill="A6DEF8"/>
          </w:tcPr>
          <w:p>
            <w:pPr>
              <w:pStyle w:val="TableParagraph"/>
              <w:spacing w:before="104"/>
              <w:ind w:right="98"/>
              <w:rPr>
                <w:sz w:val="22"/>
              </w:rPr>
            </w:pPr>
            <w:r>
              <w:rPr>
                <w:color w:val="231F20"/>
                <w:spacing w:val="-2"/>
                <w:sz w:val="22"/>
              </w:rPr>
              <w:t>37.23%</w:t>
            </w:r>
          </w:p>
        </w:tc>
        <w:tc>
          <w:tcPr>
            <w:tcW w:w="1917" w:type="dxa"/>
            <w:shd w:val="clear" w:color="auto" w:fill="A6DEF8"/>
          </w:tcPr>
          <w:p>
            <w:pPr>
              <w:pStyle w:val="TableParagraph"/>
              <w:spacing w:before="104"/>
              <w:ind w:right="92"/>
              <w:rPr>
                <w:sz w:val="22"/>
              </w:rPr>
            </w:pPr>
            <w:r>
              <w:rPr>
                <w:color w:val="231F20"/>
                <w:spacing w:val="-2"/>
                <w:sz w:val="22"/>
              </w:rPr>
              <w:t>41.68%</w:t>
            </w:r>
          </w:p>
        </w:tc>
        <w:tc>
          <w:tcPr>
            <w:tcW w:w="1917" w:type="dxa"/>
            <w:shd w:val="clear" w:color="auto" w:fill="A6DEF8"/>
          </w:tcPr>
          <w:p>
            <w:pPr>
              <w:pStyle w:val="TableParagraph"/>
              <w:spacing w:before="104"/>
              <w:ind w:right="86"/>
              <w:rPr>
                <w:sz w:val="22"/>
              </w:rPr>
            </w:pPr>
            <w:r>
              <w:rPr>
                <w:color w:val="231F20"/>
                <w:spacing w:val="-2"/>
                <w:sz w:val="22"/>
              </w:rPr>
              <w:t>26.67%</w:t>
            </w:r>
          </w:p>
        </w:tc>
        <w:tc>
          <w:tcPr>
            <w:tcW w:w="1917" w:type="dxa"/>
            <w:shd w:val="clear" w:color="auto" w:fill="A6DEF8"/>
          </w:tcPr>
          <w:p>
            <w:pPr>
              <w:pStyle w:val="TableParagraph"/>
              <w:spacing w:before="104"/>
              <w:rPr>
                <w:sz w:val="22"/>
              </w:rPr>
            </w:pPr>
            <w:r>
              <w:rPr>
                <w:color w:val="231F20"/>
                <w:spacing w:val="-2"/>
                <w:sz w:val="22"/>
              </w:rPr>
              <w:t>56.89%</w:t>
            </w:r>
          </w:p>
        </w:tc>
      </w:tr>
      <w:tr>
        <w:trPr>
          <w:trHeight w:val="362" w:hRule="atLeast"/>
        </w:trPr>
        <w:tc>
          <w:tcPr>
            <w:tcW w:w="2993" w:type="dxa"/>
            <w:shd w:val="clear" w:color="auto" w:fill="A6DEF8"/>
          </w:tcPr>
          <w:p>
            <w:pPr>
              <w:pStyle w:val="TableParagraph"/>
              <w:spacing w:before="80"/>
              <w:ind w:left="437"/>
              <w:jc w:val="left"/>
              <w:rPr>
                <w:sz w:val="22"/>
              </w:rPr>
            </w:pPr>
            <w:r>
              <w:rPr>
                <w:color w:val="231F20"/>
                <w:spacing w:val="-5"/>
                <w:w w:val="85"/>
                <w:sz w:val="22"/>
              </w:rPr>
              <w:t>17</w:t>
            </w:r>
          </w:p>
        </w:tc>
        <w:tc>
          <w:tcPr>
            <w:tcW w:w="1917" w:type="dxa"/>
            <w:shd w:val="clear" w:color="auto" w:fill="A6DEF8"/>
          </w:tcPr>
          <w:p>
            <w:pPr>
              <w:pStyle w:val="TableParagraph"/>
              <w:spacing w:before="80"/>
              <w:ind w:right="98"/>
              <w:rPr>
                <w:sz w:val="22"/>
              </w:rPr>
            </w:pPr>
            <w:r>
              <w:rPr>
                <w:color w:val="231F20"/>
                <w:spacing w:val="-2"/>
                <w:sz w:val="22"/>
              </w:rPr>
              <w:t>29.21%</w:t>
            </w:r>
          </w:p>
        </w:tc>
        <w:tc>
          <w:tcPr>
            <w:tcW w:w="1917" w:type="dxa"/>
            <w:shd w:val="clear" w:color="auto" w:fill="A6DEF8"/>
          </w:tcPr>
          <w:p>
            <w:pPr>
              <w:pStyle w:val="TableParagraph"/>
              <w:spacing w:before="80"/>
              <w:ind w:right="92"/>
              <w:rPr>
                <w:sz w:val="22"/>
              </w:rPr>
            </w:pPr>
            <w:r>
              <w:rPr>
                <w:color w:val="231F20"/>
                <w:spacing w:val="-2"/>
                <w:sz w:val="22"/>
              </w:rPr>
              <w:t>32.70%</w:t>
            </w:r>
          </w:p>
        </w:tc>
        <w:tc>
          <w:tcPr>
            <w:tcW w:w="1917" w:type="dxa"/>
            <w:shd w:val="clear" w:color="auto" w:fill="A6DEF8"/>
          </w:tcPr>
          <w:p>
            <w:pPr>
              <w:pStyle w:val="TableParagraph"/>
              <w:spacing w:before="80"/>
              <w:ind w:right="86"/>
              <w:rPr>
                <w:sz w:val="22"/>
              </w:rPr>
            </w:pPr>
            <w:r>
              <w:rPr>
                <w:color w:val="231F20"/>
                <w:spacing w:val="-2"/>
                <w:sz w:val="22"/>
              </w:rPr>
              <w:t>20.00%</w:t>
            </w:r>
          </w:p>
        </w:tc>
        <w:tc>
          <w:tcPr>
            <w:tcW w:w="1917" w:type="dxa"/>
            <w:shd w:val="clear" w:color="auto" w:fill="A6DEF8"/>
          </w:tcPr>
          <w:p>
            <w:pPr>
              <w:pStyle w:val="TableParagraph"/>
              <w:spacing w:before="80"/>
              <w:rPr>
                <w:sz w:val="22"/>
              </w:rPr>
            </w:pPr>
            <w:r>
              <w:rPr>
                <w:color w:val="231F20"/>
                <w:spacing w:val="-2"/>
                <w:sz w:val="22"/>
              </w:rPr>
              <w:t>45.49%</w:t>
            </w:r>
          </w:p>
        </w:tc>
      </w:tr>
      <w:tr>
        <w:trPr>
          <w:trHeight w:val="362" w:hRule="atLeast"/>
        </w:trPr>
        <w:tc>
          <w:tcPr>
            <w:tcW w:w="2993" w:type="dxa"/>
            <w:shd w:val="clear" w:color="auto" w:fill="A6DEF8"/>
          </w:tcPr>
          <w:p>
            <w:pPr>
              <w:pStyle w:val="TableParagraph"/>
              <w:spacing w:before="88"/>
              <w:ind w:left="437"/>
              <w:jc w:val="left"/>
              <w:rPr>
                <w:sz w:val="22"/>
              </w:rPr>
            </w:pPr>
            <w:r>
              <w:rPr>
                <w:color w:val="231F20"/>
                <w:spacing w:val="-5"/>
                <w:w w:val="95"/>
                <w:sz w:val="22"/>
              </w:rPr>
              <w:t>18</w:t>
            </w:r>
          </w:p>
        </w:tc>
        <w:tc>
          <w:tcPr>
            <w:tcW w:w="1917" w:type="dxa"/>
            <w:shd w:val="clear" w:color="auto" w:fill="A6DEF8"/>
          </w:tcPr>
          <w:p>
            <w:pPr>
              <w:pStyle w:val="TableParagraph"/>
              <w:spacing w:before="88"/>
              <w:ind w:right="98"/>
              <w:rPr>
                <w:sz w:val="22"/>
              </w:rPr>
            </w:pPr>
            <w:r>
              <w:rPr>
                <w:color w:val="231F20"/>
                <w:spacing w:val="-2"/>
                <w:sz w:val="22"/>
              </w:rPr>
              <w:t>20.39%</w:t>
            </w:r>
          </w:p>
        </w:tc>
        <w:tc>
          <w:tcPr>
            <w:tcW w:w="1917" w:type="dxa"/>
            <w:shd w:val="clear" w:color="auto" w:fill="A6DEF8"/>
          </w:tcPr>
          <w:p>
            <w:pPr>
              <w:pStyle w:val="TableParagraph"/>
              <w:spacing w:before="88"/>
              <w:ind w:right="92"/>
              <w:rPr>
                <w:sz w:val="22"/>
              </w:rPr>
            </w:pPr>
            <w:r>
              <w:rPr>
                <w:color w:val="231F20"/>
                <w:spacing w:val="-2"/>
                <w:sz w:val="22"/>
              </w:rPr>
              <w:t>22.82%</w:t>
            </w:r>
          </w:p>
        </w:tc>
        <w:tc>
          <w:tcPr>
            <w:tcW w:w="1917" w:type="dxa"/>
            <w:shd w:val="clear" w:color="auto" w:fill="A6DEF8"/>
          </w:tcPr>
          <w:p>
            <w:pPr>
              <w:pStyle w:val="TableParagraph"/>
              <w:spacing w:before="88"/>
              <w:ind w:right="86"/>
              <w:rPr>
                <w:sz w:val="22"/>
              </w:rPr>
            </w:pPr>
            <w:r>
              <w:rPr>
                <w:color w:val="231F20"/>
                <w:spacing w:val="-2"/>
                <w:sz w:val="22"/>
              </w:rPr>
              <w:t>13.33%</w:t>
            </w:r>
          </w:p>
        </w:tc>
        <w:tc>
          <w:tcPr>
            <w:tcW w:w="1917" w:type="dxa"/>
            <w:shd w:val="clear" w:color="auto" w:fill="A6DEF8"/>
          </w:tcPr>
          <w:p>
            <w:pPr>
              <w:pStyle w:val="TableParagraph"/>
              <w:spacing w:before="88"/>
              <w:rPr>
                <w:sz w:val="22"/>
              </w:rPr>
            </w:pPr>
            <w:r>
              <w:rPr>
                <w:color w:val="231F20"/>
                <w:spacing w:val="-2"/>
                <w:sz w:val="22"/>
              </w:rPr>
              <w:t>32.39%</w:t>
            </w:r>
          </w:p>
        </w:tc>
      </w:tr>
      <w:tr>
        <w:trPr>
          <w:trHeight w:val="379" w:hRule="atLeast"/>
        </w:trPr>
        <w:tc>
          <w:tcPr>
            <w:tcW w:w="2993" w:type="dxa"/>
            <w:shd w:val="clear" w:color="auto" w:fill="A6DEF8"/>
          </w:tcPr>
          <w:p>
            <w:pPr>
              <w:pStyle w:val="TableParagraph"/>
              <w:spacing w:before="96"/>
              <w:ind w:left="437"/>
              <w:jc w:val="left"/>
              <w:rPr>
                <w:sz w:val="22"/>
              </w:rPr>
            </w:pPr>
            <w:r>
              <w:rPr>
                <w:color w:val="231F20"/>
                <w:spacing w:val="-5"/>
                <w:w w:val="95"/>
                <w:sz w:val="22"/>
              </w:rPr>
              <w:t>19</w:t>
            </w:r>
          </w:p>
        </w:tc>
        <w:tc>
          <w:tcPr>
            <w:tcW w:w="1917" w:type="dxa"/>
            <w:shd w:val="clear" w:color="auto" w:fill="A6DEF8"/>
          </w:tcPr>
          <w:p>
            <w:pPr>
              <w:pStyle w:val="TableParagraph"/>
              <w:spacing w:before="96"/>
              <w:ind w:right="98"/>
              <w:rPr>
                <w:sz w:val="22"/>
              </w:rPr>
            </w:pPr>
            <w:r>
              <w:rPr>
                <w:color w:val="231F20"/>
                <w:spacing w:val="-2"/>
                <w:sz w:val="22"/>
              </w:rPr>
              <w:t>10.68%</w:t>
            </w:r>
          </w:p>
        </w:tc>
        <w:tc>
          <w:tcPr>
            <w:tcW w:w="1917" w:type="dxa"/>
            <w:shd w:val="clear" w:color="auto" w:fill="A6DEF8"/>
          </w:tcPr>
          <w:p>
            <w:pPr>
              <w:pStyle w:val="TableParagraph"/>
              <w:spacing w:before="96"/>
              <w:ind w:right="92"/>
              <w:rPr>
                <w:sz w:val="22"/>
              </w:rPr>
            </w:pPr>
            <w:r>
              <w:rPr>
                <w:color w:val="231F20"/>
                <w:spacing w:val="-2"/>
                <w:w w:val="95"/>
                <w:sz w:val="22"/>
              </w:rPr>
              <w:t>11.95%</w:t>
            </w:r>
          </w:p>
        </w:tc>
        <w:tc>
          <w:tcPr>
            <w:tcW w:w="1917" w:type="dxa"/>
            <w:shd w:val="clear" w:color="auto" w:fill="A6DEF8"/>
          </w:tcPr>
          <w:p>
            <w:pPr>
              <w:pStyle w:val="TableParagraph"/>
              <w:spacing w:before="96"/>
              <w:ind w:right="86"/>
              <w:rPr>
                <w:sz w:val="22"/>
              </w:rPr>
            </w:pPr>
            <w:r>
              <w:rPr>
                <w:color w:val="231F20"/>
                <w:spacing w:val="-2"/>
                <w:sz w:val="22"/>
              </w:rPr>
              <w:t>6.67%</w:t>
            </w:r>
          </w:p>
        </w:tc>
        <w:tc>
          <w:tcPr>
            <w:tcW w:w="1917" w:type="dxa"/>
            <w:shd w:val="clear" w:color="auto" w:fill="A6DEF8"/>
          </w:tcPr>
          <w:p>
            <w:pPr>
              <w:pStyle w:val="TableParagraph"/>
              <w:spacing w:before="96"/>
              <w:rPr>
                <w:sz w:val="22"/>
              </w:rPr>
            </w:pPr>
            <w:r>
              <w:rPr>
                <w:color w:val="231F20"/>
                <w:spacing w:val="-2"/>
                <w:sz w:val="22"/>
              </w:rPr>
              <w:t>17.33%</w:t>
            </w:r>
          </w:p>
        </w:tc>
      </w:tr>
    </w:tbl>
    <w:p>
      <w:pPr>
        <w:pStyle w:val="TableParagraph"/>
        <w:spacing w:after="0"/>
        <w:rPr>
          <w:sz w:val="22"/>
        </w:rPr>
        <w:sectPr>
          <w:pgSz w:w="11910" w:h="16840"/>
          <w:pgMar w:header="0" w:footer="0" w:top="420" w:bottom="320" w:left="425" w:right="425"/>
        </w:sectPr>
      </w:pPr>
    </w:p>
    <w:p>
      <w:pPr>
        <w:pStyle w:val="BodyText"/>
        <w:tabs>
          <w:tab w:pos="2888" w:val="left" w:leader="none"/>
        </w:tabs>
        <w:spacing w:before="113"/>
        <w:ind w:left="100"/>
      </w:pPr>
      <w:r>
        <w:rPr/>
        <mc:AlternateContent>
          <mc:Choice Requires="wps">
            <w:drawing>
              <wp:anchor distT="0" distB="0" distL="0" distR="0" allowOverlap="1" layoutInCell="1" locked="0" behindDoc="0" simplePos="0" relativeHeight="15739392">
                <wp:simplePos x="0" y="0"/>
                <wp:positionH relativeFrom="page">
                  <wp:posOffset>292519</wp:posOffset>
                </wp:positionH>
                <wp:positionV relativeFrom="paragraph">
                  <wp:posOffset>40208</wp:posOffset>
                </wp:positionV>
                <wp:extent cx="41275" cy="22479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41275" cy="224790"/>
                        </a:xfrm>
                        <a:custGeom>
                          <a:avLst/>
                          <a:gdLst/>
                          <a:ahLst/>
                          <a:cxnLst/>
                          <a:rect l="l" t="t" r="r" b="b"/>
                          <a:pathLst>
                            <a:path w="41275" h="224790">
                              <a:moveTo>
                                <a:pt x="0" y="224320"/>
                              </a:moveTo>
                              <a:lnTo>
                                <a:pt x="41097" y="224320"/>
                              </a:lnTo>
                              <a:lnTo>
                                <a:pt x="41097" y="0"/>
                              </a:lnTo>
                              <a:lnTo>
                                <a:pt x="0" y="0"/>
                              </a:lnTo>
                              <a:lnTo>
                                <a:pt x="0" y="224320"/>
                              </a:lnTo>
                              <a:close/>
                            </a:path>
                          </a:pathLst>
                        </a:custGeom>
                        <a:solidFill>
                          <a:srgbClr val="EC1C24"/>
                        </a:solidFill>
                      </wps:spPr>
                      <wps:bodyPr wrap="square" lIns="0" tIns="0" rIns="0" bIns="0" rtlCol="0">
                        <a:prstTxWarp prst="textNoShape">
                          <a:avLst/>
                        </a:prstTxWarp>
                        <a:noAutofit/>
                      </wps:bodyPr>
                    </wps:wsp>
                  </a:graphicData>
                </a:graphic>
              </wp:anchor>
            </w:drawing>
          </mc:Choice>
          <mc:Fallback>
            <w:pict>
              <v:rect style="position:absolute;margin-left:23.033001pt;margin-top:3.166pt;width:3.236pt;height:17.663pt;mso-position-horizontal-relative:page;mso-position-vertical-relative:paragraph;z-index:15739392" id="docshape92" filled="true" fillcolor="#ec1c24" stroked="false">
                <v:fill type="solid"/>
                <w10:wrap type="none"/>
              </v:rect>
            </w:pict>
          </mc:Fallback>
        </mc:AlternateContent>
      </w:r>
      <w:r>
        <w:rPr>
          <w:rFonts w:ascii="Times New Roman"/>
          <w:color w:val="FFFFFF"/>
          <w:spacing w:val="3"/>
          <w:w w:val="110"/>
          <w:shd w:fill="005E9C" w:color="auto" w:val="clear"/>
        </w:rPr>
        <w:t> </w:t>
      </w:r>
      <w:r>
        <w:rPr>
          <w:color w:val="FFFFFF"/>
          <w:w w:val="110"/>
          <w:shd w:fill="005E9C" w:color="auto" w:val="clear"/>
        </w:rPr>
        <w:t>Death</w:t>
      </w:r>
      <w:r>
        <w:rPr>
          <w:color w:val="FFFFFF"/>
          <w:spacing w:val="-2"/>
          <w:w w:val="110"/>
          <w:shd w:fill="005E9C" w:color="auto" w:val="clear"/>
        </w:rPr>
        <w:t> Benefit:</w:t>
      </w:r>
      <w:r>
        <w:rPr>
          <w:color w:val="FFFFFF"/>
          <w:shd w:fill="005E9C" w:color="auto" w:val="clear"/>
        </w:rPr>
        <w:tab/>
      </w:r>
    </w:p>
    <w:p>
      <w:pPr>
        <w:pStyle w:val="BodyText"/>
        <w:spacing w:before="56"/>
      </w:pPr>
    </w:p>
    <w:p>
      <w:pPr>
        <w:pStyle w:val="BodyText"/>
        <w:spacing w:line="247" w:lineRule="auto" w:before="1"/>
        <w:ind w:left="156" w:right="312"/>
      </w:pPr>
      <w:r>
        <w:rPr>
          <w:color w:val="231F20"/>
          <w:w w:val="115"/>
        </w:rPr>
        <w:t>“Death</w:t>
      </w:r>
      <w:r>
        <w:rPr>
          <w:color w:val="231F20"/>
          <w:spacing w:val="-15"/>
          <w:w w:val="115"/>
        </w:rPr>
        <w:t> </w:t>
      </w:r>
      <w:r>
        <w:rPr>
          <w:color w:val="231F20"/>
          <w:w w:val="115"/>
        </w:rPr>
        <w:t>Benefit”</w:t>
      </w:r>
      <w:r>
        <w:rPr>
          <w:color w:val="231F20"/>
          <w:spacing w:val="-15"/>
          <w:w w:val="115"/>
        </w:rPr>
        <w:t> </w:t>
      </w:r>
      <w:r>
        <w:rPr>
          <w:color w:val="231F20"/>
          <w:w w:val="115"/>
        </w:rPr>
        <w:t>is</w:t>
      </w:r>
      <w:r>
        <w:rPr>
          <w:color w:val="231F20"/>
          <w:spacing w:val="-15"/>
          <w:w w:val="115"/>
        </w:rPr>
        <w:t> </w:t>
      </w:r>
      <w:r>
        <w:rPr>
          <w:color w:val="231F20"/>
          <w:w w:val="115"/>
        </w:rPr>
        <w:t>payable</w:t>
      </w:r>
      <w:r>
        <w:rPr>
          <w:color w:val="231F20"/>
          <w:spacing w:val="-15"/>
          <w:w w:val="115"/>
        </w:rPr>
        <w:t> </w:t>
      </w:r>
      <w:r>
        <w:rPr>
          <w:color w:val="231F20"/>
          <w:w w:val="115"/>
        </w:rPr>
        <w:t>as</w:t>
      </w:r>
      <w:r>
        <w:rPr>
          <w:color w:val="231F20"/>
          <w:spacing w:val="-15"/>
          <w:w w:val="115"/>
        </w:rPr>
        <w:t> </w:t>
      </w:r>
      <w:r>
        <w:rPr>
          <w:color w:val="231F20"/>
          <w:w w:val="115"/>
        </w:rPr>
        <w:t>a</w:t>
      </w:r>
      <w:r>
        <w:rPr>
          <w:color w:val="231F20"/>
          <w:spacing w:val="-15"/>
          <w:w w:val="115"/>
        </w:rPr>
        <w:t> </w:t>
      </w:r>
      <w:r>
        <w:rPr>
          <w:color w:val="231F20"/>
          <w:w w:val="115"/>
        </w:rPr>
        <w:t>lump</w:t>
      </w:r>
      <w:r>
        <w:rPr>
          <w:color w:val="231F20"/>
          <w:spacing w:val="-15"/>
          <w:w w:val="115"/>
        </w:rPr>
        <w:t> </w:t>
      </w:r>
      <w:r>
        <w:rPr>
          <w:color w:val="231F20"/>
          <w:w w:val="115"/>
        </w:rPr>
        <w:t>sum</w:t>
      </w:r>
      <w:r>
        <w:rPr>
          <w:color w:val="231F20"/>
          <w:spacing w:val="-15"/>
          <w:w w:val="115"/>
        </w:rPr>
        <w:t> </w:t>
      </w:r>
      <w:r>
        <w:rPr>
          <w:color w:val="231F20"/>
          <w:w w:val="115"/>
        </w:rPr>
        <w:t>if</w:t>
      </w:r>
      <w:r>
        <w:rPr>
          <w:color w:val="231F20"/>
          <w:spacing w:val="-15"/>
          <w:w w:val="115"/>
        </w:rPr>
        <w:t> </w:t>
      </w:r>
      <w:r>
        <w:rPr>
          <w:color w:val="231F20"/>
          <w:w w:val="115"/>
        </w:rPr>
        <w:t>life</w:t>
      </w:r>
      <w:r>
        <w:rPr>
          <w:color w:val="231F20"/>
          <w:spacing w:val="-15"/>
          <w:w w:val="115"/>
        </w:rPr>
        <w:t> </w:t>
      </w:r>
      <w:r>
        <w:rPr>
          <w:color w:val="231F20"/>
          <w:w w:val="115"/>
        </w:rPr>
        <w:t>assured</w:t>
      </w:r>
      <w:r>
        <w:rPr>
          <w:color w:val="231F20"/>
          <w:spacing w:val="-15"/>
          <w:w w:val="115"/>
        </w:rPr>
        <w:t> </w:t>
      </w:r>
      <w:r>
        <w:rPr>
          <w:color w:val="231F20"/>
          <w:w w:val="115"/>
        </w:rPr>
        <w:t>dies</w:t>
      </w:r>
      <w:r>
        <w:rPr>
          <w:color w:val="231F20"/>
          <w:spacing w:val="-15"/>
          <w:w w:val="115"/>
        </w:rPr>
        <w:t> </w:t>
      </w:r>
      <w:r>
        <w:rPr>
          <w:color w:val="231F20"/>
          <w:w w:val="115"/>
        </w:rPr>
        <w:t>during</w:t>
      </w:r>
      <w:r>
        <w:rPr>
          <w:color w:val="231F20"/>
          <w:spacing w:val="-15"/>
          <w:w w:val="115"/>
        </w:rPr>
        <w:t> </w:t>
      </w:r>
      <w:r>
        <w:rPr>
          <w:color w:val="231F20"/>
          <w:w w:val="115"/>
        </w:rPr>
        <w:t>the</w:t>
      </w:r>
      <w:r>
        <w:rPr>
          <w:color w:val="231F20"/>
          <w:spacing w:val="-15"/>
          <w:w w:val="115"/>
        </w:rPr>
        <w:t> </w:t>
      </w:r>
      <w:r>
        <w:rPr>
          <w:color w:val="231F20"/>
          <w:w w:val="115"/>
        </w:rPr>
        <w:t>policy</w:t>
      </w:r>
      <w:r>
        <w:rPr>
          <w:color w:val="231F20"/>
          <w:spacing w:val="-15"/>
          <w:w w:val="115"/>
        </w:rPr>
        <w:t> </w:t>
      </w:r>
      <w:r>
        <w:rPr>
          <w:color w:val="231F20"/>
          <w:w w:val="115"/>
        </w:rPr>
        <w:t>term.</w:t>
      </w:r>
      <w:r>
        <w:rPr>
          <w:color w:val="231F20"/>
          <w:spacing w:val="-15"/>
          <w:w w:val="115"/>
        </w:rPr>
        <w:t> </w:t>
      </w:r>
      <w:r>
        <w:rPr>
          <w:color w:val="231F20"/>
          <w:w w:val="115"/>
        </w:rPr>
        <w:t>It</w:t>
      </w:r>
      <w:r>
        <w:rPr>
          <w:color w:val="231F20"/>
          <w:spacing w:val="-15"/>
          <w:w w:val="115"/>
        </w:rPr>
        <w:t> </w:t>
      </w:r>
      <w:r>
        <w:rPr>
          <w:color w:val="231F20"/>
          <w:w w:val="115"/>
        </w:rPr>
        <w:t>is</w:t>
      </w:r>
      <w:r>
        <w:rPr>
          <w:color w:val="231F20"/>
          <w:spacing w:val="-15"/>
          <w:w w:val="115"/>
        </w:rPr>
        <w:t> </w:t>
      </w:r>
      <w:r>
        <w:rPr>
          <w:color w:val="231F20"/>
          <w:w w:val="115"/>
        </w:rPr>
        <w:t>equal</w:t>
      </w:r>
      <w:r>
        <w:rPr>
          <w:color w:val="231F20"/>
          <w:spacing w:val="-15"/>
          <w:w w:val="115"/>
        </w:rPr>
        <w:t> </w:t>
      </w:r>
      <w:r>
        <w:rPr>
          <w:color w:val="231F20"/>
          <w:w w:val="115"/>
        </w:rPr>
        <w:t>to the</w:t>
      </w:r>
      <w:r>
        <w:rPr>
          <w:color w:val="231F20"/>
          <w:spacing w:val="-5"/>
          <w:w w:val="115"/>
        </w:rPr>
        <w:t> </w:t>
      </w:r>
      <w:r>
        <w:rPr>
          <w:color w:val="231F20"/>
          <w:w w:val="115"/>
        </w:rPr>
        <w:t>Sum</w:t>
      </w:r>
      <w:r>
        <w:rPr>
          <w:color w:val="231F20"/>
          <w:spacing w:val="-5"/>
          <w:w w:val="115"/>
        </w:rPr>
        <w:t> </w:t>
      </w:r>
      <w:r>
        <w:rPr>
          <w:color w:val="231F20"/>
          <w:w w:val="115"/>
        </w:rPr>
        <w:t>Assured</w:t>
      </w:r>
      <w:r>
        <w:rPr>
          <w:color w:val="231F20"/>
          <w:spacing w:val="-5"/>
          <w:w w:val="115"/>
        </w:rPr>
        <w:t> </w:t>
      </w:r>
      <w:r>
        <w:rPr>
          <w:color w:val="231F20"/>
          <w:w w:val="115"/>
        </w:rPr>
        <w:t>on</w:t>
      </w:r>
      <w:r>
        <w:rPr>
          <w:color w:val="231F20"/>
          <w:spacing w:val="-5"/>
          <w:w w:val="115"/>
        </w:rPr>
        <w:t> </w:t>
      </w:r>
      <w:r>
        <w:rPr>
          <w:color w:val="231F20"/>
          <w:w w:val="115"/>
        </w:rPr>
        <w:t>Death,</w:t>
      </w:r>
      <w:r>
        <w:rPr>
          <w:color w:val="231F20"/>
          <w:spacing w:val="-5"/>
          <w:w w:val="115"/>
        </w:rPr>
        <w:t> </w:t>
      </w:r>
      <w:r>
        <w:rPr>
          <w:color w:val="231F20"/>
          <w:w w:val="115"/>
        </w:rPr>
        <w:t>which</w:t>
      </w:r>
      <w:r>
        <w:rPr>
          <w:color w:val="231F20"/>
          <w:spacing w:val="-5"/>
          <w:w w:val="115"/>
        </w:rPr>
        <w:t> </w:t>
      </w:r>
      <w:r>
        <w:rPr>
          <w:color w:val="231F20"/>
          <w:w w:val="115"/>
        </w:rPr>
        <w:t>is</w:t>
      </w:r>
      <w:r>
        <w:rPr>
          <w:color w:val="231F20"/>
          <w:spacing w:val="-5"/>
          <w:w w:val="115"/>
        </w:rPr>
        <w:t> </w:t>
      </w:r>
      <w:r>
        <w:rPr>
          <w:color w:val="231F20"/>
          <w:w w:val="115"/>
        </w:rPr>
        <w:t>calculated</w:t>
      </w:r>
      <w:r>
        <w:rPr>
          <w:color w:val="231F20"/>
          <w:spacing w:val="-5"/>
          <w:w w:val="115"/>
        </w:rPr>
        <w:t> </w:t>
      </w:r>
      <w:r>
        <w:rPr>
          <w:color w:val="231F20"/>
          <w:w w:val="115"/>
        </w:rPr>
        <w:t>as:</w:t>
      </w:r>
    </w:p>
    <w:p>
      <w:pPr>
        <w:pStyle w:val="BodyText"/>
        <w:spacing w:before="5"/>
      </w:pPr>
    </w:p>
    <w:p>
      <w:pPr>
        <w:pStyle w:val="BodyText"/>
        <w:ind w:left="156"/>
      </w:pPr>
      <w:r>
        <w:rPr>
          <w:color w:val="231F20"/>
          <w:w w:val="110"/>
        </w:rPr>
        <w:t>Basic</w:t>
      </w:r>
      <w:r>
        <w:rPr>
          <w:color w:val="231F20"/>
          <w:spacing w:val="-1"/>
          <w:w w:val="110"/>
        </w:rPr>
        <w:t> </w:t>
      </w:r>
      <w:r>
        <w:rPr>
          <w:color w:val="231F20"/>
          <w:w w:val="110"/>
        </w:rPr>
        <w:t>Sum</w:t>
      </w:r>
      <w:r>
        <w:rPr>
          <w:color w:val="231F20"/>
          <w:spacing w:val="-1"/>
          <w:w w:val="110"/>
        </w:rPr>
        <w:t> </w:t>
      </w:r>
      <w:r>
        <w:rPr>
          <w:color w:val="231F20"/>
          <w:w w:val="110"/>
        </w:rPr>
        <w:t>Assured</w:t>
      </w:r>
      <w:r>
        <w:rPr>
          <w:color w:val="231F20"/>
          <w:spacing w:val="-1"/>
          <w:w w:val="110"/>
        </w:rPr>
        <w:t> </w:t>
      </w:r>
      <w:r>
        <w:rPr>
          <w:color w:val="231F20"/>
          <w:w w:val="110"/>
        </w:rPr>
        <w:t>× SA</w:t>
      </w:r>
      <w:r>
        <w:rPr>
          <w:color w:val="231F20"/>
          <w:spacing w:val="-1"/>
          <w:w w:val="110"/>
        </w:rPr>
        <w:t> </w:t>
      </w:r>
      <w:r>
        <w:rPr>
          <w:color w:val="231F20"/>
          <w:w w:val="110"/>
        </w:rPr>
        <w:t>Factor</w:t>
      </w:r>
      <w:r>
        <w:rPr>
          <w:color w:val="231F20"/>
          <w:spacing w:val="-1"/>
          <w:w w:val="110"/>
        </w:rPr>
        <w:t> </w:t>
      </w:r>
      <w:r>
        <w:rPr>
          <w:color w:val="231F20"/>
          <w:w w:val="110"/>
        </w:rPr>
        <w:t>applicable</w:t>
      </w:r>
      <w:r>
        <w:rPr>
          <w:color w:val="231F20"/>
          <w:spacing w:val="-1"/>
          <w:w w:val="110"/>
        </w:rPr>
        <w:t> </w:t>
      </w:r>
      <w:r>
        <w:rPr>
          <w:color w:val="231F20"/>
          <w:w w:val="110"/>
        </w:rPr>
        <w:t>in the</w:t>
      </w:r>
      <w:r>
        <w:rPr>
          <w:color w:val="231F20"/>
          <w:spacing w:val="-1"/>
          <w:w w:val="110"/>
        </w:rPr>
        <w:t> </w:t>
      </w:r>
      <w:r>
        <w:rPr>
          <w:color w:val="231F20"/>
          <w:w w:val="110"/>
        </w:rPr>
        <w:t>policy</w:t>
      </w:r>
      <w:r>
        <w:rPr>
          <w:color w:val="231F20"/>
          <w:spacing w:val="-1"/>
          <w:w w:val="110"/>
        </w:rPr>
        <w:t> </w:t>
      </w:r>
      <w:r>
        <w:rPr>
          <w:color w:val="231F20"/>
          <w:w w:val="110"/>
        </w:rPr>
        <w:t>year</w:t>
      </w:r>
      <w:r>
        <w:rPr>
          <w:color w:val="231F20"/>
          <w:spacing w:val="-1"/>
          <w:w w:val="110"/>
        </w:rPr>
        <w:t> </w:t>
      </w:r>
      <w:r>
        <w:rPr>
          <w:color w:val="231F20"/>
          <w:w w:val="110"/>
        </w:rPr>
        <w:t>of </w:t>
      </w:r>
      <w:r>
        <w:rPr>
          <w:color w:val="231F20"/>
          <w:spacing w:val="-2"/>
          <w:w w:val="110"/>
        </w:rPr>
        <w:t>death</w:t>
      </w:r>
    </w:p>
    <w:p>
      <w:pPr>
        <w:pStyle w:val="BodyText"/>
        <w:spacing w:before="14"/>
      </w:pPr>
    </w:p>
    <w:p>
      <w:pPr>
        <w:pStyle w:val="Heading1"/>
        <w:ind w:left="156"/>
      </w:pPr>
      <w:r>
        <w:rPr>
          <w:color w:val="231F20"/>
          <w:w w:val="110"/>
        </w:rPr>
        <w:t>Maturity</w:t>
      </w:r>
      <w:r>
        <w:rPr>
          <w:color w:val="231F20"/>
          <w:spacing w:val="13"/>
          <w:w w:val="110"/>
        </w:rPr>
        <w:t> </w:t>
      </w:r>
      <w:r>
        <w:rPr>
          <w:color w:val="231F20"/>
          <w:spacing w:val="-2"/>
          <w:w w:val="110"/>
        </w:rPr>
        <w:t>Benefit:</w:t>
      </w:r>
    </w:p>
    <w:p>
      <w:pPr>
        <w:pStyle w:val="BodyText"/>
        <w:spacing w:before="7"/>
        <w:ind w:left="156"/>
      </w:pPr>
      <w:r>
        <w:rPr>
          <w:color w:val="231F20"/>
          <w:spacing w:val="-5"/>
        </w:rPr>
        <w:t>NIL</w:t>
      </w:r>
    </w:p>
    <w:p>
      <w:pPr>
        <w:pStyle w:val="BodyText"/>
        <w:spacing w:before="14"/>
      </w:pPr>
    </w:p>
    <w:p>
      <w:pPr>
        <w:pStyle w:val="Heading1"/>
        <w:ind w:left="156"/>
      </w:pPr>
      <w:r>
        <w:rPr>
          <w:color w:val="005E9C"/>
          <w:w w:val="110"/>
        </w:rPr>
        <w:t>Additional</w:t>
      </w:r>
      <w:r>
        <w:rPr>
          <w:color w:val="005E9C"/>
          <w:spacing w:val="-16"/>
          <w:w w:val="110"/>
        </w:rPr>
        <w:t> </w:t>
      </w:r>
      <w:r>
        <w:rPr>
          <w:color w:val="005E9C"/>
          <w:w w:val="110"/>
        </w:rPr>
        <w:t>benefits</w:t>
      </w:r>
      <w:r>
        <w:rPr>
          <w:color w:val="005E9C"/>
          <w:spacing w:val="-16"/>
          <w:w w:val="110"/>
        </w:rPr>
        <w:t> </w:t>
      </w:r>
      <w:r>
        <w:rPr>
          <w:color w:val="005E9C"/>
          <w:w w:val="110"/>
        </w:rPr>
        <w:t>available</w:t>
      </w:r>
      <w:r>
        <w:rPr>
          <w:color w:val="005E9C"/>
          <w:spacing w:val="-15"/>
          <w:w w:val="110"/>
        </w:rPr>
        <w:t> </w:t>
      </w:r>
      <w:r>
        <w:rPr>
          <w:color w:val="005E9C"/>
          <w:w w:val="110"/>
        </w:rPr>
        <w:t>under</w:t>
      </w:r>
      <w:r>
        <w:rPr>
          <w:color w:val="005E9C"/>
          <w:spacing w:val="-16"/>
          <w:w w:val="110"/>
        </w:rPr>
        <w:t> </w:t>
      </w:r>
      <w:r>
        <w:rPr>
          <w:color w:val="005E9C"/>
          <w:w w:val="110"/>
        </w:rPr>
        <w:t>the</w:t>
      </w:r>
      <w:r>
        <w:rPr>
          <w:color w:val="005E9C"/>
          <w:spacing w:val="-15"/>
          <w:w w:val="110"/>
        </w:rPr>
        <w:t> </w:t>
      </w:r>
      <w:r>
        <w:rPr>
          <w:color w:val="005E9C"/>
          <w:spacing w:val="-2"/>
          <w:w w:val="110"/>
        </w:rPr>
        <w:t>Product:</w:t>
      </w:r>
    </w:p>
    <w:p>
      <w:pPr>
        <w:pStyle w:val="BodyText"/>
        <w:spacing w:before="14"/>
        <w:rPr>
          <w:b/>
        </w:rPr>
      </w:pPr>
    </w:p>
    <w:p>
      <w:pPr>
        <w:pStyle w:val="ListParagraph"/>
        <w:numPr>
          <w:ilvl w:val="0"/>
          <w:numId w:val="9"/>
        </w:numPr>
        <w:tabs>
          <w:tab w:pos="436" w:val="left" w:leader="none"/>
        </w:tabs>
        <w:spacing w:line="240" w:lineRule="auto" w:before="1" w:after="0"/>
        <w:ind w:left="436" w:right="0" w:hanging="280"/>
        <w:jc w:val="left"/>
        <w:rPr>
          <w:b/>
          <w:sz w:val="22"/>
        </w:rPr>
      </w:pPr>
      <w:r>
        <w:rPr>
          <w:b/>
          <w:color w:val="005E9C"/>
          <w:spacing w:val="2"/>
          <w:sz w:val="22"/>
        </w:rPr>
        <w:t>Return</w:t>
      </w:r>
      <w:r>
        <w:rPr>
          <w:b/>
          <w:color w:val="005E9C"/>
          <w:spacing w:val="25"/>
          <w:sz w:val="22"/>
        </w:rPr>
        <w:t> </w:t>
      </w:r>
      <w:r>
        <w:rPr>
          <w:b/>
          <w:color w:val="005E9C"/>
          <w:spacing w:val="2"/>
          <w:sz w:val="22"/>
        </w:rPr>
        <w:t>of</w:t>
      </w:r>
      <w:r>
        <w:rPr>
          <w:b/>
          <w:color w:val="005E9C"/>
          <w:spacing w:val="25"/>
          <w:sz w:val="22"/>
        </w:rPr>
        <w:t> </w:t>
      </w:r>
      <w:r>
        <w:rPr>
          <w:b/>
          <w:color w:val="005E9C"/>
          <w:spacing w:val="2"/>
          <w:sz w:val="22"/>
        </w:rPr>
        <w:t>Premium</w:t>
      </w:r>
      <w:r>
        <w:rPr>
          <w:b/>
          <w:color w:val="005E9C"/>
          <w:spacing w:val="25"/>
          <w:sz w:val="22"/>
        </w:rPr>
        <w:t> </w:t>
      </w:r>
      <w:r>
        <w:rPr>
          <w:b/>
          <w:color w:val="005E9C"/>
          <w:spacing w:val="2"/>
          <w:sz w:val="22"/>
        </w:rPr>
        <w:t>(ROP)</w:t>
      </w:r>
      <w:r>
        <w:rPr>
          <w:b/>
          <w:color w:val="005E9C"/>
          <w:spacing w:val="25"/>
          <w:sz w:val="22"/>
        </w:rPr>
        <w:t> </w:t>
      </w:r>
      <w:r>
        <w:rPr>
          <w:b/>
          <w:color w:val="005E9C"/>
          <w:spacing w:val="-2"/>
          <w:sz w:val="22"/>
        </w:rPr>
        <w:t>Option</w:t>
      </w:r>
    </w:p>
    <w:p>
      <w:pPr>
        <w:pStyle w:val="BodyText"/>
        <w:spacing w:line="247" w:lineRule="auto" w:before="7"/>
        <w:ind w:left="436" w:right="312"/>
      </w:pPr>
      <w:r>
        <w:rPr>
          <w:color w:val="231F20"/>
          <w:w w:val="115"/>
        </w:rPr>
        <w:t>If</w:t>
      </w:r>
      <w:r>
        <w:rPr>
          <w:color w:val="231F20"/>
          <w:spacing w:val="-3"/>
          <w:w w:val="115"/>
        </w:rPr>
        <w:t> </w:t>
      </w:r>
      <w:r>
        <w:rPr>
          <w:color w:val="231F20"/>
          <w:w w:val="115"/>
        </w:rPr>
        <w:t>this</w:t>
      </w:r>
      <w:r>
        <w:rPr>
          <w:color w:val="231F20"/>
          <w:spacing w:val="-3"/>
          <w:w w:val="115"/>
        </w:rPr>
        <w:t> </w:t>
      </w:r>
      <w:r>
        <w:rPr>
          <w:color w:val="231F20"/>
          <w:w w:val="115"/>
        </w:rPr>
        <w:t>option</w:t>
      </w:r>
      <w:r>
        <w:rPr>
          <w:color w:val="231F20"/>
          <w:spacing w:val="-3"/>
          <w:w w:val="115"/>
        </w:rPr>
        <w:t> </w:t>
      </w:r>
      <w:r>
        <w:rPr>
          <w:color w:val="231F20"/>
          <w:w w:val="115"/>
        </w:rPr>
        <w:t>is</w:t>
      </w:r>
      <w:r>
        <w:rPr>
          <w:color w:val="231F20"/>
          <w:spacing w:val="-3"/>
          <w:w w:val="115"/>
        </w:rPr>
        <w:t> </w:t>
      </w:r>
      <w:r>
        <w:rPr>
          <w:color w:val="231F20"/>
          <w:w w:val="115"/>
        </w:rPr>
        <w:t>chosen,</w:t>
      </w:r>
      <w:r>
        <w:rPr>
          <w:color w:val="231F20"/>
          <w:spacing w:val="-3"/>
          <w:w w:val="115"/>
        </w:rPr>
        <w:t> </w:t>
      </w:r>
      <w:r>
        <w:rPr>
          <w:color w:val="231F20"/>
          <w:w w:val="115"/>
        </w:rPr>
        <w:t>policyholder</w:t>
      </w:r>
      <w:r>
        <w:rPr>
          <w:color w:val="231F20"/>
          <w:spacing w:val="-3"/>
          <w:w w:val="115"/>
        </w:rPr>
        <w:t> </w:t>
      </w:r>
      <w:r>
        <w:rPr>
          <w:color w:val="231F20"/>
          <w:w w:val="115"/>
        </w:rPr>
        <w:t>will</w:t>
      </w:r>
      <w:r>
        <w:rPr>
          <w:color w:val="231F20"/>
          <w:spacing w:val="-3"/>
          <w:w w:val="115"/>
        </w:rPr>
        <w:t> </w:t>
      </w:r>
      <w:r>
        <w:rPr>
          <w:color w:val="231F20"/>
          <w:w w:val="115"/>
        </w:rPr>
        <w:t>have</w:t>
      </w:r>
      <w:r>
        <w:rPr>
          <w:color w:val="231F20"/>
          <w:spacing w:val="-3"/>
          <w:w w:val="115"/>
        </w:rPr>
        <w:t> </w:t>
      </w:r>
      <w:r>
        <w:rPr>
          <w:color w:val="231F20"/>
          <w:w w:val="115"/>
        </w:rPr>
        <w:t>to</w:t>
      </w:r>
      <w:r>
        <w:rPr>
          <w:color w:val="231F20"/>
          <w:spacing w:val="-3"/>
          <w:w w:val="115"/>
        </w:rPr>
        <w:t> </w:t>
      </w:r>
      <w:r>
        <w:rPr>
          <w:color w:val="231F20"/>
          <w:w w:val="115"/>
        </w:rPr>
        <w:t>pay</w:t>
      </w:r>
      <w:r>
        <w:rPr>
          <w:color w:val="231F20"/>
          <w:spacing w:val="-3"/>
          <w:w w:val="115"/>
        </w:rPr>
        <w:t> </w:t>
      </w:r>
      <w:r>
        <w:rPr>
          <w:color w:val="231F20"/>
          <w:w w:val="115"/>
        </w:rPr>
        <w:t>an</w:t>
      </w:r>
      <w:r>
        <w:rPr>
          <w:color w:val="231F20"/>
          <w:spacing w:val="-3"/>
          <w:w w:val="115"/>
        </w:rPr>
        <w:t> </w:t>
      </w:r>
      <w:r>
        <w:rPr>
          <w:color w:val="231F20"/>
          <w:w w:val="115"/>
        </w:rPr>
        <w:t>additional</w:t>
      </w:r>
      <w:r>
        <w:rPr>
          <w:color w:val="231F20"/>
          <w:spacing w:val="-3"/>
          <w:w w:val="115"/>
        </w:rPr>
        <w:t> </w:t>
      </w:r>
      <w:r>
        <w:rPr>
          <w:color w:val="231F20"/>
          <w:w w:val="115"/>
        </w:rPr>
        <w:t>premium</w:t>
      </w:r>
      <w:r>
        <w:rPr>
          <w:color w:val="231F20"/>
          <w:spacing w:val="-3"/>
          <w:w w:val="115"/>
        </w:rPr>
        <w:t> </w:t>
      </w:r>
      <w:r>
        <w:rPr>
          <w:color w:val="231F20"/>
          <w:w w:val="115"/>
        </w:rPr>
        <w:t>over</w:t>
      </w:r>
      <w:r>
        <w:rPr>
          <w:color w:val="231F20"/>
          <w:spacing w:val="-3"/>
          <w:w w:val="115"/>
        </w:rPr>
        <w:t> </w:t>
      </w:r>
      <w:r>
        <w:rPr>
          <w:color w:val="231F20"/>
          <w:w w:val="115"/>
        </w:rPr>
        <w:t>and</w:t>
      </w:r>
      <w:r>
        <w:rPr>
          <w:color w:val="231F20"/>
          <w:spacing w:val="-3"/>
          <w:w w:val="115"/>
        </w:rPr>
        <w:t> </w:t>
      </w:r>
      <w:r>
        <w:rPr>
          <w:color w:val="231F20"/>
          <w:w w:val="115"/>
        </w:rPr>
        <w:t>above that</w:t>
      </w:r>
      <w:r>
        <w:rPr>
          <w:color w:val="231F20"/>
          <w:spacing w:val="-18"/>
          <w:w w:val="115"/>
        </w:rPr>
        <w:t> </w:t>
      </w:r>
      <w:r>
        <w:rPr>
          <w:color w:val="231F20"/>
          <w:w w:val="115"/>
        </w:rPr>
        <w:t>payable</w:t>
      </w:r>
      <w:r>
        <w:rPr>
          <w:color w:val="231F20"/>
          <w:spacing w:val="-18"/>
          <w:w w:val="115"/>
        </w:rPr>
        <w:t> </w:t>
      </w:r>
      <w:r>
        <w:rPr>
          <w:color w:val="231F20"/>
          <w:w w:val="115"/>
        </w:rPr>
        <w:t>for</w:t>
      </w:r>
      <w:r>
        <w:rPr>
          <w:color w:val="231F20"/>
          <w:spacing w:val="-17"/>
          <w:w w:val="115"/>
        </w:rPr>
        <w:t> </w:t>
      </w:r>
      <w:r>
        <w:rPr>
          <w:color w:val="231F20"/>
          <w:w w:val="115"/>
        </w:rPr>
        <w:t>the</w:t>
      </w:r>
      <w:r>
        <w:rPr>
          <w:color w:val="231F20"/>
          <w:spacing w:val="-18"/>
          <w:w w:val="115"/>
        </w:rPr>
        <w:t> </w:t>
      </w:r>
      <w:r>
        <w:rPr>
          <w:color w:val="231F20"/>
          <w:w w:val="115"/>
        </w:rPr>
        <w:t>base</w:t>
      </w:r>
      <w:r>
        <w:rPr>
          <w:color w:val="231F20"/>
          <w:spacing w:val="-17"/>
          <w:w w:val="115"/>
        </w:rPr>
        <w:t> </w:t>
      </w:r>
      <w:r>
        <w:rPr>
          <w:color w:val="231F20"/>
          <w:w w:val="115"/>
        </w:rPr>
        <w:t>plan</w:t>
      </w:r>
      <w:r>
        <w:rPr>
          <w:color w:val="231F20"/>
          <w:spacing w:val="-18"/>
          <w:w w:val="115"/>
        </w:rPr>
        <w:t> </w:t>
      </w:r>
      <w:r>
        <w:rPr>
          <w:color w:val="231F20"/>
          <w:w w:val="115"/>
        </w:rPr>
        <w:t>and</w:t>
      </w:r>
      <w:r>
        <w:rPr>
          <w:color w:val="231F20"/>
          <w:spacing w:val="-18"/>
          <w:w w:val="115"/>
        </w:rPr>
        <w:t> </w:t>
      </w:r>
      <w:r>
        <w:rPr>
          <w:color w:val="231F20"/>
          <w:w w:val="115"/>
        </w:rPr>
        <w:t>he/she</w:t>
      </w:r>
      <w:r>
        <w:rPr>
          <w:color w:val="231F20"/>
          <w:spacing w:val="-17"/>
          <w:w w:val="115"/>
        </w:rPr>
        <w:t> </w:t>
      </w:r>
      <w:r>
        <w:rPr>
          <w:color w:val="231F20"/>
          <w:w w:val="115"/>
        </w:rPr>
        <w:t>will</w:t>
      </w:r>
      <w:r>
        <w:rPr>
          <w:color w:val="231F20"/>
          <w:spacing w:val="-18"/>
          <w:w w:val="115"/>
        </w:rPr>
        <w:t> </w:t>
      </w:r>
      <w:r>
        <w:rPr>
          <w:color w:val="231F20"/>
          <w:w w:val="115"/>
        </w:rPr>
        <w:t>receive</w:t>
      </w:r>
      <w:r>
        <w:rPr>
          <w:color w:val="231F20"/>
          <w:spacing w:val="-17"/>
          <w:w w:val="115"/>
        </w:rPr>
        <w:t> </w:t>
      </w:r>
      <w:r>
        <w:rPr>
          <w:color w:val="231F20"/>
          <w:w w:val="115"/>
        </w:rPr>
        <w:t>a</w:t>
      </w:r>
      <w:r>
        <w:rPr>
          <w:color w:val="231F20"/>
          <w:spacing w:val="-18"/>
          <w:w w:val="115"/>
        </w:rPr>
        <w:t> </w:t>
      </w:r>
      <w:r>
        <w:rPr>
          <w:color w:val="231F20"/>
          <w:w w:val="115"/>
        </w:rPr>
        <w:t>return</w:t>
      </w:r>
      <w:r>
        <w:rPr>
          <w:color w:val="231F20"/>
          <w:spacing w:val="-17"/>
          <w:w w:val="115"/>
        </w:rPr>
        <w:t> </w:t>
      </w:r>
      <w:r>
        <w:rPr>
          <w:color w:val="231F20"/>
          <w:w w:val="115"/>
        </w:rPr>
        <w:t>of</w:t>
      </w:r>
      <w:r>
        <w:rPr>
          <w:color w:val="231F20"/>
          <w:spacing w:val="-18"/>
          <w:w w:val="115"/>
        </w:rPr>
        <w:t> </w:t>
      </w:r>
      <w:r>
        <w:rPr>
          <w:color w:val="231F20"/>
          <w:w w:val="115"/>
        </w:rPr>
        <w:t>100%</w:t>
      </w:r>
      <w:r>
        <w:rPr>
          <w:color w:val="231F20"/>
          <w:spacing w:val="-18"/>
          <w:w w:val="115"/>
        </w:rPr>
        <w:t> </w:t>
      </w:r>
      <w:r>
        <w:rPr>
          <w:color w:val="231F20"/>
          <w:w w:val="115"/>
        </w:rPr>
        <w:t>of</w:t>
      </w:r>
      <w:r>
        <w:rPr>
          <w:color w:val="231F20"/>
          <w:spacing w:val="-17"/>
          <w:w w:val="115"/>
        </w:rPr>
        <w:t> </w:t>
      </w:r>
      <w:r>
        <w:rPr>
          <w:color w:val="231F20"/>
          <w:w w:val="115"/>
        </w:rPr>
        <w:t>the</w:t>
      </w:r>
      <w:r>
        <w:rPr>
          <w:color w:val="231F20"/>
          <w:spacing w:val="-18"/>
          <w:w w:val="115"/>
        </w:rPr>
        <w:t> </w:t>
      </w:r>
      <w:r>
        <w:rPr>
          <w:color w:val="231F20"/>
          <w:w w:val="115"/>
        </w:rPr>
        <w:t>Total</w:t>
      </w:r>
      <w:r>
        <w:rPr>
          <w:color w:val="231F20"/>
          <w:spacing w:val="-17"/>
          <w:w w:val="115"/>
        </w:rPr>
        <w:t> </w:t>
      </w:r>
      <w:r>
        <w:rPr>
          <w:color w:val="231F20"/>
          <w:w w:val="115"/>
        </w:rPr>
        <w:t>Premiums paid as lump sum, upon survival till maturity.</w:t>
      </w:r>
    </w:p>
    <w:p>
      <w:pPr>
        <w:pStyle w:val="BodyText"/>
        <w:spacing w:line="251" w:lineRule="exact"/>
        <w:ind w:left="436"/>
      </w:pPr>
      <w:r>
        <w:rPr>
          <w:color w:val="231F20"/>
          <w:w w:val="115"/>
        </w:rPr>
        <w:t>This</w:t>
      </w:r>
      <w:r>
        <w:rPr>
          <w:color w:val="231F20"/>
          <w:spacing w:val="-10"/>
          <w:w w:val="115"/>
        </w:rPr>
        <w:t> </w:t>
      </w:r>
      <w:r>
        <w:rPr>
          <w:color w:val="231F20"/>
          <w:w w:val="115"/>
        </w:rPr>
        <w:t>additional</w:t>
      </w:r>
      <w:r>
        <w:rPr>
          <w:color w:val="231F20"/>
          <w:spacing w:val="-10"/>
          <w:w w:val="115"/>
        </w:rPr>
        <w:t> </w:t>
      </w:r>
      <w:r>
        <w:rPr>
          <w:color w:val="231F20"/>
          <w:w w:val="115"/>
        </w:rPr>
        <w:t>option</w:t>
      </w:r>
      <w:r>
        <w:rPr>
          <w:color w:val="231F20"/>
          <w:spacing w:val="-10"/>
          <w:w w:val="115"/>
        </w:rPr>
        <w:t> </w:t>
      </w:r>
      <w:r>
        <w:rPr>
          <w:color w:val="231F20"/>
          <w:w w:val="115"/>
        </w:rPr>
        <w:t>can</w:t>
      </w:r>
      <w:r>
        <w:rPr>
          <w:color w:val="231F20"/>
          <w:spacing w:val="-10"/>
          <w:w w:val="115"/>
        </w:rPr>
        <w:t> </w:t>
      </w:r>
      <w:r>
        <w:rPr>
          <w:color w:val="231F20"/>
          <w:w w:val="115"/>
        </w:rPr>
        <w:t>be</w:t>
      </w:r>
      <w:r>
        <w:rPr>
          <w:color w:val="231F20"/>
          <w:spacing w:val="-10"/>
          <w:w w:val="115"/>
        </w:rPr>
        <w:t> </w:t>
      </w:r>
      <w:r>
        <w:rPr>
          <w:color w:val="231F20"/>
          <w:w w:val="115"/>
        </w:rPr>
        <w:t>chosen</w:t>
      </w:r>
      <w:r>
        <w:rPr>
          <w:color w:val="231F20"/>
          <w:spacing w:val="-10"/>
          <w:w w:val="115"/>
        </w:rPr>
        <w:t> </w:t>
      </w:r>
      <w:r>
        <w:rPr>
          <w:color w:val="231F20"/>
          <w:w w:val="115"/>
        </w:rPr>
        <w:t>only</w:t>
      </w:r>
      <w:r>
        <w:rPr>
          <w:color w:val="231F20"/>
          <w:spacing w:val="-10"/>
          <w:w w:val="115"/>
        </w:rPr>
        <w:t> </w:t>
      </w:r>
      <w:r>
        <w:rPr>
          <w:color w:val="231F20"/>
          <w:w w:val="115"/>
        </w:rPr>
        <w:t>at</w:t>
      </w:r>
      <w:r>
        <w:rPr>
          <w:color w:val="231F20"/>
          <w:spacing w:val="-10"/>
          <w:w w:val="115"/>
        </w:rPr>
        <w:t> </w:t>
      </w:r>
      <w:r>
        <w:rPr>
          <w:color w:val="231F20"/>
          <w:w w:val="115"/>
        </w:rPr>
        <w:t>policy</w:t>
      </w:r>
      <w:r>
        <w:rPr>
          <w:color w:val="231F20"/>
          <w:spacing w:val="-10"/>
          <w:w w:val="115"/>
        </w:rPr>
        <w:t> </w:t>
      </w:r>
      <w:r>
        <w:rPr>
          <w:color w:val="231F20"/>
          <w:w w:val="115"/>
        </w:rPr>
        <w:t>inception</w:t>
      </w:r>
      <w:r>
        <w:rPr>
          <w:color w:val="231F20"/>
          <w:spacing w:val="-10"/>
          <w:w w:val="115"/>
        </w:rPr>
        <w:t> </w:t>
      </w:r>
      <w:r>
        <w:rPr>
          <w:color w:val="231F20"/>
          <w:w w:val="115"/>
        </w:rPr>
        <w:t>and</w:t>
      </w:r>
      <w:r>
        <w:rPr>
          <w:color w:val="231F20"/>
          <w:spacing w:val="-10"/>
          <w:w w:val="115"/>
        </w:rPr>
        <w:t> </w:t>
      </w:r>
      <w:r>
        <w:rPr>
          <w:color w:val="231F20"/>
          <w:w w:val="115"/>
        </w:rPr>
        <w:t>will</w:t>
      </w:r>
      <w:r>
        <w:rPr>
          <w:color w:val="231F20"/>
          <w:spacing w:val="-10"/>
          <w:w w:val="115"/>
        </w:rPr>
        <w:t> </w:t>
      </w:r>
      <w:r>
        <w:rPr>
          <w:color w:val="231F20"/>
          <w:w w:val="115"/>
        </w:rPr>
        <w:t>be</w:t>
      </w:r>
      <w:r>
        <w:rPr>
          <w:color w:val="231F20"/>
          <w:spacing w:val="-10"/>
          <w:w w:val="115"/>
        </w:rPr>
        <w:t> </w:t>
      </w:r>
      <w:r>
        <w:rPr>
          <w:color w:val="231F20"/>
          <w:w w:val="115"/>
        </w:rPr>
        <w:t>available</w:t>
      </w:r>
      <w:r>
        <w:rPr>
          <w:color w:val="231F20"/>
          <w:spacing w:val="-10"/>
          <w:w w:val="115"/>
        </w:rPr>
        <w:t> </w:t>
      </w:r>
      <w:r>
        <w:rPr>
          <w:color w:val="231F20"/>
          <w:w w:val="115"/>
        </w:rPr>
        <w:t>only</w:t>
      </w:r>
      <w:r>
        <w:rPr>
          <w:color w:val="231F20"/>
          <w:spacing w:val="-10"/>
          <w:w w:val="115"/>
        </w:rPr>
        <w:t> </w:t>
      </w:r>
      <w:r>
        <w:rPr>
          <w:color w:val="231F20"/>
          <w:spacing w:val="-2"/>
          <w:w w:val="115"/>
        </w:rPr>
        <w:t>where:</w:t>
      </w:r>
    </w:p>
    <w:p>
      <w:pPr>
        <w:pStyle w:val="ListParagraph"/>
        <w:numPr>
          <w:ilvl w:val="1"/>
          <w:numId w:val="9"/>
        </w:numPr>
        <w:tabs>
          <w:tab w:pos="584" w:val="left" w:leader="none"/>
        </w:tabs>
        <w:spacing w:line="240" w:lineRule="auto" w:before="7" w:after="0"/>
        <w:ind w:left="584" w:right="0" w:hanging="148"/>
        <w:jc w:val="left"/>
        <w:rPr>
          <w:sz w:val="22"/>
        </w:rPr>
      </w:pPr>
      <w:r>
        <w:rPr>
          <w:color w:val="231F20"/>
          <w:w w:val="110"/>
          <w:sz w:val="22"/>
        </w:rPr>
        <w:t>Life</w:t>
      </w:r>
      <w:r>
        <w:rPr>
          <w:color w:val="231F20"/>
          <w:spacing w:val="-3"/>
          <w:w w:val="110"/>
          <w:sz w:val="22"/>
        </w:rPr>
        <w:t> </w:t>
      </w:r>
      <w:r>
        <w:rPr>
          <w:color w:val="231F20"/>
          <w:w w:val="110"/>
          <w:sz w:val="22"/>
        </w:rPr>
        <w:t>Goal</w:t>
      </w:r>
      <w:r>
        <w:rPr>
          <w:color w:val="231F20"/>
          <w:spacing w:val="-3"/>
          <w:w w:val="110"/>
          <w:sz w:val="22"/>
        </w:rPr>
        <w:t> </w:t>
      </w:r>
      <w:r>
        <w:rPr>
          <w:color w:val="231F20"/>
          <w:w w:val="110"/>
          <w:sz w:val="22"/>
        </w:rPr>
        <w:t>Option</w:t>
      </w:r>
      <w:r>
        <w:rPr>
          <w:color w:val="231F20"/>
          <w:spacing w:val="-2"/>
          <w:w w:val="110"/>
          <w:sz w:val="22"/>
        </w:rPr>
        <w:t> </w:t>
      </w:r>
      <w:r>
        <w:rPr>
          <w:color w:val="231F20"/>
          <w:w w:val="110"/>
          <w:sz w:val="22"/>
        </w:rPr>
        <w:t>has</w:t>
      </w:r>
      <w:r>
        <w:rPr>
          <w:color w:val="231F20"/>
          <w:spacing w:val="-3"/>
          <w:w w:val="110"/>
          <w:sz w:val="22"/>
        </w:rPr>
        <w:t> </w:t>
      </w:r>
      <w:r>
        <w:rPr>
          <w:color w:val="231F20"/>
          <w:w w:val="110"/>
          <w:sz w:val="22"/>
        </w:rPr>
        <w:t>not</w:t>
      </w:r>
      <w:r>
        <w:rPr>
          <w:color w:val="231F20"/>
          <w:spacing w:val="-3"/>
          <w:w w:val="110"/>
          <w:sz w:val="22"/>
        </w:rPr>
        <w:t> </w:t>
      </w:r>
      <w:r>
        <w:rPr>
          <w:color w:val="231F20"/>
          <w:w w:val="110"/>
          <w:sz w:val="22"/>
        </w:rPr>
        <w:t>been</w:t>
      </w:r>
      <w:r>
        <w:rPr>
          <w:color w:val="231F20"/>
          <w:spacing w:val="-3"/>
          <w:w w:val="110"/>
          <w:sz w:val="22"/>
        </w:rPr>
        <w:t> </w:t>
      </w:r>
      <w:r>
        <w:rPr>
          <w:color w:val="231F20"/>
          <w:spacing w:val="-2"/>
          <w:w w:val="110"/>
          <w:sz w:val="22"/>
        </w:rPr>
        <w:t>selected</w:t>
      </w:r>
    </w:p>
    <w:p>
      <w:pPr>
        <w:pStyle w:val="ListParagraph"/>
        <w:numPr>
          <w:ilvl w:val="1"/>
          <w:numId w:val="9"/>
        </w:numPr>
        <w:tabs>
          <w:tab w:pos="584" w:val="left" w:leader="none"/>
        </w:tabs>
        <w:spacing w:line="240" w:lineRule="auto" w:before="7" w:after="0"/>
        <w:ind w:left="584" w:right="0" w:hanging="148"/>
        <w:jc w:val="left"/>
        <w:rPr>
          <w:sz w:val="22"/>
        </w:rPr>
      </w:pPr>
      <w:r>
        <w:rPr>
          <w:color w:val="231F20"/>
          <w:w w:val="110"/>
          <w:sz w:val="22"/>
        </w:rPr>
        <w:t>All</w:t>
      </w:r>
      <w:r>
        <w:rPr>
          <w:color w:val="231F20"/>
          <w:spacing w:val="-3"/>
          <w:w w:val="110"/>
          <w:sz w:val="22"/>
        </w:rPr>
        <w:t> </w:t>
      </w:r>
      <w:r>
        <w:rPr>
          <w:color w:val="231F20"/>
          <w:w w:val="110"/>
          <w:sz w:val="22"/>
        </w:rPr>
        <w:t>policy</w:t>
      </w:r>
      <w:r>
        <w:rPr>
          <w:color w:val="231F20"/>
          <w:spacing w:val="-2"/>
          <w:w w:val="110"/>
          <w:sz w:val="22"/>
        </w:rPr>
        <w:t> </w:t>
      </w:r>
      <w:r>
        <w:rPr>
          <w:color w:val="231F20"/>
          <w:w w:val="110"/>
          <w:sz w:val="22"/>
        </w:rPr>
        <w:t>terms</w:t>
      </w:r>
      <w:r>
        <w:rPr>
          <w:color w:val="231F20"/>
          <w:spacing w:val="-3"/>
          <w:w w:val="110"/>
          <w:sz w:val="22"/>
        </w:rPr>
        <w:t> </w:t>
      </w:r>
      <w:r>
        <w:rPr>
          <w:color w:val="231F20"/>
          <w:w w:val="110"/>
          <w:sz w:val="22"/>
        </w:rPr>
        <w:t>between</w:t>
      </w:r>
      <w:r>
        <w:rPr>
          <w:color w:val="231F20"/>
          <w:spacing w:val="-2"/>
          <w:w w:val="110"/>
          <w:sz w:val="22"/>
        </w:rPr>
        <w:t> </w:t>
      </w:r>
      <w:r>
        <w:rPr>
          <w:color w:val="231F20"/>
          <w:w w:val="110"/>
          <w:sz w:val="22"/>
        </w:rPr>
        <w:t>10</w:t>
      </w:r>
      <w:r>
        <w:rPr>
          <w:color w:val="231F20"/>
          <w:spacing w:val="-2"/>
          <w:w w:val="110"/>
          <w:sz w:val="22"/>
        </w:rPr>
        <w:t> </w:t>
      </w:r>
      <w:r>
        <w:rPr>
          <w:color w:val="231F20"/>
          <w:w w:val="110"/>
          <w:sz w:val="22"/>
        </w:rPr>
        <w:t>and</w:t>
      </w:r>
      <w:r>
        <w:rPr>
          <w:color w:val="231F20"/>
          <w:spacing w:val="-3"/>
          <w:w w:val="110"/>
          <w:sz w:val="22"/>
        </w:rPr>
        <w:t> </w:t>
      </w:r>
      <w:r>
        <w:rPr>
          <w:color w:val="231F20"/>
          <w:w w:val="110"/>
          <w:sz w:val="22"/>
        </w:rPr>
        <w:t>40</w:t>
      </w:r>
      <w:r>
        <w:rPr>
          <w:color w:val="231F20"/>
          <w:spacing w:val="-2"/>
          <w:w w:val="110"/>
          <w:sz w:val="22"/>
        </w:rPr>
        <w:t> </w:t>
      </w:r>
      <w:r>
        <w:rPr>
          <w:color w:val="231F20"/>
          <w:w w:val="110"/>
          <w:sz w:val="22"/>
        </w:rPr>
        <w:t>years</w:t>
      </w:r>
      <w:r>
        <w:rPr>
          <w:color w:val="231F20"/>
          <w:spacing w:val="-2"/>
          <w:w w:val="110"/>
          <w:sz w:val="22"/>
        </w:rPr>
        <w:t> </w:t>
      </w:r>
      <w:r>
        <w:rPr>
          <w:color w:val="231F20"/>
          <w:w w:val="110"/>
          <w:sz w:val="22"/>
        </w:rPr>
        <w:t>for</w:t>
      </w:r>
      <w:r>
        <w:rPr>
          <w:color w:val="231F20"/>
          <w:spacing w:val="-3"/>
          <w:w w:val="110"/>
          <w:sz w:val="22"/>
        </w:rPr>
        <w:t> </w:t>
      </w:r>
      <w:r>
        <w:rPr>
          <w:color w:val="231F20"/>
          <w:w w:val="110"/>
          <w:sz w:val="22"/>
        </w:rPr>
        <w:t>Single,</w:t>
      </w:r>
      <w:r>
        <w:rPr>
          <w:color w:val="231F20"/>
          <w:spacing w:val="-2"/>
          <w:w w:val="110"/>
          <w:sz w:val="22"/>
        </w:rPr>
        <w:t> </w:t>
      </w:r>
      <w:r>
        <w:rPr>
          <w:color w:val="231F20"/>
          <w:w w:val="110"/>
          <w:sz w:val="22"/>
        </w:rPr>
        <w:t>Regular</w:t>
      </w:r>
      <w:r>
        <w:rPr>
          <w:color w:val="231F20"/>
          <w:spacing w:val="-2"/>
          <w:w w:val="110"/>
          <w:sz w:val="22"/>
        </w:rPr>
        <w:t> </w:t>
      </w:r>
      <w:r>
        <w:rPr>
          <w:color w:val="231F20"/>
          <w:w w:val="110"/>
          <w:sz w:val="22"/>
        </w:rPr>
        <w:t>and</w:t>
      </w:r>
      <w:r>
        <w:rPr>
          <w:color w:val="231F20"/>
          <w:spacing w:val="-3"/>
          <w:w w:val="110"/>
          <w:sz w:val="22"/>
        </w:rPr>
        <w:t> </w:t>
      </w:r>
      <w:r>
        <w:rPr>
          <w:color w:val="231F20"/>
          <w:w w:val="110"/>
          <w:sz w:val="22"/>
        </w:rPr>
        <w:t>5</w:t>
      </w:r>
      <w:r>
        <w:rPr>
          <w:color w:val="231F20"/>
          <w:spacing w:val="-2"/>
          <w:w w:val="110"/>
          <w:sz w:val="22"/>
        </w:rPr>
        <w:t> </w:t>
      </w:r>
      <w:r>
        <w:rPr>
          <w:color w:val="231F20"/>
          <w:spacing w:val="-4"/>
          <w:w w:val="110"/>
          <w:sz w:val="22"/>
        </w:rPr>
        <w:t>Pay.</w:t>
      </w:r>
    </w:p>
    <w:p>
      <w:pPr>
        <w:pStyle w:val="ListParagraph"/>
        <w:numPr>
          <w:ilvl w:val="1"/>
          <w:numId w:val="9"/>
        </w:numPr>
        <w:tabs>
          <w:tab w:pos="584" w:val="left" w:leader="none"/>
        </w:tabs>
        <w:spacing w:line="240" w:lineRule="auto" w:before="7" w:after="0"/>
        <w:ind w:left="584" w:right="0" w:hanging="148"/>
        <w:jc w:val="left"/>
        <w:rPr>
          <w:sz w:val="22"/>
        </w:rPr>
      </w:pPr>
      <w:r>
        <w:rPr>
          <w:color w:val="231F20"/>
          <w:w w:val="105"/>
          <w:sz w:val="22"/>
        </w:rPr>
        <w:t>All</w:t>
      </w:r>
      <w:r>
        <w:rPr>
          <w:color w:val="231F20"/>
          <w:spacing w:val="5"/>
          <w:w w:val="105"/>
          <w:sz w:val="22"/>
        </w:rPr>
        <w:t> </w:t>
      </w:r>
      <w:r>
        <w:rPr>
          <w:color w:val="231F20"/>
          <w:w w:val="105"/>
          <w:sz w:val="22"/>
        </w:rPr>
        <w:t>policy</w:t>
      </w:r>
      <w:r>
        <w:rPr>
          <w:color w:val="231F20"/>
          <w:spacing w:val="6"/>
          <w:w w:val="105"/>
          <w:sz w:val="22"/>
        </w:rPr>
        <w:t> </w:t>
      </w:r>
      <w:r>
        <w:rPr>
          <w:color w:val="231F20"/>
          <w:w w:val="105"/>
          <w:sz w:val="22"/>
        </w:rPr>
        <w:t>terms</w:t>
      </w:r>
      <w:r>
        <w:rPr>
          <w:color w:val="231F20"/>
          <w:spacing w:val="5"/>
          <w:w w:val="105"/>
          <w:sz w:val="22"/>
        </w:rPr>
        <w:t> </w:t>
      </w:r>
      <w:r>
        <w:rPr>
          <w:color w:val="231F20"/>
          <w:w w:val="105"/>
          <w:sz w:val="22"/>
        </w:rPr>
        <w:t>between</w:t>
      </w:r>
      <w:r>
        <w:rPr>
          <w:color w:val="231F20"/>
          <w:spacing w:val="6"/>
          <w:w w:val="105"/>
          <w:sz w:val="22"/>
        </w:rPr>
        <w:t> </w:t>
      </w:r>
      <w:r>
        <w:rPr>
          <w:color w:val="231F20"/>
          <w:w w:val="105"/>
          <w:sz w:val="22"/>
        </w:rPr>
        <w:t>15</w:t>
      </w:r>
      <w:r>
        <w:rPr>
          <w:color w:val="231F20"/>
          <w:spacing w:val="6"/>
          <w:w w:val="105"/>
          <w:sz w:val="22"/>
        </w:rPr>
        <w:t> </w:t>
      </w:r>
      <w:r>
        <w:rPr>
          <w:color w:val="231F20"/>
          <w:w w:val="105"/>
          <w:sz w:val="22"/>
        </w:rPr>
        <w:t>and</w:t>
      </w:r>
      <w:r>
        <w:rPr>
          <w:color w:val="231F20"/>
          <w:spacing w:val="5"/>
          <w:w w:val="105"/>
          <w:sz w:val="22"/>
        </w:rPr>
        <w:t> </w:t>
      </w:r>
      <w:r>
        <w:rPr>
          <w:color w:val="231F20"/>
          <w:w w:val="105"/>
          <w:sz w:val="22"/>
        </w:rPr>
        <w:t>40</w:t>
      </w:r>
      <w:r>
        <w:rPr>
          <w:color w:val="231F20"/>
          <w:spacing w:val="6"/>
          <w:w w:val="105"/>
          <w:sz w:val="22"/>
        </w:rPr>
        <w:t> </w:t>
      </w:r>
      <w:r>
        <w:rPr>
          <w:color w:val="231F20"/>
          <w:w w:val="105"/>
          <w:sz w:val="22"/>
        </w:rPr>
        <w:t>years</w:t>
      </w:r>
      <w:r>
        <w:rPr>
          <w:color w:val="231F20"/>
          <w:spacing w:val="6"/>
          <w:w w:val="105"/>
          <w:sz w:val="22"/>
        </w:rPr>
        <w:t> </w:t>
      </w:r>
      <w:r>
        <w:rPr>
          <w:color w:val="231F20"/>
          <w:w w:val="105"/>
          <w:sz w:val="22"/>
        </w:rPr>
        <w:t>for</w:t>
      </w:r>
      <w:r>
        <w:rPr>
          <w:color w:val="231F20"/>
          <w:spacing w:val="5"/>
          <w:w w:val="105"/>
          <w:sz w:val="22"/>
        </w:rPr>
        <w:t> </w:t>
      </w:r>
      <w:r>
        <w:rPr>
          <w:color w:val="231F20"/>
          <w:w w:val="105"/>
          <w:sz w:val="22"/>
        </w:rPr>
        <w:t>6,</w:t>
      </w:r>
      <w:r>
        <w:rPr>
          <w:color w:val="231F20"/>
          <w:spacing w:val="6"/>
          <w:w w:val="105"/>
          <w:sz w:val="22"/>
        </w:rPr>
        <w:t> </w:t>
      </w:r>
      <w:r>
        <w:rPr>
          <w:color w:val="231F20"/>
          <w:w w:val="105"/>
          <w:sz w:val="22"/>
        </w:rPr>
        <w:t>7,</w:t>
      </w:r>
      <w:r>
        <w:rPr>
          <w:color w:val="231F20"/>
          <w:spacing w:val="6"/>
          <w:w w:val="105"/>
          <w:sz w:val="22"/>
        </w:rPr>
        <w:t> </w:t>
      </w:r>
      <w:r>
        <w:rPr>
          <w:color w:val="231F20"/>
          <w:w w:val="105"/>
          <w:sz w:val="22"/>
        </w:rPr>
        <w:t>8,</w:t>
      </w:r>
      <w:r>
        <w:rPr>
          <w:color w:val="231F20"/>
          <w:spacing w:val="5"/>
          <w:w w:val="105"/>
          <w:sz w:val="22"/>
        </w:rPr>
        <w:t> </w:t>
      </w:r>
      <w:r>
        <w:rPr>
          <w:color w:val="231F20"/>
          <w:w w:val="105"/>
          <w:sz w:val="22"/>
        </w:rPr>
        <w:t>10</w:t>
      </w:r>
      <w:r>
        <w:rPr>
          <w:color w:val="231F20"/>
          <w:spacing w:val="6"/>
          <w:w w:val="105"/>
          <w:sz w:val="22"/>
        </w:rPr>
        <w:t> </w:t>
      </w:r>
      <w:r>
        <w:rPr>
          <w:color w:val="231F20"/>
          <w:w w:val="105"/>
          <w:sz w:val="22"/>
        </w:rPr>
        <w:t>and</w:t>
      </w:r>
      <w:r>
        <w:rPr>
          <w:color w:val="231F20"/>
          <w:spacing w:val="6"/>
          <w:w w:val="105"/>
          <w:sz w:val="22"/>
        </w:rPr>
        <w:t> </w:t>
      </w:r>
      <w:r>
        <w:rPr>
          <w:color w:val="231F20"/>
          <w:w w:val="105"/>
          <w:sz w:val="22"/>
        </w:rPr>
        <w:t>12</w:t>
      </w:r>
      <w:r>
        <w:rPr>
          <w:color w:val="231F20"/>
          <w:spacing w:val="5"/>
          <w:w w:val="105"/>
          <w:sz w:val="22"/>
        </w:rPr>
        <w:t> </w:t>
      </w:r>
      <w:r>
        <w:rPr>
          <w:color w:val="231F20"/>
          <w:spacing w:val="-4"/>
          <w:w w:val="105"/>
          <w:sz w:val="22"/>
        </w:rPr>
        <w:t>Pay.</w:t>
      </w:r>
    </w:p>
    <w:p>
      <w:pPr>
        <w:pStyle w:val="ListParagraph"/>
        <w:numPr>
          <w:ilvl w:val="1"/>
          <w:numId w:val="9"/>
        </w:numPr>
        <w:tabs>
          <w:tab w:pos="584" w:val="left" w:leader="none"/>
        </w:tabs>
        <w:spacing w:line="240" w:lineRule="auto" w:before="7" w:after="0"/>
        <w:ind w:left="584" w:right="0" w:hanging="148"/>
        <w:jc w:val="left"/>
        <w:rPr>
          <w:sz w:val="22"/>
        </w:rPr>
      </w:pPr>
      <w:r>
        <w:rPr>
          <w:color w:val="231F20"/>
          <w:w w:val="110"/>
          <w:sz w:val="22"/>
        </w:rPr>
        <w:t>Policy</w:t>
      </w:r>
      <w:r>
        <w:rPr>
          <w:color w:val="231F20"/>
          <w:spacing w:val="-7"/>
          <w:w w:val="110"/>
          <w:sz w:val="22"/>
        </w:rPr>
        <w:t> </w:t>
      </w:r>
      <w:r>
        <w:rPr>
          <w:color w:val="231F20"/>
          <w:w w:val="110"/>
          <w:sz w:val="22"/>
        </w:rPr>
        <w:t>Term</w:t>
      </w:r>
      <w:r>
        <w:rPr>
          <w:color w:val="231F20"/>
          <w:spacing w:val="-6"/>
          <w:w w:val="110"/>
          <w:sz w:val="22"/>
        </w:rPr>
        <w:t> </w:t>
      </w:r>
      <w:r>
        <w:rPr>
          <w:color w:val="231F20"/>
          <w:w w:val="110"/>
          <w:sz w:val="22"/>
        </w:rPr>
        <w:t>is</w:t>
      </w:r>
      <w:r>
        <w:rPr>
          <w:color w:val="231F20"/>
          <w:spacing w:val="-6"/>
          <w:w w:val="110"/>
          <w:sz w:val="22"/>
        </w:rPr>
        <w:t> </w:t>
      </w:r>
      <w:r>
        <w:rPr>
          <w:color w:val="231F20"/>
          <w:w w:val="110"/>
          <w:sz w:val="22"/>
        </w:rPr>
        <w:t>between</w:t>
      </w:r>
      <w:r>
        <w:rPr>
          <w:color w:val="231F20"/>
          <w:spacing w:val="-7"/>
          <w:w w:val="110"/>
          <w:sz w:val="22"/>
        </w:rPr>
        <w:t> </w:t>
      </w:r>
      <w:r>
        <w:rPr>
          <w:color w:val="231F20"/>
          <w:w w:val="110"/>
          <w:sz w:val="22"/>
        </w:rPr>
        <w:t>20</w:t>
      </w:r>
      <w:r>
        <w:rPr>
          <w:color w:val="231F20"/>
          <w:spacing w:val="-6"/>
          <w:w w:val="110"/>
          <w:sz w:val="22"/>
        </w:rPr>
        <w:t> </w:t>
      </w:r>
      <w:r>
        <w:rPr>
          <w:color w:val="231F20"/>
          <w:w w:val="110"/>
          <w:sz w:val="22"/>
        </w:rPr>
        <w:t>and</w:t>
      </w:r>
      <w:r>
        <w:rPr>
          <w:color w:val="231F20"/>
          <w:spacing w:val="-6"/>
          <w:w w:val="110"/>
          <w:sz w:val="22"/>
        </w:rPr>
        <w:t> </w:t>
      </w:r>
      <w:r>
        <w:rPr>
          <w:color w:val="231F20"/>
          <w:w w:val="110"/>
          <w:sz w:val="22"/>
        </w:rPr>
        <w:t>40</w:t>
      </w:r>
      <w:r>
        <w:rPr>
          <w:color w:val="231F20"/>
          <w:spacing w:val="-6"/>
          <w:w w:val="110"/>
          <w:sz w:val="22"/>
        </w:rPr>
        <w:t> </w:t>
      </w:r>
      <w:r>
        <w:rPr>
          <w:color w:val="231F20"/>
          <w:w w:val="110"/>
          <w:sz w:val="22"/>
        </w:rPr>
        <w:t>years</w:t>
      </w:r>
      <w:r>
        <w:rPr>
          <w:color w:val="231F20"/>
          <w:spacing w:val="-7"/>
          <w:w w:val="110"/>
          <w:sz w:val="22"/>
        </w:rPr>
        <w:t> </w:t>
      </w:r>
      <w:r>
        <w:rPr>
          <w:color w:val="231F20"/>
          <w:w w:val="110"/>
          <w:sz w:val="22"/>
        </w:rPr>
        <w:t>for</w:t>
      </w:r>
      <w:r>
        <w:rPr>
          <w:color w:val="231F20"/>
          <w:spacing w:val="-6"/>
          <w:w w:val="110"/>
          <w:sz w:val="22"/>
        </w:rPr>
        <w:t> </w:t>
      </w:r>
      <w:r>
        <w:rPr>
          <w:color w:val="231F20"/>
          <w:w w:val="110"/>
          <w:sz w:val="22"/>
        </w:rPr>
        <w:t>Premium</w:t>
      </w:r>
      <w:r>
        <w:rPr>
          <w:color w:val="231F20"/>
          <w:spacing w:val="-6"/>
          <w:w w:val="110"/>
          <w:sz w:val="22"/>
        </w:rPr>
        <w:t> </w:t>
      </w:r>
      <w:r>
        <w:rPr>
          <w:color w:val="231F20"/>
          <w:w w:val="110"/>
          <w:sz w:val="22"/>
        </w:rPr>
        <w:t>Paying</w:t>
      </w:r>
      <w:r>
        <w:rPr>
          <w:color w:val="231F20"/>
          <w:spacing w:val="-7"/>
          <w:w w:val="110"/>
          <w:sz w:val="22"/>
        </w:rPr>
        <w:t> </w:t>
      </w:r>
      <w:r>
        <w:rPr>
          <w:color w:val="231F20"/>
          <w:w w:val="110"/>
          <w:sz w:val="22"/>
        </w:rPr>
        <w:t>Term</w:t>
      </w:r>
      <w:r>
        <w:rPr>
          <w:color w:val="231F20"/>
          <w:spacing w:val="-6"/>
          <w:w w:val="110"/>
          <w:sz w:val="22"/>
        </w:rPr>
        <w:t> </w:t>
      </w:r>
      <w:r>
        <w:rPr>
          <w:color w:val="231F20"/>
          <w:w w:val="110"/>
          <w:sz w:val="22"/>
        </w:rPr>
        <w:t>–</w:t>
      </w:r>
      <w:r>
        <w:rPr>
          <w:color w:val="231F20"/>
          <w:spacing w:val="-6"/>
          <w:w w:val="110"/>
          <w:sz w:val="22"/>
        </w:rPr>
        <w:t> </w:t>
      </w:r>
      <w:r>
        <w:rPr>
          <w:color w:val="231F20"/>
          <w:w w:val="110"/>
          <w:sz w:val="22"/>
        </w:rPr>
        <w:t>15</w:t>
      </w:r>
      <w:r>
        <w:rPr>
          <w:color w:val="231F20"/>
          <w:spacing w:val="-6"/>
          <w:w w:val="110"/>
          <w:sz w:val="22"/>
        </w:rPr>
        <w:t> </w:t>
      </w:r>
      <w:r>
        <w:rPr>
          <w:color w:val="231F20"/>
          <w:spacing w:val="-2"/>
          <w:w w:val="110"/>
          <w:sz w:val="22"/>
        </w:rPr>
        <w:t>years.</w:t>
      </w:r>
    </w:p>
    <w:p>
      <w:pPr>
        <w:pStyle w:val="ListParagraph"/>
        <w:numPr>
          <w:ilvl w:val="1"/>
          <w:numId w:val="9"/>
        </w:numPr>
        <w:tabs>
          <w:tab w:pos="584" w:val="left" w:leader="none"/>
        </w:tabs>
        <w:spacing w:line="240" w:lineRule="auto" w:before="7" w:after="0"/>
        <w:ind w:left="584" w:right="0" w:hanging="148"/>
        <w:jc w:val="left"/>
        <w:rPr>
          <w:sz w:val="22"/>
        </w:rPr>
      </w:pPr>
      <w:r>
        <w:rPr>
          <w:color w:val="231F20"/>
          <w:w w:val="110"/>
          <w:sz w:val="22"/>
        </w:rPr>
        <w:t>Policy</w:t>
      </w:r>
      <w:r>
        <w:rPr>
          <w:color w:val="231F20"/>
          <w:spacing w:val="-3"/>
          <w:w w:val="110"/>
          <w:sz w:val="22"/>
        </w:rPr>
        <w:t> </w:t>
      </w:r>
      <w:r>
        <w:rPr>
          <w:color w:val="231F20"/>
          <w:w w:val="110"/>
          <w:sz w:val="22"/>
        </w:rPr>
        <w:t>Term</w:t>
      </w:r>
      <w:r>
        <w:rPr>
          <w:color w:val="231F20"/>
          <w:spacing w:val="-2"/>
          <w:w w:val="110"/>
          <w:sz w:val="22"/>
        </w:rPr>
        <w:t> </w:t>
      </w:r>
      <w:r>
        <w:rPr>
          <w:color w:val="231F20"/>
          <w:w w:val="110"/>
          <w:sz w:val="22"/>
        </w:rPr>
        <w:t>is</w:t>
      </w:r>
      <w:r>
        <w:rPr>
          <w:color w:val="231F20"/>
          <w:spacing w:val="-2"/>
          <w:w w:val="110"/>
          <w:sz w:val="22"/>
        </w:rPr>
        <w:t> </w:t>
      </w:r>
      <w:r>
        <w:rPr>
          <w:color w:val="231F20"/>
          <w:w w:val="110"/>
          <w:sz w:val="22"/>
        </w:rPr>
        <w:t>between</w:t>
      </w:r>
      <w:r>
        <w:rPr>
          <w:color w:val="231F20"/>
          <w:spacing w:val="-3"/>
          <w:w w:val="110"/>
          <w:sz w:val="22"/>
        </w:rPr>
        <w:t> </w:t>
      </w:r>
      <w:r>
        <w:rPr>
          <w:color w:val="231F20"/>
          <w:w w:val="110"/>
          <w:sz w:val="22"/>
        </w:rPr>
        <w:t>25</w:t>
      </w:r>
      <w:r>
        <w:rPr>
          <w:color w:val="231F20"/>
          <w:spacing w:val="-2"/>
          <w:w w:val="110"/>
          <w:sz w:val="22"/>
        </w:rPr>
        <w:t> </w:t>
      </w:r>
      <w:r>
        <w:rPr>
          <w:color w:val="231F20"/>
          <w:w w:val="110"/>
          <w:sz w:val="22"/>
        </w:rPr>
        <w:t>and</w:t>
      </w:r>
      <w:r>
        <w:rPr>
          <w:color w:val="231F20"/>
          <w:spacing w:val="-2"/>
          <w:w w:val="110"/>
          <w:sz w:val="22"/>
        </w:rPr>
        <w:t> </w:t>
      </w:r>
      <w:r>
        <w:rPr>
          <w:color w:val="231F20"/>
          <w:w w:val="110"/>
          <w:sz w:val="22"/>
        </w:rPr>
        <w:t>40</w:t>
      </w:r>
      <w:r>
        <w:rPr>
          <w:color w:val="231F20"/>
          <w:spacing w:val="-2"/>
          <w:w w:val="110"/>
          <w:sz w:val="22"/>
        </w:rPr>
        <w:t> </w:t>
      </w:r>
      <w:r>
        <w:rPr>
          <w:color w:val="231F20"/>
          <w:w w:val="110"/>
          <w:sz w:val="22"/>
        </w:rPr>
        <w:t>years</w:t>
      </w:r>
      <w:r>
        <w:rPr>
          <w:color w:val="231F20"/>
          <w:spacing w:val="-3"/>
          <w:w w:val="110"/>
          <w:sz w:val="22"/>
        </w:rPr>
        <w:t> </w:t>
      </w:r>
      <w:r>
        <w:rPr>
          <w:color w:val="231F20"/>
          <w:w w:val="110"/>
          <w:sz w:val="22"/>
        </w:rPr>
        <w:t>for</w:t>
      </w:r>
      <w:r>
        <w:rPr>
          <w:color w:val="231F20"/>
          <w:spacing w:val="-2"/>
          <w:w w:val="110"/>
          <w:sz w:val="22"/>
        </w:rPr>
        <w:t> </w:t>
      </w:r>
      <w:r>
        <w:rPr>
          <w:color w:val="231F20"/>
          <w:w w:val="110"/>
          <w:sz w:val="22"/>
        </w:rPr>
        <w:t>Premium</w:t>
      </w:r>
      <w:r>
        <w:rPr>
          <w:color w:val="231F20"/>
          <w:spacing w:val="-2"/>
          <w:w w:val="110"/>
          <w:sz w:val="22"/>
        </w:rPr>
        <w:t> </w:t>
      </w:r>
      <w:r>
        <w:rPr>
          <w:color w:val="231F20"/>
          <w:w w:val="110"/>
          <w:sz w:val="22"/>
        </w:rPr>
        <w:t>Paying</w:t>
      </w:r>
      <w:r>
        <w:rPr>
          <w:color w:val="231F20"/>
          <w:spacing w:val="-2"/>
          <w:w w:val="110"/>
          <w:sz w:val="22"/>
        </w:rPr>
        <w:t> </w:t>
      </w:r>
      <w:r>
        <w:rPr>
          <w:color w:val="231F20"/>
          <w:w w:val="110"/>
          <w:sz w:val="22"/>
        </w:rPr>
        <w:t>Term</w:t>
      </w:r>
      <w:r>
        <w:rPr>
          <w:color w:val="231F20"/>
          <w:spacing w:val="-3"/>
          <w:w w:val="110"/>
          <w:sz w:val="22"/>
        </w:rPr>
        <w:t> </w:t>
      </w:r>
      <w:r>
        <w:rPr>
          <w:color w:val="231F20"/>
          <w:w w:val="110"/>
          <w:sz w:val="22"/>
        </w:rPr>
        <w:t>–</w:t>
      </w:r>
      <w:r>
        <w:rPr>
          <w:color w:val="231F20"/>
          <w:spacing w:val="-2"/>
          <w:w w:val="110"/>
          <w:sz w:val="22"/>
        </w:rPr>
        <w:t> </w:t>
      </w:r>
      <w:r>
        <w:rPr>
          <w:color w:val="231F20"/>
          <w:w w:val="110"/>
          <w:sz w:val="22"/>
        </w:rPr>
        <w:t>20</w:t>
      </w:r>
      <w:r>
        <w:rPr>
          <w:color w:val="231F20"/>
          <w:spacing w:val="-2"/>
          <w:w w:val="110"/>
          <w:sz w:val="22"/>
        </w:rPr>
        <w:t> years.</w:t>
      </w:r>
    </w:p>
    <w:p>
      <w:pPr>
        <w:pStyle w:val="ListParagraph"/>
        <w:numPr>
          <w:ilvl w:val="1"/>
          <w:numId w:val="9"/>
        </w:numPr>
        <w:tabs>
          <w:tab w:pos="584" w:val="left" w:leader="none"/>
        </w:tabs>
        <w:spacing w:line="240" w:lineRule="auto" w:before="7" w:after="0"/>
        <w:ind w:left="584" w:right="0" w:hanging="148"/>
        <w:jc w:val="left"/>
        <w:rPr>
          <w:sz w:val="22"/>
        </w:rPr>
      </w:pPr>
      <w:r>
        <w:rPr>
          <w:color w:val="231F20"/>
          <w:w w:val="110"/>
          <w:sz w:val="22"/>
        </w:rPr>
        <w:t>Policy</w:t>
      </w:r>
      <w:r>
        <w:rPr>
          <w:color w:val="231F20"/>
          <w:spacing w:val="-3"/>
          <w:w w:val="110"/>
          <w:sz w:val="22"/>
        </w:rPr>
        <w:t> </w:t>
      </w:r>
      <w:r>
        <w:rPr>
          <w:color w:val="231F20"/>
          <w:w w:val="110"/>
          <w:sz w:val="22"/>
        </w:rPr>
        <w:t>Term</w:t>
      </w:r>
      <w:r>
        <w:rPr>
          <w:color w:val="231F20"/>
          <w:spacing w:val="-2"/>
          <w:w w:val="110"/>
          <w:sz w:val="22"/>
        </w:rPr>
        <w:t> </w:t>
      </w:r>
      <w:r>
        <w:rPr>
          <w:color w:val="231F20"/>
          <w:w w:val="110"/>
          <w:sz w:val="22"/>
        </w:rPr>
        <w:t>is</w:t>
      </w:r>
      <w:r>
        <w:rPr>
          <w:color w:val="231F20"/>
          <w:spacing w:val="-2"/>
          <w:w w:val="110"/>
          <w:sz w:val="22"/>
        </w:rPr>
        <w:t> </w:t>
      </w:r>
      <w:r>
        <w:rPr>
          <w:color w:val="231F20"/>
          <w:w w:val="110"/>
          <w:sz w:val="22"/>
        </w:rPr>
        <w:t>between</w:t>
      </w:r>
      <w:r>
        <w:rPr>
          <w:color w:val="231F20"/>
          <w:spacing w:val="-2"/>
          <w:w w:val="110"/>
          <w:sz w:val="22"/>
        </w:rPr>
        <w:t> </w:t>
      </w:r>
      <w:r>
        <w:rPr>
          <w:color w:val="231F20"/>
          <w:w w:val="110"/>
          <w:sz w:val="22"/>
        </w:rPr>
        <w:t>30</w:t>
      </w:r>
      <w:r>
        <w:rPr>
          <w:color w:val="231F20"/>
          <w:spacing w:val="-2"/>
          <w:w w:val="110"/>
          <w:sz w:val="22"/>
        </w:rPr>
        <w:t> </w:t>
      </w:r>
      <w:r>
        <w:rPr>
          <w:color w:val="231F20"/>
          <w:w w:val="110"/>
          <w:sz w:val="22"/>
        </w:rPr>
        <w:t>and</w:t>
      </w:r>
      <w:r>
        <w:rPr>
          <w:color w:val="231F20"/>
          <w:spacing w:val="-2"/>
          <w:w w:val="110"/>
          <w:sz w:val="22"/>
        </w:rPr>
        <w:t> </w:t>
      </w:r>
      <w:r>
        <w:rPr>
          <w:color w:val="231F20"/>
          <w:w w:val="110"/>
          <w:sz w:val="22"/>
        </w:rPr>
        <w:t>40</w:t>
      </w:r>
      <w:r>
        <w:rPr>
          <w:color w:val="231F20"/>
          <w:spacing w:val="-2"/>
          <w:w w:val="110"/>
          <w:sz w:val="22"/>
        </w:rPr>
        <w:t> </w:t>
      </w:r>
      <w:r>
        <w:rPr>
          <w:color w:val="231F20"/>
          <w:w w:val="110"/>
          <w:sz w:val="22"/>
        </w:rPr>
        <w:t>years</w:t>
      </w:r>
      <w:r>
        <w:rPr>
          <w:color w:val="231F20"/>
          <w:spacing w:val="-2"/>
          <w:w w:val="110"/>
          <w:sz w:val="22"/>
        </w:rPr>
        <w:t> </w:t>
      </w:r>
      <w:r>
        <w:rPr>
          <w:color w:val="231F20"/>
          <w:w w:val="110"/>
          <w:sz w:val="22"/>
        </w:rPr>
        <w:t>for</w:t>
      </w:r>
      <w:r>
        <w:rPr>
          <w:color w:val="231F20"/>
          <w:spacing w:val="-2"/>
          <w:w w:val="110"/>
          <w:sz w:val="22"/>
        </w:rPr>
        <w:t> </w:t>
      </w:r>
      <w:r>
        <w:rPr>
          <w:color w:val="231F20"/>
          <w:w w:val="110"/>
          <w:sz w:val="22"/>
        </w:rPr>
        <w:t>Premium</w:t>
      </w:r>
      <w:r>
        <w:rPr>
          <w:color w:val="231F20"/>
          <w:spacing w:val="-2"/>
          <w:w w:val="110"/>
          <w:sz w:val="22"/>
        </w:rPr>
        <w:t> </w:t>
      </w:r>
      <w:r>
        <w:rPr>
          <w:color w:val="231F20"/>
          <w:w w:val="110"/>
          <w:sz w:val="22"/>
        </w:rPr>
        <w:t>Paying</w:t>
      </w:r>
      <w:r>
        <w:rPr>
          <w:color w:val="231F20"/>
          <w:spacing w:val="-2"/>
          <w:w w:val="110"/>
          <w:sz w:val="22"/>
        </w:rPr>
        <w:t> </w:t>
      </w:r>
      <w:r>
        <w:rPr>
          <w:color w:val="231F20"/>
          <w:w w:val="110"/>
          <w:sz w:val="22"/>
        </w:rPr>
        <w:t>Term</w:t>
      </w:r>
      <w:r>
        <w:rPr>
          <w:color w:val="231F20"/>
          <w:spacing w:val="-3"/>
          <w:w w:val="110"/>
          <w:sz w:val="22"/>
        </w:rPr>
        <w:t> </w:t>
      </w:r>
      <w:r>
        <w:rPr>
          <w:color w:val="231F20"/>
          <w:w w:val="110"/>
          <w:sz w:val="22"/>
        </w:rPr>
        <w:t>–</w:t>
      </w:r>
      <w:r>
        <w:rPr>
          <w:color w:val="231F20"/>
          <w:spacing w:val="-2"/>
          <w:w w:val="110"/>
          <w:sz w:val="22"/>
        </w:rPr>
        <w:t> </w:t>
      </w:r>
      <w:r>
        <w:rPr>
          <w:color w:val="231F20"/>
          <w:w w:val="110"/>
          <w:sz w:val="22"/>
        </w:rPr>
        <w:t>25</w:t>
      </w:r>
      <w:r>
        <w:rPr>
          <w:color w:val="231F20"/>
          <w:spacing w:val="-2"/>
          <w:w w:val="110"/>
          <w:sz w:val="22"/>
        </w:rPr>
        <w:t> years.</w:t>
      </w:r>
    </w:p>
    <w:p>
      <w:pPr>
        <w:pStyle w:val="BodyText"/>
        <w:spacing w:before="13"/>
      </w:pPr>
    </w:p>
    <w:p>
      <w:pPr>
        <w:pStyle w:val="BodyText"/>
        <w:spacing w:line="247" w:lineRule="auto" w:before="1"/>
        <w:ind w:left="156"/>
      </w:pPr>
      <w:r>
        <w:rPr>
          <w:color w:val="231F20"/>
          <w:w w:val="115"/>
        </w:rPr>
        <w:t>To</w:t>
      </w:r>
      <w:r>
        <w:rPr>
          <w:color w:val="231F20"/>
          <w:spacing w:val="-17"/>
          <w:w w:val="115"/>
        </w:rPr>
        <w:t> </w:t>
      </w:r>
      <w:r>
        <w:rPr>
          <w:color w:val="231F20"/>
          <w:w w:val="115"/>
        </w:rPr>
        <w:t>avail</w:t>
      </w:r>
      <w:r>
        <w:rPr>
          <w:color w:val="231F20"/>
          <w:spacing w:val="-17"/>
          <w:w w:val="115"/>
        </w:rPr>
        <w:t> </w:t>
      </w:r>
      <w:r>
        <w:rPr>
          <w:color w:val="231F20"/>
          <w:w w:val="115"/>
        </w:rPr>
        <w:t>this</w:t>
      </w:r>
      <w:r>
        <w:rPr>
          <w:color w:val="231F20"/>
          <w:spacing w:val="-17"/>
          <w:w w:val="115"/>
        </w:rPr>
        <w:t> </w:t>
      </w:r>
      <w:r>
        <w:rPr>
          <w:color w:val="231F20"/>
          <w:w w:val="115"/>
        </w:rPr>
        <w:t>option,</w:t>
      </w:r>
      <w:r>
        <w:rPr>
          <w:color w:val="231F20"/>
          <w:spacing w:val="-17"/>
          <w:w w:val="115"/>
        </w:rPr>
        <w:t> </w:t>
      </w:r>
      <w:r>
        <w:rPr>
          <w:color w:val="231F20"/>
          <w:w w:val="115"/>
        </w:rPr>
        <w:t>additional</w:t>
      </w:r>
      <w:r>
        <w:rPr>
          <w:color w:val="231F20"/>
          <w:spacing w:val="-17"/>
          <w:w w:val="115"/>
        </w:rPr>
        <w:t> </w:t>
      </w:r>
      <w:r>
        <w:rPr>
          <w:color w:val="231F20"/>
          <w:w w:val="115"/>
        </w:rPr>
        <w:t>premium</w:t>
      </w:r>
      <w:r>
        <w:rPr>
          <w:color w:val="231F20"/>
          <w:spacing w:val="-17"/>
          <w:w w:val="115"/>
        </w:rPr>
        <w:t> </w:t>
      </w:r>
      <w:r>
        <w:rPr>
          <w:color w:val="231F20"/>
          <w:w w:val="115"/>
        </w:rPr>
        <w:t>shall</w:t>
      </w:r>
      <w:r>
        <w:rPr>
          <w:color w:val="231F20"/>
          <w:spacing w:val="-17"/>
          <w:w w:val="115"/>
        </w:rPr>
        <w:t> </w:t>
      </w:r>
      <w:r>
        <w:rPr>
          <w:color w:val="231F20"/>
          <w:w w:val="115"/>
        </w:rPr>
        <w:t>be</w:t>
      </w:r>
      <w:r>
        <w:rPr>
          <w:color w:val="231F20"/>
          <w:spacing w:val="-17"/>
          <w:w w:val="115"/>
        </w:rPr>
        <w:t> </w:t>
      </w:r>
      <w:r>
        <w:rPr>
          <w:color w:val="231F20"/>
          <w:w w:val="115"/>
        </w:rPr>
        <w:t>payable.</w:t>
      </w:r>
      <w:r>
        <w:rPr>
          <w:color w:val="231F20"/>
          <w:spacing w:val="-17"/>
          <w:w w:val="115"/>
        </w:rPr>
        <w:t> </w:t>
      </w:r>
      <w:r>
        <w:rPr>
          <w:color w:val="231F20"/>
          <w:w w:val="115"/>
        </w:rPr>
        <w:t>Once</w:t>
      </w:r>
      <w:r>
        <w:rPr>
          <w:color w:val="231F20"/>
          <w:spacing w:val="-17"/>
          <w:w w:val="115"/>
        </w:rPr>
        <w:t> </w:t>
      </w:r>
      <w:r>
        <w:rPr>
          <w:color w:val="231F20"/>
          <w:w w:val="115"/>
        </w:rPr>
        <w:t>chosen,</w:t>
      </w:r>
      <w:r>
        <w:rPr>
          <w:color w:val="231F20"/>
          <w:spacing w:val="-17"/>
          <w:w w:val="115"/>
        </w:rPr>
        <w:t> </w:t>
      </w:r>
      <w:r>
        <w:rPr>
          <w:color w:val="231F20"/>
          <w:w w:val="115"/>
        </w:rPr>
        <w:t>the</w:t>
      </w:r>
      <w:r>
        <w:rPr>
          <w:color w:val="231F20"/>
          <w:spacing w:val="-17"/>
          <w:w w:val="115"/>
        </w:rPr>
        <w:t> </w:t>
      </w:r>
      <w:r>
        <w:rPr>
          <w:color w:val="231F20"/>
          <w:w w:val="115"/>
        </w:rPr>
        <w:t>policyholder</w:t>
      </w:r>
      <w:r>
        <w:rPr>
          <w:color w:val="231F20"/>
          <w:spacing w:val="-17"/>
          <w:w w:val="115"/>
        </w:rPr>
        <w:t> </w:t>
      </w:r>
      <w:r>
        <w:rPr>
          <w:color w:val="231F20"/>
          <w:w w:val="115"/>
        </w:rPr>
        <w:t>doesn’t have the option to opt out of this benefit.</w:t>
      </w:r>
    </w:p>
    <w:p>
      <w:pPr>
        <w:pStyle w:val="BodyText"/>
        <w:spacing w:before="5"/>
      </w:pPr>
    </w:p>
    <w:p>
      <w:pPr>
        <w:pStyle w:val="Heading1"/>
        <w:numPr>
          <w:ilvl w:val="0"/>
          <w:numId w:val="9"/>
        </w:numPr>
        <w:tabs>
          <w:tab w:pos="432" w:val="left" w:leader="none"/>
        </w:tabs>
        <w:spacing w:line="240" w:lineRule="auto" w:before="1" w:after="0"/>
        <w:ind w:left="432" w:right="0" w:hanging="276"/>
        <w:jc w:val="left"/>
      </w:pPr>
      <w:r>
        <w:rPr>
          <w:color w:val="005E9C"/>
        </w:rPr>
        <w:t>Waiver</w:t>
      </w:r>
      <w:r>
        <w:rPr>
          <w:color w:val="005E9C"/>
          <w:spacing w:val="30"/>
        </w:rPr>
        <w:t> </w:t>
      </w:r>
      <w:r>
        <w:rPr>
          <w:color w:val="005E9C"/>
        </w:rPr>
        <w:t>of</w:t>
      </w:r>
      <w:r>
        <w:rPr>
          <w:color w:val="005E9C"/>
          <w:spacing w:val="30"/>
        </w:rPr>
        <w:t> </w:t>
      </w:r>
      <w:r>
        <w:rPr>
          <w:color w:val="005E9C"/>
        </w:rPr>
        <w:t>Premium</w:t>
      </w:r>
      <w:r>
        <w:rPr>
          <w:color w:val="005E9C"/>
          <w:spacing w:val="30"/>
        </w:rPr>
        <w:t> </w:t>
      </w:r>
      <w:r>
        <w:rPr>
          <w:color w:val="005E9C"/>
        </w:rPr>
        <w:t>on</w:t>
      </w:r>
      <w:r>
        <w:rPr>
          <w:color w:val="005E9C"/>
          <w:spacing w:val="30"/>
        </w:rPr>
        <w:t> </w:t>
      </w:r>
      <w:r>
        <w:rPr>
          <w:color w:val="005E9C"/>
        </w:rPr>
        <w:t>CI</w:t>
      </w:r>
      <w:r>
        <w:rPr>
          <w:color w:val="005E9C"/>
          <w:spacing w:val="30"/>
        </w:rPr>
        <w:t> </w:t>
      </w:r>
      <w:r>
        <w:rPr>
          <w:color w:val="005E9C"/>
        </w:rPr>
        <w:t>(WOP</w:t>
      </w:r>
      <w:r>
        <w:rPr>
          <w:color w:val="005E9C"/>
          <w:spacing w:val="31"/>
        </w:rPr>
        <w:t> </w:t>
      </w:r>
      <w:r>
        <w:rPr>
          <w:color w:val="005E9C"/>
        </w:rPr>
        <w:t>CI)</w:t>
      </w:r>
      <w:r>
        <w:rPr>
          <w:color w:val="005E9C"/>
          <w:spacing w:val="30"/>
        </w:rPr>
        <w:t> </w:t>
      </w:r>
      <w:r>
        <w:rPr>
          <w:color w:val="005E9C"/>
          <w:spacing w:val="-2"/>
        </w:rPr>
        <w:t>Option</w:t>
      </w:r>
    </w:p>
    <w:p>
      <w:pPr>
        <w:pStyle w:val="BodyText"/>
        <w:spacing w:line="247" w:lineRule="auto" w:before="7"/>
        <w:ind w:left="436"/>
      </w:pPr>
      <w:r>
        <w:rPr>
          <w:color w:val="231F20"/>
          <w:w w:val="115"/>
        </w:rPr>
        <w:t>If</w:t>
      </w:r>
      <w:r>
        <w:rPr>
          <w:color w:val="231F20"/>
          <w:spacing w:val="-14"/>
          <w:w w:val="115"/>
        </w:rPr>
        <w:t> </w:t>
      </w:r>
      <w:r>
        <w:rPr>
          <w:color w:val="231F20"/>
          <w:w w:val="115"/>
        </w:rPr>
        <w:t>this</w:t>
      </w:r>
      <w:r>
        <w:rPr>
          <w:color w:val="231F20"/>
          <w:spacing w:val="-14"/>
          <w:w w:val="115"/>
        </w:rPr>
        <w:t> </w:t>
      </w:r>
      <w:r>
        <w:rPr>
          <w:color w:val="231F20"/>
          <w:w w:val="115"/>
        </w:rPr>
        <w:t>option</w:t>
      </w:r>
      <w:r>
        <w:rPr>
          <w:color w:val="231F20"/>
          <w:spacing w:val="-14"/>
          <w:w w:val="115"/>
        </w:rPr>
        <w:t> </w:t>
      </w:r>
      <w:r>
        <w:rPr>
          <w:color w:val="231F20"/>
          <w:w w:val="115"/>
        </w:rPr>
        <w:t>is</w:t>
      </w:r>
      <w:r>
        <w:rPr>
          <w:color w:val="231F20"/>
          <w:spacing w:val="-14"/>
          <w:w w:val="115"/>
        </w:rPr>
        <w:t> </w:t>
      </w:r>
      <w:r>
        <w:rPr>
          <w:color w:val="231F20"/>
          <w:w w:val="115"/>
        </w:rPr>
        <w:t>selected,</w:t>
      </w:r>
      <w:r>
        <w:rPr>
          <w:color w:val="231F20"/>
          <w:spacing w:val="-14"/>
          <w:w w:val="115"/>
        </w:rPr>
        <w:t> </w:t>
      </w:r>
      <w:r>
        <w:rPr>
          <w:color w:val="231F20"/>
          <w:w w:val="115"/>
        </w:rPr>
        <w:t>all</w:t>
      </w:r>
      <w:r>
        <w:rPr>
          <w:color w:val="231F20"/>
          <w:spacing w:val="-14"/>
          <w:w w:val="115"/>
        </w:rPr>
        <w:t> </w:t>
      </w:r>
      <w:r>
        <w:rPr>
          <w:color w:val="231F20"/>
          <w:w w:val="115"/>
        </w:rPr>
        <w:t>future</w:t>
      </w:r>
      <w:r>
        <w:rPr>
          <w:color w:val="231F20"/>
          <w:spacing w:val="-14"/>
          <w:w w:val="115"/>
        </w:rPr>
        <w:t> </w:t>
      </w:r>
      <w:r>
        <w:rPr>
          <w:color w:val="231F20"/>
          <w:w w:val="115"/>
        </w:rPr>
        <w:t>premiums</w:t>
      </w:r>
      <w:r>
        <w:rPr>
          <w:color w:val="231F20"/>
          <w:spacing w:val="-14"/>
          <w:w w:val="115"/>
        </w:rPr>
        <w:t> </w:t>
      </w:r>
      <w:r>
        <w:rPr>
          <w:color w:val="231F20"/>
          <w:w w:val="115"/>
        </w:rPr>
        <w:t>payable</w:t>
      </w:r>
      <w:r>
        <w:rPr>
          <w:color w:val="231F20"/>
          <w:spacing w:val="-14"/>
          <w:w w:val="115"/>
        </w:rPr>
        <w:t> </w:t>
      </w:r>
      <w:r>
        <w:rPr>
          <w:color w:val="231F20"/>
          <w:w w:val="115"/>
        </w:rPr>
        <w:t>under</w:t>
      </w:r>
      <w:r>
        <w:rPr>
          <w:color w:val="231F20"/>
          <w:spacing w:val="-14"/>
          <w:w w:val="115"/>
        </w:rPr>
        <w:t> </w:t>
      </w:r>
      <w:r>
        <w:rPr>
          <w:color w:val="231F20"/>
          <w:w w:val="115"/>
        </w:rPr>
        <w:t>the</w:t>
      </w:r>
      <w:r>
        <w:rPr>
          <w:color w:val="231F20"/>
          <w:spacing w:val="-14"/>
          <w:w w:val="115"/>
        </w:rPr>
        <w:t> </w:t>
      </w:r>
      <w:r>
        <w:rPr>
          <w:color w:val="231F20"/>
          <w:w w:val="115"/>
        </w:rPr>
        <w:t>plan</w:t>
      </w:r>
      <w:r>
        <w:rPr>
          <w:color w:val="231F20"/>
          <w:spacing w:val="-14"/>
          <w:w w:val="115"/>
        </w:rPr>
        <w:t> </w:t>
      </w:r>
      <w:r>
        <w:rPr>
          <w:color w:val="231F20"/>
          <w:w w:val="115"/>
        </w:rPr>
        <w:t>will</w:t>
      </w:r>
      <w:r>
        <w:rPr>
          <w:color w:val="231F20"/>
          <w:spacing w:val="-14"/>
          <w:w w:val="115"/>
        </w:rPr>
        <w:t> </w:t>
      </w:r>
      <w:r>
        <w:rPr>
          <w:color w:val="231F20"/>
          <w:w w:val="115"/>
        </w:rPr>
        <w:t>be</w:t>
      </w:r>
      <w:r>
        <w:rPr>
          <w:color w:val="231F20"/>
          <w:spacing w:val="-14"/>
          <w:w w:val="115"/>
        </w:rPr>
        <w:t> </w:t>
      </w:r>
      <w:r>
        <w:rPr>
          <w:color w:val="231F20"/>
          <w:w w:val="115"/>
        </w:rPr>
        <w:t>waived,</w:t>
      </w:r>
      <w:r>
        <w:rPr>
          <w:color w:val="231F20"/>
          <w:spacing w:val="-14"/>
          <w:w w:val="115"/>
        </w:rPr>
        <w:t> </w:t>
      </w:r>
      <w:r>
        <w:rPr>
          <w:color w:val="231F20"/>
          <w:w w:val="115"/>
        </w:rPr>
        <w:t>if</w:t>
      </w:r>
      <w:r>
        <w:rPr>
          <w:color w:val="231F20"/>
          <w:spacing w:val="-14"/>
          <w:w w:val="115"/>
        </w:rPr>
        <w:t> </w:t>
      </w:r>
      <w:r>
        <w:rPr>
          <w:color w:val="231F20"/>
          <w:w w:val="115"/>
        </w:rPr>
        <w:t>the</w:t>
      </w:r>
      <w:r>
        <w:rPr>
          <w:color w:val="231F20"/>
          <w:spacing w:val="-14"/>
          <w:w w:val="115"/>
        </w:rPr>
        <w:t> </w:t>
      </w:r>
      <w:r>
        <w:rPr>
          <w:color w:val="231F20"/>
          <w:w w:val="115"/>
        </w:rPr>
        <w:t>life assured</w:t>
      </w:r>
      <w:r>
        <w:rPr>
          <w:color w:val="231F20"/>
          <w:spacing w:val="-9"/>
          <w:w w:val="115"/>
        </w:rPr>
        <w:t> </w:t>
      </w:r>
      <w:r>
        <w:rPr>
          <w:color w:val="231F20"/>
          <w:w w:val="115"/>
        </w:rPr>
        <w:t>is</w:t>
      </w:r>
      <w:r>
        <w:rPr>
          <w:color w:val="231F20"/>
          <w:spacing w:val="-9"/>
          <w:w w:val="115"/>
        </w:rPr>
        <w:t> </w:t>
      </w:r>
      <w:r>
        <w:rPr>
          <w:color w:val="231F20"/>
          <w:w w:val="115"/>
        </w:rPr>
        <w:t>diagnosed</w:t>
      </w:r>
      <w:r>
        <w:rPr>
          <w:color w:val="231F20"/>
          <w:spacing w:val="-9"/>
          <w:w w:val="115"/>
        </w:rPr>
        <w:t> </w:t>
      </w:r>
      <w:r>
        <w:rPr>
          <w:color w:val="231F20"/>
          <w:w w:val="115"/>
        </w:rPr>
        <w:t>with</w:t>
      </w:r>
      <w:r>
        <w:rPr>
          <w:color w:val="231F20"/>
          <w:spacing w:val="-9"/>
          <w:w w:val="115"/>
        </w:rPr>
        <w:t> </w:t>
      </w:r>
      <w:r>
        <w:rPr>
          <w:color w:val="231F20"/>
          <w:w w:val="115"/>
        </w:rPr>
        <w:t>any</w:t>
      </w:r>
      <w:r>
        <w:rPr>
          <w:color w:val="231F20"/>
          <w:spacing w:val="-9"/>
          <w:w w:val="115"/>
        </w:rPr>
        <w:t> </w:t>
      </w:r>
      <w:r>
        <w:rPr>
          <w:color w:val="231F20"/>
          <w:w w:val="115"/>
        </w:rPr>
        <w:t>of</w:t>
      </w:r>
      <w:r>
        <w:rPr>
          <w:color w:val="231F20"/>
          <w:spacing w:val="-9"/>
          <w:w w:val="115"/>
        </w:rPr>
        <w:t> </w:t>
      </w:r>
      <w:r>
        <w:rPr>
          <w:color w:val="231F20"/>
          <w:w w:val="115"/>
        </w:rPr>
        <w:t>the</w:t>
      </w:r>
      <w:r>
        <w:rPr>
          <w:color w:val="231F20"/>
          <w:spacing w:val="-9"/>
          <w:w w:val="115"/>
        </w:rPr>
        <w:t> </w:t>
      </w:r>
      <w:r>
        <w:rPr>
          <w:color w:val="231F20"/>
          <w:w w:val="115"/>
        </w:rPr>
        <w:t>covered</w:t>
      </w:r>
      <w:r>
        <w:rPr>
          <w:color w:val="231F20"/>
          <w:spacing w:val="-9"/>
          <w:w w:val="115"/>
        </w:rPr>
        <w:t> </w:t>
      </w:r>
      <w:r>
        <w:rPr>
          <w:color w:val="231F20"/>
          <w:w w:val="115"/>
        </w:rPr>
        <w:t>critical</w:t>
      </w:r>
      <w:r>
        <w:rPr>
          <w:color w:val="231F20"/>
          <w:spacing w:val="-9"/>
          <w:w w:val="115"/>
        </w:rPr>
        <w:t> </w:t>
      </w:r>
      <w:r>
        <w:rPr>
          <w:color w:val="231F20"/>
          <w:w w:val="115"/>
        </w:rPr>
        <w:t>illnesses</w:t>
      </w:r>
      <w:r>
        <w:rPr>
          <w:color w:val="231F20"/>
          <w:spacing w:val="-9"/>
          <w:w w:val="115"/>
        </w:rPr>
        <w:t> </w:t>
      </w:r>
      <w:r>
        <w:rPr>
          <w:color w:val="231F20"/>
          <w:w w:val="115"/>
        </w:rPr>
        <w:t>and</w:t>
      </w:r>
      <w:r>
        <w:rPr>
          <w:color w:val="231F20"/>
          <w:spacing w:val="-9"/>
          <w:w w:val="115"/>
        </w:rPr>
        <w:t> </w:t>
      </w:r>
      <w:r>
        <w:rPr>
          <w:color w:val="231F20"/>
          <w:w w:val="115"/>
        </w:rPr>
        <w:t>the</w:t>
      </w:r>
      <w:r>
        <w:rPr>
          <w:color w:val="231F20"/>
          <w:spacing w:val="-9"/>
          <w:w w:val="115"/>
        </w:rPr>
        <w:t> </w:t>
      </w:r>
      <w:r>
        <w:rPr>
          <w:color w:val="231F20"/>
          <w:w w:val="115"/>
        </w:rPr>
        <w:t>life</w:t>
      </w:r>
      <w:r>
        <w:rPr>
          <w:color w:val="231F20"/>
          <w:spacing w:val="-9"/>
          <w:w w:val="115"/>
        </w:rPr>
        <w:t> </w:t>
      </w:r>
      <w:r>
        <w:rPr>
          <w:color w:val="231F20"/>
          <w:w w:val="115"/>
        </w:rPr>
        <w:t>cover,</w:t>
      </w:r>
      <w:r>
        <w:rPr>
          <w:color w:val="231F20"/>
          <w:spacing w:val="-9"/>
          <w:w w:val="115"/>
        </w:rPr>
        <w:t> </w:t>
      </w:r>
      <w:r>
        <w:rPr>
          <w:color w:val="231F20"/>
          <w:w w:val="115"/>
        </w:rPr>
        <w:t>accidental death cover (if applicable) and terminal illness cover (if applicable) continues.</w:t>
      </w:r>
    </w:p>
    <w:p>
      <w:pPr>
        <w:pStyle w:val="BodyText"/>
        <w:spacing w:before="5"/>
      </w:pPr>
    </w:p>
    <w:p>
      <w:pPr>
        <w:pStyle w:val="BodyText"/>
        <w:spacing w:line="247" w:lineRule="auto"/>
        <w:ind w:left="436"/>
      </w:pPr>
      <w:r>
        <w:rPr>
          <w:color w:val="231F20"/>
          <w:w w:val="115"/>
        </w:rPr>
        <w:t>This</w:t>
      </w:r>
      <w:r>
        <w:rPr>
          <w:color w:val="231F20"/>
          <w:spacing w:val="-10"/>
          <w:w w:val="115"/>
        </w:rPr>
        <w:t> </w:t>
      </w:r>
      <w:r>
        <w:rPr>
          <w:color w:val="231F20"/>
          <w:w w:val="115"/>
        </w:rPr>
        <w:t>option</w:t>
      </w:r>
      <w:r>
        <w:rPr>
          <w:color w:val="231F20"/>
          <w:spacing w:val="-10"/>
          <w:w w:val="115"/>
        </w:rPr>
        <w:t> </w:t>
      </w:r>
      <w:r>
        <w:rPr>
          <w:color w:val="231F20"/>
          <w:w w:val="115"/>
        </w:rPr>
        <w:t>can</w:t>
      </w:r>
      <w:r>
        <w:rPr>
          <w:color w:val="231F20"/>
          <w:spacing w:val="-10"/>
          <w:w w:val="115"/>
        </w:rPr>
        <w:t> </w:t>
      </w:r>
      <w:r>
        <w:rPr>
          <w:color w:val="231F20"/>
          <w:w w:val="115"/>
        </w:rPr>
        <w:t>be</w:t>
      </w:r>
      <w:r>
        <w:rPr>
          <w:color w:val="231F20"/>
          <w:spacing w:val="-10"/>
          <w:w w:val="115"/>
        </w:rPr>
        <w:t> </w:t>
      </w:r>
      <w:r>
        <w:rPr>
          <w:color w:val="231F20"/>
          <w:w w:val="115"/>
        </w:rPr>
        <w:t>chosen</w:t>
      </w:r>
      <w:r>
        <w:rPr>
          <w:color w:val="231F20"/>
          <w:spacing w:val="-10"/>
          <w:w w:val="115"/>
        </w:rPr>
        <w:t> </w:t>
      </w:r>
      <w:r>
        <w:rPr>
          <w:color w:val="231F20"/>
          <w:w w:val="115"/>
        </w:rPr>
        <w:t>only</w:t>
      </w:r>
      <w:r>
        <w:rPr>
          <w:color w:val="231F20"/>
          <w:spacing w:val="-10"/>
          <w:w w:val="115"/>
        </w:rPr>
        <w:t> </w:t>
      </w:r>
      <w:r>
        <w:rPr>
          <w:color w:val="231F20"/>
          <w:w w:val="115"/>
        </w:rPr>
        <w:t>at</w:t>
      </w:r>
      <w:r>
        <w:rPr>
          <w:color w:val="231F20"/>
          <w:spacing w:val="-10"/>
          <w:w w:val="115"/>
        </w:rPr>
        <w:t> </w:t>
      </w:r>
      <w:r>
        <w:rPr>
          <w:color w:val="231F20"/>
          <w:w w:val="115"/>
        </w:rPr>
        <w:t>policy</w:t>
      </w:r>
      <w:r>
        <w:rPr>
          <w:color w:val="231F20"/>
          <w:spacing w:val="-10"/>
          <w:w w:val="115"/>
        </w:rPr>
        <w:t> </w:t>
      </w:r>
      <w:r>
        <w:rPr>
          <w:color w:val="231F20"/>
          <w:w w:val="115"/>
        </w:rPr>
        <w:t>inception</w:t>
      </w:r>
      <w:r>
        <w:rPr>
          <w:color w:val="231F20"/>
          <w:spacing w:val="-10"/>
          <w:w w:val="115"/>
        </w:rPr>
        <w:t> </w:t>
      </w:r>
      <w:r>
        <w:rPr>
          <w:color w:val="231F20"/>
          <w:w w:val="115"/>
        </w:rPr>
        <w:t>and</w:t>
      </w:r>
      <w:r>
        <w:rPr>
          <w:color w:val="231F20"/>
          <w:spacing w:val="-10"/>
          <w:w w:val="115"/>
        </w:rPr>
        <w:t> </w:t>
      </w:r>
      <w:r>
        <w:rPr>
          <w:color w:val="231F20"/>
          <w:w w:val="115"/>
        </w:rPr>
        <w:t>will</w:t>
      </w:r>
      <w:r>
        <w:rPr>
          <w:color w:val="231F20"/>
          <w:spacing w:val="-10"/>
          <w:w w:val="115"/>
        </w:rPr>
        <w:t> </w:t>
      </w:r>
      <w:r>
        <w:rPr>
          <w:color w:val="231F20"/>
          <w:w w:val="115"/>
        </w:rPr>
        <w:t>be</w:t>
      </w:r>
      <w:r>
        <w:rPr>
          <w:color w:val="231F20"/>
          <w:spacing w:val="-10"/>
          <w:w w:val="115"/>
        </w:rPr>
        <w:t> </w:t>
      </w:r>
      <w:r>
        <w:rPr>
          <w:color w:val="231F20"/>
          <w:w w:val="115"/>
        </w:rPr>
        <w:t>available</w:t>
      </w:r>
      <w:r>
        <w:rPr>
          <w:color w:val="231F20"/>
          <w:spacing w:val="-10"/>
          <w:w w:val="115"/>
        </w:rPr>
        <w:t> </w:t>
      </w:r>
      <w:r>
        <w:rPr>
          <w:color w:val="231F20"/>
          <w:w w:val="115"/>
        </w:rPr>
        <w:t>only</w:t>
      </w:r>
      <w:r>
        <w:rPr>
          <w:color w:val="231F20"/>
          <w:spacing w:val="-10"/>
          <w:w w:val="115"/>
        </w:rPr>
        <w:t> </w:t>
      </w:r>
      <w:r>
        <w:rPr>
          <w:color w:val="231F20"/>
          <w:w w:val="115"/>
        </w:rPr>
        <w:t>where</w:t>
      </w:r>
      <w:r>
        <w:rPr>
          <w:color w:val="231F20"/>
          <w:spacing w:val="-10"/>
          <w:w w:val="115"/>
        </w:rPr>
        <w:t> </w:t>
      </w:r>
      <w:r>
        <w:rPr>
          <w:color w:val="231F20"/>
          <w:w w:val="115"/>
        </w:rPr>
        <w:t>premium payment term is other than Single Pay.</w:t>
      </w:r>
    </w:p>
    <w:p>
      <w:pPr>
        <w:pStyle w:val="BodyText"/>
        <w:spacing w:before="6"/>
      </w:pPr>
    </w:p>
    <w:p>
      <w:pPr>
        <w:pStyle w:val="BodyText"/>
        <w:spacing w:line="247" w:lineRule="auto"/>
        <w:ind w:left="436" w:right="312"/>
      </w:pPr>
      <w:r>
        <w:rPr>
          <w:color w:val="231F20"/>
          <w:w w:val="115"/>
        </w:rPr>
        <w:t>To</w:t>
      </w:r>
      <w:r>
        <w:rPr>
          <w:color w:val="231F20"/>
          <w:spacing w:val="-17"/>
          <w:w w:val="115"/>
        </w:rPr>
        <w:t> </w:t>
      </w:r>
      <w:r>
        <w:rPr>
          <w:color w:val="231F20"/>
          <w:w w:val="115"/>
        </w:rPr>
        <w:t>avail</w:t>
      </w:r>
      <w:r>
        <w:rPr>
          <w:color w:val="231F20"/>
          <w:spacing w:val="-17"/>
          <w:w w:val="115"/>
        </w:rPr>
        <w:t> </w:t>
      </w:r>
      <w:r>
        <w:rPr>
          <w:color w:val="231F20"/>
          <w:w w:val="115"/>
        </w:rPr>
        <w:t>this</w:t>
      </w:r>
      <w:r>
        <w:rPr>
          <w:color w:val="231F20"/>
          <w:spacing w:val="-17"/>
          <w:w w:val="115"/>
        </w:rPr>
        <w:t> </w:t>
      </w:r>
      <w:r>
        <w:rPr>
          <w:color w:val="231F20"/>
          <w:w w:val="115"/>
        </w:rPr>
        <w:t>option,</w:t>
      </w:r>
      <w:r>
        <w:rPr>
          <w:color w:val="231F20"/>
          <w:spacing w:val="-17"/>
          <w:w w:val="115"/>
        </w:rPr>
        <w:t> </w:t>
      </w:r>
      <w:r>
        <w:rPr>
          <w:color w:val="231F20"/>
          <w:w w:val="115"/>
        </w:rPr>
        <w:t>additional</w:t>
      </w:r>
      <w:r>
        <w:rPr>
          <w:color w:val="231F20"/>
          <w:spacing w:val="-17"/>
          <w:w w:val="115"/>
        </w:rPr>
        <w:t> </w:t>
      </w:r>
      <w:r>
        <w:rPr>
          <w:color w:val="231F20"/>
          <w:w w:val="115"/>
        </w:rPr>
        <w:t>premium</w:t>
      </w:r>
      <w:r>
        <w:rPr>
          <w:color w:val="231F20"/>
          <w:spacing w:val="-17"/>
          <w:w w:val="115"/>
        </w:rPr>
        <w:t> </w:t>
      </w:r>
      <w:r>
        <w:rPr>
          <w:color w:val="231F20"/>
          <w:w w:val="115"/>
        </w:rPr>
        <w:t>shall</w:t>
      </w:r>
      <w:r>
        <w:rPr>
          <w:color w:val="231F20"/>
          <w:spacing w:val="-17"/>
          <w:w w:val="115"/>
        </w:rPr>
        <w:t> </w:t>
      </w:r>
      <w:r>
        <w:rPr>
          <w:color w:val="231F20"/>
          <w:w w:val="115"/>
        </w:rPr>
        <w:t>be</w:t>
      </w:r>
      <w:r>
        <w:rPr>
          <w:color w:val="231F20"/>
          <w:spacing w:val="-17"/>
          <w:w w:val="115"/>
        </w:rPr>
        <w:t> </w:t>
      </w:r>
      <w:r>
        <w:rPr>
          <w:color w:val="231F20"/>
          <w:w w:val="115"/>
        </w:rPr>
        <w:t>payable.</w:t>
      </w:r>
      <w:r>
        <w:rPr>
          <w:color w:val="231F20"/>
          <w:spacing w:val="-17"/>
          <w:w w:val="115"/>
        </w:rPr>
        <w:t> </w:t>
      </w:r>
      <w:r>
        <w:rPr>
          <w:color w:val="231F20"/>
          <w:w w:val="115"/>
        </w:rPr>
        <w:t>Once</w:t>
      </w:r>
      <w:r>
        <w:rPr>
          <w:color w:val="231F20"/>
          <w:spacing w:val="-17"/>
          <w:w w:val="115"/>
        </w:rPr>
        <w:t> </w:t>
      </w:r>
      <w:r>
        <w:rPr>
          <w:color w:val="231F20"/>
          <w:w w:val="115"/>
        </w:rPr>
        <w:t>chosen,</w:t>
      </w:r>
      <w:r>
        <w:rPr>
          <w:color w:val="231F20"/>
          <w:spacing w:val="-17"/>
          <w:w w:val="115"/>
        </w:rPr>
        <w:t> </w:t>
      </w:r>
      <w:r>
        <w:rPr>
          <w:color w:val="231F20"/>
          <w:w w:val="115"/>
        </w:rPr>
        <w:t>the</w:t>
      </w:r>
      <w:r>
        <w:rPr>
          <w:color w:val="231F20"/>
          <w:spacing w:val="-17"/>
          <w:w w:val="115"/>
        </w:rPr>
        <w:t> </w:t>
      </w:r>
      <w:r>
        <w:rPr>
          <w:color w:val="231F20"/>
          <w:w w:val="115"/>
        </w:rPr>
        <w:t>policyholder doesn’t have the option to opt out of this benefit.</w:t>
      </w:r>
    </w:p>
    <w:p>
      <w:pPr>
        <w:pStyle w:val="BodyText"/>
        <w:spacing w:before="5"/>
      </w:pPr>
    </w:p>
    <w:p>
      <w:pPr>
        <w:pStyle w:val="Heading1"/>
        <w:numPr>
          <w:ilvl w:val="0"/>
          <w:numId w:val="9"/>
        </w:numPr>
        <w:tabs>
          <w:tab w:pos="440" w:val="left" w:leader="none"/>
        </w:tabs>
        <w:spacing w:line="240" w:lineRule="auto" w:before="1" w:after="0"/>
        <w:ind w:left="440" w:right="0" w:hanging="284"/>
        <w:jc w:val="left"/>
      </w:pPr>
      <w:r>
        <w:rPr>
          <w:color w:val="005E9C"/>
          <w:w w:val="110"/>
        </w:rPr>
        <w:t>Waiver</w:t>
      </w:r>
      <w:r>
        <w:rPr>
          <w:color w:val="005E9C"/>
          <w:spacing w:val="-21"/>
          <w:w w:val="110"/>
        </w:rPr>
        <w:t> </w:t>
      </w:r>
      <w:r>
        <w:rPr>
          <w:color w:val="005E9C"/>
          <w:w w:val="110"/>
        </w:rPr>
        <w:t>of</w:t>
      </w:r>
      <w:r>
        <w:rPr>
          <w:color w:val="005E9C"/>
          <w:spacing w:val="-20"/>
          <w:w w:val="110"/>
        </w:rPr>
        <w:t> </w:t>
      </w:r>
      <w:r>
        <w:rPr>
          <w:color w:val="005E9C"/>
          <w:w w:val="110"/>
        </w:rPr>
        <w:t>Premium</w:t>
      </w:r>
      <w:r>
        <w:rPr>
          <w:color w:val="005E9C"/>
          <w:spacing w:val="-20"/>
          <w:w w:val="110"/>
        </w:rPr>
        <w:t> </w:t>
      </w:r>
      <w:r>
        <w:rPr>
          <w:color w:val="005E9C"/>
          <w:w w:val="110"/>
        </w:rPr>
        <w:t>on</w:t>
      </w:r>
      <w:r>
        <w:rPr>
          <w:color w:val="005E9C"/>
          <w:spacing w:val="-20"/>
          <w:w w:val="110"/>
        </w:rPr>
        <w:t> </w:t>
      </w:r>
      <w:r>
        <w:rPr>
          <w:color w:val="005E9C"/>
          <w:w w:val="110"/>
        </w:rPr>
        <w:t>Total</w:t>
      </w:r>
      <w:r>
        <w:rPr>
          <w:color w:val="005E9C"/>
          <w:spacing w:val="-20"/>
          <w:w w:val="110"/>
        </w:rPr>
        <w:t> </w:t>
      </w:r>
      <w:r>
        <w:rPr>
          <w:color w:val="005E9C"/>
          <w:w w:val="110"/>
        </w:rPr>
        <w:t>and</w:t>
      </w:r>
      <w:r>
        <w:rPr>
          <w:color w:val="005E9C"/>
          <w:spacing w:val="-20"/>
          <w:w w:val="110"/>
        </w:rPr>
        <w:t> </w:t>
      </w:r>
      <w:r>
        <w:rPr>
          <w:color w:val="005E9C"/>
          <w:w w:val="110"/>
        </w:rPr>
        <w:t>Permanent</w:t>
      </w:r>
      <w:r>
        <w:rPr>
          <w:color w:val="005E9C"/>
          <w:spacing w:val="-20"/>
          <w:w w:val="110"/>
        </w:rPr>
        <w:t> </w:t>
      </w:r>
      <w:r>
        <w:rPr>
          <w:color w:val="005E9C"/>
          <w:w w:val="110"/>
        </w:rPr>
        <w:t>Disability</w:t>
      </w:r>
      <w:r>
        <w:rPr>
          <w:color w:val="005E9C"/>
          <w:spacing w:val="-20"/>
          <w:w w:val="110"/>
        </w:rPr>
        <w:t> </w:t>
      </w:r>
      <w:r>
        <w:rPr>
          <w:color w:val="005E9C"/>
          <w:w w:val="110"/>
        </w:rPr>
        <w:t>(WOP</w:t>
      </w:r>
      <w:r>
        <w:rPr>
          <w:color w:val="005E9C"/>
          <w:spacing w:val="-21"/>
          <w:w w:val="110"/>
        </w:rPr>
        <w:t> </w:t>
      </w:r>
      <w:r>
        <w:rPr>
          <w:color w:val="005E9C"/>
          <w:w w:val="110"/>
        </w:rPr>
        <w:t>Disability)</w:t>
      </w:r>
      <w:r>
        <w:rPr>
          <w:color w:val="005E9C"/>
          <w:spacing w:val="-20"/>
          <w:w w:val="110"/>
        </w:rPr>
        <w:t> </w:t>
      </w:r>
      <w:r>
        <w:rPr>
          <w:color w:val="005E9C"/>
          <w:spacing w:val="-2"/>
          <w:w w:val="110"/>
        </w:rPr>
        <w:t>Option</w:t>
      </w:r>
    </w:p>
    <w:p>
      <w:pPr>
        <w:pStyle w:val="BodyText"/>
        <w:spacing w:line="247" w:lineRule="auto" w:before="7"/>
        <w:ind w:left="436" w:right="312"/>
      </w:pPr>
      <w:r>
        <w:rPr>
          <w:color w:val="231F20"/>
          <w:w w:val="115"/>
        </w:rPr>
        <w:t>If</w:t>
      </w:r>
      <w:r>
        <w:rPr>
          <w:color w:val="231F20"/>
          <w:spacing w:val="-12"/>
          <w:w w:val="115"/>
        </w:rPr>
        <w:t> </w:t>
      </w:r>
      <w:r>
        <w:rPr>
          <w:color w:val="231F20"/>
          <w:w w:val="115"/>
        </w:rPr>
        <w:t>this</w:t>
      </w:r>
      <w:r>
        <w:rPr>
          <w:color w:val="231F20"/>
          <w:spacing w:val="-12"/>
          <w:w w:val="115"/>
        </w:rPr>
        <w:t> </w:t>
      </w:r>
      <w:r>
        <w:rPr>
          <w:color w:val="231F20"/>
          <w:w w:val="115"/>
        </w:rPr>
        <w:t>additional</w:t>
      </w:r>
      <w:r>
        <w:rPr>
          <w:color w:val="231F20"/>
          <w:spacing w:val="-12"/>
          <w:w w:val="115"/>
        </w:rPr>
        <w:t> </w:t>
      </w:r>
      <w:r>
        <w:rPr>
          <w:color w:val="231F20"/>
          <w:w w:val="115"/>
        </w:rPr>
        <w:t>option</w:t>
      </w:r>
      <w:r>
        <w:rPr>
          <w:color w:val="231F20"/>
          <w:spacing w:val="-12"/>
          <w:w w:val="115"/>
        </w:rPr>
        <w:t> </w:t>
      </w:r>
      <w:r>
        <w:rPr>
          <w:color w:val="231F20"/>
          <w:w w:val="115"/>
        </w:rPr>
        <w:t>is</w:t>
      </w:r>
      <w:r>
        <w:rPr>
          <w:color w:val="231F20"/>
          <w:spacing w:val="-12"/>
          <w:w w:val="115"/>
        </w:rPr>
        <w:t> </w:t>
      </w:r>
      <w:r>
        <w:rPr>
          <w:color w:val="231F20"/>
          <w:w w:val="115"/>
        </w:rPr>
        <w:t>selected,</w:t>
      </w:r>
      <w:r>
        <w:rPr>
          <w:color w:val="231F20"/>
          <w:spacing w:val="-12"/>
          <w:w w:val="115"/>
        </w:rPr>
        <w:t> </w:t>
      </w:r>
      <w:r>
        <w:rPr>
          <w:color w:val="231F20"/>
          <w:w w:val="115"/>
        </w:rPr>
        <w:t>all</w:t>
      </w:r>
      <w:r>
        <w:rPr>
          <w:color w:val="231F20"/>
          <w:spacing w:val="-12"/>
          <w:w w:val="115"/>
        </w:rPr>
        <w:t> </w:t>
      </w:r>
      <w:r>
        <w:rPr>
          <w:color w:val="231F20"/>
          <w:w w:val="115"/>
        </w:rPr>
        <w:t>future</w:t>
      </w:r>
      <w:r>
        <w:rPr>
          <w:color w:val="231F20"/>
          <w:spacing w:val="-12"/>
          <w:w w:val="115"/>
        </w:rPr>
        <w:t> </w:t>
      </w:r>
      <w:r>
        <w:rPr>
          <w:color w:val="231F20"/>
          <w:w w:val="115"/>
        </w:rPr>
        <w:t>premiums</w:t>
      </w:r>
      <w:r>
        <w:rPr>
          <w:color w:val="231F20"/>
          <w:spacing w:val="-12"/>
          <w:w w:val="115"/>
        </w:rPr>
        <w:t> </w:t>
      </w:r>
      <w:r>
        <w:rPr>
          <w:color w:val="231F20"/>
          <w:w w:val="115"/>
        </w:rPr>
        <w:t>payable</w:t>
      </w:r>
      <w:r>
        <w:rPr>
          <w:color w:val="231F20"/>
          <w:spacing w:val="-12"/>
          <w:w w:val="115"/>
        </w:rPr>
        <w:t> </w:t>
      </w:r>
      <w:r>
        <w:rPr>
          <w:color w:val="231F20"/>
          <w:w w:val="115"/>
        </w:rPr>
        <w:t>under</w:t>
      </w:r>
      <w:r>
        <w:rPr>
          <w:color w:val="231F20"/>
          <w:spacing w:val="-12"/>
          <w:w w:val="115"/>
        </w:rPr>
        <w:t> </w:t>
      </w:r>
      <w:r>
        <w:rPr>
          <w:color w:val="231F20"/>
          <w:w w:val="115"/>
        </w:rPr>
        <w:t>the</w:t>
      </w:r>
      <w:r>
        <w:rPr>
          <w:color w:val="231F20"/>
          <w:spacing w:val="-12"/>
          <w:w w:val="115"/>
        </w:rPr>
        <w:t> </w:t>
      </w:r>
      <w:r>
        <w:rPr>
          <w:color w:val="231F20"/>
          <w:w w:val="115"/>
        </w:rPr>
        <w:t>plan</w:t>
      </w:r>
      <w:r>
        <w:rPr>
          <w:color w:val="231F20"/>
          <w:spacing w:val="-12"/>
          <w:w w:val="115"/>
        </w:rPr>
        <w:t> </w:t>
      </w:r>
      <w:r>
        <w:rPr>
          <w:color w:val="231F20"/>
          <w:w w:val="115"/>
        </w:rPr>
        <w:t>will</w:t>
      </w:r>
      <w:r>
        <w:rPr>
          <w:color w:val="231F20"/>
          <w:spacing w:val="-12"/>
          <w:w w:val="115"/>
        </w:rPr>
        <w:t> </w:t>
      </w:r>
      <w:r>
        <w:rPr>
          <w:color w:val="231F20"/>
          <w:w w:val="115"/>
        </w:rPr>
        <w:t>be</w:t>
      </w:r>
      <w:r>
        <w:rPr>
          <w:color w:val="231F20"/>
          <w:spacing w:val="-12"/>
          <w:w w:val="115"/>
        </w:rPr>
        <w:t> </w:t>
      </w:r>
      <w:r>
        <w:rPr>
          <w:color w:val="231F20"/>
          <w:w w:val="115"/>
        </w:rPr>
        <w:t>waived, in case of occurrence of total and permanent disability and the life cover, accidental death cover (if applicable) and terminal illness cover (if applicable) continues.</w:t>
      </w:r>
    </w:p>
    <w:p>
      <w:pPr>
        <w:pStyle w:val="BodyText"/>
        <w:spacing w:before="5"/>
      </w:pPr>
    </w:p>
    <w:p>
      <w:pPr>
        <w:pStyle w:val="BodyText"/>
        <w:spacing w:line="247" w:lineRule="auto"/>
        <w:ind w:left="436"/>
      </w:pPr>
      <w:r>
        <w:rPr>
          <w:color w:val="231F20"/>
          <w:w w:val="115"/>
        </w:rPr>
        <w:t>This</w:t>
      </w:r>
      <w:r>
        <w:rPr>
          <w:color w:val="231F20"/>
          <w:spacing w:val="-10"/>
          <w:w w:val="115"/>
        </w:rPr>
        <w:t> </w:t>
      </w:r>
      <w:r>
        <w:rPr>
          <w:color w:val="231F20"/>
          <w:w w:val="115"/>
        </w:rPr>
        <w:t>option</w:t>
      </w:r>
      <w:r>
        <w:rPr>
          <w:color w:val="231F20"/>
          <w:spacing w:val="-10"/>
          <w:w w:val="115"/>
        </w:rPr>
        <w:t> </w:t>
      </w:r>
      <w:r>
        <w:rPr>
          <w:color w:val="231F20"/>
          <w:w w:val="115"/>
        </w:rPr>
        <w:t>can</w:t>
      </w:r>
      <w:r>
        <w:rPr>
          <w:color w:val="231F20"/>
          <w:spacing w:val="-10"/>
          <w:w w:val="115"/>
        </w:rPr>
        <w:t> </w:t>
      </w:r>
      <w:r>
        <w:rPr>
          <w:color w:val="231F20"/>
          <w:w w:val="115"/>
        </w:rPr>
        <w:t>be</w:t>
      </w:r>
      <w:r>
        <w:rPr>
          <w:color w:val="231F20"/>
          <w:spacing w:val="-10"/>
          <w:w w:val="115"/>
        </w:rPr>
        <w:t> </w:t>
      </w:r>
      <w:r>
        <w:rPr>
          <w:color w:val="231F20"/>
          <w:w w:val="115"/>
        </w:rPr>
        <w:t>chosen</w:t>
      </w:r>
      <w:r>
        <w:rPr>
          <w:color w:val="231F20"/>
          <w:spacing w:val="-10"/>
          <w:w w:val="115"/>
        </w:rPr>
        <w:t> </w:t>
      </w:r>
      <w:r>
        <w:rPr>
          <w:color w:val="231F20"/>
          <w:w w:val="115"/>
        </w:rPr>
        <w:t>only</w:t>
      </w:r>
      <w:r>
        <w:rPr>
          <w:color w:val="231F20"/>
          <w:spacing w:val="-10"/>
          <w:w w:val="115"/>
        </w:rPr>
        <w:t> </w:t>
      </w:r>
      <w:r>
        <w:rPr>
          <w:color w:val="231F20"/>
          <w:w w:val="115"/>
        </w:rPr>
        <w:t>at</w:t>
      </w:r>
      <w:r>
        <w:rPr>
          <w:color w:val="231F20"/>
          <w:spacing w:val="-10"/>
          <w:w w:val="115"/>
        </w:rPr>
        <w:t> </w:t>
      </w:r>
      <w:r>
        <w:rPr>
          <w:color w:val="231F20"/>
          <w:w w:val="115"/>
        </w:rPr>
        <w:t>policy</w:t>
      </w:r>
      <w:r>
        <w:rPr>
          <w:color w:val="231F20"/>
          <w:spacing w:val="-10"/>
          <w:w w:val="115"/>
        </w:rPr>
        <w:t> </w:t>
      </w:r>
      <w:r>
        <w:rPr>
          <w:color w:val="231F20"/>
          <w:w w:val="115"/>
        </w:rPr>
        <w:t>inception</w:t>
      </w:r>
      <w:r>
        <w:rPr>
          <w:color w:val="231F20"/>
          <w:spacing w:val="-10"/>
          <w:w w:val="115"/>
        </w:rPr>
        <w:t> </w:t>
      </w:r>
      <w:r>
        <w:rPr>
          <w:color w:val="231F20"/>
          <w:w w:val="115"/>
        </w:rPr>
        <w:t>and</w:t>
      </w:r>
      <w:r>
        <w:rPr>
          <w:color w:val="231F20"/>
          <w:spacing w:val="-10"/>
          <w:w w:val="115"/>
        </w:rPr>
        <w:t> </w:t>
      </w:r>
      <w:r>
        <w:rPr>
          <w:color w:val="231F20"/>
          <w:w w:val="115"/>
        </w:rPr>
        <w:t>will</w:t>
      </w:r>
      <w:r>
        <w:rPr>
          <w:color w:val="231F20"/>
          <w:spacing w:val="-10"/>
          <w:w w:val="115"/>
        </w:rPr>
        <w:t> </w:t>
      </w:r>
      <w:r>
        <w:rPr>
          <w:color w:val="231F20"/>
          <w:w w:val="115"/>
        </w:rPr>
        <w:t>be</w:t>
      </w:r>
      <w:r>
        <w:rPr>
          <w:color w:val="231F20"/>
          <w:spacing w:val="-10"/>
          <w:w w:val="115"/>
        </w:rPr>
        <w:t> </w:t>
      </w:r>
      <w:r>
        <w:rPr>
          <w:color w:val="231F20"/>
          <w:w w:val="115"/>
        </w:rPr>
        <w:t>available</w:t>
      </w:r>
      <w:r>
        <w:rPr>
          <w:color w:val="231F20"/>
          <w:spacing w:val="-10"/>
          <w:w w:val="115"/>
        </w:rPr>
        <w:t> </w:t>
      </w:r>
      <w:r>
        <w:rPr>
          <w:color w:val="231F20"/>
          <w:w w:val="115"/>
        </w:rPr>
        <w:t>only</w:t>
      </w:r>
      <w:r>
        <w:rPr>
          <w:color w:val="231F20"/>
          <w:spacing w:val="-10"/>
          <w:w w:val="115"/>
        </w:rPr>
        <w:t> </w:t>
      </w:r>
      <w:r>
        <w:rPr>
          <w:color w:val="231F20"/>
          <w:w w:val="115"/>
        </w:rPr>
        <w:t>where</w:t>
      </w:r>
      <w:r>
        <w:rPr>
          <w:color w:val="231F20"/>
          <w:spacing w:val="-10"/>
          <w:w w:val="115"/>
        </w:rPr>
        <w:t> </w:t>
      </w:r>
      <w:r>
        <w:rPr>
          <w:color w:val="231F20"/>
          <w:w w:val="115"/>
        </w:rPr>
        <w:t>premium payment term is other than Single Pay.</w:t>
      </w:r>
    </w:p>
    <w:p>
      <w:pPr>
        <w:pStyle w:val="BodyText"/>
        <w:spacing w:before="6"/>
      </w:pPr>
    </w:p>
    <w:p>
      <w:pPr>
        <w:pStyle w:val="BodyText"/>
        <w:spacing w:line="247" w:lineRule="auto"/>
        <w:ind w:left="436" w:right="312"/>
      </w:pPr>
      <w:r>
        <w:rPr>
          <w:color w:val="231F20"/>
          <w:w w:val="115"/>
        </w:rPr>
        <w:t>To</w:t>
      </w:r>
      <w:r>
        <w:rPr>
          <w:color w:val="231F20"/>
          <w:spacing w:val="-17"/>
          <w:w w:val="115"/>
        </w:rPr>
        <w:t> </w:t>
      </w:r>
      <w:r>
        <w:rPr>
          <w:color w:val="231F20"/>
          <w:w w:val="115"/>
        </w:rPr>
        <w:t>avail</w:t>
      </w:r>
      <w:r>
        <w:rPr>
          <w:color w:val="231F20"/>
          <w:spacing w:val="-17"/>
          <w:w w:val="115"/>
        </w:rPr>
        <w:t> </w:t>
      </w:r>
      <w:r>
        <w:rPr>
          <w:color w:val="231F20"/>
          <w:w w:val="115"/>
        </w:rPr>
        <w:t>this</w:t>
      </w:r>
      <w:r>
        <w:rPr>
          <w:color w:val="231F20"/>
          <w:spacing w:val="-17"/>
          <w:w w:val="115"/>
        </w:rPr>
        <w:t> </w:t>
      </w:r>
      <w:r>
        <w:rPr>
          <w:color w:val="231F20"/>
          <w:w w:val="115"/>
        </w:rPr>
        <w:t>option,</w:t>
      </w:r>
      <w:r>
        <w:rPr>
          <w:color w:val="231F20"/>
          <w:spacing w:val="-17"/>
          <w:w w:val="115"/>
        </w:rPr>
        <w:t> </w:t>
      </w:r>
      <w:r>
        <w:rPr>
          <w:color w:val="231F20"/>
          <w:w w:val="115"/>
        </w:rPr>
        <w:t>additional</w:t>
      </w:r>
      <w:r>
        <w:rPr>
          <w:color w:val="231F20"/>
          <w:spacing w:val="-17"/>
          <w:w w:val="115"/>
        </w:rPr>
        <w:t> </w:t>
      </w:r>
      <w:r>
        <w:rPr>
          <w:color w:val="231F20"/>
          <w:w w:val="115"/>
        </w:rPr>
        <w:t>premium</w:t>
      </w:r>
      <w:r>
        <w:rPr>
          <w:color w:val="231F20"/>
          <w:spacing w:val="-17"/>
          <w:w w:val="115"/>
        </w:rPr>
        <w:t> </w:t>
      </w:r>
      <w:r>
        <w:rPr>
          <w:color w:val="231F20"/>
          <w:w w:val="115"/>
        </w:rPr>
        <w:t>shall</w:t>
      </w:r>
      <w:r>
        <w:rPr>
          <w:color w:val="231F20"/>
          <w:spacing w:val="-17"/>
          <w:w w:val="115"/>
        </w:rPr>
        <w:t> </w:t>
      </w:r>
      <w:r>
        <w:rPr>
          <w:color w:val="231F20"/>
          <w:w w:val="115"/>
        </w:rPr>
        <w:t>be</w:t>
      </w:r>
      <w:r>
        <w:rPr>
          <w:color w:val="231F20"/>
          <w:spacing w:val="-17"/>
          <w:w w:val="115"/>
        </w:rPr>
        <w:t> </w:t>
      </w:r>
      <w:r>
        <w:rPr>
          <w:color w:val="231F20"/>
          <w:w w:val="115"/>
        </w:rPr>
        <w:t>payable.</w:t>
      </w:r>
      <w:r>
        <w:rPr>
          <w:color w:val="231F20"/>
          <w:spacing w:val="-17"/>
          <w:w w:val="115"/>
        </w:rPr>
        <w:t> </w:t>
      </w:r>
      <w:r>
        <w:rPr>
          <w:color w:val="231F20"/>
          <w:w w:val="115"/>
        </w:rPr>
        <w:t>Once</w:t>
      </w:r>
      <w:r>
        <w:rPr>
          <w:color w:val="231F20"/>
          <w:spacing w:val="-17"/>
          <w:w w:val="115"/>
        </w:rPr>
        <w:t> </w:t>
      </w:r>
      <w:r>
        <w:rPr>
          <w:color w:val="231F20"/>
          <w:w w:val="115"/>
        </w:rPr>
        <w:t>chosen,</w:t>
      </w:r>
      <w:r>
        <w:rPr>
          <w:color w:val="231F20"/>
          <w:spacing w:val="-17"/>
          <w:w w:val="115"/>
        </w:rPr>
        <w:t> </w:t>
      </w:r>
      <w:r>
        <w:rPr>
          <w:color w:val="231F20"/>
          <w:w w:val="115"/>
        </w:rPr>
        <w:t>the</w:t>
      </w:r>
      <w:r>
        <w:rPr>
          <w:color w:val="231F20"/>
          <w:spacing w:val="-17"/>
          <w:w w:val="115"/>
        </w:rPr>
        <w:t> </w:t>
      </w:r>
      <w:r>
        <w:rPr>
          <w:color w:val="231F20"/>
          <w:w w:val="115"/>
        </w:rPr>
        <w:t>policyholder doesn’t have the option to opt out of this benefit.</w:t>
      </w:r>
    </w:p>
    <w:p>
      <w:pPr>
        <w:pStyle w:val="BodyText"/>
        <w:spacing w:before="5"/>
      </w:pPr>
    </w:p>
    <w:p>
      <w:pPr>
        <w:pStyle w:val="Heading1"/>
        <w:numPr>
          <w:ilvl w:val="0"/>
          <w:numId w:val="9"/>
        </w:numPr>
        <w:tabs>
          <w:tab w:pos="456" w:val="left" w:leader="none"/>
        </w:tabs>
        <w:spacing w:line="240" w:lineRule="auto" w:before="1" w:after="0"/>
        <w:ind w:left="456" w:right="0" w:hanging="300"/>
        <w:jc w:val="left"/>
      </w:pPr>
      <w:r>
        <w:rPr>
          <w:color w:val="005E9C"/>
          <w:spacing w:val="6"/>
        </w:rPr>
        <w:t>Waiver</w:t>
      </w:r>
      <w:r>
        <w:rPr>
          <w:color w:val="005E9C"/>
          <w:spacing w:val="19"/>
        </w:rPr>
        <w:t> </w:t>
      </w:r>
      <w:r>
        <w:rPr>
          <w:color w:val="005E9C"/>
          <w:spacing w:val="6"/>
        </w:rPr>
        <w:t>of</w:t>
      </w:r>
      <w:r>
        <w:rPr>
          <w:color w:val="005E9C"/>
          <w:spacing w:val="20"/>
        </w:rPr>
        <w:t> </w:t>
      </w:r>
      <w:r>
        <w:rPr>
          <w:color w:val="005E9C"/>
          <w:spacing w:val="6"/>
        </w:rPr>
        <w:t>Premium</w:t>
      </w:r>
      <w:r>
        <w:rPr>
          <w:color w:val="005E9C"/>
          <w:spacing w:val="19"/>
        </w:rPr>
        <w:t> </w:t>
      </w:r>
      <w:r>
        <w:rPr>
          <w:color w:val="005E9C"/>
          <w:spacing w:val="6"/>
        </w:rPr>
        <w:t>on</w:t>
      </w:r>
      <w:r>
        <w:rPr>
          <w:color w:val="005E9C"/>
          <w:spacing w:val="20"/>
        </w:rPr>
        <w:t> </w:t>
      </w:r>
      <w:r>
        <w:rPr>
          <w:color w:val="005E9C"/>
          <w:spacing w:val="6"/>
        </w:rPr>
        <w:t>Husband’s</w:t>
      </w:r>
      <w:r>
        <w:rPr>
          <w:color w:val="005E9C"/>
          <w:spacing w:val="19"/>
        </w:rPr>
        <w:t> </w:t>
      </w:r>
      <w:r>
        <w:rPr>
          <w:color w:val="005E9C"/>
          <w:spacing w:val="6"/>
        </w:rPr>
        <w:t>Accidental</w:t>
      </w:r>
      <w:r>
        <w:rPr>
          <w:color w:val="005E9C"/>
          <w:spacing w:val="20"/>
        </w:rPr>
        <w:t> </w:t>
      </w:r>
      <w:r>
        <w:rPr>
          <w:color w:val="005E9C"/>
          <w:spacing w:val="6"/>
        </w:rPr>
        <w:t>Death</w:t>
      </w:r>
      <w:r>
        <w:rPr>
          <w:color w:val="005E9C"/>
          <w:spacing w:val="19"/>
        </w:rPr>
        <w:t> </w:t>
      </w:r>
      <w:r>
        <w:rPr>
          <w:color w:val="005E9C"/>
          <w:spacing w:val="-2"/>
        </w:rPr>
        <w:t>Option</w:t>
      </w:r>
    </w:p>
    <w:p>
      <w:pPr>
        <w:pStyle w:val="BodyText"/>
        <w:spacing w:before="7"/>
        <w:ind w:left="436"/>
      </w:pPr>
      <w:r>
        <w:rPr>
          <w:color w:val="231F20"/>
          <w:w w:val="115"/>
        </w:rPr>
        <w:t>If</w:t>
      </w:r>
      <w:r>
        <w:rPr>
          <w:color w:val="231F20"/>
          <w:spacing w:val="-16"/>
          <w:w w:val="115"/>
        </w:rPr>
        <w:t> </w:t>
      </w:r>
      <w:r>
        <w:rPr>
          <w:color w:val="231F20"/>
          <w:w w:val="115"/>
        </w:rPr>
        <w:t>this</w:t>
      </w:r>
      <w:r>
        <w:rPr>
          <w:color w:val="231F20"/>
          <w:spacing w:val="-16"/>
          <w:w w:val="115"/>
        </w:rPr>
        <w:t> </w:t>
      </w:r>
      <w:r>
        <w:rPr>
          <w:color w:val="231F20"/>
          <w:w w:val="115"/>
        </w:rPr>
        <w:t>additional</w:t>
      </w:r>
      <w:r>
        <w:rPr>
          <w:color w:val="231F20"/>
          <w:spacing w:val="-16"/>
          <w:w w:val="115"/>
        </w:rPr>
        <w:t> </w:t>
      </w:r>
      <w:r>
        <w:rPr>
          <w:color w:val="231F20"/>
          <w:w w:val="115"/>
        </w:rPr>
        <w:t>option</w:t>
      </w:r>
      <w:r>
        <w:rPr>
          <w:color w:val="231F20"/>
          <w:spacing w:val="-16"/>
          <w:w w:val="115"/>
        </w:rPr>
        <w:t> </w:t>
      </w:r>
      <w:r>
        <w:rPr>
          <w:color w:val="231F20"/>
          <w:w w:val="115"/>
        </w:rPr>
        <w:t>is</w:t>
      </w:r>
      <w:r>
        <w:rPr>
          <w:color w:val="231F20"/>
          <w:spacing w:val="-16"/>
          <w:w w:val="115"/>
        </w:rPr>
        <w:t> </w:t>
      </w:r>
      <w:r>
        <w:rPr>
          <w:color w:val="231F20"/>
          <w:w w:val="115"/>
        </w:rPr>
        <w:t>selected,</w:t>
      </w:r>
      <w:r>
        <w:rPr>
          <w:color w:val="231F20"/>
          <w:spacing w:val="-16"/>
          <w:w w:val="115"/>
        </w:rPr>
        <w:t> </w:t>
      </w:r>
      <w:r>
        <w:rPr>
          <w:color w:val="231F20"/>
          <w:w w:val="115"/>
        </w:rPr>
        <w:t>the</w:t>
      </w:r>
      <w:r>
        <w:rPr>
          <w:color w:val="231F20"/>
          <w:spacing w:val="-16"/>
          <w:w w:val="115"/>
        </w:rPr>
        <w:t> </w:t>
      </w:r>
      <w:r>
        <w:rPr>
          <w:color w:val="231F20"/>
          <w:w w:val="115"/>
        </w:rPr>
        <w:t>following</w:t>
      </w:r>
      <w:r>
        <w:rPr>
          <w:color w:val="231F20"/>
          <w:spacing w:val="-16"/>
          <w:w w:val="115"/>
        </w:rPr>
        <w:t> </w:t>
      </w:r>
      <w:r>
        <w:rPr>
          <w:color w:val="231F20"/>
          <w:w w:val="115"/>
        </w:rPr>
        <w:t>benefits</w:t>
      </w:r>
      <w:r>
        <w:rPr>
          <w:color w:val="231F20"/>
          <w:spacing w:val="-16"/>
          <w:w w:val="115"/>
        </w:rPr>
        <w:t> </w:t>
      </w:r>
      <w:r>
        <w:rPr>
          <w:color w:val="231F20"/>
          <w:w w:val="115"/>
        </w:rPr>
        <w:t>shall</w:t>
      </w:r>
      <w:r>
        <w:rPr>
          <w:color w:val="231F20"/>
          <w:spacing w:val="-16"/>
          <w:w w:val="115"/>
        </w:rPr>
        <w:t> </w:t>
      </w:r>
      <w:r>
        <w:rPr>
          <w:color w:val="231F20"/>
          <w:w w:val="115"/>
        </w:rPr>
        <w:t>be</w:t>
      </w:r>
      <w:r>
        <w:rPr>
          <w:color w:val="231F20"/>
          <w:spacing w:val="-16"/>
          <w:w w:val="115"/>
        </w:rPr>
        <w:t> </w:t>
      </w:r>
      <w:r>
        <w:rPr>
          <w:color w:val="231F20"/>
          <w:spacing w:val="-2"/>
          <w:w w:val="115"/>
        </w:rPr>
        <w:t>payable:</w:t>
      </w:r>
    </w:p>
    <w:p>
      <w:pPr>
        <w:pStyle w:val="ListParagraph"/>
        <w:numPr>
          <w:ilvl w:val="1"/>
          <w:numId w:val="9"/>
        </w:numPr>
        <w:tabs>
          <w:tab w:pos="584" w:val="left" w:leader="none"/>
        </w:tabs>
        <w:spacing w:line="240" w:lineRule="auto" w:before="7" w:after="0"/>
        <w:ind w:left="584" w:right="0" w:hanging="148"/>
        <w:jc w:val="left"/>
        <w:rPr>
          <w:sz w:val="22"/>
        </w:rPr>
      </w:pPr>
      <w:r>
        <w:rPr>
          <w:color w:val="231F20"/>
          <w:w w:val="115"/>
          <w:sz w:val="22"/>
        </w:rPr>
        <w:t>On</w:t>
      </w:r>
      <w:r>
        <w:rPr>
          <w:color w:val="231F20"/>
          <w:spacing w:val="-14"/>
          <w:w w:val="115"/>
          <w:sz w:val="22"/>
        </w:rPr>
        <w:t> </w:t>
      </w:r>
      <w:r>
        <w:rPr>
          <w:color w:val="231F20"/>
          <w:w w:val="115"/>
          <w:sz w:val="22"/>
        </w:rPr>
        <w:t>death</w:t>
      </w:r>
      <w:r>
        <w:rPr>
          <w:color w:val="231F20"/>
          <w:spacing w:val="-13"/>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3"/>
          <w:w w:val="115"/>
          <w:sz w:val="22"/>
        </w:rPr>
        <w:t> </w:t>
      </w:r>
      <w:r>
        <w:rPr>
          <w:color w:val="231F20"/>
          <w:spacing w:val="-2"/>
          <w:w w:val="115"/>
          <w:sz w:val="22"/>
        </w:rPr>
        <w:t>husband:</w:t>
      </w:r>
    </w:p>
    <w:p>
      <w:pPr>
        <w:pStyle w:val="BodyText"/>
        <w:spacing w:before="7"/>
        <w:ind w:left="436"/>
      </w:pPr>
      <w:r>
        <w:rPr>
          <w:color w:val="231F20"/>
          <w:w w:val="115"/>
        </w:rPr>
        <w:t>Death</w:t>
      </w:r>
      <w:r>
        <w:rPr>
          <w:color w:val="231F20"/>
          <w:spacing w:val="-17"/>
          <w:w w:val="115"/>
        </w:rPr>
        <w:t> </w:t>
      </w:r>
      <w:r>
        <w:rPr>
          <w:color w:val="231F20"/>
          <w:w w:val="115"/>
        </w:rPr>
        <w:t>benefit</w:t>
      </w:r>
      <w:r>
        <w:rPr>
          <w:color w:val="231F20"/>
          <w:spacing w:val="-17"/>
          <w:w w:val="115"/>
        </w:rPr>
        <w:t> </w:t>
      </w:r>
      <w:r>
        <w:rPr>
          <w:color w:val="231F20"/>
          <w:w w:val="115"/>
        </w:rPr>
        <w:t>shall</w:t>
      </w:r>
      <w:r>
        <w:rPr>
          <w:color w:val="231F20"/>
          <w:spacing w:val="-17"/>
          <w:w w:val="115"/>
        </w:rPr>
        <w:t> </w:t>
      </w:r>
      <w:r>
        <w:rPr>
          <w:color w:val="231F20"/>
          <w:w w:val="115"/>
        </w:rPr>
        <w:t>be</w:t>
      </w:r>
      <w:r>
        <w:rPr>
          <w:color w:val="231F20"/>
          <w:spacing w:val="-17"/>
          <w:w w:val="115"/>
        </w:rPr>
        <w:t> </w:t>
      </w:r>
      <w:r>
        <w:rPr>
          <w:color w:val="231F20"/>
          <w:w w:val="115"/>
        </w:rPr>
        <w:t>higher</w:t>
      </w:r>
      <w:r>
        <w:rPr>
          <w:color w:val="231F20"/>
          <w:spacing w:val="-17"/>
          <w:w w:val="115"/>
        </w:rPr>
        <w:t> </w:t>
      </w:r>
      <w:r>
        <w:rPr>
          <w:color w:val="231F20"/>
          <w:spacing w:val="-5"/>
          <w:w w:val="115"/>
        </w:rPr>
        <w:t>of:</w:t>
      </w:r>
    </w:p>
    <w:p>
      <w:pPr>
        <w:pStyle w:val="ListParagraph"/>
        <w:numPr>
          <w:ilvl w:val="2"/>
          <w:numId w:val="9"/>
        </w:numPr>
        <w:tabs>
          <w:tab w:pos="764" w:val="left" w:leader="none"/>
        </w:tabs>
        <w:spacing w:line="240" w:lineRule="auto" w:before="7" w:after="0"/>
        <w:ind w:left="764" w:right="0" w:hanging="148"/>
        <w:jc w:val="left"/>
        <w:rPr>
          <w:sz w:val="22"/>
        </w:rPr>
      </w:pPr>
      <w:r>
        <w:rPr>
          <w:color w:val="231F20"/>
          <w:w w:val="110"/>
          <w:sz w:val="22"/>
        </w:rPr>
        <w:t>7</w:t>
      </w:r>
      <w:r>
        <w:rPr>
          <w:color w:val="231F20"/>
          <w:spacing w:val="3"/>
          <w:w w:val="110"/>
          <w:sz w:val="22"/>
        </w:rPr>
        <w:t> </w:t>
      </w:r>
      <w:r>
        <w:rPr>
          <w:color w:val="231F20"/>
          <w:w w:val="110"/>
          <w:sz w:val="22"/>
        </w:rPr>
        <w:t>times</w:t>
      </w:r>
      <w:r>
        <w:rPr>
          <w:color w:val="231F20"/>
          <w:spacing w:val="4"/>
          <w:w w:val="110"/>
          <w:sz w:val="22"/>
        </w:rPr>
        <w:t> </w:t>
      </w:r>
      <w:r>
        <w:rPr>
          <w:color w:val="231F20"/>
          <w:w w:val="110"/>
          <w:sz w:val="22"/>
        </w:rPr>
        <w:t>Annualised</w:t>
      </w:r>
      <w:r>
        <w:rPr>
          <w:color w:val="231F20"/>
          <w:spacing w:val="4"/>
          <w:w w:val="110"/>
          <w:sz w:val="22"/>
        </w:rPr>
        <w:t> </w:t>
      </w:r>
      <w:r>
        <w:rPr>
          <w:color w:val="231F20"/>
          <w:w w:val="110"/>
          <w:sz w:val="22"/>
        </w:rPr>
        <w:t>Premium</w:t>
      </w:r>
      <w:r>
        <w:rPr>
          <w:color w:val="231F20"/>
          <w:spacing w:val="3"/>
          <w:w w:val="110"/>
          <w:sz w:val="22"/>
        </w:rPr>
        <w:t> </w:t>
      </w:r>
      <w:r>
        <w:rPr>
          <w:color w:val="231F20"/>
          <w:w w:val="110"/>
          <w:sz w:val="22"/>
        </w:rPr>
        <w:t>for</w:t>
      </w:r>
      <w:r>
        <w:rPr>
          <w:color w:val="231F20"/>
          <w:spacing w:val="4"/>
          <w:w w:val="110"/>
          <w:sz w:val="22"/>
        </w:rPr>
        <w:t> </w:t>
      </w:r>
      <w:r>
        <w:rPr>
          <w:color w:val="231F20"/>
          <w:w w:val="110"/>
          <w:sz w:val="22"/>
        </w:rPr>
        <w:t>this</w:t>
      </w:r>
      <w:r>
        <w:rPr>
          <w:color w:val="231F20"/>
          <w:spacing w:val="4"/>
          <w:w w:val="110"/>
          <w:sz w:val="22"/>
        </w:rPr>
        <w:t> </w:t>
      </w:r>
      <w:r>
        <w:rPr>
          <w:color w:val="231F20"/>
          <w:spacing w:val="-2"/>
          <w:w w:val="110"/>
          <w:sz w:val="22"/>
        </w:rPr>
        <w:t>option</w:t>
      </w:r>
    </w:p>
    <w:p>
      <w:pPr>
        <w:pStyle w:val="ListParagraph"/>
        <w:numPr>
          <w:ilvl w:val="2"/>
          <w:numId w:val="9"/>
        </w:numPr>
        <w:tabs>
          <w:tab w:pos="764" w:val="left" w:leader="none"/>
        </w:tabs>
        <w:spacing w:line="240" w:lineRule="auto" w:before="7" w:after="0"/>
        <w:ind w:left="764" w:right="0" w:hanging="148"/>
        <w:jc w:val="left"/>
        <w:rPr>
          <w:sz w:val="22"/>
        </w:rPr>
      </w:pPr>
      <w:r>
        <w:rPr>
          <w:color w:val="231F20"/>
          <w:w w:val="110"/>
          <w:sz w:val="22"/>
        </w:rPr>
        <w:t>105%</w:t>
      </w:r>
      <w:r>
        <w:rPr>
          <w:color w:val="231F20"/>
          <w:spacing w:val="-13"/>
          <w:w w:val="110"/>
          <w:sz w:val="22"/>
        </w:rPr>
        <w:t> </w:t>
      </w:r>
      <w:r>
        <w:rPr>
          <w:color w:val="231F20"/>
          <w:w w:val="110"/>
          <w:sz w:val="22"/>
        </w:rPr>
        <w:t>of</w:t>
      </w:r>
      <w:r>
        <w:rPr>
          <w:color w:val="231F20"/>
          <w:spacing w:val="-13"/>
          <w:w w:val="110"/>
          <w:sz w:val="22"/>
        </w:rPr>
        <w:t> </w:t>
      </w:r>
      <w:r>
        <w:rPr>
          <w:color w:val="231F20"/>
          <w:w w:val="110"/>
          <w:sz w:val="22"/>
        </w:rPr>
        <w:t>Total</w:t>
      </w:r>
      <w:r>
        <w:rPr>
          <w:color w:val="231F20"/>
          <w:spacing w:val="-12"/>
          <w:w w:val="110"/>
          <w:sz w:val="22"/>
        </w:rPr>
        <w:t> </w:t>
      </w:r>
      <w:r>
        <w:rPr>
          <w:color w:val="231F20"/>
          <w:w w:val="110"/>
          <w:sz w:val="22"/>
        </w:rPr>
        <w:t>Premiums</w:t>
      </w:r>
      <w:r>
        <w:rPr>
          <w:color w:val="231F20"/>
          <w:spacing w:val="-13"/>
          <w:w w:val="110"/>
          <w:sz w:val="22"/>
        </w:rPr>
        <w:t> </w:t>
      </w:r>
      <w:r>
        <w:rPr>
          <w:color w:val="231F20"/>
          <w:w w:val="110"/>
          <w:sz w:val="22"/>
        </w:rPr>
        <w:t>paid</w:t>
      </w:r>
      <w:r>
        <w:rPr>
          <w:color w:val="231F20"/>
          <w:spacing w:val="-12"/>
          <w:w w:val="110"/>
          <w:sz w:val="22"/>
        </w:rPr>
        <w:t> </w:t>
      </w:r>
      <w:r>
        <w:rPr>
          <w:color w:val="231F20"/>
          <w:w w:val="110"/>
          <w:sz w:val="22"/>
        </w:rPr>
        <w:t>for</w:t>
      </w:r>
      <w:r>
        <w:rPr>
          <w:color w:val="231F20"/>
          <w:spacing w:val="-13"/>
          <w:w w:val="110"/>
          <w:sz w:val="22"/>
        </w:rPr>
        <w:t> </w:t>
      </w:r>
      <w:r>
        <w:rPr>
          <w:color w:val="231F20"/>
          <w:w w:val="110"/>
          <w:sz w:val="22"/>
        </w:rPr>
        <w:t>this</w:t>
      </w:r>
      <w:r>
        <w:rPr>
          <w:color w:val="231F20"/>
          <w:spacing w:val="-12"/>
          <w:w w:val="110"/>
          <w:sz w:val="22"/>
        </w:rPr>
        <w:t> </w:t>
      </w:r>
      <w:r>
        <w:rPr>
          <w:color w:val="231F20"/>
          <w:spacing w:val="-2"/>
          <w:w w:val="110"/>
          <w:sz w:val="22"/>
        </w:rPr>
        <w:t>option</w:t>
      </w:r>
    </w:p>
    <w:p>
      <w:pPr>
        <w:pStyle w:val="BodyText"/>
        <w:spacing w:before="14"/>
      </w:pPr>
    </w:p>
    <w:p>
      <w:pPr>
        <w:pStyle w:val="ListParagraph"/>
        <w:numPr>
          <w:ilvl w:val="1"/>
          <w:numId w:val="9"/>
        </w:numPr>
        <w:tabs>
          <w:tab w:pos="584" w:val="left" w:leader="none"/>
        </w:tabs>
        <w:spacing w:line="240" w:lineRule="auto" w:before="0" w:after="0"/>
        <w:ind w:left="584" w:right="0" w:hanging="148"/>
        <w:jc w:val="left"/>
        <w:rPr>
          <w:sz w:val="22"/>
        </w:rPr>
      </w:pPr>
      <w:r>
        <w:rPr>
          <w:color w:val="231F20"/>
          <w:w w:val="115"/>
          <w:sz w:val="22"/>
        </w:rPr>
        <w:t>On</w:t>
      </w:r>
      <w:r>
        <w:rPr>
          <w:color w:val="231F20"/>
          <w:spacing w:val="-8"/>
          <w:w w:val="115"/>
          <w:sz w:val="22"/>
        </w:rPr>
        <w:t> </w:t>
      </w:r>
      <w:r>
        <w:rPr>
          <w:color w:val="231F20"/>
          <w:w w:val="115"/>
          <w:sz w:val="22"/>
        </w:rPr>
        <w:t>accidental</w:t>
      </w:r>
      <w:r>
        <w:rPr>
          <w:color w:val="231F20"/>
          <w:spacing w:val="-7"/>
          <w:w w:val="115"/>
          <w:sz w:val="22"/>
        </w:rPr>
        <w:t> </w:t>
      </w:r>
      <w:r>
        <w:rPr>
          <w:color w:val="231F20"/>
          <w:w w:val="115"/>
          <w:sz w:val="22"/>
        </w:rPr>
        <w:t>death</w:t>
      </w:r>
      <w:r>
        <w:rPr>
          <w:color w:val="231F20"/>
          <w:spacing w:val="-7"/>
          <w:w w:val="115"/>
          <w:sz w:val="22"/>
        </w:rPr>
        <w:t> </w:t>
      </w:r>
      <w:r>
        <w:rPr>
          <w:color w:val="231F20"/>
          <w:w w:val="115"/>
          <w:sz w:val="22"/>
        </w:rPr>
        <w:t>of</w:t>
      </w:r>
      <w:r>
        <w:rPr>
          <w:color w:val="231F20"/>
          <w:spacing w:val="-7"/>
          <w:w w:val="115"/>
          <w:sz w:val="22"/>
        </w:rPr>
        <w:t> </w:t>
      </w:r>
      <w:r>
        <w:rPr>
          <w:color w:val="231F20"/>
          <w:w w:val="115"/>
          <w:sz w:val="22"/>
        </w:rPr>
        <w:t>the</w:t>
      </w:r>
      <w:r>
        <w:rPr>
          <w:color w:val="231F20"/>
          <w:spacing w:val="-8"/>
          <w:w w:val="115"/>
          <w:sz w:val="22"/>
        </w:rPr>
        <w:t> </w:t>
      </w:r>
      <w:r>
        <w:rPr>
          <w:color w:val="231F20"/>
          <w:spacing w:val="-2"/>
          <w:w w:val="115"/>
          <w:sz w:val="22"/>
        </w:rPr>
        <w:t>husband:</w:t>
      </w:r>
    </w:p>
    <w:p>
      <w:pPr>
        <w:pStyle w:val="BodyText"/>
        <w:spacing w:line="247" w:lineRule="auto" w:before="7"/>
        <w:ind w:left="436" w:right="312"/>
      </w:pPr>
      <w:r>
        <w:rPr>
          <w:color w:val="231F20"/>
          <w:w w:val="115"/>
        </w:rPr>
        <w:t>In</w:t>
      </w:r>
      <w:r>
        <w:rPr>
          <w:color w:val="231F20"/>
          <w:spacing w:val="-7"/>
          <w:w w:val="115"/>
        </w:rPr>
        <w:t> </w:t>
      </w:r>
      <w:r>
        <w:rPr>
          <w:color w:val="231F20"/>
          <w:w w:val="115"/>
        </w:rPr>
        <w:t>addition</w:t>
      </w:r>
      <w:r>
        <w:rPr>
          <w:color w:val="231F20"/>
          <w:spacing w:val="-7"/>
          <w:w w:val="115"/>
        </w:rPr>
        <w:t> </w:t>
      </w:r>
      <w:r>
        <w:rPr>
          <w:color w:val="231F20"/>
          <w:w w:val="115"/>
        </w:rPr>
        <w:t>to</w:t>
      </w:r>
      <w:r>
        <w:rPr>
          <w:color w:val="231F20"/>
          <w:spacing w:val="-7"/>
          <w:w w:val="115"/>
        </w:rPr>
        <w:t> </w:t>
      </w:r>
      <w:r>
        <w:rPr>
          <w:color w:val="231F20"/>
          <w:w w:val="115"/>
        </w:rPr>
        <w:t>the</w:t>
      </w:r>
      <w:r>
        <w:rPr>
          <w:color w:val="231F20"/>
          <w:spacing w:val="-7"/>
          <w:w w:val="115"/>
        </w:rPr>
        <w:t> </w:t>
      </w:r>
      <w:r>
        <w:rPr>
          <w:color w:val="231F20"/>
          <w:w w:val="115"/>
        </w:rPr>
        <w:t>death</w:t>
      </w:r>
      <w:r>
        <w:rPr>
          <w:color w:val="231F20"/>
          <w:spacing w:val="-7"/>
          <w:w w:val="115"/>
        </w:rPr>
        <w:t> </w:t>
      </w:r>
      <w:r>
        <w:rPr>
          <w:color w:val="231F20"/>
          <w:w w:val="115"/>
        </w:rPr>
        <w:t>benefit</w:t>
      </w:r>
      <w:r>
        <w:rPr>
          <w:color w:val="231F20"/>
          <w:spacing w:val="-7"/>
          <w:w w:val="115"/>
        </w:rPr>
        <w:t> </w:t>
      </w:r>
      <w:r>
        <w:rPr>
          <w:color w:val="231F20"/>
          <w:w w:val="115"/>
        </w:rPr>
        <w:t>as</w:t>
      </w:r>
      <w:r>
        <w:rPr>
          <w:color w:val="231F20"/>
          <w:spacing w:val="-7"/>
          <w:w w:val="115"/>
        </w:rPr>
        <w:t> </w:t>
      </w:r>
      <w:r>
        <w:rPr>
          <w:color w:val="231F20"/>
          <w:w w:val="115"/>
        </w:rPr>
        <w:t>defined</w:t>
      </w:r>
      <w:r>
        <w:rPr>
          <w:color w:val="231F20"/>
          <w:spacing w:val="-7"/>
          <w:w w:val="115"/>
        </w:rPr>
        <w:t> </w:t>
      </w:r>
      <w:r>
        <w:rPr>
          <w:color w:val="231F20"/>
          <w:w w:val="115"/>
        </w:rPr>
        <w:t>above,</w:t>
      </w:r>
      <w:r>
        <w:rPr>
          <w:color w:val="231F20"/>
          <w:spacing w:val="-7"/>
          <w:w w:val="115"/>
        </w:rPr>
        <w:t> </w:t>
      </w:r>
      <w:r>
        <w:rPr>
          <w:color w:val="231F20"/>
          <w:w w:val="115"/>
        </w:rPr>
        <w:t>all</w:t>
      </w:r>
      <w:r>
        <w:rPr>
          <w:color w:val="231F20"/>
          <w:spacing w:val="-7"/>
          <w:w w:val="115"/>
        </w:rPr>
        <w:t> </w:t>
      </w:r>
      <w:r>
        <w:rPr>
          <w:color w:val="231F20"/>
          <w:w w:val="115"/>
        </w:rPr>
        <w:t>future</w:t>
      </w:r>
      <w:r>
        <w:rPr>
          <w:color w:val="231F20"/>
          <w:spacing w:val="-7"/>
          <w:w w:val="115"/>
        </w:rPr>
        <w:t> </w:t>
      </w:r>
      <w:r>
        <w:rPr>
          <w:color w:val="231F20"/>
          <w:w w:val="115"/>
        </w:rPr>
        <w:t>premiums</w:t>
      </w:r>
      <w:r>
        <w:rPr>
          <w:color w:val="231F20"/>
          <w:spacing w:val="-7"/>
          <w:w w:val="115"/>
        </w:rPr>
        <w:t> </w:t>
      </w:r>
      <w:r>
        <w:rPr>
          <w:color w:val="231F20"/>
          <w:w w:val="115"/>
        </w:rPr>
        <w:t>payable</w:t>
      </w:r>
      <w:r>
        <w:rPr>
          <w:color w:val="231F20"/>
          <w:spacing w:val="-7"/>
          <w:w w:val="115"/>
        </w:rPr>
        <w:t> </w:t>
      </w:r>
      <w:r>
        <w:rPr>
          <w:color w:val="231F20"/>
          <w:w w:val="115"/>
        </w:rPr>
        <w:t>under</w:t>
      </w:r>
      <w:r>
        <w:rPr>
          <w:color w:val="231F20"/>
          <w:spacing w:val="-7"/>
          <w:w w:val="115"/>
        </w:rPr>
        <w:t> </w:t>
      </w:r>
      <w:r>
        <w:rPr>
          <w:color w:val="231F20"/>
          <w:w w:val="115"/>
        </w:rPr>
        <w:t>the policy shall be waived</w:t>
      </w:r>
    </w:p>
    <w:p>
      <w:pPr>
        <w:pStyle w:val="BodyText"/>
        <w:spacing w:after="0" w:line="247" w:lineRule="auto"/>
        <w:sectPr>
          <w:pgSz w:w="11910" w:h="16840"/>
          <w:pgMar w:header="0" w:footer="0" w:top="500" w:bottom="320" w:left="425" w:right="425"/>
        </w:sectPr>
      </w:pPr>
    </w:p>
    <w:p>
      <w:pPr>
        <w:pStyle w:val="BodyText"/>
        <w:spacing w:line="247" w:lineRule="auto" w:before="113"/>
        <w:ind w:left="477"/>
      </w:pPr>
      <w:r>
        <w:rPr>
          <w:color w:val="231F20"/>
          <w:w w:val="115"/>
        </w:rPr>
        <w:t>This</w:t>
      </w:r>
      <w:r>
        <w:rPr>
          <w:color w:val="231F20"/>
          <w:spacing w:val="-10"/>
          <w:w w:val="115"/>
        </w:rPr>
        <w:t> </w:t>
      </w:r>
      <w:r>
        <w:rPr>
          <w:color w:val="231F20"/>
          <w:w w:val="115"/>
        </w:rPr>
        <w:t>additional</w:t>
      </w:r>
      <w:r>
        <w:rPr>
          <w:color w:val="231F20"/>
          <w:spacing w:val="-10"/>
          <w:w w:val="115"/>
        </w:rPr>
        <w:t> </w:t>
      </w:r>
      <w:r>
        <w:rPr>
          <w:color w:val="231F20"/>
          <w:w w:val="115"/>
        </w:rPr>
        <w:t>option</w:t>
      </w:r>
      <w:r>
        <w:rPr>
          <w:color w:val="231F20"/>
          <w:spacing w:val="-10"/>
          <w:w w:val="115"/>
        </w:rPr>
        <w:t> </w:t>
      </w:r>
      <w:r>
        <w:rPr>
          <w:color w:val="231F20"/>
          <w:w w:val="115"/>
        </w:rPr>
        <w:t>can</w:t>
      </w:r>
      <w:r>
        <w:rPr>
          <w:color w:val="231F20"/>
          <w:spacing w:val="-10"/>
          <w:w w:val="115"/>
        </w:rPr>
        <w:t> </w:t>
      </w:r>
      <w:r>
        <w:rPr>
          <w:color w:val="231F20"/>
          <w:w w:val="115"/>
        </w:rPr>
        <w:t>be</w:t>
      </w:r>
      <w:r>
        <w:rPr>
          <w:color w:val="231F20"/>
          <w:spacing w:val="-10"/>
          <w:w w:val="115"/>
        </w:rPr>
        <w:t> </w:t>
      </w:r>
      <w:r>
        <w:rPr>
          <w:color w:val="231F20"/>
          <w:w w:val="115"/>
        </w:rPr>
        <w:t>chosen</w:t>
      </w:r>
      <w:r>
        <w:rPr>
          <w:color w:val="231F20"/>
          <w:spacing w:val="-10"/>
          <w:w w:val="115"/>
        </w:rPr>
        <w:t> </w:t>
      </w:r>
      <w:r>
        <w:rPr>
          <w:color w:val="231F20"/>
          <w:w w:val="115"/>
        </w:rPr>
        <w:t>only</w:t>
      </w:r>
      <w:r>
        <w:rPr>
          <w:color w:val="231F20"/>
          <w:spacing w:val="-10"/>
          <w:w w:val="115"/>
        </w:rPr>
        <w:t> </w:t>
      </w:r>
      <w:r>
        <w:rPr>
          <w:color w:val="231F20"/>
          <w:w w:val="115"/>
        </w:rPr>
        <w:t>at</w:t>
      </w:r>
      <w:r>
        <w:rPr>
          <w:color w:val="231F20"/>
          <w:spacing w:val="-10"/>
          <w:w w:val="115"/>
        </w:rPr>
        <w:t> </w:t>
      </w:r>
      <w:r>
        <w:rPr>
          <w:color w:val="231F20"/>
          <w:w w:val="115"/>
        </w:rPr>
        <w:t>policy</w:t>
      </w:r>
      <w:r>
        <w:rPr>
          <w:color w:val="231F20"/>
          <w:spacing w:val="-10"/>
          <w:w w:val="115"/>
        </w:rPr>
        <w:t> </w:t>
      </w:r>
      <w:r>
        <w:rPr>
          <w:color w:val="231F20"/>
          <w:w w:val="115"/>
        </w:rPr>
        <w:t>inception</w:t>
      </w:r>
      <w:r>
        <w:rPr>
          <w:color w:val="231F20"/>
          <w:spacing w:val="-10"/>
          <w:w w:val="115"/>
        </w:rPr>
        <w:t> </w:t>
      </w:r>
      <w:r>
        <w:rPr>
          <w:color w:val="231F20"/>
          <w:w w:val="115"/>
        </w:rPr>
        <w:t>and</w:t>
      </w:r>
      <w:r>
        <w:rPr>
          <w:color w:val="231F20"/>
          <w:spacing w:val="-10"/>
          <w:w w:val="115"/>
        </w:rPr>
        <w:t> </w:t>
      </w:r>
      <w:r>
        <w:rPr>
          <w:color w:val="231F20"/>
          <w:w w:val="115"/>
        </w:rPr>
        <w:t>will</w:t>
      </w:r>
      <w:r>
        <w:rPr>
          <w:color w:val="231F20"/>
          <w:spacing w:val="-10"/>
          <w:w w:val="115"/>
        </w:rPr>
        <w:t> </w:t>
      </w:r>
      <w:r>
        <w:rPr>
          <w:color w:val="231F20"/>
          <w:w w:val="115"/>
        </w:rPr>
        <w:t>be</w:t>
      </w:r>
      <w:r>
        <w:rPr>
          <w:color w:val="231F20"/>
          <w:spacing w:val="-10"/>
          <w:w w:val="115"/>
        </w:rPr>
        <w:t> </w:t>
      </w:r>
      <w:r>
        <w:rPr>
          <w:color w:val="231F20"/>
          <w:w w:val="115"/>
        </w:rPr>
        <w:t>available</w:t>
      </w:r>
      <w:r>
        <w:rPr>
          <w:color w:val="231F20"/>
          <w:spacing w:val="-10"/>
          <w:w w:val="115"/>
        </w:rPr>
        <w:t> </w:t>
      </w:r>
      <w:r>
        <w:rPr>
          <w:color w:val="231F20"/>
          <w:w w:val="115"/>
        </w:rPr>
        <w:t>only</w:t>
      </w:r>
      <w:r>
        <w:rPr>
          <w:color w:val="231F20"/>
          <w:spacing w:val="-10"/>
          <w:w w:val="115"/>
        </w:rPr>
        <w:t> </w:t>
      </w:r>
      <w:r>
        <w:rPr>
          <w:color w:val="231F20"/>
          <w:w w:val="115"/>
        </w:rPr>
        <w:t>where premium payment term is other than Single Pay.</w:t>
      </w:r>
    </w:p>
    <w:p>
      <w:pPr>
        <w:pStyle w:val="BodyText"/>
        <w:spacing w:before="5"/>
      </w:pPr>
    </w:p>
    <w:p>
      <w:pPr>
        <w:pStyle w:val="BodyText"/>
        <w:spacing w:line="247" w:lineRule="auto"/>
        <w:ind w:left="477" w:right="312"/>
      </w:pPr>
      <w:r>
        <w:rPr>
          <w:color w:val="231F20"/>
          <w:w w:val="115"/>
        </w:rPr>
        <w:t>To</w:t>
      </w:r>
      <w:r>
        <w:rPr>
          <w:color w:val="231F20"/>
          <w:spacing w:val="-17"/>
          <w:w w:val="115"/>
        </w:rPr>
        <w:t> </w:t>
      </w:r>
      <w:r>
        <w:rPr>
          <w:color w:val="231F20"/>
          <w:w w:val="115"/>
        </w:rPr>
        <w:t>avail</w:t>
      </w:r>
      <w:r>
        <w:rPr>
          <w:color w:val="231F20"/>
          <w:spacing w:val="-17"/>
          <w:w w:val="115"/>
        </w:rPr>
        <w:t> </w:t>
      </w:r>
      <w:r>
        <w:rPr>
          <w:color w:val="231F20"/>
          <w:w w:val="115"/>
        </w:rPr>
        <w:t>this</w:t>
      </w:r>
      <w:r>
        <w:rPr>
          <w:color w:val="231F20"/>
          <w:spacing w:val="-17"/>
          <w:w w:val="115"/>
        </w:rPr>
        <w:t> </w:t>
      </w:r>
      <w:r>
        <w:rPr>
          <w:color w:val="231F20"/>
          <w:w w:val="115"/>
        </w:rPr>
        <w:t>option,</w:t>
      </w:r>
      <w:r>
        <w:rPr>
          <w:color w:val="231F20"/>
          <w:spacing w:val="-17"/>
          <w:w w:val="115"/>
        </w:rPr>
        <w:t> </w:t>
      </w:r>
      <w:r>
        <w:rPr>
          <w:color w:val="231F20"/>
          <w:w w:val="115"/>
        </w:rPr>
        <w:t>additional</w:t>
      </w:r>
      <w:r>
        <w:rPr>
          <w:color w:val="231F20"/>
          <w:spacing w:val="-17"/>
          <w:w w:val="115"/>
        </w:rPr>
        <w:t> </w:t>
      </w:r>
      <w:r>
        <w:rPr>
          <w:color w:val="231F20"/>
          <w:w w:val="115"/>
        </w:rPr>
        <w:t>premium</w:t>
      </w:r>
      <w:r>
        <w:rPr>
          <w:color w:val="231F20"/>
          <w:spacing w:val="-17"/>
          <w:w w:val="115"/>
        </w:rPr>
        <w:t> </w:t>
      </w:r>
      <w:r>
        <w:rPr>
          <w:color w:val="231F20"/>
          <w:w w:val="115"/>
        </w:rPr>
        <w:t>shall</w:t>
      </w:r>
      <w:r>
        <w:rPr>
          <w:color w:val="231F20"/>
          <w:spacing w:val="-17"/>
          <w:w w:val="115"/>
        </w:rPr>
        <w:t> </w:t>
      </w:r>
      <w:r>
        <w:rPr>
          <w:color w:val="231F20"/>
          <w:w w:val="115"/>
        </w:rPr>
        <w:t>be</w:t>
      </w:r>
      <w:r>
        <w:rPr>
          <w:color w:val="231F20"/>
          <w:spacing w:val="-17"/>
          <w:w w:val="115"/>
        </w:rPr>
        <w:t> </w:t>
      </w:r>
      <w:r>
        <w:rPr>
          <w:color w:val="231F20"/>
          <w:w w:val="115"/>
        </w:rPr>
        <w:t>payable.</w:t>
      </w:r>
      <w:r>
        <w:rPr>
          <w:color w:val="231F20"/>
          <w:spacing w:val="-17"/>
          <w:w w:val="115"/>
        </w:rPr>
        <w:t> </w:t>
      </w:r>
      <w:r>
        <w:rPr>
          <w:color w:val="231F20"/>
          <w:w w:val="115"/>
        </w:rPr>
        <w:t>Once</w:t>
      </w:r>
      <w:r>
        <w:rPr>
          <w:color w:val="231F20"/>
          <w:spacing w:val="-17"/>
          <w:w w:val="115"/>
        </w:rPr>
        <w:t> </w:t>
      </w:r>
      <w:r>
        <w:rPr>
          <w:color w:val="231F20"/>
          <w:w w:val="115"/>
        </w:rPr>
        <w:t>chosen,</w:t>
      </w:r>
      <w:r>
        <w:rPr>
          <w:color w:val="231F20"/>
          <w:spacing w:val="-17"/>
          <w:w w:val="115"/>
        </w:rPr>
        <w:t> </w:t>
      </w:r>
      <w:r>
        <w:rPr>
          <w:color w:val="231F20"/>
          <w:w w:val="115"/>
        </w:rPr>
        <w:t>the</w:t>
      </w:r>
      <w:r>
        <w:rPr>
          <w:color w:val="231F20"/>
          <w:spacing w:val="-17"/>
          <w:w w:val="115"/>
        </w:rPr>
        <w:t> </w:t>
      </w:r>
      <w:r>
        <w:rPr>
          <w:color w:val="231F20"/>
          <w:w w:val="115"/>
        </w:rPr>
        <w:t>policyholder doesn’t have the option to opt out of this benefit.</w:t>
      </w:r>
    </w:p>
    <w:p>
      <w:pPr>
        <w:pStyle w:val="BodyText"/>
        <w:spacing w:before="6"/>
      </w:pPr>
    </w:p>
    <w:p>
      <w:pPr>
        <w:pStyle w:val="Heading1"/>
        <w:numPr>
          <w:ilvl w:val="0"/>
          <w:numId w:val="9"/>
        </w:numPr>
        <w:tabs>
          <w:tab w:pos="491" w:val="left" w:leader="none"/>
        </w:tabs>
        <w:spacing w:line="240" w:lineRule="auto" w:before="0" w:after="0"/>
        <w:ind w:left="491" w:right="0" w:hanging="294"/>
        <w:jc w:val="left"/>
      </w:pPr>
      <w:r>
        <w:rPr>
          <w:color w:val="005E9C"/>
          <w:w w:val="105"/>
        </w:rPr>
        <w:t>Spouse</w:t>
      </w:r>
      <w:r>
        <w:rPr>
          <w:color w:val="005E9C"/>
          <w:spacing w:val="-13"/>
          <w:w w:val="105"/>
        </w:rPr>
        <w:t> </w:t>
      </w:r>
      <w:r>
        <w:rPr>
          <w:color w:val="005E9C"/>
          <w:w w:val="105"/>
        </w:rPr>
        <w:t>Cover</w:t>
      </w:r>
      <w:r>
        <w:rPr>
          <w:color w:val="005E9C"/>
          <w:spacing w:val="-13"/>
          <w:w w:val="105"/>
        </w:rPr>
        <w:t> </w:t>
      </w:r>
      <w:r>
        <w:rPr>
          <w:color w:val="005E9C"/>
          <w:spacing w:val="-2"/>
          <w:w w:val="105"/>
        </w:rPr>
        <w:t>Option</w:t>
      </w:r>
    </w:p>
    <w:p>
      <w:pPr>
        <w:pStyle w:val="BodyText"/>
        <w:spacing w:before="7"/>
        <w:ind w:left="477"/>
      </w:pPr>
      <w:r>
        <w:rPr>
          <w:color w:val="231F20"/>
          <w:w w:val="110"/>
        </w:rPr>
        <w:t>If</w:t>
      </w:r>
      <w:r>
        <w:rPr>
          <w:color w:val="231F20"/>
          <w:spacing w:val="6"/>
          <w:w w:val="110"/>
        </w:rPr>
        <w:t> </w:t>
      </w:r>
      <w:r>
        <w:rPr>
          <w:color w:val="231F20"/>
          <w:w w:val="110"/>
        </w:rPr>
        <w:t>this</w:t>
      </w:r>
      <w:r>
        <w:rPr>
          <w:color w:val="231F20"/>
          <w:spacing w:val="6"/>
          <w:w w:val="110"/>
        </w:rPr>
        <w:t> </w:t>
      </w:r>
      <w:r>
        <w:rPr>
          <w:color w:val="231F20"/>
          <w:w w:val="110"/>
        </w:rPr>
        <w:t>additional</w:t>
      </w:r>
      <w:r>
        <w:rPr>
          <w:color w:val="231F20"/>
          <w:spacing w:val="6"/>
          <w:w w:val="110"/>
        </w:rPr>
        <w:t> </w:t>
      </w:r>
      <w:r>
        <w:rPr>
          <w:color w:val="231F20"/>
          <w:w w:val="110"/>
        </w:rPr>
        <w:t>option</w:t>
      </w:r>
      <w:r>
        <w:rPr>
          <w:color w:val="231F20"/>
          <w:spacing w:val="6"/>
          <w:w w:val="110"/>
        </w:rPr>
        <w:t> </w:t>
      </w:r>
      <w:r>
        <w:rPr>
          <w:color w:val="231F20"/>
          <w:w w:val="110"/>
        </w:rPr>
        <w:t>is</w:t>
      </w:r>
      <w:r>
        <w:rPr>
          <w:color w:val="231F20"/>
          <w:spacing w:val="7"/>
          <w:w w:val="110"/>
        </w:rPr>
        <w:t> </w:t>
      </w:r>
      <w:r>
        <w:rPr>
          <w:color w:val="231F20"/>
          <w:w w:val="110"/>
        </w:rPr>
        <w:t>selected,</w:t>
      </w:r>
      <w:r>
        <w:rPr>
          <w:color w:val="231F20"/>
          <w:spacing w:val="6"/>
          <w:w w:val="110"/>
        </w:rPr>
        <w:t> </w:t>
      </w:r>
      <w:r>
        <w:rPr>
          <w:color w:val="231F20"/>
          <w:w w:val="110"/>
        </w:rPr>
        <w:t>then</w:t>
      </w:r>
      <w:r>
        <w:rPr>
          <w:color w:val="231F20"/>
          <w:spacing w:val="6"/>
          <w:w w:val="110"/>
        </w:rPr>
        <w:t> </w:t>
      </w:r>
      <w:r>
        <w:rPr>
          <w:color w:val="231F20"/>
          <w:w w:val="110"/>
        </w:rPr>
        <w:t>upon</w:t>
      </w:r>
      <w:r>
        <w:rPr>
          <w:color w:val="231F20"/>
          <w:spacing w:val="6"/>
          <w:w w:val="110"/>
        </w:rPr>
        <w:t> </w:t>
      </w:r>
      <w:r>
        <w:rPr>
          <w:color w:val="231F20"/>
          <w:w w:val="110"/>
        </w:rPr>
        <w:t>the</w:t>
      </w:r>
      <w:r>
        <w:rPr>
          <w:color w:val="231F20"/>
          <w:spacing w:val="7"/>
          <w:w w:val="110"/>
        </w:rPr>
        <w:t> </w:t>
      </w:r>
      <w:r>
        <w:rPr>
          <w:color w:val="231F20"/>
          <w:w w:val="110"/>
        </w:rPr>
        <w:t>Life</w:t>
      </w:r>
      <w:r>
        <w:rPr>
          <w:color w:val="231F20"/>
          <w:spacing w:val="6"/>
          <w:w w:val="110"/>
        </w:rPr>
        <w:t> </w:t>
      </w:r>
      <w:r>
        <w:rPr>
          <w:color w:val="231F20"/>
          <w:w w:val="110"/>
        </w:rPr>
        <w:t>assured’s</w:t>
      </w:r>
      <w:r>
        <w:rPr>
          <w:color w:val="231F20"/>
          <w:spacing w:val="6"/>
          <w:w w:val="110"/>
        </w:rPr>
        <w:t> </w:t>
      </w:r>
      <w:r>
        <w:rPr>
          <w:color w:val="231F20"/>
          <w:spacing w:val="-2"/>
          <w:w w:val="110"/>
        </w:rPr>
        <w:t>death:</w:t>
      </w:r>
    </w:p>
    <w:p>
      <w:pPr>
        <w:pStyle w:val="ListParagraph"/>
        <w:numPr>
          <w:ilvl w:val="1"/>
          <w:numId w:val="9"/>
        </w:numPr>
        <w:tabs>
          <w:tab w:pos="625" w:val="left" w:leader="none"/>
          <w:tab w:pos="657" w:val="left" w:leader="none"/>
        </w:tabs>
        <w:spacing w:line="247" w:lineRule="auto" w:before="7" w:after="0"/>
        <w:ind w:left="657" w:right="363" w:hanging="180"/>
        <w:jc w:val="left"/>
        <w:rPr>
          <w:sz w:val="22"/>
        </w:rPr>
      </w:pPr>
      <w:r>
        <w:rPr>
          <w:color w:val="231F20"/>
          <w:w w:val="115"/>
          <w:sz w:val="22"/>
        </w:rPr>
        <w:t>The</w:t>
      </w:r>
      <w:r>
        <w:rPr>
          <w:color w:val="231F20"/>
          <w:spacing w:val="-14"/>
          <w:w w:val="115"/>
          <w:sz w:val="22"/>
        </w:rPr>
        <w:t> </w:t>
      </w:r>
      <w:r>
        <w:rPr>
          <w:color w:val="231F20"/>
          <w:w w:val="115"/>
          <w:sz w:val="22"/>
        </w:rPr>
        <w:t>spouse</w:t>
      </w:r>
      <w:r>
        <w:rPr>
          <w:color w:val="231F20"/>
          <w:spacing w:val="-14"/>
          <w:w w:val="115"/>
          <w:sz w:val="22"/>
        </w:rPr>
        <w:t> </w:t>
      </w:r>
      <w:r>
        <w:rPr>
          <w:color w:val="231F20"/>
          <w:w w:val="115"/>
          <w:sz w:val="22"/>
        </w:rPr>
        <w:t>will</w:t>
      </w:r>
      <w:r>
        <w:rPr>
          <w:color w:val="231F20"/>
          <w:spacing w:val="-14"/>
          <w:w w:val="115"/>
          <w:sz w:val="22"/>
        </w:rPr>
        <w:t> </w:t>
      </w:r>
      <w:r>
        <w:rPr>
          <w:color w:val="231F20"/>
          <w:w w:val="115"/>
          <w:sz w:val="22"/>
        </w:rPr>
        <w:t>get</w:t>
      </w:r>
      <w:r>
        <w:rPr>
          <w:color w:val="231F20"/>
          <w:spacing w:val="-14"/>
          <w:w w:val="115"/>
          <w:sz w:val="22"/>
        </w:rPr>
        <w:t> </w:t>
      </w:r>
      <w:r>
        <w:rPr>
          <w:color w:val="231F20"/>
          <w:w w:val="115"/>
          <w:sz w:val="22"/>
        </w:rPr>
        <w:t>a</w:t>
      </w:r>
      <w:r>
        <w:rPr>
          <w:color w:val="231F20"/>
          <w:spacing w:val="-14"/>
          <w:w w:val="115"/>
          <w:sz w:val="22"/>
        </w:rPr>
        <w:t> </w:t>
      </w:r>
      <w:r>
        <w:rPr>
          <w:color w:val="231F20"/>
          <w:w w:val="115"/>
          <w:sz w:val="22"/>
        </w:rPr>
        <w:t>death</w:t>
      </w:r>
      <w:r>
        <w:rPr>
          <w:color w:val="231F20"/>
          <w:spacing w:val="-14"/>
          <w:w w:val="115"/>
          <w:sz w:val="22"/>
        </w:rPr>
        <w:t> </w:t>
      </w:r>
      <w:r>
        <w:rPr>
          <w:color w:val="231F20"/>
          <w:w w:val="115"/>
          <w:sz w:val="22"/>
        </w:rPr>
        <w:t>benefit</w:t>
      </w:r>
      <w:r>
        <w:rPr>
          <w:color w:val="231F20"/>
          <w:spacing w:val="-14"/>
          <w:w w:val="115"/>
          <w:sz w:val="22"/>
        </w:rPr>
        <w:t> </w:t>
      </w:r>
      <w:r>
        <w:rPr>
          <w:color w:val="231F20"/>
          <w:w w:val="115"/>
          <w:sz w:val="22"/>
        </w:rPr>
        <w:t>cover</w:t>
      </w:r>
      <w:r>
        <w:rPr>
          <w:color w:val="231F20"/>
          <w:spacing w:val="-14"/>
          <w:w w:val="115"/>
          <w:sz w:val="22"/>
        </w:rPr>
        <w:t> </w:t>
      </w:r>
      <w:r>
        <w:rPr>
          <w:color w:val="231F20"/>
          <w:w w:val="115"/>
          <w:sz w:val="22"/>
        </w:rPr>
        <w:t>equal</w:t>
      </w:r>
      <w:r>
        <w:rPr>
          <w:color w:val="231F20"/>
          <w:spacing w:val="-14"/>
          <w:w w:val="115"/>
          <w:sz w:val="22"/>
        </w:rPr>
        <w:t> </w:t>
      </w:r>
      <w:r>
        <w:rPr>
          <w:color w:val="231F20"/>
          <w:w w:val="115"/>
          <w:sz w:val="22"/>
        </w:rPr>
        <w:t>to</w:t>
      </w:r>
      <w:r>
        <w:rPr>
          <w:color w:val="231F20"/>
          <w:spacing w:val="-14"/>
          <w:w w:val="115"/>
          <w:sz w:val="22"/>
        </w:rPr>
        <w:t> </w:t>
      </w:r>
      <w:r>
        <w:rPr>
          <w:color w:val="231F20"/>
          <w:w w:val="115"/>
          <w:sz w:val="22"/>
        </w:rPr>
        <w:t>a</w:t>
      </w:r>
      <w:r>
        <w:rPr>
          <w:color w:val="231F20"/>
          <w:spacing w:val="-14"/>
          <w:w w:val="115"/>
          <w:sz w:val="22"/>
        </w:rPr>
        <w:t> </w:t>
      </w:r>
      <w:r>
        <w:rPr>
          <w:color w:val="231F20"/>
          <w:w w:val="115"/>
          <w:sz w:val="22"/>
        </w:rPr>
        <w:t>chosen</w:t>
      </w:r>
      <w:r>
        <w:rPr>
          <w:color w:val="231F20"/>
          <w:spacing w:val="-14"/>
          <w:w w:val="115"/>
          <w:sz w:val="22"/>
        </w:rPr>
        <w:t> </w:t>
      </w:r>
      <w:r>
        <w:rPr>
          <w:color w:val="231F20"/>
          <w:w w:val="115"/>
          <w:sz w:val="22"/>
        </w:rPr>
        <w:t>percentage</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life</w:t>
      </w:r>
      <w:r>
        <w:rPr>
          <w:color w:val="231F20"/>
          <w:spacing w:val="-14"/>
          <w:w w:val="115"/>
          <w:sz w:val="22"/>
        </w:rPr>
        <w:t> </w:t>
      </w:r>
      <w:r>
        <w:rPr>
          <w:color w:val="231F20"/>
          <w:w w:val="115"/>
          <w:sz w:val="22"/>
        </w:rPr>
        <w:t>assured’s basic sum assured for the outstanding policy duration. This chosen percentage shall be subject</w:t>
      </w:r>
      <w:r>
        <w:rPr>
          <w:color w:val="231F20"/>
          <w:spacing w:val="-9"/>
          <w:w w:val="115"/>
          <w:sz w:val="22"/>
        </w:rPr>
        <w:t> </w:t>
      </w:r>
      <w:r>
        <w:rPr>
          <w:color w:val="231F20"/>
          <w:w w:val="115"/>
          <w:sz w:val="22"/>
        </w:rPr>
        <w:t>to</w:t>
      </w:r>
      <w:r>
        <w:rPr>
          <w:color w:val="231F20"/>
          <w:spacing w:val="-9"/>
          <w:w w:val="115"/>
          <w:sz w:val="22"/>
        </w:rPr>
        <w:t> </w:t>
      </w:r>
      <w:r>
        <w:rPr>
          <w:color w:val="231F20"/>
          <w:w w:val="115"/>
          <w:sz w:val="22"/>
        </w:rPr>
        <w:t>the</w:t>
      </w:r>
      <w:r>
        <w:rPr>
          <w:color w:val="231F20"/>
          <w:spacing w:val="-9"/>
          <w:w w:val="115"/>
          <w:sz w:val="22"/>
        </w:rPr>
        <w:t> </w:t>
      </w:r>
      <w:r>
        <w:rPr>
          <w:color w:val="231F20"/>
          <w:w w:val="115"/>
          <w:sz w:val="22"/>
        </w:rPr>
        <w:t>BAUP</w:t>
      </w:r>
      <w:r>
        <w:rPr>
          <w:color w:val="231F20"/>
          <w:spacing w:val="-9"/>
          <w:w w:val="115"/>
          <w:sz w:val="22"/>
        </w:rPr>
        <w:t> </w:t>
      </w:r>
      <w:r>
        <w:rPr>
          <w:color w:val="231F20"/>
          <w:w w:val="115"/>
          <w:sz w:val="22"/>
        </w:rPr>
        <w:t>with</w:t>
      </w:r>
      <w:r>
        <w:rPr>
          <w:color w:val="231F20"/>
          <w:spacing w:val="-9"/>
          <w:w w:val="115"/>
          <w:sz w:val="22"/>
        </w:rPr>
        <w:t> </w:t>
      </w:r>
      <w:r>
        <w:rPr>
          <w:color w:val="231F20"/>
          <w:w w:val="115"/>
          <w:sz w:val="22"/>
        </w:rPr>
        <w:t>a</w:t>
      </w:r>
      <w:r>
        <w:rPr>
          <w:color w:val="231F20"/>
          <w:spacing w:val="-9"/>
          <w:w w:val="115"/>
          <w:sz w:val="22"/>
        </w:rPr>
        <w:t> </w:t>
      </w:r>
      <w:r>
        <w:rPr>
          <w:color w:val="231F20"/>
          <w:w w:val="115"/>
          <w:sz w:val="22"/>
        </w:rPr>
        <w:t>maximum</w:t>
      </w:r>
      <w:r>
        <w:rPr>
          <w:color w:val="231F20"/>
          <w:spacing w:val="-9"/>
          <w:w w:val="115"/>
          <w:sz w:val="22"/>
        </w:rPr>
        <w:t> </w:t>
      </w:r>
      <w:r>
        <w:rPr>
          <w:color w:val="231F20"/>
          <w:w w:val="115"/>
          <w:sz w:val="22"/>
        </w:rPr>
        <w:t>cap</w:t>
      </w:r>
      <w:r>
        <w:rPr>
          <w:color w:val="231F20"/>
          <w:spacing w:val="-9"/>
          <w:w w:val="115"/>
          <w:sz w:val="22"/>
        </w:rPr>
        <w:t> </w:t>
      </w:r>
      <w:r>
        <w:rPr>
          <w:color w:val="231F20"/>
          <w:w w:val="115"/>
          <w:sz w:val="22"/>
        </w:rPr>
        <w:t>of</w:t>
      </w:r>
      <w:r>
        <w:rPr>
          <w:color w:val="231F20"/>
          <w:spacing w:val="-9"/>
          <w:w w:val="115"/>
          <w:sz w:val="22"/>
        </w:rPr>
        <w:t> </w:t>
      </w:r>
      <w:r>
        <w:rPr>
          <w:color w:val="231F20"/>
          <w:w w:val="115"/>
          <w:sz w:val="22"/>
        </w:rPr>
        <w:t>50%.</w:t>
      </w:r>
    </w:p>
    <w:p>
      <w:pPr>
        <w:pStyle w:val="ListParagraph"/>
        <w:numPr>
          <w:ilvl w:val="1"/>
          <w:numId w:val="9"/>
        </w:numPr>
        <w:tabs>
          <w:tab w:pos="625" w:val="left" w:leader="none"/>
        </w:tabs>
        <w:spacing w:line="251" w:lineRule="exact" w:before="0" w:after="0"/>
        <w:ind w:left="625" w:right="0" w:hanging="148"/>
        <w:jc w:val="left"/>
        <w:rPr>
          <w:sz w:val="22"/>
        </w:rPr>
      </w:pPr>
      <w:r>
        <w:rPr>
          <w:color w:val="231F20"/>
          <w:w w:val="115"/>
          <w:sz w:val="22"/>
        </w:rPr>
        <w:t>Any</w:t>
      </w:r>
      <w:r>
        <w:rPr>
          <w:color w:val="231F20"/>
          <w:spacing w:val="-14"/>
          <w:w w:val="115"/>
          <w:sz w:val="22"/>
        </w:rPr>
        <w:t> </w:t>
      </w:r>
      <w:r>
        <w:rPr>
          <w:color w:val="231F20"/>
          <w:w w:val="115"/>
          <w:sz w:val="22"/>
        </w:rPr>
        <w:t>future</w:t>
      </w:r>
      <w:r>
        <w:rPr>
          <w:color w:val="231F20"/>
          <w:spacing w:val="-14"/>
          <w:w w:val="115"/>
          <w:sz w:val="22"/>
        </w:rPr>
        <w:t> </w:t>
      </w:r>
      <w:r>
        <w:rPr>
          <w:color w:val="231F20"/>
          <w:w w:val="115"/>
          <w:sz w:val="22"/>
        </w:rPr>
        <w:t>premiums,</w:t>
      </w:r>
      <w:r>
        <w:rPr>
          <w:color w:val="231F20"/>
          <w:spacing w:val="-13"/>
          <w:w w:val="115"/>
          <w:sz w:val="22"/>
        </w:rPr>
        <w:t> </w:t>
      </w:r>
      <w:r>
        <w:rPr>
          <w:color w:val="231F20"/>
          <w:w w:val="115"/>
          <w:sz w:val="22"/>
        </w:rPr>
        <w:t>if</w:t>
      </w:r>
      <w:r>
        <w:rPr>
          <w:color w:val="231F20"/>
          <w:spacing w:val="-14"/>
          <w:w w:val="115"/>
          <w:sz w:val="22"/>
        </w:rPr>
        <w:t> </w:t>
      </w:r>
      <w:r>
        <w:rPr>
          <w:color w:val="231F20"/>
          <w:w w:val="115"/>
          <w:sz w:val="22"/>
        </w:rPr>
        <w:t>payable</w:t>
      </w:r>
      <w:r>
        <w:rPr>
          <w:color w:val="231F20"/>
          <w:spacing w:val="-14"/>
          <w:w w:val="115"/>
          <w:sz w:val="22"/>
        </w:rPr>
        <w:t> </w:t>
      </w:r>
      <w:r>
        <w:rPr>
          <w:color w:val="231F20"/>
          <w:w w:val="115"/>
          <w:sz w:val="22"/>
        </w:rPr>
        <w:t>under</w:t>
      </w:r>
      <w:r>
        <w:rPr>
          <w:color w:val="231F20"/>
          <w:spacing w:val="-14"/>
          <w:w w:val="115"/>
          <w:sz w:val="22"/>
        </w:rPr>
        <w:t> </w:t>
      </w:r>
      <w:r>
        <w:rPr>
          <w:color w:val="231F20"/>
          <w:w w:val="115"/>
          <w:sz w:val="22"/>
        </w:rPr>
        <w:t>the</w:t>
      </w:r>
      <w:r>
        <w:rPr>
          <w:color w:val="231F20"/>
          <w:spacing w:val="-13"/>
          <w:w w:val="115"/>
          <w:sz w:val="22"/>
        </w:rPr>
        <w:t> </w:t>
      </w:r>
      <w:r>
        <w:rPr>
          <w:color w:val="231F20"/>
          <w:w w:val="115"/>
          <w:sz w:val="22"/>
        </w:rPr>
        <w:t>contract,</w:t>
      </w:r>
      <w:r>
        <w:rPr>
          <w:color w:val="231F20"/>
          <w:spacing w:val="-14"/>
          <w:w w:val="115"/>
          <w:sz w:val="22"/>
        </w:rPr>
        <w:t> </w:t>
      </w:r>
      <w:r>
        <w:rPr>
          <w:color w:val="231F20"/>
          <w:w w:val="115"/>
          <w:sz w:val="22"/>
        </w:rPr>
        <w:t>shall</w:t>
      </w:r>
      <w:r>
        <w:rPr>
          <w:color w:val="231F20"/>
          <w:spacing w:val="-14"/>
          <w:w w:val="115"/>
          <w:sz w:val="22"/>
        </w:rPr>
        <w:t> </w:t>
      </w:r>
      <w:r>
        <w:rPr>
          <w:color w:val="231F20"/>
          <w:w w:val="115"/>
          <w:sz w:val="22"/>
        </w:rPr>
        <w:t>be</w:t>
      </w:r>
      <w:r>
        <w:rPr>
          <w:color w:val="231F20"/>
          <w:spacing w:val="-13"/>
          <w:w w:val="115"/>
          <w:sz w:val="22"/>
        </w:rPr>
        <w:t> </w:t>
      </w:r>
      <w:r>
        <w:rPr>
          <w:color w:val="231F20"/>
          <w:w w:val="115"/>
          <w:sz w:val="22"/>
        </w:rPr>
        <w:t>waived</w:t>
      </w:r>
      <w:r>
        <w:rPr>
          <w:color w:val="231F20"/>
          <w:spacing w:val="-14"/>
          <w:w w:val="115"/>
          <w:sz w:val="22"/>
        </w:rPr>
        <w:t> </w:t>
      </w:r>
      <w:r>
        <w:rPr>
          <w:color w:val="231F20"/>
          <w:spacing w:val="-4"/>
          <w:w w:val="115"/>
          <w:sz w:val="22"/>
        </w:rPr>
        <w:t>off.</w:t>
      </w:r>
    </w:p>
    <w:p>
      <w:pPr>
        <w:pStyle w:val="BodyText"/>
        <w:spacing w:before="14"/>
      </w:pPr>
    </w:p>
    <w:p>
      <w:pPr>
        <w:spacing w:before="0"/>
        <w:ind w:left="477" w:right="0" w:firstLine="0"/>
        <w:jc w:val="left"/>
        <w:rPr>
          <w:b/>
          <w:sz w:val="22"/>
        </w:rPr>
      </w:pPr>
      <w:r>
        <w:rPr>
          <w:b/>
          <w:color w:val="231F20"/>
          <w:sz w:val="22"/>
          <w:u w:val="single" w:color="231F20"/>
        </w:rPr>
        <w:t>How</w:t>
      </w:r>
      <w:r>
        <w:rPr>
          <w:b/>
          <w:color w:val="231F20"/>
          <w:spacing w:val="6"/>
          <w:sz w:val="22"/>
          <w:u w:val="single" w:color="231F20"/>
        </w:rPr>
        <w:t> </w:t>
      </w:r>
      <w:r>
        <w:rPr>
          <w:b/>
          <w:color w:val="231F20"/>
          <w:sz w:val="22"/>
          <w:u w:val="single" w:color="231F20"/>
        </w:rPr>
        <w:t>it</w:t>
      </w:r>
      <w:r>
        <w:rPr>
          <w:b/>
          <w:color w:val="231F20"/>
          <w:spacing w:val="7"/>
          <w:sz w:val="22"/>
          <w:u w:val="single" w:color="231F20"/>
        </w:rPr>
        <w:t> </w:t>
      </w:r>
      <w:r>
        <w:rPr>
          <w:b/>
          <w:color w:val="231F20"/>
          <w:spacing w:val="-2"/>
          <w:sz w:val="22"/>
          <w:u w:val="single" w:color="231F20"/>
        </w:rPr>
        <w:t>works!</w:t>
      </w:r>
    </w:p>
    <w:p>
      <w:pPr>
        <w:pStyle w:val="BodyText"/>
        <w:spacing w:before="14"/>
        <w:rPr>
          <w:b/>
        </w:rPr>
      </w:pPr>
    </w:p>
    <w:p>
      <w:pPr>
        <w:pStyle w:val="BodyText"/>
        <w:spacing w:line="247" w:lineRule="auto"/>
        <w:ind w:left="657" w:right="148" w:hanging="180"/>
      </w:pPr>
      <w:r>
        <w:rPr>
          <w:color w:val="231F20"/>
          <w:w w:val="115"/>
        </w:rPr>
        <w:t>In</w:t>
      </w:r>
      <w:r>
        <w:rPr>
          <w:color w:val="231F20"/>
          <w:spacing w:val="-6"/>
          <w:w w:val="115"/>
        </w:rPr>
        <w:t> </w:t>
      </w:r>
      <w:r>
        <w:rPr>
          <w:color w:val="231F20"/>
          <w:w w:val="115"/>
        </w:rPr>
        <w:t>the</w:t>
      </w:r>
      <w:r>
        <w:rPr>
          <w:color w:val="231F20"/>
          <w:spacing w:val="-6"/>
          <w:w w:val="115"/>
        </w:rPr>
        <w:t> </w:t>
      </w:r>
      <w:r>
        <w:rPr>
          <w:color w:val="231F20"/>
          <w:w w:val="115"/>
        </w:rPr>
        <w:t>event</w:t>
      </w:r>
      <w:r>
        <w:rPr>
          <w:color w:val="231F20"/>
          <w:spacing w:val="-6"/>
          <w:w w:val="115"/>
        </w:rPr>
        <w:t> </w:t>
      </w:r>
      <w:r>
        <w:rPr>
          <w:color w:val="231F20"/>
          <w:w w:val="115"/>
        </w:rPr>
        <w:t>of</w:t>
      </w:r>
      <w:r>
        <w:rPr>
          <w:color w:val="231F20"/>
          <w:spacing w:val="-6"/>
          <w:w w:val="115"/>
        </w:rPr>
        <w:t> </w:t>
      </w:r>
      <w:r>
        <w:rPr>
          <w:color w:val="231F20"/>
          <w:w w:val="115"/>
        </w:rPr>
        <w:t>unfortunate</w:t>
      </w:r>
      <w:r>
        <w:rPr>
          <w:color w:val="231F20"/>
          <w:spacing w:val="-6"/>
          <w:w w:val="115"/>
        </w:rPr>
        <w:t> </w:t>
      </w:r>
      <w:r>
        <w:rPr>
          <w:color w:val="231F20"/>
          <w:w w:val="115"/>
        </w:rPr>
        <w:t>death</w:t>
      </w:r>
      <w:r>
        <w:rPr>
          <w:color w:val="231F20"/>
          <w:spacing w:val="-6"/>
          <w:w w:val="115"/>
        </w:rPr>
        <w:t> </w:t>
      </w:r>
      <w:r>
        <w:rPr>
          <w:color w:val="231F20"/>
          <w:w w:val="115"/>
        </w:rPr>
        <w:t>of</w:t>
      </w:r>
      <w:r>
        <w:rPr>
          <w:color w:val="231F20"/>
          <w:spacing w:val="-6"/>
          <w:w w:val="115"/>
        </w:rPr>
        <w:t> </w:t>
      </w:r>
      <w:r>
        <w:rPr>
          <w:color w:val="231F20"/>
          <w:w w:val="115"/>
        </w:rPr>
        <w:t>the</w:t>
      </w:r>
      <w:r>
        <w:rPr>
          <w:color w:val="231F20"/>
          <w:spacing w:val="-6"/>
          <w:w w:val="115"/>
        </w:rPr>
        <w:t> </w:t>
      </w:r>
      <w:r>
        <w:rPr>
          <w:color w:val="231F20"/>
          <w:w w:val="115"/>
        </w:rPr>
        <w:t>Life</w:t>
      </w:r>
      <w:r>
        <w:rPr>
          <w:color w:val="231F20"/>
          <w:spacing w:val="-6"/>
          <w:w w:val="115"/>
        </w:rPr>
        <w:t> </w:t>
      </w:r>
      <w:r>
        <w:rPr>
          <w:color w:val="231F20"/>
          <w:w w:val="115"/>
        </w:rPr>
        <w:t>Assured,</w:t>
      </w:r>
      <w:r>
        <w:rPr>
          <w:color w:val="231F20"/>
          <w:spacing w:val="-6"/>
          <w:w w:val="115"/>
        </w:rPr>
        <w:t> </w:t>
      </w:r>
      <w:r>
        <w:rPr>
          <w:color w:val="231F20"/>
          <w:w w:val="115"/>
        </w:rPr>
        <w:t>the</w:t>
      </w:r>
      <w:r>
        <w:rPr>
          <w:color w:val="231F20"/>
          <w:spacing w:val="-6"/>
          <w:w w:val="115"/>
        </w:rPr>
        <w:t> </w:t>
      </w:r>
      <w:r>
        <w:rPr>
          <w:color w:val="231F20"/>
          <w:w w:val="115"/>
        </w:rPr>
        <w:t>sum</w:t>
      </w:r>
      <w:r>
        <w:rPr>
          <w:color w:val="231F20"/>
          <w:spacing w:val="-6"/>
          <w:w w:val="115"/>
        </w:rPr>
        <w:t> </w:t>
      </w:r>
      <w:r>
        <w:rPr>
          <w:color w:val="231F20"/>
          <w:w w:val="115"/>
        </w:rPr>
        <w:t>assured</w:t>
      </w:r>
      <w:r>
        <w:rPr>
          <w:color w:val="231F20"/>
          <w:spacing w:val="-6"/>
          <w:w w:val="115"/>
        </w:rPr>
        <w:t> </w:t>
      </w:r>
      <w:r>
        <w:rPr>
          <w:color w:val="231F20"/>
          <w:w w:val="115"/>
        </w:rPr>
        <w:t>on</w:t>
      </w:r>
      <w:r>
        <w:rPr>
          <w:color w:val="231F20"/>
          <w:spacing w:val="-6"/>
          <w:w w:val="115"/>
        </w:rPr>
        <w:t> </w:t>
      </w:r>
      <w:r>
        <w:rPr>
          <w:color w:val="231F20"/>
          <w:w w:val="115"/>
        </w:rPr>
        <w:t>death</w:t>
      </w:r>
      <w:r>
        <w:rPr>
          <w:color w:val="231F20"/>
          <w:spacing w:val="-6"/>
          <w:w w:val="115"/>
        </w:rPr>
        <w:t> </w:t>
      </w:r>
      <w:r>
        <w:rPr>
          <w:color w:val="231F20"/>
          <w:w w:val="115"/>
        </w:rPr>
        <w:t>will</w:t>
      </w:r>
      <w:r>
        <w:rPr>
          <w:color w:val="231F20"/>
          <w:spacing w:val="-6"/>
          <w:w w:val="115"/>
        </w:rPr>
        <w:t> </w:t>
      </w:r>
      <w:r>
        <w:rPr>
          <w:color w:val="231F20"/>
          <w:w w:val="115"/>
        </w:rPr>
        <w:t>be</w:t>
      </w:r>
      <w:r>
        <w:rPr>
          <w:color w:val="231F20"/>
          <w:spacing w:val="-6"/>
          <w:w w:val="115"/>
        </w:rPr>
        <w:t> </w:t>
      </w:r>
      <w:r>
        <w:rPr>
          <w:color w:val="231F20"/>
          <w:w w:val="115"/>
        </w:rPr>
        <w:t>paid out</w:t>
      </w:r>
      <w:r>
        <w:rPr>
          <w:color w:val="231F20"/>
          <w:spacing w:val="-8"/>
          <w:w w:val="115"/>
        </w:rPr>
        <w:t> </w:t>
      </w:r>
      <w:r>
        <w:rPr>
          <w:color w:val="231F20"/>
          <w:w w:val="115"/>
        </w:rPr>
        <w:t>to</w:t>
      </w:r>
      <w:r>
        <w:rPr>
          <w:color w:val="231F20"/>
          <w:spacing w:val="-8"/>
          <w:w w:val="115"/>
        </w:rPr>
        <w:t> </w:t>
      </w:r>
      <w:r>
        <w:rPr>
          <w:color w:val="231F20"/>
          <w:w w:val="115"/>
        </w:rPr>
        <w:t>nominee.</w:t>
      </w:r>
      <w:r>
        <w:rPr>
          <w:color w:val="231F20"/>
          <w:spacing w:val="-8"/>
          <w:w w:val="115"/>
        </w:rPr>
        <w:t> </w:t>
      </w:r>
      <w:r>
        <w:rPr>
          <w:color w:val="231F20"/>
          <w:w w:val="115"/>
        </w:rPr>
        <w:t>The</w:t>
      </w:r>
      <w:r>
        <w:rPr>
          <w:color w:val="231F20"/>
          <w:spacing w:val="-8"/>
          <w:w w:val="115"/>
        </w:rPr>
        <w:t> </w:t>
      </w:r>
      <w:r>
        <w:rPr>
          <w:color w:val="231F20"/>
          <w:w w:val="115"/>
        </w:rPr>
        <w:t>spouse</w:t>
      </w:r>
      <w:r>
        <w:rPr>
          <w:color w:val="231F20"/>
          <w:spacing w:val="-8"/>
          <w:w w:val="115"/>
        </w:rPr>
        <w:t> </w:t>
      </w:r>
      <w:r>
        <w:rPr>
          <w:color w:val="231F20"/>
          <w:w w:val="115"/>
        </w:rPr>
        <w:t>cover</w:t>
      </w:r>
      <w:r>
        <w:rPr>
          <w:color w:val="231F20"/>
          <w:spacing w:val="-8"/>
          <w:w w:val="115"/>
        </w:rPr>
        <w:t> </w:t>
      </w:r>
      <w:r>
        <w:rPr>
          <w:color w:val="231F20"/>
          <w:w w:val="115"/>
        </w:rPr>
        <w:t>will</w:t>
      </w:r>
      <w:r>
        <w:rPr>
          <w:color w:val="231F20"/>
          <w:spacing w:val="-8"/>
          <w:w w:val="115"/>
        </w:rPr>
        <w:t> </w:t>
      </w:r>
      <w:r>
        <w:rPr>
          <w:color w:val="231F20"/>
          <w:w w:val="115"/>
        </w:rPr>
        <w:t>then</w:t>
      </w:r>
      <w:r>
        <w:rPr>
          <w:color w:val="231F20"/>
          <w:spacing w:val="-8"/>
          <w:w w:val="115"/>
        </w:rPr>
        <w:t> </w:t>
      </w:r>
      <w:r>
        <w:rPr>
          <w:color w:val="231F20"/>
          <w:w w:val="115"/>
        </w:rPr>
        <w:t>start</w:t>
      </w:r>
      <w:r>
        <w:rPr>
          <w:color w:val="231F20"/>
          <w:spacing w:val="-8"/>
          <w:w w:val="115"/>
        </w:rPr>
        <w:t> </w:t>
      </w:r>
      <w:r>
        <w:rPr>
          <w:color w:val="231F20"/>
          <w:w w:val="115"/>
        </w:rPr>
        <w:t>and</w:t>
      </w:r>
      <w:r>
        <w:rPr>
          <w:color w:val="231F20"/>
          <w:spacing w:val="-8"/>
          <w:w w:val="115"/>
        </w:rPr>
        <w:t> </w:t>
      </w:r>
      <w:r>
        <w:rPr>
          <w:color w:val="231F20"/>
          <w:w w:val="115"/>
        </w:rPr>
        <w:t>shall</w:t>
      </w:r>
      <w:r>
        <w:rPr>
          <w:color w:val="231F20"/>
          <w:spacing w:val="-8"/>
          <w:w w:val="115"/>
        </w:rPr>
        <w:t> </w:t>
      </w:r>
      <w:r>
        <w:rPr>
          <w:color w:val="231F20"/>
          <w:w w:val="115"/>
        </w:rPr>
        <w:t>be</w:t>
      </w:r>
      <w:r>
        <w:rPr>
          <w:color w:val="231F20"/>
          <w:spacing w:val="-8"/>
          <w:w w:val="115"/>
        </w:rPr>
        <w:t> </w:t>
      </w:r>
      <w:r>
        <w:rPr>
          <w:color w:val="231F20"/>
          <w:w w:val="115"/>
        </w:rPr>
        <w:t>equal</w:t>
      </w:r>
      <w:r>
        <w:rPr>
          <w:color w:val="231F20"/>
          <w:spacing w:val="-8"/>
          <w:w w:val="115"/>
        </w:rPr>
        <w:t> </w:t>
      </w:r>
      <w:r>
        <w:rPr>
          <w:color w:val="231F20"/>
          <w:w w:val="115"/>
        </w:rPr>
        <w:t>to</w:t>
      </w:r>
      <w:r>
        <w:rPr>
          <w:color w:val="231F20"/>
          <w:spacing w:val="-8"/>
          <w:w w:val="115"/>
        </w:rPr>
        <w:t> </w:t>
      </w:r>
      <w:r>
        <w:rPr>
          <w:color w:val="231F20"/>
          <w:w w:val="115"/>
        </w:rPr>
        <w:t>a</w:t>
      </w:r>
      <w:r>
        <w:rPr>
          <w:color w:val="231F20"/>
          <w:spacing w:val="-8"/>
          <w:w w:val="115"/>
        </w:rPr>
        <w:t> </w:t>
      </w:r>
      <w:r>
        <w:rPr>
          <w:color w:val="231F20"/>
          <w:w w:val="115"/>
        </w:rPr>
        <w:t>chosen</w:t>
      </w:r>
      <w:r>
        <w:rPr>
          <w:color w:val="231F20"/>
          <w:spacing w:val="-8"/>
          <w:w w:val="115"/>
        </w:rPr>
        <w:t> </w:t>
      </w:r>
      <w:r>
        <w:rPr>
          <w:color w:val="231F20"/>
          <w:w w:val="115"/>
        </w:rPr>
        <w:t>percentage of</w:t>
      </w:r>
      <w:r>
        <w:rPr>
          <w:color w:val="231F20"/>
          <w:spacing w:val="-9"/>
          <w:w w:val="115"/>
        </w:rPr>
        <w:t> </w:t>
      </w:r>
      <w:r>
        <w:rPr>
          <w:color w:val="231F20"/>
          <w:w w:val="115"/>
        </w:rPr>
        <w:t>the</w:t>
      </w:r>
      <w:r>
        <w:rPr>
          <w:color w:val="231F20"/>
          <w:spacing w:val="-9"/>
          <w:w w:val="115"/>
        </w:rPr>
        <w:t> </w:t>
      </w:r>
      <w:r>
        <w:rPr>
          <w:color w:val="231F20"/>
          <w:w w:val="115"/>
        </w:rPr>
        <w:t>life</w:t>
      </w:r>
      <w:r>
        <w:rPr>
          <w:color w:val="231F20"/>
          <w:spacing w:val="-9"/>
          <w:w w:val="115"/>
        </w:rPr>
        <w:t> </w:t>
      </w:r>
      <w:r>
        <w:rPr>
          <w:color w:val="231F20"/>
          <w:w w:val="115"/>
        </w:rPr>
        <w:t>assured’s</w:t>
      </w:r>
      <w:r>
        <w:rPr>
          <w:color w:val="231F20"/>
          <w:spacing w:val="-9"/>
          <w:w w:val="115"/>
        </w:rPr>
        <w:t> </w:t>
      </w:r>
      <w:r>
        <w:rPr>
          <w:color w:val="231F20"/>
          <w:w w:val="115"/>
        </w:rPr>
        <w:t>basic</w:t>
      </w:r>
      <w:r>
        <w:rPr>
          <w:color w:val="231F20"/>
          <w:spacing w:val="-9"/>
          <w:w w:val="115"/>
        </w:rPr>
        <w:t> </w:t>
      </w:r>
      <w:r>
        <w:rPr>
          <w:color w:val="231F20"/>
          <w:w w:val="115"/>
        </w:rPr>
        <w:t>sum</w:t>
      </w:r>
      <w:r>
        <w:rPr>
          <w:color w:val="231F20"/>
          <w:spacing w:val="-9"/>
          <w:w w:val="115"/>
        </w:rPr>
        <w:t> </w:t>
      </w:r>
      <w:r>
        <w:rPr>
          <w:color w:val="231F20"/>
          <w:w w:val="115"/>
        </w:rPr>
        <w:t>assured,</w:t>
      </w:r>
      <w:r>
        <w:rPr>
          <w:color w:val="231F20"/>
          <w:spacing w:val="-9"/>
          <w:w w:val="115"/>
        </w:rPr>
        <w:t> </w:t>
      </w:r>
      <w:r>
        <w:rPr>
          <w:color w:val="231F20"/>
          <w:w w:val="115"/>
        </w:rPr>
        <w:t>as</w:t>
      </w:r>
      <w:r>
        <w:rPr>
          <w:color w:val="231F20"/>
          <w:spacing w:val="-9"/>
          <w:w w:val="115"/>
        </w:rPr>
        <w:t> </w:t>
      </w:r>
      <w:r>
        <w:rPr>
          <w:color w:val="231F20"/>
          <w:w w:val="115"/>
        </w:rPr>
        <w:t>opted</w:t>
      </w:r>
      <w:r>
        <w:rPr>
          <w:color w:val="231F20"/>
          <w:spacing w:val="-9"/>
          <w:w w:val="115"/>
        </w:rPr>
        <w:t> </w:t>
      </w:r>
      <w:r>
        <w:rPr>
          <w:color w:val="231F20"/>
          <w:w w:val="115"/>
        </w:rPr>
        <w:t>at</w:t>
      </w:r>
      <w:r>
        <w:rPr>
          <w:color w:val="231F20"/>
          <w:spacing w:val="-9"/>
          <w:w w:val="115"/>
        </w:rPr>
        <w:t> </w:t>
      </w:r>
      <w:r>
        <w:rPr>
          <w:color w:val="231F20"/>
          <w:w w:val="115"/>
        </w:rPr>
        <w:t>policy</w:t>
      </w:r>
      <w:r>
        <w:rPr>
          <w:color w:val="231F20"/>
          <w:spacing w:val="-9"/>
          <w:w w:val="115"/>
        </w:rPr>
        <w:t> </w:t>
      </w:r>
      <w:r>
        <w:rPr>
          <w:color w:val="231F20"/>
          <w:w w:val="115"/>
        </w:rPr>
        <w:t>inception.</w:t>
      </w:r>
      <w:r>
        <w:rPr>
          <w:color w:val="231F20"/>
          <w:spacing w:val="-9"/>
          <w:w w:val="115"/>
        </w:rPr>
        <w:t> </w:t>
      </w:r>
      <w:r>
        <w:rPr>
          <w:color w:val="231F20"/>
          <w:w w:val="115"/>
        </w:rPr>
        <w:t>This</w:t>
      </w:r>
      <w:r>
        <w:rPr>
          <w:color w:val="231F20"/>
          <w:spacing w:val="-9"/>
          <w:w w:val="115"/>
        </w:rPr>
        <w:t> </w:t>
      </w:r>
      <w:r>
        <w:rPr>
          <w:color w:val="231F20"/>
          <w:w w:val="115"/>
        </w:rPr>
        <w:t>spouse</w:t>
      </w:r>
      <w:r>
        <w:rPr>
          <w:color w:val="231F20"/>
          <w:spacing w:val="-9"/>
          <w:w w:val="115"/>
        </w:rPr>
        <w:t> </w:t>
      </w:r>
      <w:r>
        <w:rPr>
          <w:color w:val="231F20"/>
          <w:w w:val="115"/>
        </w:rPr>
        <w:t>cover</w:t>
      </w:r>
      <w:r>
        <w:rPr>
          <w:color w:val="231F20"/>
          <w:spacing w:val="-9"/>
          <w:w w:val="115"/>
        </w:rPr>
        <w:t> </w:t>
      </w:r>
      <w:r>
        <w:rPr>
          <w:color w:val="231F20"/>
          <w:w w:val="115"/>
        </w:rPr>
        <w:t>will be</w:t>
      </w:r>
      <w:r>
        <w:rPr>
          <w:color w:val="231F20"/>
          <w:spacing w:val="-1"/>
          <w:w w:val="115"/>
        </w:rPr>
        <w:t> </w:t>
      </w:r>
      <w:r>
        <w:rPr>
          <w:color w:val="231F20"/>
          <w:w w:val="115"/>
        </w:rPr>
        <w:t>in</w:t>
      </w:r>
      <w:r>
        <w:rPr>
          <w:color w:val="231F20"/>
          <w:spacing w:val="-1"/>
          <w:w w:val="115"/>
        </w:rPr>
        <w:t> </w:t>
      </w:r>
      <w:r>
        <w:rPr>
          <w:color w:val="231F20"/>
          <w:w w:val="115"/>
        </w:rPr>
        <w:t>addition</w:t>
      </w:r>
      <w:r>
        <w:rPr>
          <w:color w:val="231F20"/>
          <w:spacing w:val="-1"/>
          <w:w w:val="115"/>
        </w:rPr>
        <w:t> </w:t>
      </w:r>
      <w:r>
        <w:rPr>
          <w:color w:val="231F20"/>
          <w:w w:val="115"/>
        </w:rPr>
        <w:t>to</w:t>
      </w:r>
      <w:r>
        <w:rPr>
          <w:color w:val="231F20"/>
          <w:spacing w:val="-1"/>
          <w:w w:val="115"/>
        </w:rPr>
        <w:t> </w:t>
      </w:r>
      <w:r>
        <w:rPr>
          <w:color w:val="231F20"/>
          <w:w w:val="115"/>
        </w:rPr>
        <w:t>the</w:t>
      </w:r>
      <w:r>
        <w:rPr>
          <w:color w:val="231F20"/>
          <w:spacing w:val="-1"/>
          <w:w w:val="115"/>
        </w:rPr>
        <w:t> </w:t>
      </w:r>
      <w:r>
        <w:rPr>
          <w:color w:val="231F20"/>
          <w:w w:val="115"/>
        </w:rPr>
        <w:t>death</w:t>
      </w:r>
      <w:r>
        <w:rPr>
          <w:color w:val="231F20"/>
          <w:spacing w:val="-1"/>
          <w:w w:val="115"/>
        </w:rPr>
        <w:t> </w:t>
      </w:r>
      <w:r>
        <w:rPr>
          <w:color w:val="231F20"/>
          <w:w w:val="115"/>
        </w:rPr>
        <w:t>benefit</w:t>
      </w:r>
      <w:r>
        <w:rPr>
          <w:color w:val="231F20"/>
          <w:spacing w:val="-1"/>
          <w:w w:val="115"/>
        </w:rPr>
        <w:t> </w:t>
      </w:r>
      <w:r>
        <w:rPr>
          <w:color w:val="231F20"/>
          <w:w w:val="115"/>
        </w:rPr>
        <w:t>payable</w:t>
      </w:r>
      <w:r>
        <w:rPr>
          <w:color w:val="231F20"/>
          <w:spacing w:val="-1"/>
          <w:w w:val="115"/>
        </w:rPr>
        <w:t> </w:t>
      </w:r>
      <w:r>
        <w:rPr>
          <w:color w:val="231F20"/>
          <w:w w:val="115"/>
        </w:rPr>
        <w:t>on</w:t>
      </w:r>
      <w:r>
        <w:rPr>
          <w:color w:val="231F20"/>
          <w:spacing w:val="-1"/>
          <w:w w:val="115"/>
        </w:rPr>
        <w:t> </w:t>
      </w:r>
      <w:r>
        <w:rPr>
          <w:color w:val="231F20"/>
          <w:w w:val="115"/>
        </w:rPr>
        <w:t>the</w:t>
      </w:r>
      <w:r>
        <w:rPr>
          <w:color w:val="231F20"/>
          <w:spacing w:val="-1"/>
          <w:w w:val="115"/>
        </w:rPr>
        <w:t> </w:t>
      </w:r>
      <w:r>
        <w:rPr>
          <w:color w:val="231F20"/>
          <w:w w:val="115"/>
        </w:rPr>
        <w:t>life</w:t>
      </w:r>
      <w:r>
        <w:rPr>
          <w:color w:val="231F20"/>
          <w:spacing w:val="-1"/>
          <w:w w:val="115"/>
        </w:rPr>
        <w:t> </w:t>
      </w:r>
      <w:r>
        <w:rPr>
          <w:color w:val="231F20"/>
          <w:w w:val="115"/>
        </w:rPr>
        <w:t>assured’s</w:t>
      </w:r>
      <w:r>
        <w:rPr>
          <w:color w:val="231F20"/>
          <w:spacing w:val="-1"/>
          <w:w w:val="115"/>
        </w:rPr>
        <w:t> </w:t>
      </w:r>
      <w:r>
        <w:rPr>
          <w:color w:val="231F20"/>
          <w:w w:val="115"/>
        </w:rPr>
        <w:t>death.</w:t>
      </w:r>
      <w:r>
        <w:rPr>
          <w:color w:val="231F20"/>
          <w:spacing w:val="-1"/>
          <w:w w:val="115"/>
        </w:rPr>
        <w:t> </w:t>
      </w:r>
      <w:r>
        <w:rPr>
          <w:color w:val="231F20"/>
          <w:w w:val="115"/>
        </w:rPr>
        <w:t>In</w:t>
      </w:r>
      <w:r>
        <w:rPr>
          <w:color w:val="231F20"/>
          <w:spacing w:val="-1"/>
          <w:w w:val="115"/>
        </w:rPr>
        <w:t> </w:t>
      </w:r>
      <w:r>
        <w:rPr>
          <w:color w:val="231F20"/>
          <w:w w:val="115"/>
        </w:rPr>
        <w:t>case</w:t>
      </w:r>
      <w:r>
        <w:rPr>
          <w:color w:val="231F20"/>
          <w:spacing w:val="-1"/>
          <w:w w:val="115"/>
        </w:rPr>
        <w:t> </w:t>
      </w:r>
      <w:r>
        <w:rPr>
          <w:color w:val="231F20"/>
          <w:w w:val="115"/>
        </w:rPr>
        <w:t>of</w:t>
      </w:r>
      <w:r>
        <w:rPr>
          <w:color w:val="231F20"/>
          <w:spacing w:val="-1"/>
          <w:w w:val="115"/>
        </w:rPr>
        <w:t> </w:t>
      </w:r>
      <w:r>
        <w:rPr>
          <w:color w:val="231F20"/>
          <w:w w:val="115"/>
        </w:rPr>
        <w:t>the</w:t>
      </w:r>
      <w:r>
        <w:rPr>
          <w:color w:val="231F20"/>
          <w:spacing w:val="-1"/>
          <w:w w:val="115"/>
        </w:rPr>
        <w:t> </w:t>
      </w:r>
      <w:r>
        <w:rPr>
          <w:color w:val="231F20"/>
          <w:w w:val="115"/>
        </w:rPr>
        <w:t>death of</w:t>
      </w:r>
      <w:r>
        <w:rPr>
          <w:color w:val="231F20"/>
          <w:spacing w:val="-13"/>
          <w:w w:val="115"/>
        </w:rPr>
        <w:t> </w:t>
      </w:r>
      <w:r>
        <w:rPr>
          <w:color w:val="231F20"/>
          <w:w w:val="115"/>
        </w:rPr>
        <w:t>spouse</w:t>
      </w:r>
      <w:r>
        <w:rPr>
          <w:color w:val="231F20"/>
          <w:spacing w:val="-13"/>
          <w:w w:val="115"/>
        </w:rPr>
        <w:t> </w:t>
      </w:r>
      <w:r>
        <w:rPr>
          <w:color w:val="231F20"/>
          <w:w w:val="115"/>
        </w:rPr>
        <w:t>before</w:t>
      </w:r>
      <w:r>
        <w:rPr>
          <w:color w:val="231F20"/>
          <w:spacing w:val="-13"/>
          <w:w w:val="115"/>
        </w:rPr>
        <w:t> </w:t>
      </w:r>
      <w:r>
        <w:rPr>
          <w:color w:val="231F20"/>
          <w:w w:val="115"/>
        </w:rPr>
        <w:t>the</w:t>
      </w:r>
      <w:r>
        <w:rPr>
          <w:color w:val="231F20"/>
          <w:spacing w:val="-13"/>
          <w:w w:val="115"/>
        </w:rPr>
        <w:t> </w:t>
      </w:r>
      <w:r>
        <w:rPr>
          <w:color w:val="231F20"/>
          <w:w w:val="115"/>
        </w:rPr>
        <w:t>death</w:t>
      </w:r>
      <w:r>
        <w:rPr>
          <w:color w:val="231F20"/>
          <w:spacing w:val="-13"/>
          <w:w w:val="115"/>
        </w:rPr>
        <w:t> </w:t>
      </w:r>
      <w:r>
        <w:rPr>
          <w:color w:val="231F20"/>
          <w:w w:val="115"/>
        </w:rPr>
        <w:t>of</w:t>
      </w:r>
      <w:r>
        <w:rPr>
          <w:color w:val="231F20"/>
          <w:spacing w:val="-13"/>
          <w:w w:val="115"/>
        </w:rPr>
        <w:t> </w:t>
      </w:r>
      <w:r>
        <w:rPr>
          <w:color w:val="231F20"/>
          <w:w w:val="115"/>
        </w:rPr>
        <w:t>life</w:t>
      </w:r>
      <w:r>
        <w:rPr>
          <w:color w:val="231F20"/>
          <w:spacing w:val="-13"/>
          <w:w w:val="115"/>
        </w:rPr>
        <w:t> </w:t>
      </w:r>
      <w:r>
        <w:rPr>
          <w:color w:val="231F20"/>
          <w:w w:val="115"/>
        </w:rPr>
        <w:t>assured,</w:t>
      </w:r>
      <w:r>
        <w:rPr>
          <w:color w:val="231F20"/>
          <w:spacing w:val="-13"/>
          <w:w w:val="115"/>
        </w:rPr>
        <w:t> </w:t>
      </w:r>
      <w:r>
        <w:rPr>
          <w:color w:val="231F20"/>
          <w:w w:val="115"/>
        </w:rPr>
        <w:t>the</w:t>
      </w:r>
      <w:r>
        <w:rPr>
          <w:color w:val="231F20"/>
          <w:spacing w:val="-13"/>
          <w:w w:val="115"/>
        </w:rPr>
        <w:t> </w:t>
      </w:r>
      <w:r>
        <w:rPr>
          <w:color w:val="231F20"/>
          <w:w w:val="115"/>
        </w:rPr>
        <w:t>spouse</w:t>
      </w:r>
      <w:r>
        <w:rPr>
          <w:color w:val="231F20"/>
          <w:spacing w:val="-13"/>
          <w:w w:val="115"/>
        </w:rPr>
        <w:t> </w:t>
      </w:r>
      <w:r>
        <w:rPr>
          <w:color w:val="231F20"/>
          <w:w w:val="115"/>
        </w:rPr>
        <w:t>cover</w:t>
      </w:r>
      <w:r>
        <w:rPr>
          <w:color w:val="231F20"/>
          <w:spacing w:val="-13"/>
          <w:w w:val="115"/>
        </w:rPr>
        <w:t> </w:t>
      </w:r>
      <w:r>
        <w:rPr>
          <w:color w:val="231F20"/>
          <w:w w:val="115"/>
        </w:rPr>
        <w:t>will</w:t>
      </w:r>
      <w:r>
        <w:rPr>
          <w:color w:val="231F20"/>
          <w:spacing w:val="-13"/>
          <w:w w:val="115"/>
        </w:rPr>
        <w:t> </w:t>
      </w:r>
      <w:r>
        <w:rPr>
          <w:color w:val="231F20"/>
          <w:w w:val="115"/>
        </w:rPr>
        <w:t>terminate</w:t>
      </w:r>
      <w:r>
        <w:rPr>
          <w:color w:val="231F20"/>
          <w:spacing w:val="-13"/>
          <w:w w:val="115"/>
        </w:rPr>
        <w:t> </w:t>
      </w:r>
      <w:r>
        <w:rPr>
          <w:color w:val="231F20"/>
          <w:w w:val="115"/>
        </w:rPr>
        <w:t>and</w:t>
      </w:r>
      <w:r>
        <w:rPr>
          <w:color w:val="231F20"/>
          <w:spacing w:val="-13"/>
          <w:w w:val="115"/>
        </w:rPr>
        <w:t> </w:t>
      </w:r>
      <w:r>
        <w:rPr>
          <w:color w:val="231F20"/>
          <w:w w:val="115"/>
        </w:rPr>
        <w:t>no</w:t>
      </w:r>
      <w:r>
        <w:rPr>
          <w:color w:val="231F20"/>
          <w:spacing w:val="-13"/>
          <w:w w:val="115"/>
        </w:rPr>
        <w:t> </w:t>
      </w:r>
      <w:r>
        <w:rPr>
          <w:color w:val="231F20"/>
          <w:w w:val="115"/>
        </w:rPr>
        <w:t>additional benefits shall be payable.</w:t>
      </w:r>
    </w:p>
    <w:p>
      <w:pPr>
        <w:pStyle w:val="BodyText"/>
        <w:spacing w:line="250" w:lineRule="exact"/>
        <w:ind w:left="477"/>
      </w:pPr>
      <w:r>
        <w:rPr>
          <w:color w:val="231F20"/>
          <w:w w:val="115"/>
        </w:rPr>
        <w:t>Other</w:t>
      </w:r>
      <w:r>
        <w:rPr>
          <w:color w:val="231F20"/>
          <w:spacing w:val="-13"/>
          <w:w w:val="115"/>
        </w:rPr>
        <w:t> </w:t>
      </w:r>
      <w:r>
        <w:rPr>
          <w:color w:val="231F20"/>
          <w:w w:val="115"/>
        </w:rPr>
        <w:t>conditions</w:t>
      </w:r>
      <w:r>
        <w:rPr>
          <w:color w:val="231F20"/>
          <w:spacing w:val="-13"/>
          <w:w w:val="115"/>
        </w:rPr>
        <w:t> </w:t>
      </w:r>
      <w:r>
        <w:rPr>
          <w:color w:val="231F20"/>
          <w:w w:val="115"/>
        </w:rPr>
        <w:t>applicable</w:t>
      </w:r>
      <w:r>
        <w:rPr>
          <w:color w:val="231F20"/>
          <w:spacing w:val="-12"/>
          <w:w w:val="115"/>
        </w:rPr>
        <w:t> </w:t>
      </w:r>
      <w:r>
        <w:rPr>
          <w:color w:val="231F20"/>
          <w:w w:val="115"/>
        </w:rPr>
        <w:t>for</w:t>
      </w:r>
      <w:r>
        <w:rPr>
          <w:color w:val="231F20"/>
          <w:spacing w:val="-13"/>
          <w:w w:val="115"/>
        </w:rPr>
        <w:t> </w:t>
      </w:r>
      <w:r>
        <w:rPr>
          <w:color w:val="231F20"/>
          <w:w w:val="115"/>
        </w:rPr>
        <w:t>this</w:t>
      </w:r>
      <w:r>
        <w:rPr>
          <w:color w:val="231F20"/>
          <w:spacing w:val="-12"/>
          <w:w w:val="115"/>
        </w:rPr>
        <w:t> </w:t>
      </w:r>
      <w:r>
        <w:rPr>
          <w:color w:val="231F20"/>
          <w:spacing w:val="-2"/>
          <w:w w:val="115"/>
        </w:rPr>
        <w:t>benefit</w:t>
      </w:r>
    </w:p>
    <w:p>
      <w:pPr>
        <w:pStyle w:val="ListParagraph"/>
        <w:numPr>
          <w:ilvl w:val="1"/>
          <w:numId w:val="9"/>
        </w:numPr>
        <w:tabs>
          <w:tab w:pos="625" w:val="left" w:leader="none"/>
        </w:tabs>
        <w:spacing w:line="240" w:lineRule="auto" w:before="7" w:after="0"/>
        <w:ind w:left="625" w:right="0" w:hanging="148"/>
        <w:jc w:val="left"/>
        <w:rPr>
          <w:sz w:val="22"/>
        </w:rPr>
      </w:pPr>
      <w:r>
        <w:rPr>
          <w:color w:val="231F20"/>
          <w:w w:val="115"/>
          <w:sz w:val="22"/>
        </w:rPr>
        <w:t>This</w:t>
      </w:r>
      <w:r>
        <w:rPr>
          <w:color w:val="231F20"/>
          <w:spacing w:val="-16"/>
          <w:w w:val="115"/>
          <w:sz w:val="22"/>
        </w:rPr>
        <w:t> </w:t>
      </w:r>
      <w:r>
        <w:rPr>
          <w:color w:val="231F20"/>
          <w:w w:val="115"/>
          <w:sz w:val="22"/>
        </w:rPr>
        <w:t>option</w:t>
      </w:r>
      <w:r>
        <w:rPr>
          <w:color w:val="231F20"/>
          <w:spacing w:val="-15"/>
          <w:w w:val="115"/>
          <w:sz w:val="22"/>
        </w:rPr>
        <w:t> </w:t>
      </w:r>
      <w:r>
        <w:rPr>
          <w:color w:val="231F20"/>
          <w:w w:val="115"/>
          <w:sz w:val="22"/>
        </w:rPr>
        <w:t>can</w:t>
      </w:r>
      <w:r>
        <w:rPr>
          <w:color w:val="231F20"/>
          <w:spacing w:val="-15"/>
          <w:w w:val="115"/>
          <w:sz w:val="22"/>
        </w:rPr>
        <w:t> </w:t>
      </w:r>
      <w:r>
        <w:rPr>
          <w:color w:val="231F20"/>
          <w:w w:val="115"/>
          <w:sz w:val="22"/>
        </w:rPr>
        <w:t>be</w:t>
      </w:r>
      <w:r>
        <w:rPr>
          <w:color w:val="231F20"/>
          <w:spacing w:val="-15"/>
          <w:w w:val="115"/>
          <w:sz w:val="22"/>
        </w:rPr>
        <w:t> </w:t>
      </w:r>
      <w:r>
        <w:rPr>
          <w:color w:val="231F20"/>
          <w:w w:val="115"/>
          <w:sz w:val="22"/>
        </w:rPr>
        <w:t>selected</w:t>
      </w:r>
      <w:r>
        <w:rPr>
          <w:color w:val="231F20"/>
          <w:spacing w:val="-15"/>
          <w:w w:val="115"/>
          <w:sz w:val="22"/>
        </w:rPr>
        <w:t> </w:t>
      </w:r>
      <w:r>
        <w:rPr>
          <w:color w:val="231F20"/>
          <w:w w:val="115"/>
          <w:sz w:val="22"/>
        </w:rPr>
        <w:t>only</w:t>
      </w:r>
      <w:r>
        <w:rPr>
          <w:color w:val="231F20"/>
          <w:spacing w:val="-16"/>
          <w:w w:val="115"/>
          <w:sz w:val="22"/>
        </w:rPr>
        <w:t> </w:t>
      </w:r>
      <w:r>
        <w:rPr>
          <w:color w:val="231F20"/>
          <w:w w:val="115"/>
          <w:sz w:val="22"/>
        </w:rPr>
        <w:t>at</w:t>
      </w:r>
      <w:r>
        <w:rPr>
          <w:color w:val="231F20"/>
          <w:spacing w:val="-15"/>
          <w:w w:val="115"/>
          <w:sz w:val="22"/>
        </w:rPr>
        <w:t> </w:t>
      </w:r>
      <w:r>
        <w:rPr>
          <w:color w:val="231F20"/>
          <w:spacing w:val="-2"/>
          <w:w w:val="115"/>
          <w:sz w:val="22"/>
        </w:rPr>
        <w:t>inception</w:t>
      </w:r>
    </w:p>
    <w:p>
      <w:pPr>
        <w:pStyle w:val="ListParagraph"/>
        <w:numPr>
          <w:ilvl w:val="1"/>
          <w:numId w:val="9"/>
        </w:numPr>
        <w:tabs>
          <w:tab w:pos="625" w:val="left" w:leader="none"/>
        </w:tabs>
        <w:spacing w:line="240" w:lineRule="auto" w:before="7" w:after="0"/>
        <w:ind w:left="625" w:right="0" w:hanging="148"/>
        <w:jc w:val="left"/>
        <w:rPr>
          <w:sz w:val="22"/>
        </w:rPr>
      </w:pPr>
      <w:r>
        <w:rPr>
          <w:color w:val="231F20"/>
          <w:w w:val="110"/>
          <w:sz w:val="22"/>
        </w:rPr>
        <w:t>This option</w:t>
      </w:r>
      <w:r>
        <w:rPr>
          <w:color w:val="231F20"/>
          <w:spacing w:val="1"/>
          <w:w w:val="110"/>
          <w:sz w:val="22"/>
        </w:rPr>
        <w:t> </w:t>
      </w:r>
      <w:r>
        <w:rPr>
          <w:color w:val="231F20"/>
          <w:w w:val="110"/>
          <w:sz w:val="22"/>
        </w:rPr>
        <w:t>is</w:t>
      </w:r>
      <w:r>
        <w:rPr>
          <w:color w:val="231F20"/>
          <w:spacing w:val="1"/>
          <w:w w:val="110"/>
          <w:sz w:val="22"/>
        </w:rPr>
        <w:t> </w:t>
      </w:r>
      <w:r>
        <w:rPr>
          <w:color w:val="231F20"/>
          <w:w w:val="110"/>
          <w:sz w:val="22"/>
        </w:rPr>
        <w:t>not</w:t>
      </w:r>
      <w:r>
        <w:rPr>
          <w:color w:val="231F20"/>
          <w:spacing w:val="1"/>
          <w:w w:val="110"/>
          <w:sz w:val="22"/>
        </w:rPr>
        <w:t> </w:t>
      </w:r>
      <w:r>
        <w:rPr>
          <w:color w:val="231F20"/>
          <w:w w:val="110"/>
          <w:sz w:val="22"/>
        </w:rPr>
        <w:t>available</w:t>
      </w:r>
      <w:r>
        <w:rPr>
          <w:color w:val="231F20"/>
          <w:spacing w:val="1"/>
          <w:w w:val="110"/>
          <w:sz w:val="22"/>
        </w:rPr>
        <w:t> </w:t>
      </w:r>
      <w:r>
        <w:rPr>
          <w:color w:val="231F20"/>
          <w:w w:val="110"/>
          <w:sz w:val="22"/>
        </w:rPr>
        <w:t>with</w:t>
      </w:r>
      <w:r>
        <w:rPr>
          <w:color w:val="231F20"/>
          <w:spacing w:val="1"/>
          <w:w w:val="110"/>
          <w:sz w:val="22"/>
        </w:rPr>
        <w:t> </w:t>
      </w:r>
      <w:r>
        <w:rPr>
          <w:color w:val="231F20"/>
          <w:w w:val="110"/>
          <w:sz w:val="22"/>
        </w:rPr>
        <w:t>Life</w:t>
      </w:r>
      <w:r>
        <w:rPr>
          <w:color w:val="231F20"/>
          <w:spacing w:val="1"/>
          <w:w w:val="110"/>
          <w:sz w:val="22"/>
        </w:rPr>
        <w:t> </w:t>
      </w:r>
      <w:r>
        <w:rPr>
          <w:color w:val="231F20"/>
          <w:w w:val="110"/>
          <w:sz w:val="22"/>
        </w:rPr>
        <w:t>Goal </w:t>
      </w:r>
      <w:r>
        <w:rPr>
          <w:color w:val="231F20"/>
          <w:spacing w:val="-2"/>
          <w:w w:val="110"/>
          <w:sz w:val="22"/>
        </w:rPr>
        <w:t>option</w:t>
      </w:r>
    </w:p>
    <w:p>
      <w:pPr>
        <w:pStyle w:val="ListParagraph"/>
        <w:numPr>
          <w:ilvl w:val="1"/>
          <w:numId w:val="9"/>
        </w:numPr>
        <w:tabs>
          <w:tab w:pos="625" w:val="left" w:leader="none"/>
          <w:tab w:pos="657" w:val="left" w:leader="none"/>
        </w:tabs>
        <w:spacing w:line="247" w:lineRule="auto" w:before="7" w:after="0"/>
        <w:ind w:left="657" w:right="351" w:hanging="180"/>
        <w:jc w:val="left"/>
        <w:rPr>
          <w:sz w:val="22"/>
        </w:rPr>
      </w:pPr>
      <w:r>
        <w:rPr>
          <w:color w:val="231F20"/>
          <w:w w:val="110"/>
          <w:sz w:val="22"/>
        </w:rPr>
        <w:t>Life Assured should be married and age difference between Life Assured and spouse should be maximum 10 years</w:t>
      </w:r>
    </w:p>
    <w:p>
      <w:pPr>
        <w:pStyle w:val="ListParagraph"/>
        <w:numPr>
          <w:ilvl w:val="1"/>
          <w:numId w:val="9"/>
        </w:numPr>
        <w:tabs>
          <w:tab w:pos="625" w:val="left" w:leader="none"/>
        </w:tabs>
        <w:spacing w:line="252" w:lineRule="exact" w:before="0" w:after="0"/>
        <w:ind w:left="625" w:right="0" w:hanging="148"/>
        <w:jc w:val="left"/>
        <w:rPr>
          <w:sz w:val="22"/>
        </w:rPr>
      </w:pPr>
      <w:r>
        <w:rPr>
          <w:color w:val="231F20"/>
          <w:w w:val="115"/>
          <w:sz w:val="22"/>
        </w:rPr>
        <w:t>Availability</w:t>
      </w:r>
      <w:r>
        <w:rPr>
          <w:color w:val="231F20"/>
          <w:spacing w:val="-9"/>
          <w:w w:val="115"/>
          <w:sz w:val="22"/>
        </w:rPr>
        <w:t> </w:t>
      </w:r>
      <w:r>
        <w:rPr>
          <w:color w:val="231F20"/>
          <w:w w:val="115"/>
          <w:sz w:val="22"/>
        </w:rPr>
        <w:t>of</w:t>
      </w:r>
      <w:r>
        <w:rPr>
          <w:color w:val="231F20"/>
          <w:spacing w:val="-8"/>
          <w:w w:val="115"/>
          <w:sz w:val="22"/>
        </w:rPr>
        <w:t> </w:t>
      </w:r>
      <w:r>
        <w:rPr>
          <w:color w:val="231F20"/>
          <w:w w:val="115"/>
          <w:sz w:val="22"/>
        </w:rPr>
        <w:t>this</w:t>
      </w:r>
      <w:r>
        <w:rPr>
          <w:color w:val="231F20"/>
          <w:spacing w:val="-9"/>
          <w:w w:val="115"/>
          <w:sz w:val="22"/>
        </w:rPr>
        <w:t> </w:t>
      </w:r>
      <w:r>
        <w:rPr>
          <w:color w:val="231F20"/>
          <w:w w:val="115"/>
          <w:sz w:val="22"/>
        </w:rPr>
        <w:t>additional</w:t>
      </w:r>
      <w:r>
        <w:rPr>
          <w:color w:val="231F20"/>
          <w:spacing w:val="-8"/>
          <w:w w:val="115"/>
          <w:sz w:val="22"/>
        </w:rPr>
        <w:t> </w:t>
      </w:r>
      <w:r>
        <w:rPr>
          <w:color w:val="231F20"/>
          <w:w w:val="115"/>
          <w:sz w:val="22"/>
        </w:rPr>
        <w:t>option</w:t>
      </w:r>
      <w:r>
        <w:rPr>
          <w:color w:val="231F20"/>
          <w:spacing w:val="-9"/>
          <w:w w:val="115"/>
          <w:sz w:val="22"/>
        </w:rPr>
        <w:t> </w:t>
      </w:r>
      <w:r>
        <w:rPr>
          <w:color w:val="231F20"/>
          <w:w w:val="115"/>
          <w:sz w:val="22"/>
        </w:rPr>
        <w:t>will</w:t>
      </w:r>
      <w:r>
        <w:rPr>
          <w:color w:val="231F20"/>
          <w:spacing w:val="-8"/>
          <w:w w:val="115"/>
          <w:sz w:val="22"/>
        </w:rPr>
        <w:t> </w:t>
      </w:r>
      <w:r>
        <w:rPr>
          <w:color w:val="231F20"/>
          <w:w w:val="115"/>
          <w:sz w:val="22"/>
        </w:rPr>
        <w:t>be</w:t>
      </w:r>
      <w:r>
        <w:rPr>
          <w:color w:val="231F20"/>
          <w:spacing w:val="-9"/>
          <w:w w:val="115"/>
          <w:sz w:val="22"/>
        </w:rPr>
        <w:t> </w:t>
      </w:r>
      <w:r>
        <w:rPr>
          <w:color w:val="231F20"/>
          <w:w w:val="115"/>
          <w:sz w:val="22"/>
        </w:rPr>
        <w:t>subject</w:t>
      </w:r>
      <w:r>
        <w:rPr>
          <w:color w:val="231F20"/>
          <w:spacing w:val="-8"/>
          <w:w w:val="115"/>
          <w:sz w:val="22"/>
        </w:rPr>
        <w:t> </w:t>
      </w:r>
      <w:r>
        <w:rPr>
          <w:color w:val="231F20"/>
          <w:w w:val="115"/>
          <w:sz w:val="22"/>
        </w:rPr>
        <w:t>to</w:t>
      </w:r>
      <w:r>
        <w:rPr>
          <w:color w:val="231F20"/>
          <w:spacing w:val="-8"/>
          <w:w w:val="115"/>
          <w:sz w:val="22"/>
        </w:rPr>
        <w:t> </w:t>
      </w:r>
      <w:r>
        <w:rPr>
          <w:color w:val="231F20"/>
          <w:w w:val="115"/>
          <w:sz w:val="22"/>
        </w:rPr>
        <w:t>the</w:t>
      </w:r>
      <w:r>
        <w:rPr>
          <w:color w:val="231F20"/>
          <w:spacing w:val="-9"/>
          <w:w w:val="115"/>
          <w:sz w:val="22"/>
        </w:rPr>
        <w:t> </w:t>
      </w:r>
      <w:r>
        <w:rPr>
          <w:color w:val="231F20"/>
          <w:spacing w:val="-4"/>
          <w:w w:val="115"/>
          <w:sz w:val="22"/>
        </w:rPr>
        <w:t>BAUP</w:t>
      </w:r>
    </w:p>
    <w:p>
      <w:pPr>
        <w:pStyle w:val="ListParagraph"/>
        <w:numPr>
          <w:ilvl w:val="1"/>
          <w:numId w:val="9"/>
        </w:numPr>
        <w:tabs>
          <w:tab w:pos="625" w:val="left" w:leader="none"/>
        </w:tabs>
        <w:spacing w:line="240" w:lineRule="auto" w:before="8" w:after="0"/>
        <w:ind w:left="625" w:right="0" w:hanging="148"/>
        <w:jc w:val="left"/>
        <w:rPr>
          <w:sz w:val="22"/>
        </w:rPr>
      </w:pPr>
      <w:r>
        <w:rPr>
          <w:color w:val="231F20"/>
          <w:w w:val="115"/>
          <w:sz w:val="22"/>
        </w:rPr>
        <w:t>Once</w:t>
      </w:r>
      <w:r>
        <w:rPr>
          <w:color w:val="231F20"/>
          <w:spacing w:val="-13"/>
          <w:w w:val="115"/>
          <w:sz w:val="22"/>
        </w:rPr>
        <w:t> </w:t>
      </w:r>
      <w:r>
        <w:rPr>
          <w:color w:val="231F20"/>
          <w:w w:val="115"/>
          <w:sz w:val="22"/>
        </w:rPr>
        <w:t>opted</w:t>
      </w:r>
      <w:r>
        <w:rPr>
          <w:color w:val="231F20"/>
          <w:spacing w:val="-12"/>
          <w:w w:val="115"/>
          <w:sz w:val="22"/>
        </w:rPr>
        <w:t> </w:t>
      </w:r>
      <w:r>
        <w:rPr>
          <w:color w:val="231F20"/>
          <w:w w:val="115"/>
          <w:sz w:val="22"/>
        </w:rPr>
        <w:t>for,</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policyholder</w:t>
      </w:r>
      <w:r>
        <w:rPr>
          <w:color w:val="231F20"/>
          <w:spacing w:val="-12"/>
          <w:w w:val="115"/>
          <w:sz w:val="22"/>
        </w:rPr>
        <w:t> </w:t>
      </w:r>
      <w:r>
        <w:rPr>
          <w:color w:val="231F20"/>
          <w:w w:val="115"/>
          <w:sz w:val="22"/>
        </w:rPr>
        <w:t>doesn’t</w:t>
      </w:r>
      <w:r>
        <w:rPr>
          <w:color w:val="231F20"/>
          <w:spacing w:val="-12"/>
          <w:w w:val="115"/>
          <w:sz w:val="22"/>
        </w:rPr>
        <w:t> </w:t>
      </w:r>
      <w:r>
        <w:rPr>
          <w:color w:val="231F20"/>
          <w:w w:val="115"/>
          <w:sz w:val="22"/>
        </w:rPr>
        <w:t>have</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option</w:t>
      </w:r>
      <w:r>
        <w:rPr>
          <w:color w:val="231F20"/>
          <w:spacing w:val="-12"/>
          <w:w w:val="115"/>
          <w:sz w:val="22"/>
        </w:rPr>
        <w:t> </w:t>
      </w:r>
      <w:r>
        <w:rPr>
          <w:color w:val="231F20"/>
          <w:w w:val="115"/>
          <w:sz w:val="22"/>
        </w:rPr>
        <w:t>to</w:t>
      </w:r>
      <w:r>
        <w:rPr>
          <w:color w:val="231F20"/>
          <w:spacing w:val="-12"/>
          <w:w w:val="115"/>
          <w:sz w:val="22"/>
        </w:rPr>
        <w:t> </w:t>
      </w:r>
      <w:r>
        <w:rPr>
          <w:color w:val="231F20"/>
          <w:w w:val="115"/>
          <w:sz w:val="22"/>
        </w:rPr>
        <w:t>opt</w:t>
      </w:r>
      <w:r>
        <w:rPr>
          <w:color w:val="231F20"/>
          <w:spacing w:val="-12"/>
          <w:w w:val="115"/>
          <w:sz w:val="22"/>
        </w:rPr>
        <w:t> </w:t>
      </w:r>
      <w:r>
        <w:rPr>
          <w:color w:val="231F20"/>
          <w:w w:val="115"/>
          <w:sz w:val="22"/>
        </w:rPr>
        <w:t>out</w:t>
      </w:r>
      <w:r>
        <w:rPr>
          <w:color w:val="231F20"/>
          <w:spacing w:val="-12"/>
          <w:w w:val="115"/>
          <w:sz w:val="22"/>
        </w:rPr>
        <w:t> </w:t>
      </w:r>
      <w:r>
        <w:rPr>
          <w:color w:val="231F20"/>
          <w:w w:val="115"/>
          <w:sz w:val="22"/>
        </w:rPr>
        <w:t>of</w:t>
      </w:r>
      <w:r>
        <w:rPr>
          <w:color w:val="231F20"/>
          <w:spacing w:val="-13"/>
          <w:w w:val="115"/>
          <w:sz w:val="22"/>
        </w:rPr>
        <w:t> </w:t>
      </w:r>
      <w:r>
        <w:rPr>
          <w:color w:val="231F20"/>
          <w:w w:val="115"/>
          <w:sz w:val="22"/>
        </w:rPr>
        <w:t>this</w:t>
      </w:r>
      <w:r>
        <w:rPr>
          <w:color w:val="231F20"/>
          <w:spacing w:val="-12"/>
          <w:w w:val="115"/>
          <w:sz w:val="22"/>
        </w:rPr>
        <w:t> </w:t>
      </w:r>
      <w:r>
        <w:rPr>
          <w:color w:val="231F20"/>
          <w:spacing w:val="-2"/>
          <w:w w:val="115"/>
          <w:sz w:val="22"/>
        </w:rPr>
        <w:t>benefit</w:t>
      </w:r>
    </w:p>
    <w:p>
      <w:pPr>
        <w:pStyle w:val="BodyText"/>
        <w:spacing w:before="13"/>
      </w:pPr>
    </w:p>
    <w:p>
      <w:pPr>
        <w:pStyle w:val="BodyText"/>
        <w:spacing w:line="247" w:lineRule="auto" w:before="1"/>
        <w:ind w:left="477" w:right="312"/>
      </w:pPr>
      <w:r>
        <w:rPr>
          <w:color w:val="231F20"/>
          <w:w w:val="115"/>
        </w:rPr>
        <w:t>This</w:t>
      </w:r>
      <w:r>
        <w:rPr>
          <w:color w:val="231F20"/>
          <w:spacing w:val="-1"/>
          <w:w w:val="115"/>
        </w:rPr>
        <w:t> </w:t>
      </w:r>
      <w:r>
        <w:rPr>
          <w:color w:val="231F20"/>
          <w:w w:val="115"/>
        </w:rPr>
        <w:t>additional</w:t>
      </w:r>
      <w:r>
        <w:rPr>
          <w:color w:val="231F20"/>
          <w:spacing w:val="-1"/>
          <w:w w:val="115"/>
        </w:rPr>
        <w:t> </w:t>
      </w:r>
      <w:r>
        <w:rPr>
          <w:color w:val="231F20"/>
          <w:w w:val="115"/>
        </w:rPr>
        <w:t>benefit/coverage</w:t>
      </w:r>
      <w:r>
        <w:rPr>
          <w:color w:val="231F20"/>
          <w:spacing w:val="-1"/>
          <w:w w:val="115"/>
        </w:rPr>
        <w:t> </w:t>
      </w:r>
      <w:r>
        <w:rPr>
          <w:color w:val="231F20"/>
          <w:w w:val="115"/>
        </w:rPr>
        <w:t>will</w:t>
      </w:r>
      <w:r>
        <w:rPr>
          <w:color w:val="231F20"/>
          <w:spacing w:val="-1"/>
          <w:w w:val="115"/>
        </w:rPr>
        <w:t> </w:t>
      </w:r>
      <w:r>
        <w:rPr>
          <w:color w:val="231F20"/>
          <w:w w:val="115"/>
        </w:rPr>
        <w:t>not</w:t>
      </w:r>
      <w:r>
        <w:rPr>
          <w:color w:val="231F20"/>
          <w:spacing w:val="-1"/>
          <w:w w:val="115"/>
        </w:rPr>
        <w:t> </w:t>
      </w:r>
      <w:r>
        <w:rPr>
          <w:color w:val="231F20"/>
          <w:w w:val="115"/>
        </w:rPr>
        <w:t>be</w:t>
      </w:r>
      <w:r>
        <w:rPr>
          <w:color w:val="231F20"/>
          <w:spacing w:val="-1"/>
          <w:w w:val="115"/>
        </w:rPr>
        <w:t> </w:t>
      </w:r>
      <w:r>
        <w:rPr>
          <w:color w:val="231F20"/>
          <w:w w:val="115"/>
        </w:rPr>
        <w:t>paid/granted</w:t>
      </w:r>
      <w:r>
        <w:rPr>
          <w:color w:val="231F20"/>
          <w:spacing w:val="-1"/>
          <w:w w:val="115"/>
        </w:rPr>
        <w:t> </w:t>
      </w:r>
      <w:r>
        <w:rPr>
          <w:color w:val="231F20"/>
          <w:w w:val="115"/>
        </w:rPr>
        <w:t>under</w:t>
      </w:r>
      <w:r>
        <w:rPr>
          <w:color w:val="231F20"/>
          <w:spacing w:val="-1"/>
          <w:w w:val="115"/>
        </w:rPr>
        <w:t> </w:t>
      </w: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situations</w:t>
      </w:r>
      <w:r>
        <w:rPr>
          <w:color w:val="231F20"/>
          <w:spacing w:val="-1"/>
          <w:w w:val="115"/>
        </w:rPr>
        <w:t> </w:t>
      </w:r>
      <w:r>
        <w:rPr>
          <w:color w:val="231F20"/>
          <w:w w:val="115"/>
        </w:rPr>
        <w:t>and the policy will terminate:</w:t>
      </w:r>
    </w:p>
    <w:p>
      <w:pPr>
        <w:pStyle w:val="ListParagraph"/>
        <w:numPr>
          <w:ilvl w:val="1"/>
          <w:numId w:val="9"/>
        </w:numPr>
        <w:tabs>
          <w:tab w:pos="625" w:val="left" w:leader="none"/>
          <w:tab w:pos="657" w:val="left" w:leader="none"/>
        </w:tabs>
        <w:spacing w:line="247" w:lineRule="auto" w:before="0" w:after="0"/>
        <w:ind w:left="657" w:right="239" w:hanging="180"/>
        <w:jc w:val="left"/>
        <w:rPr>
          <w:sz w:val="22"/>
        </w:rPr>
      </w:pPr>
      <w:r>
        <w:rPr>
          <w:color w:val="231F20"/>
          <w:w w:val="115"/>
          <w:sz w:val="22"/>
        </w:rPr>
        <w:t>In</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event</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occurrence</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simultaneous</w:t>
      </w:r>
      <w:r>
        <w:rPr>
          <w:color w:val="231F20"/>
          <w:spacing w:val="-12"/>
          <w:w w:val="115"/>
          <w:sz w:val="22"/>
        </w:rPr>
        <w:t> </w:t>
      </w:r>
      <w:r>
        <w:rPr>
          <w:color w:val="231F20"/>
          <w:w w:val="115"/>
          <w:sz w:val="22"/>
        </w:rPr>
        <w:t>death</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life</w:t>
      </w:r>
      <w:r>
        <w:rPr>
          <w:color w:val="231F20"/>
          <w:spacing w:val="-12"/>
          <w:w w:val="115"/>
          <w:sz w:val="22"/>
        </w:rPr>
        <w:t> </w:t>
      </w:r>
      <w:r>
        <w:rPr>
          <w:color w:val="231F20"/>
          <w:w w:val="115"/>
          <w:sz w:val="22"/>
        </w:rPr>
        <w:t>assured</w:t>
      </w:r>
      <w:r>
        <w:rPr>
          <w:color w:val="231F20"/>
          <w:spacing w:val="-12"/>
          <w:w w:val="115"/>
          <w:sz w:val="22"/>
        </w:rPr>
        <w:t> </w:t>
      </w:r>
      <w:r>
        <w:rPr>
          <w:color w:val="231F20"/>
          <w:w w:val="115"/>
          <w:sz w:val="22"/>
        </w:rPr>
        <w:t>and</w:t>
      </w:r>
      <w:r>
        <w:rPr>
          <w:color w:val="231F20"/>
          <w:spacing w:val="-12"/>
          <w:w w:val="115"/>
          <w:sz w:val="22"/>
        </w:rPr>
        <w:t> </w:t>
      </w:r>
      <w:r>
        <w:rPr>
          <w:color w:val="231F20"/>
          <w:w w:val="115"/>
          <w:sz w:val="22"/>
        </w:rPr>
        <w:t>spouse</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death of</w:t>
      </w:r>
      <w:r>
        <w:rPr>
          <w:color w:val="231F20"/>
          <w:spacing w:val="-2"/>
          <w:w w:val="115"/>
          <w:sz w:val="22"/>
        </w:rPr>
        <w:t> </w:t>
      </w:r>
      <w:r>
        <w:rPr>
          <w:color w:val="231F20"/>
          <w:w w:val="115"/>
          <w:sz w:val="22"/>
        </w:rPr>
        <w:t>the</w:t>
      </w:r>
      <w:r>
        <w:rPr>
          <w:color w:val="231F20"/>
          <w:spacing w:val="-2"/>
          <w:w w:val="115"/>
          <w:sz w:val="22"/>
        </w:rPr>
        <w:t> </w:t>
      </w:r>
      <w:r>
        <w:rPr>
          <w:color w:val="231F20"/>
          <w:w w:val="115"/>
          <w:sz w:val="22"/>
        </w:rPr>
        <w:t>spouse</w:t>
      </w:r>
      <w:r>
        <w:rPr>
          <w:color w:val="231F20"/>
          <w:spacing w:val="-2"/>
          <w:w w:val="115"/>
          <w:sz w:val="22"/>
        </w:rPr>
        <w:t> </w:t>
      </w:r>
      <w:r>
        <w:rPr>
          <w:color w:val="231F20"/>
          <w:w w:val="115"/>
          <w:sz w:val="22"/>
        </w:rPr>
        <w:t>arising</w:t>
      </w:r>
      <w:r>
        <w:rPr>
          <w:color w:val="231F20"/>
          <w:spacing w:val="-2"/>
          <w:w w:val="115"/>
          <w:sz w:val="22"/>
        </w:rPr>
        <w:t> </w:t>
      </w:r>
      <w:r>
        <w:rPr>
          <w:color w:val="231F20"/>
          <w:w w:val="115"/>
          <w:sz w:val="22"/>
        </w:rPr>
        <w:t>directly</w:t>
      </w:r>
      <w:r>
        <w:rPr>
          <w:color w:val="231F20"/>
          <w:spacing w:val="-2"/>
          <w:w w:val="115"/>
          <w:sz w:val="22"/>
        </w:rPr>
        <w:t> </w:t>
      </w:r>
      <w:r>
        <w:rPr>
          <w:color w:val="231F20"/>
          <w:w w:val="115"/>
          <w:sz w:val="22"/>
        </w:rPr>
        <w:t>or</w:t>
      </w:r>
      <w:r>
        <w:rPr>
          <w:color w:val="231F20"/>
          <w:spacing w:val="-2"/>
          <w:w w:val="115"/>
          <w:sz w:val="22"/>
        </w:rPr>
        <w:t> </w:t>
      </w:r>
      <w:r>
        <w:rPr>
          <w:color w:val="231F20"/>
          <w:w w:val="115"/>
          <w:sz w:val="22"/>
        </w:rPr>
        <w:t>indirectly</w:t>
      </w:r>
      <w:r>
        <w:rPr>
          <w:color w:val="231F20"/>
          <w:spacing w:val="-2"/>
          <w:w w:val="115"/>
          <w:sz w:val="22"/>
        </w:rPr>
        <w:t> </w:t>
      </w:r>
      <w:r>
        <w:rPr>
          <w:color w:val="231F20"/>
          <w:w w:val="115"/>
          <w:sz w:val="22"/>
        </w:rPr>
        <w:t>due</w:t>
      </w:r>
      <w:r>
        <w:rPr>
          <w:color w:val="231F20"/>
          <w:spacing w:val="-2"/>
          <w:w w:val="115"/>
          <w:sz w:val="22"/>
        </w:rPr>
        <w:t> </w:t>
      </w:r>
      <w:r>
        <w:rPr>
          <w:color w:val="231F20"/>
          <w:w w:val="115"/>
          <w:sz w:val="22"/>
        </w:rPr>
        <w:t>to</w:t>
      </w:r>
      <w:r>
        <w:rPr>
          <w:color w:val="231F20"/>
          <w:spacing w:val="-2"/>
          <w:w w:val="115"/>
          <w:sz w:val="22"/>
        </w:rPr>
        <w:t> </w:t>
      </w:r>
      <w:r>
        <w:rPr>
          <w:color w:val="231F20"/>
          <w:w w:val="115"/>
          <w:sz w:val="22"/>
        </w:rPr>
        <w:t>the</w:t>
      </w:r>
      <w:r>
        <w:rPr>
          <w:color w:val="231F20"/>
          <w:spacing w:val="-2"/>
          <w:w w:val="115"/>
          <w:sz w:val="22"/>
        </w:rPr>
        <w:t> </w:t>
      </w:r>
      <w:r>
        <w:rPr>
          <w:color w:val="231F20"/>
          <w:w w:val="115"/>
          <w:sz w:val="22"/>
        </w:rPr>
        <w:t>same</w:t>
      </w:r>
      <w:r>
        <w:rPr>
          <w:color w:val="231F20"/>
          <w:spacing w:val="-2"/>
          <w:w w:val="115"/>
          <w:sz w:val="22"/>
        </w:rPr>
        <w:t> </w:t>
      </w:r>
      <w:r>
        <w:rPr>
          <w:color w:val="231F20"/>
          <w:w w:val="115"/>
          <w:sz w:val="22"/>
        </w:rPr>
        <w:t>event</w:t>
      </w:r>
      <w:r>
        <w:rPr>
          <w:color w:val="231F20"/>
          <w:spacing w:val="-2"/>
          <w:w w:val="115"/>
          <w:sz w:val="22"/>
        </w:rPr>
        <w:t> </w:t>
      </w:r>
      <w:r>
        <w:rPr>
          <w:color w:val="231F20"/>
          <w:w w:val="115"/>
          <w:sz w:val="22"/>
        </w:rPr>
        <w:t>which</w:t>
      </w:r>
      <w:r>
        <w:rPr>
          <w:color w:val="231F20"/>
          <w:spacing w:val="-2"/>
          <w:w w:val="115"/>
          <w:sz w:val="22"/>
        </w:rPr>
        <w:t> </w:t>
      </w:r>
      <w:r>
        <w:rPr>
          <w:color w:val="231F20"/>
          <w:w w:val="115"/>
          <w:sz w:val="22"/>
        </w:rPr>
        <w:t>caused</w:t>
      </w:r>
      <w:r>
        <w:rPr>
          <w:color w:val="231F20"/>
          <w:spacing w:val="-2"/>
          <w:w w:val="115"/>
          <w:sz w:val="22"/>
        </w:rPr>
        <w:t> </w:t>
      </w:r>
      <w:r>
        <w:rPr>
          <w:color w:val="231F20"/>
          <w:w w:val="115"/>
          <w:sz w:val="22"/>
        </w:rPr>
        <w:t>the</w:t>
      </w:r>
      <w:r>
        <w:rPr>
          <w:color w:val="231F20"/>
          <w:spacing w:val="-2"/>
          <w:w w:val="115"/>
          <w:sz w:val="22"/>
        </w:rPr>
        <w:t> </w:t>
      </w:r>
      <w:r>
        <w:rPr>
          <w:color w:val="231F20"/>
          <w:w w:val="115"/>
          <w:sz w:val="22"/>
        </w:rPr>
        <w:t>death</w:t>
      </w:r>
      <w:r>
        <w:rPr>
          <w:color w:val="231F20"/>
          <w:spacing w:val="-2"/>
          <w:w w:val="115"/>
          <w:sz w:val="22"/>
        </w:rPr>
        <w:t> </w:t>
      </w:r>
      <w:r>
        <w:rPr>
          <w:color w:val="231F20"/>
          <w:w w:val="115"/>
          <w:sz w:val="22"/>
        </w:rPr>
        <w:t>of the life insured.</w:t>
      </w:r>
    </w:p>
    <w:p>
      <w:pPr>
        <w:pStyle w:val="ListParagraph"/>
        <w:numPr>
          <w:ilvl w:val="1"/>
          <w:numId w:val="9"/>
        </w:numPr>
        <w:tabs>
          <w:tab w:pos="625" w:val="left" w:leader="none"/>
        </w:tabs>
        <w:spacing w:line="251" w:lineRule="exact" w:before="0" w:after="0"/>
        <w:ind w:left="625" w:right="0" w:hanging="148"/>
        <w:jc w:val="left"/>
        <w:rPr>
          <w:sz w:val="22"/>
        </w:rPr>
      </w:pPr>
      <w:r>
        <w:rPr>
          <w:color w:val="231F20"/>
          <w:w w:val="115"/>
          <w:sz w:val="22"/>
        </w:rPr>
        <w:t>If</w:t>
      </w:r>
      <w:r>
        <w:rPr>
          <w:color w:val="231F20"/>
          <w:spacing w:val="-12"/>
          <w:w w:val="115"/>
          <w:sz w:val="22"/>
        </w:rPr>
        <w:t> </w:t>
      </w:r>
      <w:r>
        <w:rPr>
          <w:color w:val="231F20"/>
          <w:w w:val="115"/>
          <w:sz w:val="22"/>
        </w:rPr>
        <w:t>the</w:t>
      </w:r>
      <w:r>
        <w:rPr>
          <w:color w:val="231F20"/>
          <w:spacing w:val="-11"/>
          <w:w w:val="115"/>
          <w:sz w:val="22"/>
        </w:rPr>
        <w:t> </w:t>
      </w:r>
      <w:r>
        <w:rPr>
          <w:color w:val="231F20"/>
          <w:w w:val="115"/>
          <w:sz w:val="22"/>
        </w:rPr>
        <w:t>spouse</w:t>
      </w:r>
      <w:r>
        <w:rPr>
          <w:color w:val="231F20"/>
          <w:spacing w:val="-11"/>
          <w:w w:val="115"/>
          <w:sz w:val="22"/>
        </w:rPr>
        <w:t> </w:t>
      </w:r>
      <w:r>
        <w:rPr>
          <w:color w:val="231F20"/>
          <w:w w:val="115"/>
          <w:sz w:val="22"/>
        </w:rPr>
        <w:t>has</w:t>
      </w:r>
      <w:r>
        <w:rPr>
          <w:color w:val="231F20"/>
          <w:spacing w:val="-11"/>
          <w:w w:val="115"/>
          <w:sz w:val="22"/>
        </w:rPr>
        <w:t> </w:t>
      </w:r>
      <w:r>
        <w:rPr>
          <w:color w:val="231F20"/>
          <w:w w:val="115"/>
          <w:sz w:val="22"/>
        </w:rPr>
        <w:t>attained</w:t>
      </w:r>
      <w:r>
        <w:rPr>
          <w:color w:val="231F20"/>
          <w:spacing w:val="-11"/>
          <w:w w:val="115"/>
          <w:sz w:val="22"/>
        </w:rPr>
        <w:t> </w:t>
      </w:r>
      <w:r>
        <w:rPr>
          <w:color w:val="231F20"/>
          <w:w w:val="115"/>
          <w:sz w:val="22"/>
        </w:rPr>
        <w:t>the</w:t>
      </w:r>
      <w:r>
        <w:rPr>
          <w:color w:val="231F20"/>
          <w:spacing w:val="-12"/>
          <w:w w:val="115"/>
          <w:sz w:val="22"/>
        </w:rPr>
        <w:t> </w:t>
      </w:r>
      <w:r>
        <w:rPr>
          <w:color w:val="231F20"/>
          <w:w w:val="115"/>
          <w:sz w:val="22"/>
        </w:rPr>
        <w:t>age</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75</w:t>
      </w:r>
      <w:r>
        <w:rPr>
          <w:color w:val="231F20"/>
          <w:spacing w:val="-11"/>
          <w:w w:val="115"/>
          <w:sz w:val="22"/>
        </w:rPr>
        <w:t> </w:t>
      </w:r>
      <w:r>
        <w:rPr>
          <w:color w:val="231F20"/>
          <w:w w:val="115"/>
          <w:sz w:val="22"/>
        </w:rPr>
        <w:t>years</w:t>
      </w:r>
      <w:r>
        <w:rPr>
          <w:color w:val="231F20"/>
          <w:spacing w:val="-11"/>
          <w:w w:val="115"/>
          <w:sz w:val="22"/>
        </w:rPr>
        <w:t> </w:t>
      </w:r>
      <w:r>
        <w:rPr>
          <w:color w:val="231F20"/>
          <w:w w:val="115"/>
          <w:sz w:val="22"/>
        </w:rPr>
        <w:t>at</w:t>
      </w:r>
      <w:r>
        <w:rPr>
          <w:color w:val="231F20"/>
          <w:spacing w:val="-12"/>
          <w:w w:val="115"/>
          <w:sz w:val="22"/>
        </w:rPr>
        <w:t> </w:t>
      </w:r>
      <w:r>
        <w:rPr>
          <w:color w:val="231F20"/>
          <w:w w:val="115"/>
          <w:sz w:val="22"/>
        </w:rPr>
        <w:t>the</w:t>
      </w:r>
      <w:r>
        <w:rPr>
          <w:color w:val="231F20"/>
          <w:spacing w:val="-11"/>
          <w:w w:val="115"/>
          <w:sz w:val="22"/>
        </w:rPr>
        <w:t> </w:t>
      </w:r>
      <w:r>
        <w:rPr>
          <w:color w:val="231F20"/>
          <w:w w:val="115"/>
          <w:sz w:val="22"/>
        </w:rPr>
        <w:t>time</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death</w:t>
      </w:r>
      <w:r>
        <w:rPr>
          <w:color w:val="231F20"/>
          <w:spacing w:val="-11"/>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1"/>
          <w:w w:val="115"/>
          <w:sz w:val="22"/>
        </w:rPr>
        <w:t> </w:t>
      </w:r>
      <w:r>
        <w:rPr>
          <w:color w:val="231F20"/>
          <w:w w:val="115"/>
          <w:sz w:val="22"/>
        </w:rPr>
        <w:t>life</w:t>
      </w:r>
      <w:r>
        <w:rPr>
          <w:color w:val="231F20"/>
          <w:spacing w:val="-11"/>
          <w:w w:val="115"/>
          <w:sz w:val="22"/>
        </w:rPr>
        <w:t> </w:t>
      </w:r>
      <w:r>
        <w:rPr>
          <w:color w:val="231F20"/>
          <w:spacing w:val="-2"/>
          <w:w w:val="115"/>
          <w:sz w:val="22"/>
        </w:rPr>
        <w:t>assured.</w:t>
      </w:r>
    </w:p>
    <w:p>
      <w:pPr>
        <w:pStyle w:val="ListParagraph"/>
        <w:numPr>
          <w:ilvl w:val="1"/>
          <w:numId w:val="9"/>
        </w:numPr>
        <w:tabs>
          <w:tab w:pos="625" w:val="left" w:leader="none"/>
          <w:tab w:pos="657" w:val="left" w:leader="none"/>
        </w:tabs>
        <w:spacing w:line="247" w:lineRule="auto" w:before="5" w:after="0"/>
        <w:ind w:left="657" w:right="851" w:hanging="180"/>
        <w:jc w:val="left"/>
        <w:rPr>
          <w:sz w:val="22"/>
        </w:rPr>
      </w:pPr>
      <w:r>
        <w:rPr>
          <w:color w:val="231F20"/>
          <w:w w:val="110"/>
          <w:sz w:val="22"/>
        </w:rPr>
        <w:t>In case of death of spouse due to suicide within 12 months from the date of death of life </w:t>
      </w:r>
      <w:r>
        <w:rPr>
          <w:color w:val="231F20"/>
          <w:spacing w:val="-2"/>
          <w:w w:val="110"/>
          <w:sz w:val="22"/>
        </w:rPr>
        <w:t>assured</w:t>
      </w:r>
    </w:p>
    <w:p>
      <w:pPr>
        <w:pStyle w:val="ListParagraph"/>
        <w:numPr>
          <w:ilvl w:val="1"/>
          <w:numId w:val="9"/>
        </w:numPr>
        <w:tabs>
          <w:tab w:pos="625" w:val="left" w:leader="none"/>
          <w:tab w:pos="657" w:val="left" w:leader="none"/>
        </w:tabs>
        <w:spacing w:line="247" w:lineRule="auto" w:before="0" w:after="0"/>
        <w:ind w:left="657" w:right="378" w:hanging="180"/>
        <w:jc w:val="left"/>
        <w:rPr>
          <w:sz w:val="22"/>
        </w:rPr>
      </w:pPr>
      <w:r>
        <w:rPr>
          <w:color w:val="231F20"/>
          <w:w w:val="115"/>
          <w:sz w:val="22"/>
        </w:rPr>
        <w:t>In</w:t>
      </w:r>
      <w:r>
        <w:rPr>
          <w:color w:val="231F20"/>
          <w:spacing w:val="-3"/>
          <w:w w:val="115"/>
          <w:sz w:val="22"/>
        </w:rPr>
        <w:t> </w:t>
      </w:r>
      <w:r>
        <w:rPr>
          <w:color w:val="231F20"/>
          <w:w w:val="115"/>
          <w:sz w:val="22"/>
        </w:rPr>
        <w:t>case</w:t>
      </w:r>
      <w:r>
        <w:rPr>
          <w:color w:val="231F20"/>
          <w:spacing w:val="-3"/>
          <w:w w:val="115"/>
          <w:sz w:val="22"/>
        </w:rPr>
        <w:t> </w:t>
      </w:r>
      <w:r>
        <w:rPr>
          <w:color w:val="231F20"/>
          <w:w w:val="115"/>
          <w:sz w:val="22"/>
        </w:rPr>
        <w:t>of</w:t>
      </w:r>
      <w:r>
        <w:rPr>
          <w:color w:val="231F20"/>
          <w:spacing w:val="-3"/>
          <w:w w:val="115"/>
          <w:sz w:val="22"/>
        </w:rPr>
        <w:t> </w:t>
      </w:r>
      <w:r>
        <w:rPr>
          <w:color w:val="231F20"/>
          <w:w w:val="115"/>
          <w:sz w:val="22"/>
        </w:rPr>
        <w:t>death</w:t>
      </w:r>
      <w:r>
        <w:rPr>
          <w:color w:val="231F20"/>
          <w:spacing w:val="-3"/>
          <w:w w:val="115"/>
          <w:sz w:val="22"/>
        </w:rPr>
        <w:t> </w:t>
      </w:r>
      <w:r>
        <w:rPr>
          <w:color w:val="231F20"/>
          <w:w w:val="115"/>
          <w:sz w:val="22"/>
        </w:rPr>
        <w:t>of</w:t>
      </w:r>
      <w:r>
        <w:rPr>
          <w:color w:val="231F20"/>
          <w:spacing w:val="-3"/>
          <w:w w:val="115"/>
          <w:sz w:val="22"/>
        </w:rPr>
        <w:t> </w:t>
      </w:r>
      <w:r>
        <w:rPr>
          <w:color w:val="231F20"/>
          <w:w w:val="115"/>
          <w:sz w:val="22"/>
        </w:rPr>
        <w:t>life</w:t>
      </w:r>
      <w:r>
        <w:rPr>
          <w:color w:val="231F20"/>
          <w:spacing w:val="-3"/>
          <w:w w:val="115"/>
          <w:sz w:val="22"/>
        </w:rPr>
        <w:t> </w:t>
      </w:r>
      <w:r>
        <w:rPr>
          <w:color w:val="231F20"/>
          <w:w w:val="115"/>
          <w:sz w:val="22"/>
        </w:rPr>
        <w:t>assured</w:t>
      </w:r>
      <w:r>
        <w:rPr>
          <w:color w:val="231F20"/>
          <w:spacing w:val="-3"/>
          <w:w w:val="115"/>
          <w:sz w:val="22"/>
        </w:rPr>
        <w:t> </w:t>
      </w:r>
      <w:r>
        <w:rPr>
          <w:color w:val="231F20"/>
          <w:w w:val="115"/>
          <w:sz w:val="22"/>
        </w:rPr>
        <w:t>due</w:t>
      </w:r>
      <w:r>
        <w:rPr>
          <w:color w:val="231F20"/>
          <w:spacing w:val="-3"/>
          <w:w w:val="115"/>
          <w:sz w:val="22"/>
        </w:rPr>
        <w:t> </w:t>
      </w:r>
      <w:r>
        <w:rPr>
          <w:color w:val="231F20"/>
          <w:w w:val="115"/>
          <w:sz w:val="22"/>
        </w:rPr>
        <w:t>to</w:t>
      </w:r>
      <w:r>
        <w:rPr>
          <w:color w:val="231F20"/>
          <w:spacing w:val="-3"/>
          <w:w w:val="115"/>
          <w:sz w:val="22"/>
        </w:rPr>
        <w:t> </w:t>
      </w:r>
      <w:r>
        <w:rPr>
          <w:color w:val="231F20"/>
          <w:w w:val="115"/>
          <w:sz w:val="22"/>
        </w:rPr>
        <w:t>suicide</w:t>
      </w:r>
      <w:r>
        <w:rPr>
          <w:color w:val="231F20"/>
          <w:spacing w:val="-3"/>
          <w:w w:val="115"/>
          <w:sz w:val="22"/>
        </w:rPr>
        <w:t> </w:t>
      </w:r>
      <w:r>
        <w:rPr>
          <w:color w:val="231F20"/>
          <w:w w:val="115"/>
          <w:sz w:val="22"/>
        </w:rPr>
        <w:t>within</w:t>
      </w:r>
      <w:r>
        <w:rPr>
          <w:color w:val="231F20"/>
          <w:spacing w:val="-3"/>
          <w:w w:val="115"/>
          <w:sz w:val="22"/>
        </w:rPr>
        <w:t> </w:t>
      </w:r>
      <w:r>
        <w:rPr>
          <w:color w:val="231F20"/>
          <w:w w:val="110"/>
          <w:sz w:val="22"/>
        </w:rPr>
        <w:t>12 </w:t>
      </w:r>
      <w:r>
        <w:rPr>
          <w:color w:val="231F20"/>
          <w:w w:val="115"/>
          <w:sz w:val="22"/>
        </w:rPr>
        <w:t>months</w:t>
      </w:r>
      <w:r>
        <w:rPr>
          <w:color w:val="231F20"/>
          <w:spacing w:val="-3"/>
          <w:w w:val="115"/>
          <w:sz w:val="22"/>
        </w:rPr>
        <w:t> </w:t>
      </w:r>
      <w:r>
        <w:rPr>
          <w:color w:val="231F20"/>
          <w:w w:val="115"/>
          <w:sz w:val="22"/>
        </w:rPr>
        <w:t>from</w:t>
      </w:r>
      <w:r>
        <w:rPr>
          <w:color w:val="231F20"/>
          <w:spacing w:val="-3"/>
          <w:w w:val="115"/>
          <w:sz w:val="22"/>
        </w:rPr>
        <w:t> </w:t>
      </w:r>
      <w:r>
        <w:rPr>
          <w:color w:val="231F20"/>
          <w:w w:val="115"/>
          <w:sz w:val="22"/>
        </w:rPr>
        <w:t>the</w:t>
      </w:r>
      <w:r>
        <w:rPr>
          <w:color w:val="231F20"/>
          <w:spacing w:val="-3"/>
          <w:w w:val="115"/>
          <w:sz w:val="22"/>
        </w:rPr>
        <w:t> </w:t>
      </w:r>
      <w:r>
        <w:rPr>
          <w:color w:val="231F20"/>
          <w:w w:val="115"/>
          <w:sz w:val="22"/>
        </w:rPr>
        <w:t>date</w:t>
      </w:r>
      <w:r>
        <w:rPr>
          <w:color w:val="231F20"/>
          <w:spacing w:val="-3"/>
          <w:w w:val="115"/>
          <w:sz w:val="22"/>
        </w:rPr>
        <w:t> </w:t>
      </w:r>
      <w:r>
        <w:rPr>
          <w:color w:val="231F20"/>
          <w:w w:val="115"/>
          <w:sz w:val="22"/>
        </w:rPr>
        <w:t>of commencement</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risk</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policy</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date</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revival</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policy,</w:t>
      </w:r>
      <w:r>
        <w:rPr>
          <w:color w:val="231F20"/>
          <w:spacing w:val="-14"/>
          <w:w w:val="115"/>
          <w:sz w:val="22"/>
        </w:rPr>
        <w:t> </w:t>
      </w:r>
      <w:r>
        <w:rPr>
          <w:color w:val="231F20"/>
          <w:w w:val="115"/>
          <w:sz w:val="22"/>
        </w:rPr>
        <w:t>whichever</w:t>
      </w:r>
      <w:r>
        <w:rPr>
          <w:color w:val="231F20"/>
          <w:spacing w:val="-14"/>
          <w:w w:val="115"/>
          <w:sz w:val="22"/>
        </w:rPr>
        <w:t> </w:t>
      </w:r>
      <w:r>
        <w:rPr>
          <w:color w:val="231F20"/>
          <w:w w:val="115"/>
          <w:sz w:val="22"/>
        </w:rPr>
        <w:t>is</w:t>
      </w:r>
      <w:r>
        <w:rPr>
          <w:color w:val="231F20"/>
          <w:spacing w:val="-14"/>
          <w:w w:val="115"/>
          <w:sz w:val="22"/>
        </w:rPr>
        <w:t> </w:t>
      </w:r>
      <w:r>
        <w:rPr>
          <w:color w:val="231F20"/>
          <w:w w:val="115"/>
          <w:sz w:val="22"/>
        </w:rPr>
        <w:t>later</w:t>
      </w:r>
      <w:r>
        <w:rPr>
          <w:color w:val="231F20"/>
          <w:spacing w:val="-14"/>
          <w:w w:val="115"/>
          <w:sz w:val="22"/>
        </w:rPr>
        <w:t> </w:t>
      </w:r>
      <w:r>
        <w:rPr>
          <w:color w:val="231F20"/>
          <w:w w:val="115"/>
          <w:sz w:val="22"/>
        </w:rPr>
        <w:t>To avail this option, additional premium shall be payable.</w:t>
      </w:r>
    </w:p>
    <w:p>
      <w:pPr>
        <w:pStyle w:val="BodyText"/>
        <w:spacing w:before="4"/>
      </w:pPr>
    </w:p>
    <w:p>
      <w:pPr>
        <w:pStyle w:val="Heading1"/>
        <w:numPr>
          <w:ilvl w:val="0"/>
          <w:numId w:val="9"/>
        </w:numPr>
        <w:tabs>
          <w:tab w:pos="488" w:val="left" w:leader="none"/>
        </w:tabs>
        <w:spacing w:line="240" w:lineRule="auto" w:before="1" w:after="0"/>
        <w:ind w:left="488" w:right="0" w:hanging="291"/>
        <w:jc w:val="left"/>
      </w:pPr>
      <w:r>
        <w:rPr>
          <w:color w:val="005E9C"/>
          <w:w w:val="110"/>
        </w:rPr>
        <w:t>Death</w:t>
      </w:r>
      <w:r>
        <w:rPr>
          <w:color w:val="005E9C"/>
          <w:spacing w:val="-9"/>
          <w:w w:val="110"/>
        </w:rPr>
        <w:t> </w:t>
      </w:r>
      <w:r>
        <w:rPr>
          <w:color w:val="005E9C"/>
          <w:w w:val="110"/>
        </w:rPr>
        <w:t>benefit</w:t>
      </w:r>
      <w:r>
        <w:rPr>
          <w:color w:val="005E9C"/>
          <w:spacing w:val="-9"/>
          <w:w w:val="110"/>
        </w:rPr>
        <w:t> </w:t>
      </w:r>
      <w:r>
        <w:rPr>
          <w:color w:val="005E9C"/>
          <w:w w:val="110"/>
        </w:rPr>
        <w:t>as</w:t>
      </w:r>
      <w:r>
        <w:rPr>
          <w:color w:val="005E9C"/>
          <w:spacing w:val="-9"/>
          <w:w w:val="110"/>
        </w:rPr>
        <w:t> </w:t>
      </w:r>
      <w:r>
        <w:rPr>
          <w:color w:val="005E9C"/>
          <w:w w:val="110"/>
        </w:rPr>
        <w:t>Instalment</w:t>
      </w:r>
      <w:r>
        <w:rPr>
          <w:color w:val="005E9C"/>
          <w:spacing w:val="-9"/>
          <w:w w:val="110"/>
        </w:rPr>
        <w:t> </w:t>
      </w:r>
      <w:r>
        <w:rPr>
          <w:color w:val="005E9C"/>
          <w:spacing w:val="-2"/>
          <w:w w:val="110"/>
        </w:rPr>
        <w:t>Option</w:t>
      </w:r>
    </w:p>
    <w:p>
      <w:pPr>
        <w:pStyle w:val="BodyText"/>
        <w:spacing w:line="494" w:lineRule="auto" w:before="7"/>
        <w:ind w:left="477"/>
      </w:pPr>
      <w:r>
        <w:rPr>
          <w:color w:val="231F20"/>
          <w:w w:val="115"/>
        </w:rPr>
        <w:t>If</w:t>
      </w:r>
      <w:r>
        <w:rPr>
          <w:color w:val="231F20"/>
          <w:spacing w:val="-15"/>
          <w:w w:val="115"/>
        </w:rPr>
        <w:t> </w:t>
      </w:r>
      <w:r>
        <w:rPr>
          <w:color w:val="231F20"/>
          <w:w w:val="115"/>
        </w:rPr>
        <w:t>this</w:t>
      </w:r>
      <w:r>
        <w:rPr>
          <w:color w:val="231F20"/>
          <w:spacing w:val="-15"/>
          <w:w w:val="115"/>
        </w:rPr>
        <w:t> </w:t>
      </w:r>
      <w:r>
        <w:rPr>
          <w:color w:val="231F20"/>
          <w:w w:val="115"/>
        </w:rPr>
        <w:t>option</w:t>
      </w:r>
      <w:r>
        <w:rPr>
          <w:color w:val="231F20"/>
          <w:spacing w:val="-15"/>
          <w:w w:val="115"/>
        </w:rPr>
        <w:t> </w:t>
      </w:r>
      <w:r>
        <w:rPr>
          <w:color w:val="231F20"/>
          <w:w w:val="115"/>
        </w:rPr>
        <w:t>is</w:t>
      </w:r>
      <w:r>
        <w:rPr>
          <w:color w:val="231F20"/>
          <w:spacing w:val="-15"/>
          <w:w w:val="115"/>
        </w:rPr>
        <w:t> </w:t>
      </w:r>
      <w:r>
        <w:rPr>
          <w:color w:val="231F20"/>
          <w:w w:val="115"/>
        </w:rPr>
        <w:t>selected,</w:t>
      </w:r>
      <w:r>
        <w:rPr>
          <w:color w:val="231F20"/>
          <w:spacing w:val="-15"/>
          <w:w w:val="115"/>
        </w:rPr>
        <w:t> </w:t>
      </w:r>
      <w:r>
        <w:rPr>
          <w:color w:val="231F20"/>
          <w:w w:val="115"/>
        </w:rPr>
        <w:t>the</w:t>
      </w:r>
      <w:r>
        <w:rPr>
          <w:color w:val="231F20"/>
          <w:spacing w:val="-15"/>
          <w:w w:val="115"/>
        </w:rPr>
        <w:t> </w:t>
      </w:r>
      <w:r>
        <w:rPr>
          <w:color w:val="231F20"/>
          <w:w w:val="115"/>
        </w:rPr>
        <w:t>nominee</w:t>
      </w:r>
      <w:r>
        <w:rPr>
          <w:color w:val="231F20"/>
          <w:spacing w:val="-15"/>
          <w:w w:val="115"/>
        </w:rPr>
        <w:t> </w:t>
      </w:r>
      <w:r>
        <w:rPr>
          <w:color w:val="231F20"/>
          <w:w w:val="115"/>
        </w:rPr>
        <w:t>will</w:t>
      </w:r>
      <w:r>
        <w:rPr>
          <w:color w:val="231F20"/>
          <w:spacing w:val="-15"/>
          <w:w w:val="115"/>
        </w:rPr>
        <w:t> </w:t>
      </w:r>
      <w:r>
        <w:rPr>
          <w:color w:val="231F20"/>
          <w:w w:val="115"/>
        </w:rPr>
        <w:t>receive</w:t>
      </w:r>
      <w:r>
        <w:rPr>
          <w:color w:val="231F20"/>
          <w:spacing w:val="-15"/>
          <w:w w:val="115"/>
        </w:rPr>
        <w:t> </w:t>
      </w:r>
      <w:r>
        <w:rPr>
          <w:color w:val="231F20"/>
          <w:w w:val="115"/>
        </w:rPr>
        <w:t>full</w:t>
      </w:r>
      <w:r>
        <w:rPr>
          <w:color w:val="231F20"/>
          <w:spacing w:val="-15"/>
          <w:w w:val="115"/>
        </w:rPr>
        <w:t> </w:t>
      </w:r>
      <w:r>
        <w:rPr>
          <w:color w:val="231F20"/>
          <w:w w:val="115"/>
        </w:rPr>
        <w:t>or</w:t>
      </w:r>
      <w:r>
        <w:rPr>
          <w:color w:val="231F20"/>
          <w:spacing w:val="-15"/>
          <w:w w:val="115"/>
        </w:rPr>
        <w:t> </w:t>
      </w:r>
      <w:r>
        <w:rPr>
          <w:color w:val="231F20"/>
          <w:w w:val="115"/>
        </w:rPr>
        <w:t>part</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death</w:t>
      </w:r>
      <w:r>
        <w:rPr>
          <w:color w:val="231F20"/>
          <w:spacing w:val="-15"/>
          <w:w w:val="115"/>
        </w:rPr>
        <w:t> </w:t>
      </w:r>
      <w:r>
        <w:rPr>
          <w:color w:val="231F20"/>
          <w:w w:val="115"/>
        </w:rPr>
        <w:t>benefit</w:t>
      </w:r>
      <w:r>
        <w:rPr>
          <w:color w:val="231F20"/>
          <w:spacing w:val="-15"/>
          <w:w w:val="115"/>
        </w:rPr>
        <w:t> </w:t>
      </w:r>
      <w:r>
        <w:rPr>
          <w:color w:val="231F20"/>
          <w:w w:val="115"/>
        </w:rPr>
        <w:t>in</w:t>
      </w:r>
      <w:r>
        <w:rPr>
          <w:color w:val="231F20"/>
          <w:spacing w:val="-15"/>
          <w:w w:val="115"/>
        </w:rPr>
        <w:t> </w:t>
      </w:r>
      <w:r>
        <w:rPr>
          <w:color w:val="231F20"/>
          <w:w w:val="115"/>
        </w:rPr>
        <w:t>instalments. The conditions for choosing this option:</w:t>
      </w:r>
    </w:p>
    <w:p>
      <w:pPr>
        <w:pStyle w:val="ListParagraph"/>
        <w:numPr>
          <w:ilvl w:val="1"/>
          <w:numId w:val="9"/>
        </w:numPr>
        <w:tabs>
          <w:tab w:pos="625" w:val="left" w:leader="none"/>
        </w:tabs>
        <w:spacing w:line="247" w:lineRule="auto" w:before="0" w:after="0"/>
        <w:ind w:left="477" w:right="521" w:firstLine="0"/>
        <w:jc w:val="left"/>
        <w:rPr>
          <w:sz w:val="22"/>
        </w:rPr>
      </w:pPr>
      <w:r>
        <w:rPr>
          <w:color w:val="231F20"/>
          <w:w w:val="115"/>
          <w:sz w:val="22"/>
        </w:rPr>
        <w:t>This</w:t>
      </w:r>
      <w:r>
        <w:rPr>
          <w:color w:val="231F20"/>
          <w:spacing w:val="-9"/>
          <w:w w:val="115"/>
          <w:sz w:val="22"/>
        </w:rPr>
        <w:t> </w:t>
      </w:r>
      <w:r>
        <w:rPr>
          <w:color w:val="231F20"/>
          <w:w w:val="115"/>
          <w:sz w:val="22"/>
        </w:rPr>
        <w:t>option</w:t>
      </w:r>
      <w:r>
        <w:rPr>
          <w:color w:val="231F20"/>
          <w:spacing w:val="-9"/>
          <w:w w:val="115"/>
          <w:sz w:val="22"/>
        </w:rPr>
        <w:t> </w:t>
      </w:r>
      <w:r>
        <w:rPr>
          <w:color w:val="231F20"/>
          <w:w w:val="115"/>
          <w:sz w:val="22"/>
        </w:rPr>
        <w:t>can</w:t>
      </w:r>
      <w:r>
        <w:rPr>
          <w:color w:val="231F20"/>
          <w:spacing w:val="-9"/>
          <w:w w:val="115"/>
          <w:sz w:val="22"/>
        </w:rPr>
        <w:t> </w:t>
      </w:r>
      <w:r>
        <w:rPr>
          <w:color w:val="231F20"/>
          <w:w w:val="115"/>
          <w:sz w:val="22"/>
        </w:rPr>
        <w:t>be</w:t>
      </w:r>
      <w:r>
        <w:rPr>
          <w:color w:val="231F20"/>
          <w:spacing w:val="-9"/>
          <w:w w:val="115"/>
          <w:sz w:val="22"/>
        </w:rPr>
        <w:t> </w:t>
      </w:r>
      <w:r>
        <w:rPr>
          <w:color w:val="231F20"/>
          <w:w w:val="115"/>
          <w:sz w:val="22"/>
        </w:rPr>
        <w:t>chosen</w:t>
      </w:r>
      <w:r>
        <w:rPr>
          <w:color w:val="231F20"/>
          <w:spacing w:val="-9"/>
          <w:w w:val="115"/>
          <w:sz w:val="22"/>
        </w:rPr>
        <w:t> </w:t>
      </w:r>
      <w:r>
        <w:rPr>
          <w:color w:val="231F20"/>
          <w:w w:val="115"/>
          <w:sz w:val="22"/>
        </w:rPr>
        <w:t>by</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policyholder</w:t>
      </w:r>
      <w:r>
        <w:rPr>
          <w:color w:val="231F20"/>
          <w:spacing w:val="-9"/>
          <w:w w:val="115"/>
          <w:sz w:val="22"/>
        </w:rPr>
        <w:t> </w:t>
      </w:r>
      <w:r>
        <w:rPr>
          <w:color w:val="231F20"/>
          <w:w w:val="115"/>
          <w:sz w:val="22"/>
        </w:rPr>
        <w:t>at</w:t>
      </w:r>
      <w:r>
        <w:rPr>
          <w:color w:val="231F20"/>
          <w:spacing w:val="-9"/>
          <w:w w:val="115"/>
          <w:sz w:val="22"/>
        </w:rPr>
        <w:t> </w:t>
      </w:r>
      <w:r>
        <w:rPr>
          <w:color w:val="231F20"/>
          <w:w w:val="115"/>
          <w:sz w:val="22"/>
        </w:rPr>
        <w:t>policy</w:t>
      </w:r>
      <w:r>
        <w:rPr>
          <w:color w:val="231F20"/>
          <w:spacing w:val="-9"/>
          <w:w w:val="115"/>
          <w:sz w:val="22"/>
        </w:rPr>
        <w:t> </w:t>
      </w:r>
      <w:r>
        <w:rPr>
          <w:color w:val="231F20"/>
          <w:w w:val="115"/>
          <w:sz w:val="22"/>
        </w:rPr>
        <w:t>inception</w:t>
      </w:r>
      <w:r>
        <w:rPr>
          <w:color w:val="231F20"/>
          <w:spacing w:val="-9"/>
          <w:w w:val="115"/>
          <w:sz w:val="22"/>
        </w:rPr>
        <w:t> </w:t>
      </w:r>
      <w:r>
        <w:rPr>
          <w:color w:val="231F20"/>
          <w:w w:val="115"/>
          <w:sz w:val="22"/>
        </w:rPr>
        <w:t>or</w:t>
      </w:r>
      <w:r>
        <w:rPr>
          <w:color w:val="231F20"/>
          <w:spacing w:val="-9"/>
          <w:w w:val="115"/>
          <w:sz w:val="22"/>
        </w:rPr>
        <w:t> </w:t>
      </w:r>
      <w:r>
        <w:rPr>
          <w:color w:val="231F20"/>
          <w:w w:val="115"/>
          <w:sz w:val="22"/>
        </w:rPr>
        <w:t>by</w:t>
      </w:r>
      <w:r>
        <w:rPr>
          <w:color w:val="231F20"/>
          <w:spacing w:val="-9"/>
          <w:w w:val="115"/>
          <w:sz w:val="22"/>
        </w:rPr>
        <w:t> </w:t>
      </w:r>
      <w:r>
        <w:rPr>
          <w:color w:val="231F20"/>
          <w:w w:val="115"/>
          <w:sz w:val="22"/>
        </w:rPr>
        <w:t>the</w:t>
      </w:r>
      <w:r>
        <w:rPr>
          <w:color w:val="231F20"/>
          <w:spacing w:val="-9"/>
          <w:w w:val="115"/>
          <w:sz w:val="22"/>
        </w:rPr>
        <w:t> </w:t>
      </w:r>
      <w:r>
        <w:rPr>
          <w:color w:val="231F20"/>
          <w:w w:val="115"/>
          <w:sz w:val="22"/>
        </w:rPr>
        <w:t>nominee</w:t>
      </w:r>
      <w:r>
        <w:rPr>
          <w:color w:val="231F20"/>
          <w:spacing w:val="-9"/>
          <w:w w:val="115"/>
          <w:sz w:val="22"/>
        </w:rPr>
        <w:t> </w:t>
      </w:r>
      <w:r>
        <w:rPr>
          <w:color w:val="231F20"/>
          <w:w w:val="115"/>
          <w:sz w:val="22"/>
        </w:rPr>
        <w:t>at</w:t>
      </w:r>
      <w:r>
        <w:rPr>
          <w:color w:val="231F20"/>
          <w:spacing w:val="-9"/>
          <w:w w:val="115"/>
          <w:sz w:val="22"/>
        </w:rPr>
        <w:t> </w:t>
      </w:r>
      <w:r>
        <w:rPr>
          <w:color w:val="231F20"/>
          <w:w w:val="115"/>
          <w:sz w:val="22"/>
        </w:rPr>
        <w:t>the time of claim.</w:t>
      </w:r>
    </w:p>
    <w:p>
      <w:pPr>
        <w:pStyle w:val="ListParagraph"/>
        <w:numPr>
          <w:ilvl w:val="1"/>
          <w:numId w:val="9"/>
        </w:numPr>
        <w:tabs>
          <w:tab w:pos="625" w:val="left" w:leader="none"/>
        </w:tabs>
        <w:spacing w:line="252" w:lineRule="exact" w:before="0" w:after="0"/>
        <w:ind w:left="625" w:right="0" w:hanging="148"/>
        <w:jc w:val="left"/>
        <w:rPr>
          <w:sz w:val="22"/>
        </w:rPr>
      </w:pPr>
      <w:r>
        <w:rPr>
          <w:color w:val="231F20"/>
          <w:w w:val="115"/>
          <w:sz w:val="22"/>
        </w:rPr>
        <w:t>This</w:t>
      </w:r>
      <w:r>
        <w:rPr>
          <w:color w:val="231F20"/>
          <w:spacing w:val="-8"/>
          <w:w w:val="115"/>
          <w:sz w:val="22"/>
        </w:rPr>
        <w:t> </w:t>
      </w:r>
      <w:r>
        <w:rPr>
          <w:color w:val="231F20"/>
          <w:w w:val="115"/>
          <w:sz w:val="22"/>
        </w:rPr>
        <w:t>option</w:t>
      </w:r>
      <w:r>
        <w:rPr>
          <w:color w:val="231F20"/>
          <w:spacing w:val="-8"/>
          <w:w w:val="115"/>
          <w:sz w:val="22"/>
        </w:rPr>
        <w:t> </w:t>
      </w:r>
      <w:r>
        <w:rPr>
          <w:color w:val="231F20"/>
          <w:w w:val="115"/>
          <w:sz w:val="22"/>
        </w:rPr>
        <w:t>can</w:t>
      </w:r>
      <w:r>
        <w:rPr>
          <w:color w:val="231F20"/>
          <w:spacing w:val="-8"/>
          <w:w w:val="115"/>
          <w:sz w:val="22"/>
        </w:rPr>
        <w:t> </w:t>
      </w:r>
      <w:r>
        <w:rPr>
          <w:color w:val="231F20"/>
          <w:w w:val="115"/>
          <w:sz w:val="22"/>
        </w:rPr>
        <w:t>be</w:t>
      </w:r>
      <w:r>
        <w:rPr>
          <w:color w:val="231F20"/>
          <w:spacing w:val="-7"/>
          <w:w w:val="115"/>
          <w:sz w:val="22"/>
        </w:rPr>
        <w:t> </w:t>
      </w:r>
      <w:r>
        <w:rPr>
          <w:color w:val="231F20"/>
          <w:w w:val="115"/>
          <w:sz w:val="22"/>
        </w:rPr>
        <w:t>opted</w:t>
      </w:r>
      <w:r>
        <w:rPr>
          <w:color w:val="231F20"/>
          <w:spacing w:val="-8"/>
          <w:w w:val="115"/>
          <w:sz w:val="22"/>
        </w:rPr>
        <w:t> </w:t>
      </w:r>
      <w:r>
        <w:rPr>
          <w:color w:val="231F20"/>
          <w:w w:val="115"/>
          <w:sz w:val="22"/>
        </w:rPr>
        <w:t>for</w:t>
      </w:r>
      <w:r>
        <w:rPr>
          <w:color w:val="231F20"/>
          <w:spacing w:val="-8"/>
          <w:w w:val="115"/>
          <w:sz w:val="22"/>
        </w:rPr>
        <w:t> </w:t>
      </w:r>
      <w:r>
        <w:rPr>
          <w:color w:val="231F20"/>
          <w:w w:val="115"/>
          <w:sz w:val="22"/>
        </w:rPr>
        <w:t>full</w:t>
      </w:r>
      <w:r>
        <w:rPr>
          <w:color w:val="231F20"/>
          <w:spacing w:val="-8"/>
          <w:w w:val="115"/>
          <w:sz w:val="22"/>
        </w:rPr>
        <w:t> </w:t>
      </w:r>
      <w:r>
        <w:rPr>
          <w:color w:val="231F20"/>
          <w:w w:val="115"/>
          <w:sz w:val="22"/>
        </w:rPr>
        <w:t>or</w:t>
      </w:r>
      <w:r>
        <w:rPr>
          <w:color w:val="231F20"/>
          <w:spacing w:val="-7"/>
          <w:w w:val="115"/>
          <w:sz w:val="22"/>
        </w:rPr>
        <w:t> </w:t>
      </w:r>
      <w:r>
        <w:rPr>
          <w:color w:val="231F20"/>
          <w:w w:val="115"/>
          <w:sz w:val="22"/>
        </w:rPr>
        <w:t>part</w:t>
      </w:r>
      <w:r>
        <w:rPr>
          <w:color w:val="231F20"/>
          <w:spacing w:val="-8"/>
          <w:w w:val="115"/>
          <w:sz w:val="22"/>
        </w:rPr>
        <w:t> </w:t>
      </w:r>
      <w:r>
        <w:rPr>
          <w:color w:val="231F20"/>
          <w:w w:val="115"/>
          <w:sz w:val="22"/>
        </w:rPr>
        <w:t>of</w:t>
      </w:r>
      <w:r>
        <w:rPr>
          <w:color w:val="231F20"/>
          <w:spacing w:val="-8"/>
          <w:w w:val="115"/>
          <w:sz w:val="22"/>
        </w:rPr>
        <w:t> </w:t>
      </w:r>
      <w:r>
        <w:rPr>
          <w:color w:val="231F20"/>
          <w:w w:val="115"/>
          <w:sz w:val="22"/>
        </w:rPr>
        <w:t>death</w:t>
      </w:r>
      <w:r>
        <w:rPr>
          <w:color w:val="231F20"/>
          <w:spacing w:val="-7"/>
          <w:w w:val="115"/>
          <w:sz w:val="22"/>
        </w:rPr>
        <w:t> </w:t>
      </w:r>
      <w:r>
        <w:rPr>
          <w:color w:val="231F20"/>
          <w:w w:val="115"/>
          <w:sz w:val="22"/>
        </w:rPr>
        <w:t>claim</w:t>
      </w:r>
      <w:r>
        <w:rPr>
          <w:color w:val="231F20"/>
          <w:spacing w:val="-8"/>
          <w:w w:val="115"/>
          <w:sz w:val="22"/>
        </w:rPr>
        <w:t> </w:t>
      </w:r>
      <w:r>
        <w:rPr>
          <w:color w:val="231F20"/>
          <w:w w:val="115"/>
          <w:sz w:val="22"/>
        </w:rPr>
        <w:t>proceeds</w:t>
      </w:r>
      <w:r>
        <w:rPr>
          <w:color w:val="231F20"/>
          <w:spacing w:val="-8"/>
          <w:w w:val="115"/>
          <w:sz w:val="22"/>
        </w:rPr>
        <w:t> </w:t>
      </w:r>
      <w:r>
        <w:rPr>
          <w:color w:val="231F20"/>
          <w:w w:val="115"/>
          <w:sz w:val="22"/>
        </w:rPr>
        <w:t>payable</w:t>
      </w:r>
      <w:r>
        <w:rPr>
          <w:color w:val="231F20"/>
          <w:spacing w:val="-8"/>
          <w:w w:val="115"/>
          <w:sz w:val="22"/>
        </w:rPr>
        <w:t> </w:t>
      </w:r>
      <w:r>
        <w:rPr>
          <w:color w:val="231F20"/>
          <w:w w:val="115"/>
          <w:sz w:val="22"/>
        </w:rPr>
        <w:t>under</w:t>
      </w:r>
      <w:r>
        <w:rPr>
          <w:color w:val="231F20"/>
          <w:spacing w:val="-7"/>
          <w:w w:val="115"/>
          <w:sz w:val="22"/>
        </w:rPr>
        <w:t> </w:t>
      </w:r>
      <w:r>
        <w:rPr>
          <w:color w:val="231F20"/>
          <w:w w:val="115"/>
          <w:sz w:val="22"/>
        </w:rPr>
        <w:t>the</w:t>
      </w:r>
      <w:r>
        <w:rPr>
          <w:color w:val="231F20"/>
          <w:spacing w:val="-8"/>
          <w:w w:val="115"/>
          <w:sz w:val="22"/>
        </w:rPr>
        <w:t> </w:t>
      </w:r>
      <w:r>
        <w:rPr>
          <w:color w:val="231F20"/>
          <w:spacing w:val="-2"/>
          <w:w w:val="115"/>
          <w:sz w:val="22"/>
        </w:rPr>
        <w:t>policy.</w:t>
      </w:r>
    </w:p>
    <w:p>
      <w:pPr>
        <w:pStyle w:val="ListParagraph"/>
        <w:numPr>
          <w:ilvl w:val="1"/>
          <w:numId w:val="9"/>
        </w:numPr>
        <w:tabs>
          <w:tab w:pos="625" w:val="left" w:leader="none"/>
        </w:tabs>
        <w:spacing w:line="240" w:lineRule="auto" w:before="4" w:after="0"/>
        <w:ind w:left="625" w:right="0" w:hanging="148"/>
        <w:jc w:val="left"/>
        <w:rPr>
          <w:sz w:val="22"/>
        </w:rPr>
      </w:pPr>
      <w:r>
        <w:rPr>
          <w:color w:val="231F20"/>
          <w:w w:val="110"/>
          <w:sz w:val="22"/>
        </w:rPr>
        <w:t>The</w:t>
      </w:r>
      <w:r>
        <w:rPr>
          <w:color w:val="231F20"/>
          <w:spacing w:val="4"/>
          <w:w w:val="110"/>
          <w:sz w:val="22"/>
        </w:rPr>
        <w:t> </w:t>
      </w:r>
      <w:r>
        <w:rPr>
          <w:color w:val="231F20"/>
          <w:w w:val="110"/>
          <w:sz w:val="22"/>
        </w:rPr>
        <w:t>instalment</w:t>
      </w:r>
      <w:r>
        <w:rPr>
          <w:color w:val="231F20"/>
          <w:spacing w:val="4"/>
          <w:w w:val="110"/>
          <w:sz w:val="22"/>
        </w:rPr>
        <w:t> </w:t>
      </w:r>
      <w:r>
        <w:rPr>
          <w:color w:val="231F20"/>
          <w:w w:val="110"/>
          <w:sz w:val="22"/>
        </w:rPr>
        <w:t>can</w:t>
      </w:r>
      <w:r>
        <w:rPr>
          <w:color w:val="231F20"/>
          <w:spacing w:val="4"/>
          <w:w w:val="110"/>
          <w:sz w:val="22"/>
        </w:rPr>
        <w:t> </w:t>
      </w:r>
      <w:r>
        <w:rPr>
          <w:color w:val="231F20"/>
          <w:w w:val="110"/>
          <w:sz w:val="22"/>
        </w:rPr>
        <w:t>be</w:t>
      </w:r>
      <w:r>
        <w:rPr>
          <w:color w:val="231F20"/>
          <w:spacing w:val="4"/>
          <w:w w:val="110"/>
          <w:sz w:val="22"/>
        </w:rPr>
        <w:t> </w:t>
      </w:r>
      <w:r>
        <w:rPr>
          <w:color w:val="231F20"/>
          <w:w w:val="110"/>
          <w:sz w:val="22"/>
        </w:rPr>
        <w:t>taken</w:t>
      </w:r>
      <w:r>
        <w:rPr>
          <w:color w:val="231F20"/>
          <w:spacing w:val="4"/>
          <w:w w:val="110"/>
          <w:sz w:val="22"/>
        </w:rPr>
        <w:t> </w:t>
      </w:r>
      <w:r>
        <w:rPr>
          <w:color w:val="231F20"/>
          <w:w w:val="110"/>
          <w:sz w:val="22"/>
        </w:rPr>
        <w:t>over</w:t>
      </w:r>
      <w:r>
        <w:rPr>
          <w:color w:val="231F20"/>
          <w:spacing w:val="4"/>
          <w:w w:val="110"/>
          <w:sz w:val="22"/>
        </w:rPr>
        <w:t> </w:t>
      </w:r>
      <w:r>
        <w:rPr>
          <w:color w:val="231F20"/>
          <w:w w:val="110"/>
          <w:sz w:val="22"/>
        </w:rPr>
        <w:t>a</w:t>
      </w:r>
      <w:r>
        <w:rPr>
          <w:color w:val="231F20"/>
          <w:spacing w:val="4"/>
          <w:w w:val="110"/>
          <w:sz w:val="22"/>
        </w:rPr>
        <w:t> </w:t>
      </w:r>
      <w:r>
        <w:rPr>
          <w:color w:val="231F20"/>
          <w:w w:val="110"/>
          <w:sz w:val="22"/>
        </w:rPr>
        <w:t>chosen</w:t>
      </w:r>
      <w:r>
        <w:rPr>
          <w:color w:val="231F20"/>
          <w:spacing w:val="4"/>
          <w:w w:val="110"/>
          <w:sz w:val="22"/>
        </w:rPr>
        <w:t> </w:t>
      </w:r>
      <w:r>
        <w:rPr>
          <w:color w:val="231F20"/>
          <w:w w:val="110"/>
          <w:sz w:val="22"/>
        </w:rPr>
        <w:t>period</w:t>
      </w:r>
      <w:r>
        <w:rPr>
          <w:color w:val="231F20"/>
          <w:spacing w:val="4"/>
          <w:w w:val="110"/>
          <w:sz w:val="22"/>
        </w:rPr>
        <w:t> </w:t>
      </w:r>
      <w:r>
        <w:rPr>
          <w:color w:val="231F20"/>
          <w:w w:val="110"/>
          <w:sz w:val="22"/>
        </w:rPr>
        <w:t>of</w:t>
      </w:r>
      <w:r>
        <w:rPr>
          <w:color w:val="231F20"/>
          <w:spacing w:val="4"/>
          <w:w w:val="110"/>
          <w:sz w:val="22"/>
        </w:rPr>
        <w:t> </w:t>
      </w:r>
      <w:r>
        <w:rPr>
          <w:color w:val="231F20"/>
          <w:w w:val="110"/>
          <w:sz w:val="22"/>
        </w:rPr>
        <w:t>5</w:t>
      </w:r>
      <w:r>
        <w:rPr>
          <w:color w:val="231F20"/>
          <w:spacing w:val="4"/>
          <w:w w:val="110"/>
          <w:sz w:val="22"/>
        </w:rPr>
        <w:t> </w:t>
      </w:r>
      <w:r>
        <w:rPr>
          <w:color w:val="231F20"/>
          <w:w w:val="110"/>
          <w:sz w:val="22"/>
        </w:rPr>
        <w:t>to</w:t>
      </w:r>
      <w:r>
        <w:rPr>
          <w:color w:val="231F20"/>
          <w:spacing w:val="5"/>
          <w:w w:val="110"/>
          <w:sz w:val="22"/>
        </w:rPr>
        <w:t> </w:t>
      </w:r>
      <w:r>
        <w:rPr>
          <w:color w:val="231F20"/>
          <w:w w:val="110"/>
          <w:sz w:val="22"/>
        </w:rPr>
        <w:t>15</w:t>
      </w:r>
      <w:r>
        <w:rPr>
          <w:color w:val="231F20"/>
          <w:spacing w:val="4"/>
          <w:w w:val="110"/>
          <w:sz w:val="22"/>
        </w:rPr>
        <w:t> </w:t>
      </w:r>
      <w:r>
        <w:rPr>
          <w:color w:val="231F20"/>
          <w:spacing w:val="-2"/>
          <w:w w:val="110"/>
          <w:sz w:val="22"/>
        </w:rPr>
        <w:t>years</w:t>
      </w:r>
    </w:p>
    <w:p>
      <w:pPr>
        <w:pStyle w:val="BodyText"/>
        <w:spacing w:before="14"/>
      </w:pPr>
    </w:p>
    <w:p>
      <w:pPr>
        <w:pStyle w:val="BodyText"/>
        <w:spacing w:line="247" w:lineRule="auto"/>
        <w:ind w:left="477" w:right="148"/>
      </w:pPr>
      <w:r>
        <w:rPr>
          <w:color w:val="231F20"/>
          <w:w w:val="115"/>
        </w:rPr>
        <w:t>The instalment shall be paid in advance based on the frequency chosen by the nominee or the</w:t>
      </w:r>
      <w:r>
        <w:rPr>
          <w:color w:val="231F20"/>
          <w:spacing w:val="-1"/>
          <w:w w:val="115"/>
        </w:rPr>
        <w:t> </w:t>
      </w:r>
      <w:r>
        <w:rPr>
          <w:color w:val="231F20"/>
          <w:w w:val="115"/>
        </w:rPr>
        <w:t>policyholder,</w:t>
      </w:r>
      <w:r>
        <w:rPr>
          <w:color w:val="231F20"/>
          <w:spacing w:val="-1"/>
          <w:w w:val="115"/>
        </w:rPr>
        <w:t> </w:t>
      </w:r>
      <w:r>
        <w:rPr>
          <w:color w:val="231F20"/>
          <w:w w:val="115"/>
        </w:rPr>
        <w:t>which</w:t>
      </w:r>
      <w:r>
        <w:rPr>
          <w:color w:val="231F20"/>
          <w:spacing w:val="-1"/>
          <w:w w:val="115"/>
        </w:rPr>
        <w:t> </w:t>
      </w:r>
      <w:r>
        <w:rPr>
          <w:color w:val="231F20"/>
          <w:w w:val="115"/>
        </w:rPr>
        <w:t>can</w:t>
      </w:r>
      <w:r>
        <w:rPr>
          <w:color w:val="231F20"/>
          <w:spacing w:val="-1"/>
          <w:w w:val="115"/>
        </w:rPr>
        <w:t> </w:t>
      </w:r>
      <w:r>
        <w:rPr>
          <w:color w:val="231F20"/>
          <w:w w:val="115"/>
        </w:rPr>
        <w:t>be</w:t>
      </w:r>
      <w:r>
        <w:rPr>
          <w:color w:val="231F20"/>
          <w:spacing w:val="-1"/>
          <w:w w:val="115"/>
        </w:rPr>
        <w:t> </w:t>
      </w:r>
      <w:r>
        <w:rPr>
          <w:color w:val="231F20"/>
          <w:w w:val="115"/>
        </w:rPr>
        <w:t>either</w:t>
      </w:r>
      <w:r>
        <w:rPr>
          <w:color w:val="231F20"/>
          <w:spacing w:val="-1"/>
          <w:w w:val="115"/>
        </w:rPr>
        <w:t> </w:t>
      </w:r>
      <w:r>
        <w:rPr>
          <w:color w:val="231F20"/>
          <w:w w:val="115"/>
        </w:rPr>
        <w:t>yearly,</w:t>
      </w:r>
      <w:r>
        <w:rPr>
          <w:color w:val="231F20"/>
          <w:spacing w:val="-1"/>
          <w:w w:val="115"/>
        </w:rPr>
        <w:t> </w:t>
      </w:r>
      <w:r>
        <w:rPr>
          <w:color w:val="231F20"/>
          <w:w w:val="115"/>
        </w:rPr>
        <w:t>half-yearly,</w:t>
      </w:r>
      <w:r>
        <w:rPr>
          <w:color w:val="231F20"/>
          <w:spacing w:val="-1"/>
          <w:w w:val="115"/>
        </w:rPr>
        <w:t> </w:t>
      </w:r>
      <w:r>
        <w:rPr>
          <w:color w:val="231F20"/>
          <w:w w:val="115"/>
        </w:rPr>
        <w:t>quarterly</w:t>
      </w:r>
      <w:r>
        <w:rPr>
          <w:color w:val="231F20"/>
          <w:spacing w:val="-1"/>
          <w:w w:val="115"/>
        </w:rPr>
        <w:t> </w:t>
      </w:r>
      <w:r>
        <w:rPr>
          <w:color w:val="231F20"/>
          <w:w w:val="115"/>
        </w:rPr>
        <w:t>or</w:t>
      </w:r>
      <w:r>
        <w:rPr>
          <w:color w:val="231F20"/>
          <w:spacing w:val="-1"/>
          <w:w w:val="115"/>
        </w:rPr>
        <w:t> </w:t>
      </w:r>
      <w:r>
        <w:rPr>
          <w:color w:val="231F20"/>
          <w:w w:val="115"/>
        </w:rPr>
        <w:t>monthly.</w:t>
      </w:r>
      <w:r>
        <w:rPr>
          <w:color w:val="231F20"/>
          <w:spacing w:val="-1"/>
          <w:w w:val="115"/>
        </w:rPr>
        <w:t> </w:t>
      </w:r>
      <w:r>
        <w:rPr>
          <w:color w:val="231F20"/>
          <w:w w:val="115"/>
        </w:rPr>
        <w:t>The</w:t>
      </w:r>
      <w:r>
        <w:rPr>
          <w:color w:val="231F20"/>
          <w:spacing w:val="-1"/>
          <w:w w:val="115"/>
        </w:rPr>
        <w:t> </w:t>
      </w:r>
      <w:r>
        <w:rPr>
          <w:color w:val="231F20"/>
          <w:w w:val="115"/>
        </w:rPr>
        <w:t>instalment amount shall be calculated such that the present value of the instalments, using a given interest</w:t>
      </w:r>
      <w:r>
        <w:rPr>
          <w:color w:val="231F20"/>
          <w:spacing w:val="-10"/>
          <w:w w:val="115"/>
        </w:rPr>
        <w:t> </w:t>
      </w:r>
      <w:r>
        <w:rPr>
          <w:color w:val="231F20"/>
          <w:w w:val="115"/>
        </w:rPr>
        <w:t>rate,</w:t>
      </w:r>
      <w:r>
        <w:rPr>
          <w:color w:val="231F20"/>
          <w:spacing w:val="-10"/>
          <w:w w:val="115"/>
        </w:rPr>
        <w:t> </w:t>
      </w:r>
      <w:r>
        <w:rPr>
          <w:color w:val="231F20"/>
          <w:w w:val="115"/>
        </w:rPr>
        <w:t>shall</w:t>
      </w:r>
      <w:r>
        <w:rPr>
          <w:color w:val="231F20"/>
          <w:spacing w:val="-10"/>
          <w:w w:val="115"/>
        </w:rPr>
        <w:t> </w:t>
      </w:r>
      <w:r>
        <w:rPr>
          <w:color w:val="231F20"/>
          <w:w w:val="115"/>
        </w:rPr>
        <w:t>equal</w:t>
      </w:r>
      <w:r>
        <w:rPr>
          <w:color w:val="231F20"/>
          <w:spacing w:val="-10"/>
          <w:w w:val="115"/>
        </w:rPr>
        <w:t> </w:t>
      </w:r>
      <w:r>
        <w:rPr>
          <w:color w:val="231F20"/>
          <w:w w:val="115"/>
        </w:rPr>
        <w:t>the</w:t>
      </w:r>
      <w:r>
        <w:rPr>
          <w:color w:val="231F20"/>
          <w:spacing w:val="-10"/>
          <w:w w:val="115"/>
        </w:rPr>
        <w:t> </w:t>
      </w:r>
      <w:r>
        <w:rPr>
          <w:color w:val="231F20"/>
          <w:w w:val="115"/>
        </w:rPr>
        <w:t>amount</w:t>
      </w:r>
      <w:r>
        <w:rPr>
          <w:color w:val="231F20"/>
          <w:spacing w:val="-10"/>
          <w:w w:val="115"/>
        </w:rPr>
        <w:t> </w:t>
      </w:r>
      <w:r>
        <w:rPr>
          <w:color w:val="231F20"/>
          <w:w w:val="115"/>
        </w:rPr>
        <w:t>of</w:t>
      </w:r>
      <w:r>
        <w:rPr>
          <w:color w:val="231F20"/>
          <w:spacing w:val="-10"/>
          <w:w w:val="115"/>
        </w:rPr>
        <w:t> </w:t>
      </w:r>
      <w:r>
        <w:rPr>
          <w:color w:val="231F20"/>
          <w:w w:val="115"/>
        </w:rPr>
        <w:t>death</w:t>
      </w:r>
      <w:r>
        <w:rPr>
          <w:color w:val="231F20"/>
          <w:spacing w:val="-10"/>
          <w:w w:val="115"/>
        </w:rPr>
        <w:t> </w:t>
      </w:r>
      <w:r>
        <w:rPr>
          <w:color w:val="231F20"/>
          <w:w w:val="115"/>
        </w:rPr>
        <w:t>benefit</w:t>
      </w:r>
      <w:r>
        <w:rPr>
          <w:color w:val="231F20"/>
          <w:spacing w:val="-10"/>
          <w:w w:val="115"/>
        </w:rPr>
        <w:t> </w:t>
      </w:r>
      <w:r>
        <w:rPr>
          <w:color w:val="231F20"/>
          <w:w w:val="115"/>
        </w:rPr>
        <w:t>chosen</w:t>
      </w:r>
      <w:r>
        <w:rPr>
          <w:color w:val="231F20"/>
          <w:spacing w:val="-10"/>
          <w:w w:val="115"/>
        </w:rPr>
        <w:t> </w:t>
      </w:r>
      <w:r>
        <w:rPr>
          <w:color w:val="231F20"/>
          <w:w w:val="115"/>
        </w:rPr>
        <w:t>to</w:t>
      </w:r>
      <w:r>
        <w:rPr>
          <w:color w:val="231F20"/>
          <w:spacing w:val="-10"/>
          <w:w w:val="115"/>
        </w:rPr>
        <w:t> </w:t>
      </w:r>
      <w:r>
        <w:rPr>
          <w:color w:val="231F20"/>
          <w:w w:val="115"/>
        </w:rPr>
        <w:t>be</w:t>
      </w:r>
      <w:r>
        <w:rPr>
          <w:color w:val="231F20"/>
          <w:spacing w:val="-10"/>
          <w:w w:val="115"/>
        </w:rPr>
        <w:t> </w:t>
      </w:r>
      <w:r>
        <w:rPr>
          <w:color w:val="231F20"/>
          <w:w w:val="115"/>
        </w:rPr>
        <w:t>taken</w:t>
      </w:r>
      <w:r>
        <w:rPr>
          <w:color w:val="231F20"/>
          <w:spacing w:val="-10"/>
          <w:w w:val="115"/>
        </w:rPr>
        <w:t> </w:t>
      </w:r>
      <w:r>
        <w:rPr>
          <w:color w:val="231F20"/>
          <w:w w:val="115"/>
        </w:rPr>
        <w:t>as</w:t>
      </w:r>
      <w:r>
        <w:rPr>
          <w:color w:val="231F20"/>
          <w:spacing w:val="-10"/>
          <w:w w:val="115"/>
        </w:rPr>
        <w:t> </w:t>
      </w:r>
      <w:r>
        <w:rPr>
          <w:color w:val="231F20"/>
          <w:w w:val="115"/>
        </w:rPr>
        <w:t>instalments</w:t>
      </w:r>
      <w:r>
        <w:rPr>
          <w:color w:val="231F20"/>
          <w:spacing w:val="-10"/>
          <w:w w:val="115"/>
        </w:rPr>
        <w:t> </w:t>
      </w:r>
      <w:r>
        <w:rPr>
          <w:color w:val="231F20"/>
          <w:w w:val="115"/>
        </w:rPr>
        <w:t>under the</w:t>
      </w:r>
      <w:r>
        <w:rPr>
          <w:color w:val="231F20"/>
          <w:spacing w:val="-12"/>
          <w:w w:val="115"/>
        </w:rPr>
        <w:t> </w:t>
      </w:r>
      <w:r>
        <w:rPr>
          <w:color w:val="231F20"/>
          <w:w w:val="115"/>
        </w:rPr>
        <w:t>policy.</w:t>
      </w:r>
      <w:r>
        <w:rPr>
          <w:color w:val="231F20"/>
          <w:spacing w:val="-12"/>
          <w:w w:val="115"/>
        </w:rPr>
        <w:t> </w:t>
      </w:r>
      <w:r>
        <w:rPr>
          <w:color w:val="231F20"/>
          <w:w w:val="115"/>
        </w:rPr>
        <w:t>This</w:t>
      </w:r>
      <w:r>
        <w:rPr>
          <w:color w:val="231F20"/>
          <w:spacing w:val="-12"/>
          <w:w w:val="115"/>
        </w:rPr>
        <w:t> </w:t>
      </w:r>
      <w:r>
        <w:rPr>
          <w:color w:val="231F20"/>
          <w:w w:val="115"/>
        </w:rPr>
        <w:t>amount</w:t>
      </w:r>
      <w:r>
        <w:rPr>
          <w:color w:val="231F20"/>
          <w:spacing w:val="-12"/>
          <w:w w:val="115"/>
        </w:rPr>
        <w:t> </w:t>
      </w:r>
      <w:r>
        <w:rPr>
          <w:color w:val="231F20"/>
          <w:w w:val="115"/>
        </w:rPr>
        <w:t>shall</w:t>
      </w:r>
      <w:r>
        <w:rPr>
          <w:color w:val="231F20"/>
          <w:spacing w:val="-12"/>
          <w:w w:val="115"/>
        </w:rPr>
        <w:t> </w:t>
      </w:r>
      <w:r>
        <w:rPr>
          <w:color w:val="231F20"/>
          <w:w w:val="115"/>
        </w:rPr>
        <w:t>be</w:t>
      </w:r>
      <w:r>
        <w:rPr>
          <w:color w:val="231F20"/>
          <w:spacing w:val="-12"/>
          <w:w w:val="115"/>
        </w:rPr>
        <w:t> </w:t>
      </w:r>
      <w:r>
        <w:rPr>
          <w:color w:val="231F20"/>
          <w:w w:val="115"/>
        </w:rPr>
        <w:t>a</w:t>
      </w:r>
      <w:r>
        <w:rPr>
          <w:color w:val="231F20"/>
          <w:spacing w:val="-12"/>
          <w:w w:val="115"/>
        </w:rPr>
        <w:t> </w:t>
      </w:r>
      <w:r>
        <w:rPr>
          <w:color w:val="231F20"/>
          <w:w w:val="115"/>
        </w:rPr>
        <w:t>level</w:t>
      </w:r>
      <w:r>
        <w:rPr>
          <w:color w:val="231F20"/>
          <w:spacing w:val="-12"/>
          <w:w w:val="115"/>
        </w:rPr>
        <w:t> </w:t>
      </w:r>
      <w:r>
        <w:rPr>
          <w:color w:val="231F20"/>
          <w:w w:val="115"/>
        </w:rPr>
        <w:t>amount</w:t>
      </w:r>
      <w:r>
        <w:rPr>
          <w:color w:val="231F20"/>
          <w:spacing w:val="-12"/>
          <w:w w:val="115"/>
        </w:rPr>
        <w:t> </w:t>
      </w:r>
      <w:r>
        <w:rPr>
          <w:color w:val="231F20"/>
          <w:w w:val="115"/>
        </w:rPr>
        <w:t>and</w:t>
      </w:r>
      <w:r>
        <w:rPr>
          <w:color w:val="231F20"/>
          <w:spacing w:val="-12"/>
          <w:w w:val="115"/>
        </w:rPr>
        <w:t> </w:t>
      </w:r>
      <w:r>
        <w:rPr>
          <w:color w:val="231F20"/>
          <w:w w:val="115"/>
        </w:rPr>
        <w:t>once</w:t>
      </w:r>
      <w:r>
        <w:rPr>
          <w:color w:val="231F20"/>
          <w:spacing w:val="-12"/>
          <w:w w:val="115"/>
        </w:rPr>
        <w:t> </w:t>
      </w:r>
      <w:r>
        <w:rPr>
          <w:color w:val="231F20"/>
          <w:w w:val="115"/>
        </w:rPr>
        <w:t>chosen</w:t>
      </w:r>
      <w:r>
        <w:rPr>
          <w:color w:val="231F20"/>
          <w:spacing w:val="-12"/>
          <w:w w:val="115"/>
        </w:rPr>
        <w:t> </w:t>
      </w:r>
      <w:r>
        <w:rPr>
          <w:color w:val="231F20"/>
          <w:w w:val="115"/>
        </w:rPr>
        <w:t>by</w:t>
      </w:r>
      <w:r>
        <w:rPr>
          <w:color w:val="231F20"/>
          <w:spacing w:val="-12"/>
          <w:w w:val="115"/>
        </w:rPr>
        <w:t> </w:t>
      </w:r>
      <w:r>
        <w:rPr>
          <w:color w:val="231F20"/>
          <w:w w:val="115"/>
        </w:rPr>
        <w:t>the</w:t>
      </w:r>
      <w:r>
        <w:rPr>
          <w:color w:val="231F20"/>
          <w:spacing w:val="-12"/>
          <w:w w:val="115"/>
        </w:rPr>
        <w:t> </w:t>
      </w:r>
      <w:r>
        <w:rPr>
          <w:color w:val="231F20"/>
          <w:w w:val="115"/>
        </w:rPr>
        <w:t>nominee</w:t>
      </w:r>
      <w:r>
        <w:rPr>
          <w:color w:val="231F20"/>
          <w:spacing w:val="-12"/>
          <w:w w:val="115"/>
        </w:rPr>
        <w:t> </w:t>
      </w:r>
      <w:r>
        <w:rPr>
          <w:color w:val="231F20"/>
          <w:w w:val="115"/>
        </w:rPr>
        <w:t>shall</w:t>
      </w:r>
      <w:r>
        <w:rPr>
          <w:color w:val="231F20"/>
          <w:spacing w:val="-12"/>
          <w:w w:val="115"/>
        </w:rPr>
        <w:t> </w:t>
      </w:r>
      <w:r>
        <w:rPr>
          <w:color w:val="231F20"/>
          <w:w w:val="115"/>
        </w:rPr>
        <w:t>remain fixed over the instalment period.</w:t>
      </w:r>
    </w:p>
    <w:p>
      <w:pPr>
        <w:pStyle w:val="BodyText"/>
        <w:spacing w:before="4"/>
      </w:pPr>
    </w:p>
    <w:p>
      <w:pPr>
        <w:pStyle w:val="BodyText"/>
        <w:spacing w:line="247" w:lineRule="auto"/>
        <w:ind w:left="477" w:right="148"/>
      </w:pPr>
      <w:r>
        <w:rPr>
          <w:color w:val="231F20"/>
          <w:w w:val="115"/>
        </w:rPr>
        <w:t>The interest rate used to compute the instalment amount shall be equal to the annualized yield</w:t>
      </w:r>
      <w:r>
        <w:rPr>
          <w:color w:val="231F20"/>
          <w:spacing w:val="-10"/>
          <w:w w:val="115"/>
        </w:rPr>
        <w:t> </w:t>
      </w:r>
      <w:r>
        <w:rPr>
          <w:color w:val="231F20"/>
          <w:w w:val="115"/>
        </w:rPr>
        <w:t>on</w:t>
      </w:r>
      <w:r>
        <w:rPr>
          <w:color w:val="231F20"/>
          <w:spacing w:val="-10"/>
          <w:w w:val="115"/>
        </w:rPr>
        <w:t> </w:t>
      </w:r>
      <w:r>
        <w:rPr>
          <w:color w:val="231F20"/>
          <w:w w:val="115"/>
        </w:rPr>
        <w:t>10</w:t>
      </w:r>
      <w:r>
        <w:rPr>
          <w:color w:val="231F20"/>
          <w:spacing w:val="-10"/>
          <w:w w:val="115"/>
        </w:rPr>
        <w:t> </w:t>
      </w:r>
      <w:r>
        <w:rPr>
          <w:color w:val="231F20"/>
          <w:w w:val="115"/>
        </w:rPr>
        <w:t>year</w:t>
      </w:r>
      <w:r>
        <w:rPr>
          <w:color w:val="231F20"/>
          <w:spacing w:val="-10"/>
          <w:w w:val="115"/>
        </w:rPr>
        <w:t> </w:t>
      </w:r>
      <w:r>
        <w:rPr>
          <w:color w:val="231F20"/>
          <w:w w:val="115"/>
        </w:rPr>
        <w:t>G-Sec</w:t>
      </w:r>
      <w:r>
        <w:rPr>
          <w:color w:val="231F20"/>
          <w:spacing w:val="-10"/>
          <w:w w:val="115"/>
        </w:rPr>
        <w:t> </w:t>
      </w:r>
      <w:r>
        <w:rPr>
          <w:color w:val="231F20"/>
          <w:w w:val="115"/>
        </w:rPr>
        <w:t>(over</w:t>
      </w:r>
      <w:r>
        <w:rPr>
          <w:color w:val="231F20"/>
          <w:spacing w:val="-10"/>
          <w:w w:val="115"/>
        </w:rPr>
        <w:t> </w:t>
      </w:r>
      <w:r>
        <w:rPr>
          <w:color w:val="231F20"/>
          <w:w w:val="115"/>
        </w:rPr>
        <w:t>last</w:t>
      </w:r>
      <w:r>
        <w:rPr>
          <w:color w:val="231F20"/>
          <w:spacing w:val="-10"/>
          <w:w w:val="115"/>
        </w:rPr>
        <w:t> </w:t>
      </w:r>
      <w:r>
        <w:rPr>
          <w:color w:val="231F20"/>
          <w:w w:val="115"/>
        </w:rPr>
        <w:t>6</w:t>
      </w:r>
      <w:r>
        <w:rPr>
          <w:color w:val="231F20"/>
          <w:spacing w:val="-10"/>
          <w:w w:val="115"/>
        </w:rPr>
        <w:t> </w:t>
      </w:r>
      <w:r>
        <w:rPr>
          <w:color w:val="231F20"/>
          <w:w w:val="115"/>
        </w:rPr>
        <w:t>months</w:t>
      </w:r>
      <w:r>
        <w:rPr>
          <w:color w:val="231F20"/>
          <w:spacing w:val="-10"/>
          <w:w w:val="115"/>
        </w:rPr>
        <w:t> </w:t>
      </w:r>
      <w:r>
        <w:rPr>
          <w:color w:val="231F20"/>
          <w:w w:val="115"/>
        </w:rPr>
        <w:t>&amp;</w:t>
      </w:r>
      <w:r>
        <w:rPr>
          <w:color w:val="231F20"/>
          <w:spacing w:val="-10"/>
          <w:w w:val="115"/>
        </w:rPr>
        <w:t> </w:t>
      </w:r>
      <w:r>
        <w:rPr>
          <w:color w:val="231F20"/>
          <w:w w:val="115"/>
        </w:rPr>
        <w:t>rounded</w:t>
      </w:r>
      <w:r>
        <w:rPr>
          <w:color w:val="231F20"/>
          <w:spacing w:val="-10"/>
          <w:w w:val="115"/>
        </w:rPr>
        <w:t> </w:t>
      </w:r>
      <w:r>
        <w:rPr>
          <w:color w:val="231F20"/>
          <w:w w:val="115"/>
        </w:rPr>
        <w:t>down</w:t>
      </w:r>
      <w:r>
        <w:rPr>
          <w:color w:val="231F20"/>
          <w:spacing w:val="-10"/>
          <w:w w:val="115"/>
        </w:rPr>
        <w:t> </w:t>
      </w:r>
      <w:r>
        <w:rPr>
          <w:color w:val="231F20"/>
          <w:w w:val="115"/>
        </w:rPr>
        <w:t>to</w:t>
      </w:r>
      <w:r>
        <w:rPr>
          <w:color w:val="231F20"/>
          <w:spacing w:val="-10"/>
          <w:w w:val="115"/>
        </w:rPr>
        <w:t> </w:t>
      </w:r>
      <w:r>
        <w:rPr>
          <w:color w:val="231F20"/>
          <w:w w:val="115"/>
        </w:rPr>
        <w:t>nearest</w:t>
      </w:r>
      <w:r>
        <w:rPr>
          <w:color w:val="231F20"/>
          <w:spacing w:val="-10"/>
          <w:w w:val="115"/>
        </w:rPr>
        <w:t> </w:t>
      </w:r>
      <w:r>
        <w:rPr>
          <w:color w:val="231F20"/>
          <w:w w:val="115"/>
        </w:rPr>
        <w:t>25bps)</w:t>
      </w:r>
      <w:r>
        <w:rPr>
          <w:color w:val="231F20"/>
          <w:spacing w:val="-10"/>
          <w:w w:val="115"/>
        </w:rPr>
        <w:t> </w:t>
      </w:r>
      <w:r>
        <w:rPr>
          <w:color w:val="231F20"/>
          <w:w w:val="115"/>
        </w:rPr>
        <w:t>less</w:t>
      </w:r>
      <w:r>
        <w:rPr>
          <w:color w:val="231F20"/>
          <w:spacing w:val="-10"/>
          <w:w w:val="115"/>
        </w:rPr>
        <w:t> </w:t>
      </w:r>
      <w:r>
        <w:rPr>
          <w:color w:val="231F20"/>
          <w:w w:val="115"/>
        </w:rPr>
        <w:t>25</w:t>
      </w:r>
      <w:r>
        <w:rPr>
          <w:color w:val="231F20"/>
          <w:spacing w:val="-10"/>
          <w:w w:val="115"/>
        </w:rPr>
        <w:t> </w:t>
      </w:r>
      <w:r>
        <w:rPr>
          <w:color w:val="231F20"/>
          <w:w w:val="115"/>
        </w:rPr>
        <w:t>basis points.</w:t>
      </w:r>
      <w:r>
        <w:rPr>
          <w:color w:val="231F20"/>
          <w:spacing w:val="-14"/>
          <w:w w:val="115"/>
        </w:rPr>
        <w:t> </w:t>
      </w:r>
      <w:r>
        <w:rPr>
          <w:color w:val="231F20"/>
          <w:w w:val="115"/>
        </w:rPr>
        <w:t>The</w:t>
      </w:r>
      <w:r>
        <w:rPr>
          <w:color w:val="231F20"/>
          <w:spacing w:val="-14"/>
          <w:w w:val="115"/>
        </w:rPr>
        <w:t> </w:t>
      </w:r>
      <w:r>
        <w:rPr>
          <w:color w:val="231F20"/>
          <w:w w:val="115"/>
        </w:rPr>
        <w:t>interest</w:t>
      </w:r>
      <w:r>
        <w:rPr>
          <w:color w:val="231F20"/>
          <w:spacing w:val="-14"/>
          <w:w w:val="115"/>
        </w:rPr>
        <w:t> </w:t>
      </w:r>
      <w:r>
        <w:rPr>
          <w:color w:val="231F20"/>
          <w:w w:val="115"/>
        </w:rPr>
        <w:t>rate</w:t>
      </w:r>
      <w:r>
        <w:rPr>
          <w:color w:val="231F20"/>
          <w:spacing w:val="-14"/>
          <w:w w:val="115"/>
        </w:rPr>
        <w:t> </w:t>
      </w:r>
      <w:r>
        <w:rPr>
          <w:color w:val="231F20"/>
          <w:w w:val="115"/>
        </w:rPr>
        <w:t>shall</w:t>
      </w:r>
      <w:r>
        <w:rPr>
          <w:color w:val="231F20"/>
          <w:spacing w:val="-14"/>
          <w:w w:val="115"/>
        </w:rPr>
        <w:t> </w:t>
      </w:r>
      <w:r>
        <w:rPr>
          <w:color w:val="231F20"/>
          <w:w w:val="115"/>
        </w:rPr>
        <w:t>be</w:t>
      </w:r>
      <w:r>
        <w:rPr>
          <w:color w:val="231F20"/>
          <w:spacing w:val="-14"/>
          <w:w w:val="115"/>
        </w:rPr>
        <w:t> </w:t>
      </w:r>
      <w:r>
        <w:rPr>
          <w:color w:val="231F20"/>
          <w:w w:val="115"/>
        </w:rPr>
        <w:t>reviewed</w:t>
      </w:r>
      <w:r>
        <w:rPr>
          <w:color w:val="231F20"/>
          <w:spacing w:val="-14"/>
          <w:w w:val="115"/>
        </w:rPr>
        <w:t> </w:t>
      </w:r>
      <w:r>
        <w:rPr>
          <w:color w:val="231F20"/>
          <w:w w:val="115"/>
        </w:rPr>
        <w:t>half-yearly</w:t>
      </w:r>
      <w:r>
        <w:rPr>
          <w:color w:val="231F20"/>
          <w:spacing w:val="-14"/>
          <w:w w:val="115"/>
        </w:rPr>
        <w:t> </w:t>
      </w:r>
      <w:r>
        <w:rPr>
          <w:color w:val="231F20"/>
          <w:w w:val="115"/>
        </w:rPr>
        <w:t>and</w:t>
      </w:r>
      <w:r>
        <w:rPr>
          <w:color w:val="231F20"/>
          <w:spacing w:val="-14"/>
          <w:w w:val="115"/>
        </w:rPr>
        <w:t> </w:t>
      </w:r>
      <w:r>
        <w:rPr>
          <w:color w:val="231F20"/>
          <w:w w:val="115"/>
        </w:rPr>
        <w:t>any</w:t>
      </w:r>
      <w:r>
        <w:rPr>
          <w:color w:val="231F20"/>
          <w:spacing w:val="-14"/>
          <w:w w:val="115"/>
        </w:rPr>
        <w:t> </w:t>
      </w:r>
      <w:r>
        <w:rPr>
          <w:color w:val="231F20"/>
          <w:w w:val="115"/>
        </w:rPr>
        <w:t>change</w:t>
      </w:r>
      <w:r>
        <w:rPr>
          <w:color w:val="231F20"/>
          <w:spacing w:val="-14"/>
          <w:w w:val="115"/>
        </w:rPr>
        <w:t> </w:t>
      </w:r>
      <w:r>
        <w:rPr>
          <w:color w:val="231F20"/>
          <w:w w:val="115"/>
        </w:rPr>
        <w:t>in</w:t>
      </w:r>
      <w:r>
        <w:rPr>
          <w:color w:val="231F20"/>
          <w:spacing w:val="-14"/>
          <w:w w:val="115"/>
        </w:rPr>
        <w:t> </w:t>
      </w:r>
      <w:r>
        <w:rPr>
          <w:color w:val="231F20"/>
          <w:w w:val="115"/>
        </w:rPr>
        <w:t>the</w:t>
      </w:r>
      <w:r>
        <w:rPr>
          <w:color w:val="231F20"/>
          <w:spacing w:val="-14"/>
          <w:w w:val="115"/>
        </w:rPr>
        <w:t> </w:t>
      </w:r>
      <w:r>
        <w:rPr>
          <w:color w:val="231F20"/>
          <w:w w:val="115"/>
        </w:rPr>
        <w:t>interest</w:t>
      </w:r>
      <w:r>
        <w:rPr>
          <w:color w:val="231F20"/>
          <w:spacing w:val="-14"/>
          <w:w w:val="115"/>
        </w:rPr>
        <w:t> </w:t>
      </w:r>
      <w:r>
        <w:rPr>
          <w:color w:val="231F20"/>
          <w:w w:val="115"/>
        </w:rPr>
        <w:t>rate</w:t>
      </w:r>
      <w:r>
        <w:rPr>
          <w:color w:val="231F20"/>
          <w:spacing w:val="-14"/>
          <w:w w:val="115"/>
        </w:rPr>
        <w:t> </w:t>
      </w:r>
      <w:r>
        <w:rPr>
          <w:color w:val="231F20"/>
          <w:w w:val="115"/>
        </w:rPr>
        <w:t>shall</w:t>
      </w:r>
    </w:p>
    <w:p>
      <w:pPr>
        <w:pStyle w:val="BodyText"/>
        <w:spacing w:after="0" w:line="247" w:lineRule="auto"/>
        <w:sectPr>
          <w:pgSz w:w="11910" w:h="16840"/>
          <w:pgMar w:header="0" w:footer="0" w:top="380" w:bottom="320" w:left="425" w:right="425"/>
        </w:sectPr>
      </w:pPr>
    </w:p>
    <w:p>
      <w:pPr>
        <w:pStyle w:val="BodyText"/>
        <w:spacing w:line="247" w:lineRule="auto" w:before="113"/>
        <w:ind w:left="475" w:right="312"/>
      </w:pPr>
      <w:r>
        <w:rPr>
          <w:color w:val="231F20"/>
          <w:w w:val="115"/>
        </w:rPr>
        <w:t>be</w:t>
      </w:r>
      <w:r>
        <w:rPr>
          <w:color w:val="231F20"/>
          <w:spacing w:val="-13"/>
          <w:w w:val="115"/>
        </w:rPr>
        <w:t> </w:t>
      </w:r>
      <w:r>
        <w:rPr>
          <w:color w:val="231F20"/>
          <w:w w:val="115"/>
        </w:rPr>
        <w:t>effective</w:t>
      </w:r>
      <w:r>
        <w:rPr>
          <w:color w:val="231F20"/>
          <w:spacing w:val="-13"/>
          <w:w w:val="115"/>
        </w:rPr>
        <w:t> </w:t>
      </w:r>
      <w:r>
        <w:rPr>
          <w:color w:val="231F20"/>
          <w:w w:val="115"/>
        </w:rPr>
        <w:t>from</w:t>
      </w:r>
      <w:r>
        <w:rPr>
          <w:color w:val="231F20"/>
          <w:spacing w:val="-13"/>
          <w:w w:val="115"/>
        </w:rPr>
        <w:t> </w:t>
      </w:r>
      <w:r>
        <w:rPr>
          <w:color w:val="231F20"/>
          <w:w w:val="115"/>
        </w:rPr>
        <w:t>25th</w:t>
      </w:r>
      <w:r>
        <w:rPr>
          <w:color w:val="231F20"/>
          <w:spacing w:val="-13"/>
          <w:w w:val="115"/>
        </w:rPr>
        <w:t> </w:t>
      </w:r>
      <w:r>
        <w:rPr>
          <w:color w:val="231F20"/>
          <w:w w:val="115"/>
        </w:rPr>
        <w:t>February</w:t>
      </w:r>
      <w:r>
        <w:rPr>
          <w:color w:val="231F20"/>
          <w:spacing w:val="-13"/>
          <w:w w:val="115"/>
        </w:rPr>
        <w:t> </w:t>
      </w:r>
      <w:r>
        <w:rPr>
          <w:color w:val="231F20"/>
          <w:w w:val="115"/>
        </w:rPr>
        <w:t>and</w:t>
      </w:r>
      <w:r>
        <w:rPr>
          <w:color w:val="231F20"/>
          <w:spacing w:val="-13"/>
          <w:w w:val="115"/>
        </w:rPr>
        <w:t> </w:t>
      </w:r>
      <w:r>
        <w:rPr>
          <w:color w:val="231F20"/>
          <w:w w:val="115"/>
        </w:rPr>
        <w:t>25th</w:t>
      </w:r>
      <w:r>
        <w:rPr>
          <w:color w:val="231F20"/>
          <w:spacing w:val="-13"/>
          <w:w w:val="115"/>
        </w:rPr>
        <w:t> </w:t>
      </w:r>
      <w:r>
        <w:rPr>
          <w:color w:val="231F20"/>
          <w:w w:val="115"/>
        </w:rPr>
        <w:t>August</w:t>
      </w:r>
      <w:r>
        <w:rPr>
          <w:color w:val="231F20"/>
          <w:spacing w:val="-13"/>
          <w:w w:val="115"/>
        </w:rPr>
        <w:t> </w:t>
      </w:r>
      <w:r>
        <w:rPr>
          <w:color w:val="231F20"/>
          <w:w w:val="115"/>
        </w:rPr>
        <w:t>each</w:t>
      </w:r>
      <w:r>
        <w:rPr>
          <w:color w:val="231F20"/>
          <w:spacing w:val="-13"/>
          <w:w w:val="115"/>
        </w:rPr>
        <w:t> </w:t>
      </w:r>
      <w:r>
        <w:rPr>
          <w:color w:val="231F20"/>
          <w:w w:val="115"/>
        </w:rPr>
        <w:t>year.</w:t>
      </w:r>
      <w:r>
        <w:rPr>
          <w:color w:val="231F20"/>
          <w:spacing w:val="-13"/>
          <w:w w:val="115"/>
        </w:rPr>
        <w:t> </w:t>
      </w:r>
      <w:r>
        <w:rPr>
          <w:color w:val="231F20"/>
          <w:w w:val="115"/>
        </w:rPr>
        <w:t>The</w:t>
      </w:r>
      <w:r>
        <w:rPr>
          <w:color w:val="231F20"/>
          <w:spacing w:val="-13"/>
          <w:w w:val="115"/>
        </w:rPr>
        <w:t> </w:t>
      </w:r>
      <w:r>
        <w:rPr>
          <w:color w:val="231F20"/>
          <w:w w:val="115"/>
        </w:rPr>
        <w:t>interest</w:t>
      </w:r>
      <w:r>
        <w:rPr>
          <w:color w:val="231F20"/>
          <w:spacing w:val="-13"/>
          <w:w w:val="115"/>
        </w:rPr>
        <w:t> </w:t>
      </w:r>
      <w:r>
        <w:rPr>
          <w:color w:val="231F20"/>
          <w:w w:val="115"/>
        </w:rPr>
        <w:t>rate</w:t>
      </w:r>
      <w:r>
        <w:rPr>
          <w:color w:val="231F20"/>
          <w:spacing w:val="-13"/>
          <w:w w:val="115"/>
        </w:rPr>
        <w:t> </w:t>
      </w:r>
      <w:r>
        <w:rPr>
          <w:color w:val="231F20"/>
          <w:w w:val="115"/>
        </w:rPr>
        <w:t>shall</w:t>
      </w:r>
      <w:r>
        <w:rPr>
          <w:color w:val="231F20"/>
          <w:spacing w:val="-13"/>
          <w:w w:val="115"/>
        </w:rPr>
        <w:t> </w:t>
      </w:r>
      <w:r>
        <w:rPr>
          <w:color w:val="231F20"/>
          <w:w w:val="115"/>
        </w:rPr>
        <w:t>be</w:t>
      </w:r>
      <w:r>
        <w:rPr>
          <w:color w:val="231F20"/>
          <w:spacing w:val="-13"/>
          <w:w w:val="115"/>
        </w:rPr>
        <w:t> </w:t>
      </w:r>
      <w:r>
        <w:rPr>
          <w:color w:val="231F20"/>
          <w:w w:val="115"/>
        </w:rPr>
        <w:t>revised every</w:t>
      </w:r>
      <w:r>
        <w:rPr>
          <w:color w:val="231F20"/>
          <w:spacing w:val="-7"/>
          <w:w w:val="115"/>
        </w:rPr>
        <w:t> </w:t>
      </w:r>
      <w:r>
        <w:rPr>
          <w:color w:val="231F20"/>
          <w:w w:val="115"/>
        </w:rPr>
        <w:t>time</w:t>
      </w:r>
      <w:r>
        <w:rPr>
          <w:color w:val="231F20"/>
          <w:spacing w:val="-7"/>
          <w:w w:val="115"/>
        </w:rPr>
        <w:t> </w:t>
      </w:r>
      <w:r>
        <w:rPr>
          <w:color w:val="231F20"/>
          <w:w w:val="115"/>
        </w:rPr>
        <w:t>there</w:t>
      </w:r>
      <w:r>
        <w:rPr>
          <w:color w:val="231F20"/>
          <w:spacing w:val="-7"/>
          <w:w w:val="115"/>
        </w:rPr>
        <w:t> </w:t>
      </w:r>
      <w:r>
        <w:rPr>
          <w:color w:val="231F20"/>
          <w:w w:val="115"/>
        </w:rPr>
        <w:t>is</w:t>
      </w:r>
      <w:r>
        <w:rPr>
          <w:color w:val="231F20"/>
          <w:spacing w:val="-7"/>
          <w:w w:val="115"/>
        </w:rPr>
        <w:t> </w:t>
      </w:r>
      <w:r>
        <w:rPr>
          <w:color w:val="231F20"/>
          <w:w w:val="115"/>
        </w:rPr>
        <w:t>a</w:t>
      </w:r>
      <w:r>
        <w:rPr>
          <w:color w:val="231F20"/>
          <w:spacing w:val="-7"/>
          <w:w w:val="115"/>
        </w:rPr>
        <w:t> </w:t>
      </w:r>
      <w:r>
        <w:rPr>
          <w:color w:val="231F20"/>
          <w:w w:val="115"/>
        </w:rPr>
        <w:t>change,</w:t>
      </w:r>
      <w:r>
        <w:rPr>
          <w:color w:val="231F20"/>
          <w:spacing w:val="-7"/>
          <w:w w:val="115"/>
        </w:rPr>
        <w:t> </w:t>
      </w:r>
      <w:r>
        <w:rPr>
          <w:color w:val="231F20"/>
          <w:w w:val="115"/>
        </w:rPr>
        <w:t>as</w:t>
      </w:r>
      <w:r>
        <w:rPr>
          <w:color w:val="231F20"/>
          <w:spacing w:val="-7"/>
          <w:w w:val="115"/>
        </w:rPr>
        <w:t> </w:t>
      </w:r>
      <w:r>
        <w:rPr>
          <w:color w:val="231F20"/>
          <w:w w:val="115"/>
        </w:rPr>
        <w:t>per</w:t>
      </w:r>
      <w:r>
        <w:rPr>
          <w:color w:val="231F20"/>
          <w:spacing w:val="-7"/>
          <w:w w:val="115"/>
        </w:rPr>
        <w:t> </w:t>
      </w:r>
      <w:r>
        <w:rPr>
          <w:color w:val="231F20"/>
          <w:w w:val="115"/>
        </w:rPr>
        <w:t>the</w:t>
      </w:r>
      <w:r>
        <w:rPr>
          <w:color w:val="231F20"/>
          <w:spacing w:val="-7"/>
          <w:w w:val="115"/>
        </w:rPr>
        <w:t> </w:t>
      </w:r>
      <w:r>
        <w:rPr>
          <w:color w:val="231F20"/>
          <w:w w:val="115"/>
        </w:rPr>
        <w:t>above</w:t>
      </w:r>
      <w:r>
        <w:rPr>
          <w:color w:val="231F20"/>
          <w:spacing w:val="-7"/>
          <w:w w:val="115"/>
        </w:rPr>
        <w:t> </w:t>
      </w:r>
      <w:r>
        <w:rPr>
          <w:color w:val="231F20"/>
          <w:w w:val="115"/>
        </w:rPr>
        <w:t>formula.</w:t>
      </w:r>
      <w:r>
        <w:rPr>
          <w:color w:val="231F20"/>
          <w:spacing w:val="-7"/>
          <w:w w:val="115"/>
        </w:rPr>
        <w:t> </w:t>
      </w:r>
      <w:r>
        <w:rPr>
          <w:color w:val="231F20"/>
          <w:w w:val="115"/>
        </w:rPr>
        <w:t>In</w:t>
      </w:r>
      <w:r>
        <w:rPr>
          <w:color w:val="231F20"/>
          <w:spacing w:val="-7"/>
          <w:w w:val="115"/>
        </w:rPr>
        <w:t> </w:t>
      </w:r>
      <w:r>
        <w:rPr>
          <w:color w:val="231F20"/>
          <w:w w:val="115"/>
        </w:rPr>
        <w:t>case</w:t>
      </w:r>
      <w:r>
        <w:rPr>
          <w:color w:val="231F20"/>
          <w:spacing w:val="-7"/>
          <w:w w:val="115"/>
        </w:rPr>
        <w:t> </w:t>
      </w:r>
      <w:r>
        <w:rPr>
          <w:color w:val="231F20"/>
          <w:w w:val="115"/>
        </w:rPr>
        <w:t>of</w:t>
      </w:r>
      <w:r>
        <w:rPr>
          <w:color w:val="231F20"/>
          <w:spacing w:val="-7"/>
          <w:w w:val="115"/>
        </w:rPr>
        <w:t> </w:t>
      </w:r>
      <w:r>
        <w:rPr>
          <w:color w:val="231F20"/>
          <w:w w:val="115"/>
        </w:rPr>
        <w:t>a</w:t>
      </w:r>
      <w:r>
        <w:rPr>
          <w:color w:val="231F20"/>
          <w:spacing w:val="-7"/>
          <w:w w:val="115"/>
        </w:rPr>
        <w:t> </w:t>
      </w:r>
      <w:r>
        <w:rPr>
          <w:color w:val="231F20"/>
          <w:w w:val="115"/>
        </w:rPr>
        <w:t>revision</w:t>
      </w:r>
      <w:r>
        <w:rPr>
          <w:color w:val="231F20"/>
          <w:spacing w:val="-7"/>
          <w:w w:val="115"/>
        </w:rPr>
        <w:t> </w:t>
      </w:r>
      <w:r>
        <w:rPr>
          <w:color w:val="231F20"/>
          <w:w w:val="115"/>
        </w:rPr>
        <w:t>in</w:t>
      </w:r>
      <w:r>
        <w:rPr>
          <w:color w:val="231F20"/>
          <w:spacing w:val="-7"/>
          <w:w w:val="115"/>
        </w:rPr>
        <w:t> </w:t>
      </w:r>
      <w:r>
        <w:rPr>
          <w:color w:val="231F20"/>
          <w:w w:val="115"/>
        </w:rPr>
        <w:t>interest</w:t>
      </w:r>
      <w:r>
        <w:rPr>
          <w:color w:val="231F20"/>
          <w:spacing w:val="-7"/>
          <w:w w:val="115"/>
        </w:rPr>
        <w:t> </w:t>
      </w:r>
      <w:r>
        <w:rPr>
          <w:color w:val="231F20"/>
          <w:w w:val="115"/>
        </w:rPr>
        <w:t>rate, </w:t>
      </w:r>
      <w:r>
        <w:rPr>
          <w:color w:val="231F20"/>
          <w:w w:val="110"/>
        </w:rPr>
        <w:t>the same shall apply until next revision. The source of 10-year benchmark G-sec yield shall be </w:t>
      </w:r>
      <w:r>
        <w:rPr>
          <w:color w:val="231F20"/>
          <w:w w:val="115"/>
        </w:rPr>
        <w:t>RBI</w:t>
      </w:r>
      <w:r>
        <w:rPr>
          <w:color w:val="231F20"/>
          <w:spacing w:val="-18"/>
          <w:w w:val="115"/>
        </w:rPr>
        <w:t> </w:t>
      </w:r>
      <w:r>
        <w:rPr>
          <w:color w:val="231F20"/>
          <w:w w:val="115"/>
        </w:rPr>
        <w:t>Negotiated</w:t>
      </w:r>
      <w:r>
        <w:rPr>
          <w:color w:val="231F20"/>
          <w:spacing w:val="-18"/>
          <w:w w:val="115"/>
        </w:rPr>
        <w:t> </w:t>
      </w:r>
      <w:r>
        <w:rPr>
          <w:color w:val="231F20"/>
          <w:w w:val="115"/>
        </w:rPr>
        <w:t>Dealing</w:t>
      </w:r>
      <w:r>
        <w:rPr>
          <w:color w:val="231F20"/>
          <w:spacing w:val="-17"/>
          <w:w w:val="115"/>
        </w:rPr>
        <w:t> </w:t>
      </w:r>
      <w:r>
        <w:rPr>
          <w:color w:val="231F20"/>
          <w:w w:val="115"/>
        </w:rPr>
        <w:t>System-Order</w:t>
      </w:r>
      <w:r>
        <w:rPr>
          <w:color w:val="231F20"/>
          <w:spacing w:val="-18"/>
          <w:w w:val="115"/>
        </w:rPr>
        <w:t> </w:t>
      </w:r>
      <w:r>
        <w:rPr>
          <w:color w:val="231F20"/>
          <w:w w:val="115"/>
        </w:rPr>
        <w:t>Matching</w:t>
      </w:r>
      <w:r>
        <w:rPr>
          <w:color w:val="231F20"/>
          <w:spacing w:val="-17"/>
          <w:w w:val="115"/>
        </w:rPr>
        <w:t> </w:t>
      </w:r>
      <w:r>
        <w:rPr>
          <w:color w:val="231F20"/>
          <w:w w:val="115"/>
        </w:rPr>
        <w:t>segment</w:t>
      </w:r>
      <w:r>
        <w:rPr>
          <w:color w:val="231F20"/>
          <w:spacing w:val="-18"/>
          <w:w w:val="115"/>
        </w:rPr>
        <w:t> </w:t>
      </w:r>
      <w:r>
        <w:rPr>
          <w:color w:val="231F20"/>
          <w:w w:val="115"/>
        </w:rPr>
        <w:t>(NDS-OM).</w:t>
      </w:r>
    </w:p>
    <w:p>
      <w:pPr>
        <w:pStyle w:val="BodyText"/>
        <w:spacing w:before="4"/>
      </w:pPr>
    </w:p>
    <w:p>
      <w:pPr>
        <w:pStyle w:val="BodyText"/>
        <w:spacing w:line="247" w:lineRule="auto"/>
        <w:ind w:left="475" w:right="312"/>
      </w:pPr>
      <w:r>
        <w:rPr>
          <w:color w:val="231F20"/>
          <w:w w:val="115"/>
        </w:rPr>
        <w:t>At any time during the instalment payment phase, the nominee can choose to terminate the instalment</w:t>
      </w:r>
      <w:r>
        <w:rPr>
          <w:color w:val="231F20"/>
          <w:spacing w:val="-3"/>
          <w:w w:val="115"/>
        </w:rPr>
        <w:t> </w:t>
      </w:r>
      <w:r>
        <w:rPr>
          <w:color w:val="231F20"/>
          <w:w w:val="115"/>
        </w:rPr>
        <w:t>payment</w:t>
      </w:r>
      <w:r>
        <w:rPr>
          <w:color w:val="231F20"/>
          <w:spacing w:val="-3"/>
          <w:w w:val="115"/>
        </w:rPr>
        <w:t> </w:t>
      </w:r>
      <w:r>
        <w:rPr>
          <w:color w:val="231F20"/>
          <w:w w:val="115"/>
        </w:rPr>
        <w:t>in</w:t>
      </w:r>
      <w:r>
        <w:rPr>
          <w:color w:val="231F20"/>
          <w:spacing w:val="-3"/>
          <w:w w:val="115"/>
        </w:rPr>
        <w:t> </w:t>
      </w:r>
      <w:r>
        <w:rPr>
          <w:color w:val="231F20"/>
          <w:w w:val="115"/>
        </w:rPr>
        <w:t>exchange</w:t>
      </w:r>
      <w:r>
        <w:rPr>
          <w:color w:val="231F20"/>
          <w:spacing w:val="-3"/>
          <w:w w:val="115"/>
        </w:rPr>
        <w:t> </w:t>
      </w:r>
      <w:r>
        <w:rPr>
          <w:color w:val="231F20"/>
          <w:w w:val="115"/>
        </w:rPr>
        <w:t>for</w:t>
      </w:r>
      <w:r>
        <w:rPr>
          <w:color w:val="231F20"/>
          <w:spacing w:val="-3"/>
          <w:w w:val="115"/>
        </w:rPr>
        <w:t> </w:t>
      </w:r>
      <w:r>
        <w:rPr>
          <w:color w:val="231F20"/>
          <w:w w:val="115"/>
        </w:rPr>
        <w:t>a</w:t>
      </w:r>
      <w:r>
        <w:rPr>
          <w:color w:val="231F20"/>
          <w:spacing w:val="-3"/>
          <w:w w:val="115"/>
        </w:rPr>
        <w:t> </w:t>
      </w:r>
      <w:r>
        <w:rPr>
          <w:color w:val="231F20"/>
          <w:w w:val="115"/>
        </w:rPr>
        <w:t>lump-sum,</w:t>
      </w:r>
      <w:r>
        <w:rPr>
          <w:color w:val="231F20"/>
          <w:spacing w:val="-3"/>
          <w:w w:val="115"/>
        </w:rPr>
        <w:t> </w:t>
      </w:r>
      <w:r>
        <w:rPr>
          <w:color w:val="231F20"/>
          <w:w w:val="115"/>
        </w:rPr>
        <w:t>in</w:t>
      </w:r>
      <w:r>
        <w:rPr>
          <w:color w:val="231F20"/>
          <w:spacing w:val="-3"/>
          <w:w w:val="115"/>
        </w:rPr>
        <w:t> </w:t>
      </w:r>
      <w:r>
        <w:rPr>
          <w:color w:val="231F20"/>
          <w:w w:val="115"/>
        </w:rPr>
        <w:t>which</w:t>
      </w:r>
      <w:r>
        <w:rPr>
          <w:color w:val="231F20"/>
          <w:spacing w:val="-3"/>
          <w:w w:val="115"/>
        </w:rPr>
        <w:t> </w:t>
      </w:r>
      <w:r>
        <w:rPr>
          <w:color w:val="231F20"/>
          <w:w w:val="115"/>
        </w:rPr>
        <w:t>case,</w:t>
      </w:r>
      <w:r>
        <w:rPr>
          <w:color w:val="231F20"/>
          <w:spacing w:val="-3"/>
          <w:w w:val="115"/>
        </w:rPr>
        <w:t> </w:t>
      </w:r>
      <w:r>
        <w:rPr>
          <w:color w:val="231F20"/>
          <w:w w:val="115"/>
        </w:rPr>
        <w:t>the</w:t>
      </w:r>
      <w:r>
        <w:rPr>
          <w:color w:val="231F20"/>
          <w:spacing w:val="-3"/>
          <w:w w:val="115"/>
        </w:rPr>
        <w:t> </w:t>
      </w:r>
      <w:r>
        <w:rPr>
          <w:color w:val="231F20"/>
          <w:w w:val="115"/>
        </w:rPr>
        <w:t>lump-sum</w:t>
      </w:r>
      <w:r>
        <w:rPr>
          <w:color w:val="231F20"/>
          <w:spacing w:val="-3"/>
          <w:w w:val="115"/>
        </w:rPr>
        <w:t> </w:t>
      </w:r>
      <w:r>
        <w:rPr>
          <w:color w:val="231F20"/>
          <w:w w:val="115"/>
        </w:rPr>
        <w:t>payable</w:t>
      </w:r>
      <w:r>
        <w:rPr>
          <w:color w:val="231F20"/>
          <w:spacing w:val="-3"/>
          <w:w w:val="115"/>
        </w:rPr>
        <w:t> </w:t>
      </w:r>
      <w:r>
        <w:rPr>
          <w:color w:val="231F20"/>
          <w:w w:val="115"/>
        </w:rPr>
        <w:t>shall be</w:t>
      </w:r>
      <w:r>
        <w:rPr>
          <w:color w:val="231F20"/>
          <w:spacing w:val="-1"/>
          <w:w w:val="115"/>
        </w:rPr>
        <w:t> </w:t>
      </w:r>
      <w:r>
        <w:rPr>
          <w:color w:val="231F20"/>
          <w:w w:val="115"/>
        </w:rPr>
        <w:t>equal</w:t>
      </w:r>
      <w:r>
        <w:rPr>
          <w:color w:val="231F20"/>
          <w:spacing w:val="-1"/>
          <w:w w:val="115"/>
        </w:rPr>
        <w:t> </w:t>
      </w:r>
      <w:r>
        <w:rPr>
          <w:color w:val="231F20"/>
          <w:w w:val="115"/>
        </w:rPr>
        <w:t>to</w:t>
      </w:r>
      <w:r>
        <w:rPr>
          <w:color w:val="231F20"/>
          <w:spacing w:val="-1"/>
          <w:w w:val="115"/>
        </w:rPr>
        <w:t> </w:t>
      </w:r>
      <w:r>
        <w:rPr>
          <w:color w:val="231F20"/>
          <w:w w:val="115"/>
        </w:rPr>
        <w:t>the</w:t>
      </w:r>
      <w:r>
        <w:rPr>
          <w:color w:val="231F20"/>
          <w:spacing w:val="-1"/>
          <w:w w:val="115"/>
        </w:rPr>
        <w:t> </w:t>
      </w:r>
      <w:r>
        <w:rPr>
          <w:color w:val="231F20"/>
          <w:w w:val="115"/>
        </w:rPr>
        <w:t>discounted</w:t>
      </w:r>
      <w:r>
        <w:rPr>
          <w:color w:val="231F20"/>
          <w:spacing w:val="-1"/>
          <w:w w:val="115"/>
        </w:rPr>
        <w:t> </w:t>
      </w:r>
      <w:r>
        <w:rPr>
          <w:color w:val="231F20"/>
          <w:w w:val="115"/>
        </w:rPr>
        <w:t>value</w:t>
      </w:r>
      <w:r>
        <w:rPr>
          <w:color w:val="231F20"/>
          <w:spacing w:val="-1"/>
          <w:w w:val="115"/>
        </w:rPr>
        <w:t> </w:t>
      </w:r>
      <w:r>
        <w:rPr>
          <w:color w:val="231F20"/>
          <w:w w:val="115"/>
        </w:rPr>
        <w:t>of</w:t>
      </w:r>
      <w:r>
        <w:rPr>
          <w:color w:val="231F20"/>
          <w:spacing w:val="-1"/>
          <w:w w:val="115"/>
        </w:rPr>
        <w:t> </w:t>
      </w:r>
      <w:r>
        <w:rPr>
          <w:color w:val="231F20"/>
          <w:w w:val="115"/>
        </w:rPr>
        <w:t>all</w:t>
      </w:r>
      <w:r>
        <w:rPr>
          <w:color w:val="231F20"/>
          <w:spacing w:val="-1"/>
          <w:w w:val="115"/>
        </w:rPr>
        <w:t> </w:t>
      </w:r>
      <w:r>
        <w:rPr>
          <w:color w:val="231F20"/>
          <w:w w:val="115"/>
        </w:rPr>
        <w:t>the</w:t>
      </w:r>
      <w:r>
        <w:rPr>
          <w:color w:val="231F20"/>
          <w:spacing w:val="-1"/>
          <w:w w:val="115"/>
        </w:rPr>
        <w:t> </w:t>
      </w:r>
      <w:r>
        <w:rPr>
          <w:color w:val="231F20"/>
          <w:w w:val="115"/>
        </w:rPr>
        <w:t>future</w:t>
      </w:r>
      <w:r>
        <w:rPr>
          <w:color w:val="231F20"/>
          <w:spacing w:val="-1"/>
          <w:w w:val="115"/>
        </w:rPr>
        <w:t> </w:t>
      </w:r>
      <w:r>
        <w:rPr>
          <w:color w:val="231F20"/>
          <w:w w:val="115"/>
        </w:rPr>
        <w:t>instalments</w:t>
      </w:r>
      <w:r>
        <w:rPr>
          <w:color w:val="231F20"/>
          <w:spacing w:val="-1"/>
          <w:w w:val="115"/>
        </w:rPr>
        <w:t> </w:t>
      </w:r>
      <w:r>
        <w:rPr>
          <w:color w:val="231F20"/>
          <w:w w:val="115"/>
        </w:rPr>
        <w:t>due.</w:t>
      </w:r>
      <w:r>
        <w:rPr>
          <w:color w:val="231F20"/>
          <w:spacing w:val="-1"/>
          <w:w w:val="115"/>
        </w:rPr>
        <w:t> </w:t>
      </w:r>
      <w:r>
        <w:rPr>
          <w:color w:val="231F20"/>
          <w:w w:val="115"/>
        </w:rPr>
        <w:t>The</w:t>
      </w:r>
      <w:r>
        <w:rPr>
          <w:color w:val="231F20"/>
          <w:spacing w:val="-1"/>
          <w:w w:val="115"/>
        </w:rPr>
        <w:t> </w:t>
      </w:r>
      <w:r>
        <w:rPr>
          <w:color w:val="231F20"/>
          <w:w w:val="115"/>
        </w:rPr>
        <w:t>interest</w:t>
      </w:r>
      <w:r>
        <w:rPr>
          <w:color w:val="231F20"/>
          <w:spacing w:val="-1"/>
          <w:w w:val="115"/>
        </w:rPr>
        <w:t> </w:t>
      </w:r>
      <w:r>
        <w:rPr>
          <w:color w:val="231F20"/>
          <w:w w:val="115"/>
        </w:rPr>
        <w:t>rate</w:t>
      </w:r>
      <w:r>
        <w:rPr>
          <w:color w:val="231F20"/>
          <w:spacing w:val="-1"/>
          <w:w w:val="115"/>
        </w:rPr>
        <w:t> </w:t>
      </w:r>
      <w:r>
        <w:rPr>
          <w:color w:val="231F20"/>
          <w:w w:val="115"/>
        </w:rPr>
        <w:t>used</w:t>
      </w:r>
      <w:r>
        <w:rPr>
          <w:color w:val="231F20"/>
          <w:spacing w:val="-1"/>
          <w:w w:val="115"/>
        </w:rPr>
        <w:t> </w:t>
      </w:r>
      <w:r>
        <w:rPr>
          <w:color w:val="231F20"/>
          <w:w w:val="115"/>
        </w:rPr>
        <w:t>to calculate the discounted value will be that as applicable on date of termination, using the above mentioned formula.</w:t>
      </w:r>
    </w:p>
    <w:p>
      <w:pPr>
        <w:pStyle w:val="BodyText"/>
        <w:spacing w:before="4"/>
      </w:pPr>
    </w:p>
    <w:p>
      <w:pPr>
        <w:pStyle w:val="BodyText"/>
        <w:ind w:left="475"/>
      </w:pPr>
      <w:r>
        <w:rPr>
          <w:color w:val="231F20"/>
          <w:w w:val="115"/>
        </w:rPr>
        <w:t>No</w:t>
      </w:r>
      <w:r>
        <w:rPr>
          <w:color w:val="231F20"/>
          <w:spacing w:val="-10"/>
          <w:w w:val="115"/>
        </w:rPr>
        <w:t> </w:t>
      </w:r>
      <w:r>
        <w:rPr>
          <w:color w:val="231F20"/>
          <w:w w:val="115"/>
        </w:rPr>
        <w:t>additional</w:t>
      </w:r>
      <w:r>
        <w:rPr>
          <w:color w:val="231F20"/>
          <w:spacing w:val="-10"/>
          <w:w w:val="115"/>
        </w:rPr>
        <w:t> </w:t>
      </w:r>
      <w:r>
        <w:rPr>
          <w:color w:val="231F20"/>
          <w:w w:val="115"/>
        </w:rPr>
        <w:t>premium</w:t>
      </w:r>
      <w:r>
        <w:rPr>
          <w:color w:val="231F20"/>
          <w:spacing w:val="-9"/>
          <w:w w:val="115"/>
        </w:rPr>
        <w:t> </w:t>
      </w:r>
      <w:r>
        <w:rPr>
          <w:color w:val="231F20"/>
          <w:w w:val="115"/>
        </w:rPr>
        <w:t>is</w:t>
      </w:r>
      <w:r>
        <w:rPr>
          <w:color w:val="231F20"/>
          <w:spacing w:val="-10"/>
          <w:w w:val="115"/>
        </w:rPr>
        <w:t> </w:t>
      </w:r>
      <w:r>
        <w:rPr>
          <w:color w:val="231F20"/>
          <w:w w:val="115"/>
        </w:rPr>
        <w:t>payable</w:t>
      </w:r>
      <w:r>
        <w:rPr>
          <w:color w:val="231F20"/>
          <w:spacing w:val="-10"/>
          <w:w w:val="115"/>
        </w:rPr>
        <w:t> </w:t>
      </w:r>
      <w:r>
        <w:rPr>
          <w:color w:val="231F20"/>
          <w:w w:val="115"/>
        </w:rPr>
        <w:t>for</w:t>
      </w:r>
      <w:r>
        <w:rPr>
          <w:color w:val="231F20"/>
          <w:spacing w:val="-9"/>
          <w:w w:val="115"/>
        </w:rPr>
        <w:t> </w:t>
      </w:r>
      <w:r>
        <w:rPr>
          <w:color w:val="231F20"/>
          <w:w w:val="115"/>
        </w:rPr>
        <w:t>this</w:t>
      </w:r>
      <w:r>
        <w:rPr>
          <w:color w:val="231F20"/>
          <w:spacing w:val="-10"/>
          <w:w w:val="115"/>
        </w:rPr>
        <w:t> </w:t>
      </w:r>
      <w:r>
        <w:rPr>
          <w:color w:val="231F20"/>
          <w:spacing w:val="-2"/>
          <w:w w:val="115"/>
        </w:rPr>
        <w:t>option.</w:t>
      </w:r>
    </w:p>
    <w:p>
      <w:pPr>
        <w:pStyle w:val="BodyText"/>
        <w:spacing w:before="14"/>
      </w:pPr>
    </w:p>
    <w:p>
      <w:pPr>
        <w:pStyle w:val="Heading1"/>
        <w:numPr>
          <w:ilvl w:val="0"/>
          <w:numId w:val="9"/>
        </w:numPr>
        <w:tabs>
          <w:tab w:pos="463" w:val="left" w:leader="none"/>
        </w:tabs>
        <w:spacing w:line="240" w:lineRule="auto" w:before="0" w:after="0"/>
        <w:ind w:left="463" w:right="0" w:hanging="268"/>
        <w:jc w:val="left"/>
      </w:pPr>
      <w:r>
        <w:rPr>
          <w:color w:val="005E9C"/>
          <w:w w:val="110"/>
        </w:rPr>
        <w:t>Option</w:t>
      </w:r>
      <w:r>
        <w:rPr>
          <w:color w:val="005E9C"/>
          <w:spacing w:val="-15"/>
          <w:w w:val="110"/>
        </w:rPr>
        <w:t> </w:t>
      </w:r>
      <w:r>
        <w:rPr>
          <w:color w:val="005E9C"/>
          <w:w w:val="110"/>
        </w:rPr>
        <w:t>to</w:t>
      </w:r>
      <w:r>
        <w:rPr>
          <w:color w:val="005E9C"/>
          <w:spacing w:val="-15"/>
          <w:w w:val="110"/>
        </w:rPr>
        <w:t> </w:t>
      </w:r>
      <w:r>
        <w:rPr>
          <w:color w:val="005E9C"/>
          <w:w w:val="110"/>
        </w:rPr>
        <w:t>alter</w:t>
      </w:r>
      <w:r>
        <w:rPr>
          <w:color w:val="005E9C"/>
          <w:spacing w:val="-15"/>
          <w:w w:val="110"/>
        </w:rPr>
        <w:t> </w:t>
      </w:r>
      <w:r>
        <w:rPr>
          <w:color w:val="005E9C"/>
          <w:w w:val="110"/>
        </w:rPr>
        <w:t>premium</w:t>
      </w:r>
      <w:r>
        <w:rPr>
          <w:color w:val="005E9C"/>
          <w:spacing w:val="-15"/>
          <w:w w:val="110"/>
        </w:rPr>
        <w:t> </w:t>
      </w:r>
      <w:r>
        <w:rPr>
          <w:color w:val="005E9C"/>
          <w:spacing w:val="-2"/>
          <w:w w:val="110"/>
        </w:rPr>
        <w:t>frequency</w:t>
      </w:r>
    </w:p>
    <w:p>
      <w:pPr>
        <w:pStyle w:val="BodyText"/>
        <w:spacing w:line="247" w:lineRule="auto" w:before="7"/>
        <w:ind w:left="475"/>
      </w:pPr>
      <w:r>
        <w:rPr>
          <w:color w:val="231F20"/>
          <w:w w:val="115"/>
        </w:rPr>
        <w:t>The</w:t>
      </w:r>
      <w:r>
        <w:rPr>
          <w:color w:val="231F20"/>
          <w:spacing w:val="-5"/>
          <w:w w:val="115"/>
        </w:rPr>
        <w:t> </w:t>
      </w:r>
      <w:r>
        <w:rPr>
          <w:color w:val="231F20"/>
          <w:w w:val="115"/>
        </w:rPr>
        <w:t>policyholder</w:t>
      </w:r>
      <w:r>
        <w:rPr>
          <w:color w:val="231F20"/>
          <w:spacing w:val="-5"/>
          <w:w w:val="115"/>
        </w:rPr>
        <w:t> </w:t>
      </w:r>
      <w:r>
        <w:rPr>
          <w:color w:val="231F20"/>
          <w:w w:val="115"/>
        </w:rPr>
        <w:t>has</w:t>
      </w:r>
      <w:r>
        <w:rPr>
          <w:color w:val="231F20"/>
          <w:spacing w:val="-5"/>
          <w:w w:val="115"/>
        </w:rPr>
        <w:t> </w:t>
      </w:r>
      <w:r>
        <w:rPr>
          <w:color w:val="231F20"/>
          <w:w w:val="115"/>
        </w:rPr>
        <w:t>the</w:t>
      </w:r>
      <w:r>
        <w:rPr>
          <w:color w:val="231F20"/>
          <w:spacing w:val="-5"/>
          <w:w w:val="115"/>
        </w:rPr>
        <w:t> </w:t>
      </w:r>
      <w:r>
        <w:rPr>
          <w:color w:val="231F20"/>
          <w:w w:val="115"/>
        </w:rPr>
        <w:t>option</w:t>
      </w:r>
      <w:r>
        <w:rPr>
          <w:color w:val="231F20"/>
          <w:spacing w:val="-5"/>
          <w:w w:val="115"/>
        </w:rPr>
        <w:t> </w:t>
      </w:r>
      <w:r>
        <w:rPr>
          <w:color w:val="231F20"/>
          <w:w w:val="115"/>
        </w:rPr>
        <w:t>to</w:t>
      </w:r>
      <w:r>
        <w:rPr>
          <w:color w:val="231F20"/>
          <w:spacing w:val="-5"/>
          <w:w w:val="115"/>
        </w:rPr>
        <w:t> </w:t>
      </w:r>
      <w:r>
        <w:rPr>
          <w:color w:val="231F20"/>
          <w:w w:val="115"/>
        </w:rPr>
        <w:t>alter</w:t>
      </w:r>
      <w:r>
        <w:rPr>
          <w:color w:val="231F20"/>
          <w:spacing w:val="-5"/>
          <w:w w:val="115"/>
        </w:rPr>
        <w:t> </w:t>
      </w:r>
      <w:r>
        <w:rPr>
          <w:color w:val="231F20"/>
          <w:w w:val="115"/>
        </w:rPr>
        <w:t>the</w:t>
      </w:r>
      <w:r>
        <w:rPr>
          <w:color w:val="231F20"/>
          <w:spacing w:val="-5"/>
          <w:w w:val="115"/>
        </w:rPr>
        <w:t> </w:t>
      </w:r>
      <w:r>
        <w:rPr>
          <w:color w:val="231F20"/>
          <w:w w:val="115"/>
        </w:rPr>
        <w:t>premium</w:t>
      </w:r>
      <w:r>
        <w:rPr>
          <w:color w:val="231F20"/>
          <w:spacing w:val="-5"/>
          <w:w w:val="115"/>
        </w:rPr>
        <w:t> </w:t>
      </w:r>
      <w:r>
        <w:rPr>
          <w:color w:val="231F20"/>
          <w:w w:val="115"/>
        </w:rPr>
        <w:t>frequency</w:t>
      </w:r>
      <w:r>
        <w:rPr>
          <w:color w:val="231F20"/>
          <w:spacing w:val="-5"/>
          <w:w w:val="115"/>
        </w:rPr>
        <w:t> </w:t>
      </w:r>
      <w:r>
        <w:rPr>
          <w:color w:val="231F20"/>
          <w:w w:val="115"/>
        </w:rPr>
        <w:t>during</w:t>
      </w:r>
      <w:r>
        <w:rPr>
          <w:color w:val="231F20"/>
          <w:spacing w:val="-5"/>
          <w:w w:val="115"/>
        </w:rPr>
        <w:t> </w:t>
      </w:r>
      <w:r>
        <w:rPr>
          <w:color w:val="231F20"/>
          <w:w w:val="115"/>
        </w:rPr>
        <w:t>the</w:t>
      </w:r>
      <w:r>
        <w:rPr>
          <w:color w:val="231F20"/>
          <w:spacing w:val="-5"/>
          <w:w w:val="115"/>
        </w:rPr>
        <w:t> </w:t>
      </w:r>
      <w:r>
        <w:rPr>
          <w:color w:val="231F20"/>
          <w:w w:val="115"/>
        </w:rPr>
        <w:t>premium</w:t>
      </w:r>
      <w:r>
        <w:rPr>
          <w:color w:val="231F20"/>
          <w:spacing w:val="-5"/>
          <w:w w:val="115"/>
        </w:rPr>
        <w:t> </w:t>
      </w:r>
      <w:r>
        <w:rPr>
          <w:color w:val="231F20"/>
          <w:w w:val="115"/>
        </w:rPr>
        <w:t>payment </w:t>
      </w:r>
      <w:r>
        <w:rPr>
          <w:color w:val="231F20"/>
          <w:spacing w:val="-4"/>
          <w:w w:val="115"/>
        </w:rPr>
        <w:t>term.</w:t>
      </w:r>
    </w:p>
    <w:p>
      <w:pPr>
        <w:pStyle w:val="BodyText"/>
        <w:spacing w:before="6"/>
      </w:pPr>
    </w:p>
    <w:p>
      <w:pPr>
        <w:pStyle w:val="Heading1"/>
        <w:numPr>
          <w:ilvl w:val="0"/>
          <w:numId w:val="9"/>
        </w:numPr>
        <w:tabs>
          <w:tab w:pos="488" w:val="left" w:leader="none"/>
        </w:tabs>
        <w:spacing w:line="240" w:lineRule="auto" w:before="0" w:after="0"/>
        <w:ind w:left="488" w:right="0" w:hanging="293"/>
        <w:jc w:val="left"/>
      </w:pPr>
      <w:r>
        <w:rPr>
          <w:color w:val="005E9C"/>
          <w:spacing w:val="4"/>
        </w:rPr>
        <w:t>Option</w:t>
      </w:r>
      <w:r>
        <w:rPr>
          <w:color w:val="005E9C"/>
          <w:spacing w:val="24"/>
        </w:rPr>
        <w:t> </w:t>
      </w:r>
      <w:r>
        <w:rPr>
          <w:color w:val="005E9C"/>
          <w:spacing w:val="4"/>
        </w:rPr>
        <w:t>to</w:t>
      </w:r>
      <w:r>
        <w:rPr>
          <w:color w:val="005E9C"/>
          <w:spacing w:val="25"/>
        </w:rPr>
        <w:t> </w:t>
      </w:r>
      <w:r>
        <w:rPr>
          <w:color w:val="005E9C"/>
          <w:spacing w:val="4"/>
        </w:rPr>
        <w:t>change</w:t>
      </w:r>
      <w:r>
        <w:rPr>
          <w:color w:val="005E9C"/>
          <w:spacing w:val="25"/>
        </w:rPr>
        <w:t> </w:t>
      </w:r>
      <w:r>
        <w:rPr>
          <w:color w:val="005E9C"/>
          <w:spacing w:val="4"/>
        </w:rPr>
        <w:t>Premium</w:t>
      </w:r>
      <w:r>
        <w:rPr>
          <w:color w:val="005E9C"/>
          <w:spacing w:val="24"/>
        </w:rPr>
        <w:t> </w:t>
      </w:r>
      <w:r>
        <w:rPr>
          <w:color w:val="005E9C"/>
          <w:spacing w:val="4"/>
        </w:rPr>
        <w:t>Payment</w:t>
      </w:r>
      <w:r>
        <w:rPr>
          <w:color w:val="005E9C"/>
          <w:spacing w:val="25"/>
        </w:rPr>
        <w:t> </w:t>
      </w:r>
      <w:r>
        <w:rPr>
          <w:color w:val="005E9C"/>
          <w:spacing w:val="4"/>
        </w:rPr>
        <w:t>Term</w:t>
      </w:r>
      <w:r>
        <w:rPr>
          <w:color w:val="005E9C"/>
          <w:spacing w:val="25"/>
        </w:rPr>
        <w:t> </w:t>
      </w:r>
      <w:r>
        <w:rPr>
          <w:color w:val="005E9C"/>
          <w:spacing w:val="4"/>
        </w:rPr>
        <w:t>from</w:t>
      </w:r>
      <w:r>
        <w:rPr>
          <w:color w:val="005E9C"/>
          <w:spacing w:val="24"/>
        </w:rPr>
        <w:t> </w:t>
      </w:r>
      <w:r>
        <w:rPr>
          <w:color w:val="005E9C"/>
          <w:spacing w:val="4"/>
        </w:rPr>
        <w:t>Regular</w:t>
      </w:r>
      <w:r>
        <w:rPr>
          <w:color w:val="005E9C"/>
          <w:spacing w:val="25"/>
        </w:rPr>
        <w:t> </w:t>
      </w:r>
      <w:r>
        <w:rPr>
          <w:color w:val="005E9C"/>
          <w:spacing w:val="4"/>
        </w:rPr>
        <w:t>Pay</w:t>
      </w:r>
      <w:r>
        <w:rPr>
          <w:color w:val="005E9C"/>
          <w:spacing w:val="25"/>
        </w:rPr>
        <w:t> </w:t>
      </w:r>
      <w:r>
        <w:rPr>
          <w:color w:val="005E9C"/>
          <w:spacing w:val="4"/>
        </w:rPr>
        <w:t>to</w:t>
      </w:r>
      <w:r>
        <w:rPr>
          <w:color w:val="005E9C"/>
          <w:spacing w:val="24"/>
        </w:rPr>
        <w:t> </w:t>
      </w:r>
      <w:r>
        <w:rPr>
          <w:color w:val="005E9C"/>
          <w:spacing w:val="4"/>
        </w:rPr>
        <w:t>Limited</w:t>
      </w:r>
      <w:r>
        <w:rPr>
          <w:color w:val="005E9C"/>
          <w:spacing w:val="25"/>
        </w:rPr>
        <w:t> </w:t>
      </w:r>
      <w:r>
        <w:rPr>
          <w:color w:val="005E9C"/>
          <w:spacing w:val="-5"/>
        </w:rPr>
        <w:t>Pay</w:t>
      </w:r>
    </w:p>
    <w:p>
      <w:pPr>
        <w:pStyle w:val="BodyText"/>
        <w:spacing w:line="247" w:lineRule="auto" w:before="7"/>
        <w:ind w:left="475" w:right="312"/>
      </w:pPr>
      <w:r>
        <w:rPr>
          <w:color w:val="231F20"/>
          <w:w w:val="115"/>
        </w:rPr>
        <w:t>Under</w:t>
      </w:r>
      <w:r>
        <w:rPr>
          <w:color w:val="231F20"/>
          <w:spacing w:val="-11"/>
          <w:w w:val="115"/>
        </w:rPr>
        <w:t> </w:t>
      </w:r>
      <w:r>
        <w:rPr>
          <w:color w:val="231F20"/>
          <w:w w:val="115"/>
        </w:rPr>
        <w:t>this</w:t>
      </w:r>
      <w:r>
        <w:rPr>
          <w:color w:val="231F20"/>
          <w:spacing w:val="-11"/>
          <w:w w:val="115"/>
        </w:rPr>
        <w:t> </w:t>
      </w:r>
      <w:r>
        <w:rPr>
          <w:color w:val="231F20"/>
          <w:w w:val="115"/>
        </w:rPr>
        <w:t>option,</w:t>
      </w:r>
      <w:r>
        <w:rPr>
          <w:color w:val="231F20"/>
          <w:spacing w:val="-11"/>
          <w:w w:val="115"/>
        </w:rPr>
        <w:t> </w:t>
      </w:r>
      <w:r>
        <w:rPr>
          <w:color w:val="231F20"/>
          <w:w w:val="115"/>
        </w:rPr>
        <w:t>the</w:t>
      </w:r>
      <w:r>
        <w:rPr>
          <w:color w:val="231F20"/>
          <w:spacing w:val="-11"/>
          <w:w w:val="115"/>
        </w:rPr>
        <w:t> </w:t>
      </w:r>
      <w:r>
        <w:rPr>
          <w:color w:val="231F20"/>
          <w:w w:val="115"/>
        </w:rPr>
        <w:t>policyholder</w:t>
      </w:r>
      <w:r>
        <w:rPr>
          <w:color w:val="231F20"/>
          <w:spacing w:val="-11"/>
          <w:w w:val="115"/>
        </w:rPr>
        <w:t> </w:t>
      </w:r>
      <w:r>
        <w:rPr>
          <w:color w:val="231F20"/>
          <w:w w:val="115"/>
        </w:rPr>
        <w:t>can</w:t>
      </w:r>
      <w:r>
        <w:rPr>
          <w:color w:val="231F20"/>
          <w:spacing w:val="-11"/>
          <w:w w:val="115"/>
        </w:rPr>
        <w:t> </w:t>
      </w:r>
      <w:r>
        <w:rPr>
          <w:color w:val="231F20"/>
          <w:w w:val="115"/>
        </w:rPr>
        <w:t>choose</w:t>
      </w:r>
      <w:r>
        <w:rPr>
          <w:color w:val="231F20"/>
          <w:spacing w:val="-11"/>
          <w:w w:val="115"/>
        </w:rPr>
        <w:t> </w:t>
      </w:r>
      <w:r>
        <w:rPr>
          <w:color w:val="231F20"/>
          <w:w w:val="115"/>
        </w:rPr>
        <w:t>to</w:t>
      </w:r>
      <w:r>
        <w:rPr>
          <w:color w:val="231F20"/>
          <w:spacing w:val="-11"/>
          <w:w w:val="115"/>
        </w:rPr>
        <w:t> </w:t>
      </w:r>
      <w:r>
        <w:rPr>
          <w:color w:val="231F20"/>
          <w:w w:val="115"/>
        </w:rPr>
        <w:t>convert</w:t>
      </w:r>
      <w:r>
        <w:rPr>
          <w:color w:val="231F20"/>
          <w:spacing w:val="-11"/>
          <w:w w:val="115"/>
        </w:rPr>
        <w:t> </w:t>
      </w:r>
      <w:r>
        <w:rPr>
          <w:color w:val="231F20"/>
          <w:w w:val="115"/>
        </w:rPr>
        <w:t>the</w:t>
      </w:r>
      <w:r>
        <w:rPr>
          <w:color w:val="231F20"/>
          <w:spacing w:val="-11"/>
          <w:w w:val="115"/>
        </w:rPr>
        <w:t> </w:t>
      </w:r>
      <w:r>
        <w:rPr>
          <w:color w:val="231F20"/>
          <w:w w:val="115"/>
        </w:rPr>
        <w:t>outstanding</w:t>
      </w:r>
      <w:r>
        <w:rPr>
          <w:color w:val="231F20"/>
          <w:spacing w:val="-11"/>
          <w:w w:val="115"/>
        </w:rPr>
        <w:t> </w:t>
      </w:r>
      <w:r>
        <w:rPr>
          <w:color w:val="231F20"/>
          <w:w w:val="115"/>
        </w:rPr>
        <w:t>regular</w:t>
      </w:r>
      <w:r>
        <w:rPr>
          <w:color w:val="231F20"/>
          <w:spacing w:val="-11"/>
          <w:w w:val="115"/>
        </w:rPr>
        <w:t> </w:t>
      </w:r>
      <w:r>
        <w:rPr>
          <w:color w:val="231F20"/>
          <w:w w:val="115"/>
        </w:rPr>
        <w:t>premiums into any limited premiums period available under the product.</w:t>
      </w:r>
    </w:p>
    <w:p>
      <w:pPr>
        <w:pStyle w:val="BodyText"/>
        <w:spacing w:line="247" w:lineRule="auto"/>
        <w:ind w:left="475"/>
      </w:pPr>
      <w:r>
        <w:rPr>
          <w:color w:val="231F20"/>
          <w:w w:val="115"/>
        </w:rPr>
        <w:t>Such</w:t>
      </w:r>
      <w:r>
        <w:rPr>
          <w:color w:val="231F20"/>
          <w:spacing w:val="-18"/>
          <w:w w:val="115"/>
        </w:rPr>
        <w:t> </w:t>
      </w:r>
      <w:r>
        <w:rPr>
          <w:color w:val="231F20"/>
          <w:w w:val="115"/>
        </w:rPr>
        <w:t>alterations</w:t>
      </w:r>
      <w:r>
        <w:rPr>
          <w:color w:val="231F20"/>
          <w:spacing w:val="-18"/>
          <w:w w:val="115"/>
        </w:rPr>
        <w:t> </w:t>
      </w:r>
      <w:r>
        <w:rPr>
          <w:color w:val="231F20"/>
          <w:w w:val="115"/>
        </w:rPr>
        <w:t>shall</w:t>
      </w:r>
      <w:r>
        <w:rPr>
          <w:color w:val="231F20"/>
          <w:spacing w:val="-17"/>
          <w:w w:val="115"/>
        </w:rPr>
        <w:t> </w:t>
      </w:r>
      <w:r>
        <w:rPr>
          <w:color w:val="231F20"/>
          <w:w w:val="115"/>
        </w:rPr>
        <w:t>be</w:t>
      </w:r>
      <w:r>
        <w:rPr>
          <w:color w:val="231F20"/>
          <w:spacing w:val="-18"/>
          <w:w w:val="115"/>
        </w:rPr>
        <w:t> </w:t>
      </w:r>
      <w:r>
        <w:rPr>
          <w:color w:val="231F20"/>
          <w:w w:val="115"/>
        </w:rPr>
        <w:t>in</w:t>
      </w:r>
      <w:r>
        <w:rPr>
          <w:color w:val="231F20"/>
          <w:spacing w:val="-17"/>
          <w:w w:val="115"/>
        </w:rPr>
        <w:t> </w:t>
      </w:r>
      <w:r>
        <w:rPr>
          <w:color w:val="231F20"/>
          <w:w w:val="115"/>
        </w:rPr>
        <w:t>accordance</w:t>
      </w:r>
      <w:r>
        <w:rPr>
          <w:color w:val="231F20"/>
          <w:spacing w:val="-18"/>
          <w:w w:val="115"/>
        </w:rPr>
        <w:t> </w:t>
      </w:r>
      <w:r>
        <w:rPr>
          <w:color w:val="231F20"/>
          <w:w w:val="115"/>
        </w:rPr>
        <w:t>with</w:t>
      </w:r>
      <w:r>
        <w:rPr>
          <w:color w:val="231F20"/>
          <w:spacing w:val="-18"/>
          <w:w w:val="115"/>
        </w:rPr>
        <w:t> </w:t>
      </w:r>
      <w:r>
        <w:rPr>
          <w:color w:val="231F20"/>
          <w:w w:val="115"/>
        </w:rPr>
        <w:t>the</w:t>
      </w:r>
      <w:r>
        <w:rPr>
          <w:color w:val="231F20"/>
          <w:spacing w:val="-17"/>
          <w:w w:val="115"/>
        </w:rPr>
        <w:t> </w:t>
      </w:r>
      <w:r>
        <w:rPr>
          <w:color w:val="231F20"/>
          <w:w w:val="115"/>
        </w:rPr>
        <w:t>BAUP</w:t>
      </w:r>
      <w:r>
        <w:rPr>
          <w:color w:val="231F20"/>
          <w:spacing w:val="-18"/>
          <w:w w:val="115"/>
        </w:rPr>
        <w:t> </w:t>
      </w:r>
      <w:r>
        <w:rPr>
          <w:color w:val="231F20"/>
          <w:w w:val="115"/>
        </w:rPr>
        <w:t>and</w:t>
      </w:r>
      <w:r>
        <w:rPr>
          <w:color w:val="231F20"/>
          <w:spacing w:val="-17"/>
          <w:w w:val="115"/>
        </w:rPr>
        <w:t> </w:t>
      </w:r>
      <w:r>
        <w:rPr>
          <w:color w:val="231F20"/>
          <w:w w:val="115"/>
        </w:rPr>
        <w:t>the</w:t>
      </w:r>
      <w:r>
        <w:rPr>
          <w:color w:val="231F20"/>
          <w:spacing w:val="-18"/>
          <w:w w:val="115"/>
        </w:rPr>
        <w:t> </w:t>
      </w:r>
      <w:r>
        <w:rPr>
          <w:color w:val="231F20"/>
          <w:w w:val="115"/>
        </w:rPr>
        <w:t>premium</w:t>
      </w:r>
      <w:r>
        <w:rPr>
          <w:color w:val="231F20"/>
          <w:spacing w:val="-17"/>
          <w:w w:val="115"/>
        </w:rPr>
        <w:t> </w:t>
      </w:r>
      <w:r>
        <w:rPr>
          <w:color w:val="231F20"/>
          <w:w w:val="115"/>
        </w:rPr>
        <w:t>rates</w:t>
      </w:r>
      <w:r>
        <w:rPr>
          <w:color w:val="231F20"/>
          <w:spacing w:val="-18"/>
          <w:w w:val="115"/>
        </w:rPr>
        <w:t> </w:t>
      </w:r>
      <w:r>
        <w:rPr>
          <w:color w:val="231F20"/>
          <w:w w:val="115"/>
        </w:rPr>
        <w:t>under</w:t>
      </w:r>
      <w:r>
        <w:rPr>
          <w:color w:val="231F20"/>
          <w:spacing w:val="-18"/>
          <w:w w:val="115"/>
        </w:rPr>
        <w:t> </w:t>
      </w:r>
      <w:r>
        <w:rPr>
          <w:color w:val="231F20"/>
          <w:w w:val="115"/>
        </w:rPr>
        <w:t>such circumstances shall be charged as filed under the product.</w:t>
      </w:r>
    </w:p>
    <w:p>
      <w:pPr>
        <w:pStyle w:val="BodyText"/>
        <w:spacing w:before="5"/>
      </w:pPr>
    </w:p>
    <w:p>
      <w:pPr>
        <w:pStyle w:val="Heading1"/>
        <w:numPr>
          <w:ilvl w:val="0"/>
          <w:numId w:val="9"/>
        </w:numPr>
        <w:tabs>
          <w:tab w:pos="481" w:val="left" w:leader="none"/>
        </w:tabs>
        <w:spacing w:line="240" w:lineRule="auto" w:before="0" w:after="0"/>
        <w:ind w:left="481" w:right="0" w:hanging="286"/>
        <w:jc w:val="left"/>
      </w:pPr>
      <w:r>
        <w:rPr>
          <w:color w:val="005E9C"/>
          <w:spacing w:val="4"/>
        </w:rPr>
        <w:t>Renewability</w:t>
      </w:r>
      <w:r>
        <w:rPr>
          <w:color w:val="005E9C"/>
          <w:spacing w:val="29"/>
        </w:rPr>
        <w:t> </w:t>
      </w:r>
      <w:r>
        <w:rPr>
          <w:color w:val="005E9C"/>
          <w:spacing w:val="4"/>
        </w:rPr>
        <w:t>Option</w:t>
      </w:r>
      <w:r>
        <w:rPr>
          <w:color w:val="005E9C"/>
          <w:spacing w:val="30"/>
        </w:rPr>
        <w:t> </w:t>
      </w:r>
      <w:r>
        <w:rPr>
          <w:color w:val="005E9C"/>
          <w:spacing w:val="4"/>
        </w:rPr>
        <w:t>at</w:t>
      </w:r>
      <w:r>
        <w:rPr>
          <w:color w:val="005E9C"/>
          <w:spacing w:val="29"/>
        </w:rPr>
        <w:t> </w:t>
      </w:r>
      <w:r>
        <w:rPr>
          <w:color w:val="005E9C"/>
          <w:spacing w:val="-2"/>
        </w:rPr>
        <w:t>Maturity</w:t>
      </w:r>
    </w:p>
    <w:p>
      <w:pPr>
        <w:pStyle w:val="BodyText"/>
        <w:spacing w:line="247" w:lineRule="auto" w:before="7"/>
        <w:ind w:left="475"/>
      </w:pPr>
      <w:r>
        <w:rPr>
          <w:color w:val="231F20"/>
          <w:w w:val="115"/>
        </w:rPr>
        <w:t>At</w:t>
      </w:r>
      <w:r>
        <w:rPr>
          <w:color w:val="231F20"/>
          <w:spacing w:val="-13"/>
          <w:w w:val="115"/>
        </w:rPr>
        <w:t> </w:t>
      </w:r>
      <w:r>
        <w:rPr>
          <w:color w:val="231F20"/>
          <w:w w:val="115"/>
        </w:rPr>
        <w:t>maturity,</w:t>
      </w:r>
      <w:r>
        <w:rPr>
          <w:color w:val="231F20"/>
          <w:spacing w:val="-13"/>
          <w:w w:val="115"/>
        </w:rPr>
        <w:t> </w:t>
      </w:r>
      <w:r>
        <w:rPr>
          <w:color w:val="231F20"/>
          <w:w w:val="115"/>
        </w:rPr>
        <w:t>the</w:t>
      </w:r>
      <w:r>
        <w:rPr>
          <w:color w:val="231F20"/>
          <w:spacing w:val="-13"/>
          <w:w w:val="115"/>
        </w:rPr>
        <w:t> </w:t>
      </w:r>
      <w:r>
        <w:rPr>
          <w:color w:val="231F20"/>
          <w:w w:val="115"/>
        </w:rPr>
        <w:t>policyholder</w:t>
      </w:r>
      <w:r>
        <w:rPr>
          <w:color w:val="231F20"/>
          <w:spacing w:val="-13"/>
          <w:w w:val="115"/>
        </w:rPr>
        <w:t> </w:t>
      </w:r>
      <w:r>
        <w:rPr>
          <w:color w:val="231F20"/>
          <w:w w:val="115"/>
        </w:rPr>
        <w:t>can</w:t>
      </w:r>
      <w:r>
        <w:rPr>
          <w:color w:val="231F20"/>
          <w:spacing w:val="-13"/>
          <w:w w:val="115"/>
        </w:rPr>
        <w:t> </w:t>
      </w:r>
      <w:r>
        <w:rPr>
          <w:color w:val="231F20"/>
          <w:w w:val="115"/>
        </w:rPr>
        <w:t>choose</w:t>
      </w:r>
      <w:r>
        <w:rPr>
          <w:color w:val="231F20"/>
          <w:spacing w:val="-13"/>
          <w:w w:val="115"/>
        </w:rPr>
        <w:t> </w:t>
      </w:r>
      <w:r>
        <w:rPr>
          <w:color w:val="231F20"/>
          <w:w w:val="115"/>
        </w:rPr>
        <w:t>to</w:t>
      </w:r>
      <w:r>
        <w:rPr>
          <w:color w:val="231F20"/>
          <w:spacing w:val="-13"/>
          <w:w w:val="115"/>
        </w:rPr>
        <w:t> </w:t>
      </w:r>
      <w:r>
        <w:rPr>
          <w:color w:val="231F20"/>
          <w:w w:val="115"/>
        </w:rPr>
        <w:t>extend</w:t>
      </w:r>
      <w:r>
        <w:rPr>
          <w:color w:val="231F20"/>
          <w:spacing w:val="-13"/>
          <w:w w:val="115"/>
        </w:rPr>
        <w:t> </w:t>
      </w:r>
      <w:r>
        <w:rPr>
          <w:color w:val="231F20"/>
          <w:w w:val="115"/>
        </w:rPr>
        <w:t>the</w:t>
      </w:r>
      <w:r>
        <w:rPr>
          <w:color w:val="231F20"/>
          <w:spacing w:val="-13"/>
          <w:w w:val="115"/>
        </w:rPr>
        <w:t> </w:t>
      </w:r>
      <w:r>
        <w:rPr>
          <w:color w:val="231F20"/>
          <w:w w:val="115"/>
        </w:rPr>
        <w:t>term</w:t>
      </w:r>
      <w:r>
        <w:rPr>
          <w:color w:val="231F20"/>
          <w:spacing w:val="-13"/>
          <w:w w:val="115"/>
        </w:rPr>
        <w:t> </w:t>
      </w:r>
      <w:r>
        <w:rPr>
          <w:color w:val="231F20"/>
          <w:w w:val="115"/>
        </w:rPr>
        <w:t>of</w:t>
      </w:r>
      <w:r>
        <w:rPr>
          <w:color w:val="231F20"/>
          <w:spacing w:val="-13"/>
          <w:w w:val="115"/>
        </w:rPr>
        <w:t> </w:t>
      </w:r>
      <w:r>
        <w:rPr>
          <w:color w:val="231F20"/>
          <w:w w:val="115"/>
        </w:rPr>
        <w:t>their</w:t>
      </w:r>
      <w:r>
        <w:rPr>
          <w:color w:val="231F20"/>
          <w:spacing w:val="-13"/>
          <w:w w:val="115"/>
        </w:rPr>
        <w:t> </w:t>
      </w:r>
      <w:r>
        <w:rPr>
          <w:color w:val="231F20"/>
          <w:w w:val="115"/>
        </w:rPr>
        <w:t>policy.</w:t>
      </w:r>
      <w:r>
        <w:rPr>
          <w:color w:val="231F20"/>
          <w:spacing w:val="-13"/>
          <w:w w:val="115"/>
        </w:rPr>
        <w:t> </w:t>
      </w:r>
      <w:r>
        <w:rPr>
          <w:color w:val="231F20"/>
          <w:w w:val="115"/>
        </w:rPr>
        <w:t>The</w:t>
      </w:r>
      <w:r>
        <w:rPr>
          <w:color w:val="231F20"/>
          <w:spacing w:val="-13"/>
          <w:w w:val="115"/>
        </w:rPr>
        <w:t> </w:t>
      </w:r>
      <w:r>
        <w:rPr>
          <w:color w:val="231F20"/>
          <w:w w:val="115"/>
        </w:rPr>
        <w:t>additional premium payable for the extended term will be based on the following:</w:t>
      </w:r>
    </w:p>
    <w:p>
      <w:pPr>
        <w:pStyle w:val="BodyText"/>
        <w:spacing w:before="6"/>
      </w:pPr>
    </w:p>
    <w:p>
      <w:pPr>
        <w:pStyle w:val="ListParagraph"/>
        <w:numPr>
          <w:ilvl w:val="1"/>
          <w:numId w:val="9"/>
        </w:numPr>
        <w:tabs>
          <w:tab w:pos="623" w:val="left" w:leader="none"/>
        </w:tabs>
        <w:spacing w:line="240" w:lineRule="auto" w:before="0" w:after="0"/>
        <w:ind w:left="623" w:right="0" w:hanging="148"/>
        <w:jc w:val="left"/>
        <w:rPr>
          <w:sz w:val="22"/>
        </w:rPr>
      </w:pPr>
      <w:r>
        <w:rPr>
          <w:color w:val="231F20"/>
          <w:w w:val="115"/>
          <w:sz w:val="22"/>
        </w:rPr>
        <w:t>Attained</w:t>
      </w:r>
      <w:r>
        <w:rPr>
          <w:color w:val="231F20"/>
          <w:spacing w:val="-3"/>
          <w:w w:val="115"/>
          <w:sz w:val="22"/>
        </w:rPr>
        <w:t> </w:t>
      </w:r>
      <w:r>
        <w:rPr>
          <w:color w:val="231F20"/>
          <w:w w:val="115"/>
          <w:sz w:val="22"/>
        </w:rPr>
        <w:t>age</w:t>
      </w:r>
      <w:r>
        <w:rPr>
          <w:color w:val="231F20"/>
          <w:spacing w:val="-3"/>
          <w:w w:val="115"/>
          <w:sz w:val="22"/>
        </w:rPr>
        <w:t> </w:t>
      </w:r>
      <w:r>
        <w:rPr>
          <w:color w:val="231F20"/>
          <w:w w:val="115"/>
          <w:sz w:val="22"/>
        </w:rPr>
        <w:t>at</w:t>
      </w:r>
      <w:r>
        <w:rPr>
          <w:color w:val="231F20"/>
          <w:spacing w:val="-2"/>
          <w:w w:val="115"/>
          <w:sz w:val="22"/>
        </w:rPr>
        <w:t> </w:t>
      </w:r>
      <w:r>
        <w:rPr>
          <w:color w:val="231F20"/>
          <w:w w:val="115"/>
          <w:sz w:val="22"/>
        </w:rPr>
        <w:t>the</w:t>
      </w:r>
      <w:r>
        <w:rPr>
          <w:color w:val="231F20"/>
          <w:spacing w:val="-3"/>
          <w:w w:val="115"/>
          <w:sz w:val="22"/>
        </w:rPr>
        <w:t> </w:t>
      </w:r>
      <w:r>
        <w:rPr>
          <w:color w:val="231F20"/>
          <w:w w:val="115"/>
          <w:sz w:val="22"/>
        </w:rPr>
        <w:t>time</w:t>
      </w:r>
      <w:r>
        <w:rPr>
          <w:color w:val="231F20"/>
          <w:spacing w:val="-3"/>
          <w:w w:val="115"/>
          <w:sz w:val="22"/>
        </w:rPr>
        <w:t> </w:t>
      </w:r>
      <w:r>
        <w:rPr>
          <w:color w:val="231F20"/>
          <w:w w:val="115"/>
          <w:sz w:val="22"/>
        </w:rPr>
        <w:t>of</w:t>
      </w:r>
      <w:r>
        <w:rPr>
          <w:color w:val="231F20"/>
          <w:spacing w:val="-2"/>
          <w:w w:val="115"/>
          <w:sz w:val="22"/>
        </w:rPr>
        <w:t> maturity</w:t>
      </w:r>
    </w:p>
    <w:p>
      <w:pPr>
        <w:pStyle w:val="ListParagraph"/>
        <w:numPr>
          <w:ilvl w:val="1"/>
          <w:numId w:val="9"/>
        </w:numPr>
        <w:tabs>
          <w:tab w:pos="623" w:val="left" w:leader="none"/>
        </w:tabs>
        <w:spacing w:line="240" w:lineRule="auto" w:before="7" w:after="0"/>
        <w:ind w:left="623" w:right="0" w:hanging="148"/>
        <w:jc w:val="left"/>
        <w:rPr>
          <w:sz w:val="22"/>
        </w:rPr>
      </w:pPr>
      <w:r>
        <w:rPr>
          <w:color w:val="231F20"/>
          <w:w w:val="110"/>
          <w:sz w:val="22"/>
        </w:rPr>
        <w:t>The</w:t>
      </w:r>
      <w:r>
        <w:rPr>
          <w:color w:val="231F20"/>
          <w:spacing w:val="3"/>
          <w:w w:val="110"/>
          <w:sz w:val="22"/>
        </w:rPr>
        <w:t> </w:t>
      </w:r>
      <w:r>
        <w:rPr>
          <w:color w:val="231F20"/>
          <w:w w:val="110"/>
          <w:sz w:val="22"/>
        </w:rPr>
        <w:t>chosen</w:t>
      </w:r>
      <w:r>
        <w:rPr>
          <w:color w:val="231F20"/>
          <w:spacing w:val="3"/>
          <w:w w:val="110"/>
          <w:sz w:val="22"/>
        </w:rPr>
        <w:t> </w:t>
      </w:r>
      <w:r>
        <w:rPr>
          <w:color w:val="231F20"/>
          <w:w w:val="110"/>
          <w:sz w:val="22"/>
        </w:rPr>
        <w:t>increase</w:t>
      </w:r>
      <w:r>
        <w:rPr>
          <w:color w:val="231F20"/>
          <w:spacing w:val="4"/>
          <w:w w:val="110"/>
          <w:sz w:val="22"/>
        </w:rPr>
        <w:t> </w:t>
      </w:r>
      <w:r>
        <w:rPr>
          <w:color w:val="231F20"/>
          <w:w w:val="110"/>
          <w:sz w:val="22"/>
        </w:rPr>
        <w:t>in</w:t>
      </w:r>
      <w:r>
        <w:rPr>
          <w:color w:val="231F20"/>
          <w:spacing w:val="3"/>
          <w:w w:val="110"/>
          <w:sz w:val="22"/>
        </w:rPr>
        <w:t> </w:t>
      </w:r>
      <w:r>
        <w:rPr>
          <w:color w:val="231F20"/>
          <w:w w:val="110"/>
          <w:sz w:val="22"/>
        </w:rPr>
        <w:t>policy</w:t>
      </w:r>
      <w:r>
        <w:rPr>
          <w:color w:val="231F20"/>
          <w:spacing w:val="3"/>
          <w:w w:val="110"/>
          <w:sz w:val="22"/>
        </w:rPr>
        <w:t> </w:t>
      </w:r>
      <w:r>
        <w:rPr>
          <w:color w:val="231F20"/>
          <w:spacing w:val="-4"/>
          <w:w w:val="110"/>
          <w:sz w:val="22"/>
        </w:rPr>
        <w:t>term</w:t>
      </w:r>
    </w:p>
    <w:p>
      <w:pPr>
        <w:pStyle w:val="ListParagraph"/>
        <w:numPr>
          <w:ilvl w:val="1"/>
          <w:numId w:val="9"/>
        </w:numPr>
        <w:tabs>
          <w:tab w:pos="623" w:val="left" w:leader="none"/>
          <w:tab w:pos="655" w:val="left" w:leader="none"/>
        </w:tabs>
        <w:spacing w:line="247" w:lineRule="auto" w:before="7" w:after="0"/>
        <w:ind w:left="655" w:right="579" w:hanging="180"/>
        <w:jc w:val="left"/>
        <w:rPr>
          <w:sz w:val="22"/>
        </w:rPr>
      </w:pPr>
      <w:r>
        <w:rPr>
          <w:color w:val="231F20"/>
          <w:w w:val="115"/>
          <w:sz w:val="22"/>
        </w:rPr>
        <w:t>The premium rates applicable for renewability shall be guaranteed at policy inception. </w:t>
      </w:r>
      <w:r>
        <w:rPr>
          <w:color w:val="231F20"/>
          <w:w w:val="110"/>
          <w:sz w:val="22"/>
        </w:rPr>
        <w:t>However, the availability of this option is subject to BAUP. Any other factor based on which </w:t>
      </w:r>
      <w:r>
        <w:rPr>
          <w:color w:val="231F20"/>
          <w:w w:val="115"/>
          <w:sz w:val="22"/>
        </w:rPr>
        <w:t>premium gets determined shall be same as that applicable at policy inception</w:t>
      </w:r>
    </w:p>
    <w:p>
      <w:pPr>
        <w:pStyle w:val="BodyText"/>
        <w:spacing w:before="5"/>
      </w:pPr>
    </w:p>
    <w:p>
      <w:pPr>
        <w:pStyle w:val="BodyText"/>
        <w:ind w:left="475"/>
      </w:pPr>
      <w:r>
        <w:rPr>
          <w:color w:val="231F20"/>
          <w:w w:val="110"/>
        </w:rPr>
        <w:t>This</w:t>
      </w:r>
      <w:r>
        <w:rPr>
          <w:color w:val="231F20"/>
          <w:spacing w:val="8"/>
          <w:w w:val="110"/>
        </w:rPr>
        <w:t> </w:t>
      </w:r>
      <w:r>
        <w:rPr>
          <w:color w:val="231F20"/>
          <w:w w:val="110"/>
        </w:rPr>
        <w:t>option</w:t>
      </w:r>
      <w:r>
        <w:rPr>
          <w:color w:val="231F20"/>
          <w:spacing w:val="9"/>
          <w:w w:val="110"/>
        </w:rPr>
        <w:t> </w:t>
      </w:r>
      <w:r>
        <w:rPr>
          <w:color w:val="231F20"/>
          <w:w w:val="110"/>
        </w:rPr>
        <w:t>will</w:t>
      </w:r>
      <w:r>
        <w:rPr>
          <w:color w:val="231F20"/>
          <w:spacing w:val="8"/>
          <w:w w:val="110"/>
        </w:rPr>
        <w:t> </w:t>
      </w:r>
      <w:r>
        <w:rPr>
          <w:color w:val="231F20"/>
          <w:w w:val="110"/>
        </w:rPr>
        <w:t>be</w:t>
      </w:r>
      <w:r>
        <w:rPr>
          <w:color w:val="231F20"/>
          <w:spacing w:val="9"/>
          <w:w w:val="110"/>
        </w:rPr>
        <w:t> </w:t>
      </w:r>
      <w:r>
        <w:rPr>
          <w:color w:val="231F20"/>
          <w:w w:val="110"/>
        </w:rPr>
        <w:t>available</w:t>
      </w:r>
      <w:r>
        <w:rPr>
          <w:color w:val="231F20"/>
          <w:spacing w:val="9"/>
          <w:w w:val="110"/>
        </w:rPr>
        <w:t> </w:t>
      </w:r>
      <w:r>
        <w:rPr>
          <w:color w:val="231F20"/>
          <w:w w:val="110"/>
        </w:rPr>
        <w:t>only</w:t>
      </w:r>
      <w:r>
        <w:rPr>
          <w:color w:val="231F20"/>
          <w:spacing w:val="8"/>
          <w:w w:val="110"/>
        </w:rPr>
        <w:t> </w:t>
      </w:r>
      <w:r>
        <w:rPr>
          <w:color w:val="231F20"/>
          <w:spacing w:val="-2"/>
          <w:w w:val="110"/>
        </w:rPr>
        <w:t>where:</w:t>
      </w:r>
    </w:p>
    <w:p>
      <w:pPr>
        <w:pStyle w:val="ListParagraph"/>
        <w:numPr>
          <w:ilvl w:val="1"/>
          <w:numId w:val="9"/>
        </w:numPr>
        <w:tabs>
          <w:tab w:pos="623" w:val="left" w:leader="none"/>
        </w:tabs>
        <w:spacing w:line="240" w:lineRule="auto" w:before="7" w:after="0"/>
        <w:ind w:left="623" w:right="0" w:hanging="148"/>
        <w:jc w:val="left"/>
        <w:rPr>
          <w:sz w:val="22"/>
        </w:rPr>
      </w:pPr>
      <w:r>
        <w:rPr>
          <w:color w:val="231F20"/>
          <w:w w:val="110"/>
          <w:sz w:val="22"/>
        </w:rPr>
        <w:t>Premium</w:t>
      </w:r>
      <w:r>
        <w:rPr>
          <w:color w:val="231F20"/>
          <w:spacing w:val="14"/>
          <w:w w:val="110"/>
          <w:sz w:val="22"/>
        </w:rPr>
        <w:t> </w:t>
      </w:r>
      <w:r>
        <w:rPr>
          <w:color w:val="231F20"/>
          <w:w w:val="110"/>
          <w:sz w:val="22"/>
        </w:rPr>
        <w:t>payment</w:t>
      </w:r>
      <w:r>
        <w:rPr>
          <w:color w:val="231F20"/>
          <w:spacing w:val="15"/>
          <w:w w:val="110"/>
          <w:sz w:val="22"/>
        </w:rPr>
        <w:t> </w:t>
      </w:r>
      <w:r>
        <w:rPr>
          <w:color w:val="231F20"/>
          <w:w w:val="110"/>
          <w:sz w:val="22"/>
        </w:rPr>
        <w:t>term</w:t>
      </w:r>
      <w:r>
        <w:rPr>
          <w:color w:val="231F20"/>
          <w:spacing w:val="15"/>
          <w:w w:val="110"/>
          <w:sz w:val="22"/>
        </w:rPr>
        <w:t> </w:t>
      </w:r>
      <w:r>
        <w:rPr>
          <w:color w:val="231F20"/>
          <w:w w:val="110"/>
          <w:sz w:val="22"/>
        </w:rPr>
        <w:t>is</w:t>
      </w:r>
      <w:r>
        <w:rPr>
          <w:color w:val="231F20"/>
          <w:spacing w:val="14"/>
          <w:w w:val="110"/>
          <w:sz w:val="22"/>
        </w:rPr>
        <w:t> </w:t>
      </w:r>
      <w:r>
        <w:rPr>
          <w:color w:val="231F20"/>
          <w:w w:val="110"/>
          <w:sz w:val="22"/>
        </w:rPr>
        <w:t>Regular</w:t>
      </w:r>
      <w:r>
        <w:rPr>
          <w:color w:val="231F20"/>
          <w:spacing w:val="15"/>
          <w:w w:val="110"/>
          <w:sz w:val="22"/>
        </w:rPr>
        <w:t> </w:t>
      </w:r>
      <w:r>
        <w:rPr>
          <w:color w:val="231F20"/>
          <w:spacing w:val="-5"/>
          <w:w w:val="110"/>
          <w:sz w:val="22"/>
        </w:rPr>
        <w:t>Pay</w:t>
      </w:r>
    </w:p>
    <w:p>
      <w:pPr>
        <w:pStyle w:val="ListParagraph"/>
        <w:numPr>
          <w:ilvl w:val="1"/>
          <w:numId w:val="9"/>
        </w:numPr>
        <w:tabs>
          <w:tab w:pos="623" w:val="left" w:leader="none"/>
          <w:tab w:pos="655" w:val="left" w:leader="none"/>
        </w:tabs>
        <w:spacing w:line="247" w:lineRule="auto" w:before="7" w:after="0"/>
        <w:ind w:left="655" w:right="258" w:hanging="180"/>
        <w:jc w:val="left"/>
        <w:rPr>
          <w:sz w:val="22"/>
        </w:rPr>
      </w:pPr>
      <w:r>
        <w:rPr>
          <w:color w:val="231F20"/>
          <w:w w:val="110"/>
          <w:sz w:val="22"/>
        </w:rPr>
        <w:t>Additional Options of Return of Premium (ROP) or Waiver of Premium on CI (WOP CI) or Waiver of Premium on Total and Permanent Disability (WOP Disability) or Spouse Cover have </w:t>
      </w:r>
      <w:r>
        <w:rPr>
          <w:color w:val="231F20"/>
          <w:w w:val="115"/>
          <w:sz w:val="22"/>
        </w:rPr>
        <w:t>not been selected</w:t>
      </w:r>
    </w:p>
    <w:p>
      <w:pPr>
        <w:pStyle w:val="ListParagraph"/>
        <w:numPr>
          <w:ilvl w:val="1"/>
          <w:numId w:val="9"/>
        </w:numPr>
        <w:tabs>
          <w:tab w:pos="623" w:val="left" w:leader="none"/>
        </w:tabs>
        <w:spacing w:line="251" w:lineRule="exact" w:before="0" w:after="0"/>
        <w:ind w:left="623" w:right="0" w:hanging="148"/>
        <w:jc w:val="left"/>
        <w:rPr>
          <w:sz w:val="22"/>
        </w:rPr>
      </w:pPr>
      <w:r>
        <w:rPr>
          <w:color w:val="231F20"/>
          <w:w w:val="110"/>
          <w:sz w:val="22"/>
        </w:rPr>
        <w:t>Life</w:t>
      </w:r>
      <w:r>
        <w:rPr>
          <w:color w:val="231F20"/>
          <w:spacing w:val="-9"/>
          <w:w w:val="110"/>
          <w:sz w:val="22"/>
        </w:rPr>
        <w:t> </w:t>
      </w:r>
      <w:r>
        <w:rPr>
          <w:color w:val="231F20"/>
          <w:w w:val="110"/>
          <w:sz w:val="22"/>
        </w:rPr>
        <w:t>Option</w:t>
      </w:r>
      <w:r>
        <w:rPr>
          <w:color w:val="231F20"/>
          <w:spacing w:val="-6"/>
          <w:w w:val="110"/>
          <w:sz w:val="22"/>
        </w:rPr>
        <w:t> </w:t>
      </w:r>
      <w:r>
        <w:rPr>
          <w:color w:val="231F20"/>
          <w:w w:val="110"/>
          <w:sz w:val="22"/>
        </w:rPr>
        <w:t>(Variant</w:t>
      </w:r>
      <w:r>
        <w:rPr>
          <w:color w:val="231F20"/>
          <w:spacing w:val="-6"/>
          <w:w w:val="110"/>
          <w:sz w:val="22"/>
        </w:rPr>
        <w:t> </w:t>
      </w:r>
      <w:r>
        <w:rPr>
          <w:color w:val="231F20"/>
          <w:w w:val="110"/>
          <w:sz w:val="22"/>
        </w:rPr>
        <w:t>A)</w:t>
      </w:r>
      <w:r>
        <w:rPr>
          <w:color w:val="231F20"/>
          <w:spacing w:val="-7"/>
          <w:w w:val="110"/>
          <w:sz w:val="22"/>
        </w:rPr>
        <w:t> </w:t>
      </w:r>
      <w:r>
        <w:rPr>
          <w:color w:val="231F20"/>
          <w:w w:val="110"/>
          <w:sz w:val="22"/>
        </w:rPr>
        <w:t>or</w:t>
      </w:r>
      <w:r>
        <w:rPr>
          <w:color w:val="231F20"/>
          <w:spacing w:val="-6"/>
          <w:w w:val="110"/>
          <w:sz w:val="22"/>
        </w:rPr>
        <w:t> </w:t>
      </w:r>
      <w:r>
        <w:rPr>
          <w:color w:val="231F20"/>
          <w:w w:val="110"/>
          <w:sz w:val="22"/>
        </w:rPr>
        <w:t>Life</w:t>
      </w:r>
      <w:r>
        <w:rPr>
          <w:color w:val="231F20"/>
          <w:spacing w:val="-6"/>
          <w:w w:val="110"/>
          <w:sz w:val="22"/>
        </w:rPr>
        <w:t> </w:t>
      </w:r>
      <w:r>
        <w:rPr>
          <w:color w:val="231F20"/>
          <w:w w:val="110"/>
          <w:sz w:val="22"/>
        </w:rPr>
        <w:t>Plus</w:t>
      </w:r>
      <w:r>
        <w:rPr>
          <w:color w:val="231F20"/>
          <w:spacing w:val="-7"/>
          <w:w w:val="110"/>
          <w:sz w:val="22"/>
        </w:rPr>
        <w:t> </w:t>
      </w:r>
      <w:r>
        <w:rPr>
          <w:color w:val="231F20"/>
          <w:w w:val="110"/>
          <w:sz w:val="22"/>
        </w:rPr>
        <w:t>Option</w:t>
      </w:r>
      <w:r>
        <w:rPr>
          <w:color w:val="231F20"/>
          <w:spacing w:val="-6"/>
          <w:w w:val="110"/>
          <w:sz w:val="22"/>
        </w:rPr>
        <w:t> </w:t>
      </w:r>
      <w:r>
        <w:rPr>
          <w:color w:val="231F20"/>
          <w:w w:val="110"/>
          <w:sz w:val="22"/>
        </w:rPr>
        <w:t>has</w:t>
      </w:r>
      <w:r>
        <w:rPr>
          <w:color w:val="231F20"/>
          <w:spacing w:val="-6"/>
          <w:w w:val="110"/>
          <w:sz w:val="22"/>
        </w:rPr>
        <w:t> </w:t>
      </w:r>
      <w:r>
        <w:rPr>
          <w:color w:val="231F20"/>
          <w:w w:val="110"/>
          <w:sz w:val="22"/>
        </w:rPr>
        <w:t>been</w:t>
      </w:r>
      <w:r>
        <w:rPr>
          <w:color w:val="231F20"/>
          <w:spacing w:val="-6"/>
          <w:w w:val="110"/>
          <w:sz w:val="22"/>
        </w:rPr>
        <w:t> </w:t>
      </w:r>
      <w:r>
        <w:rPr>
          <w:color w:val="231F20"/>
          <w:spacing w:val="-2"/>
          <w:w w:val="110"/>
          <w:sz w:val="22"/>
        </w:rPr>
        <w:t>selected</w:t>
      </w:r>
    </w:p>
    <w:p>
      <w:pPr>
        <w:pStyle w:val="BodyText"/>
        <w:spacing w:before="14"/>
      </w:pPr>
    </w:p>
    <w:p>
      <w:pPr>
        <w:pStyle w:val="BodyText"/>
        <w:ind w:left="475"/>
      </w:pPr>
      <w:r>
        <w:rPr>
          <w:color w:val="231F20"/>
          <w:w w:val="115"/>
        </w:rPr>
        <w:t>Please</w:t>
      </w:r>
      <w:r>
        <w:rPr>
          <w:color w:val="231F20"/>
          <w:spacing w:val="-11"/>
          <w:w w:val="115"/>
        </w:rPr>
        <w:t> </w:t>
      </w:r>
      <w:r>
        <w:rPr>
          <w:color w:val="231F20"/>
          <w:w w:val="115"/>
        </w:rPr>
        <w:t>reach</w:t>
      </w:r>
      <w:r>
        <w:rPr>
          <w:color w:val="231F20"/>
          <w:spacing w:val="-11"/>
          <w:w w:val="115"/>
        </w:rPr>
        <w:t> </w:t>
      </w:r>
      <w:r>
        <w:rPr>
          <w:color w:val="231F20"/>
          <w:w w:val="115"/>
        </w:rPr>
        <w:t>out</w:t>
      </w:r>
      <w:r>
        <w:rPr>
          <w:color w:val="231F20"/>
          <w:spacing w:val="-11"/>
          <w:w w:val="115"/>
        </w:rPr>
        <w:t> </w:t>
      </w:r>
      <w:r>
        <w:rPr>
          <w:color w:val="231F20"/>
          <w:w w:val="115"/>
        </w:rPr>
        <w:t>our</w:t>
      </w:r>
      <w:r>
        <w:rPr>
          <w:color w:val="231F20"/>
          <w:spacing w:val="-11"/>
          <w:w w:val="115"/>
        </w:rPr>
        <w:t> </w:t>
      </w:r>
      <w:r>
        <w:rPr>
          <w:color w:val="231F20"/>
          <w:w w:val="115"/>
        </w:rPr>
        <w:t>policy</w:t>
      </w:r>
      <w:r>
        <w:rPr>
          <w:color w:val="231F20"/>
          <w:spacing w:val="-10"/>
          <w:w w:val="115"/>
        </w:rPr>
        <w:t> </w:t>
      </w:r>
      <w:r>
        <w:rPr>
          <w:color w:val="231F20"/>
          <w:w w:val="115"/>
        </w:rPr>
        <w:t>servicing</w:t>
      </w:r>
      <w:r>
        <w:rPr>
          <w:color w:val="231F20"/>
          <w:spacing w:val="-11"/>
          <w:w w:val="115"/>
        </w:rPr>
        <w:t> </w:t>
      </w:r>
      <w:r>
        <w:rPr>
          <w:color w:val="231F20"/>
          <w:w w:val="115"/>
        </w:rPr>
        <w:t>team</w:t>
      </w:r>
      <w:r>
        <w:rPr>
          <w:color w:val="231F20"/>
          <w:spacing w:val="-11"/>
          <w:w w:val="115"/>
        </w:rPr>
        <w:t> </w:t>
      </w:r>
      <w:r>
        <w:rPr>
          <w:color w:val="231F20"/>
          <w:w w:val="115"/>
        </w:rPr>
        <w:t>at</w:t>
      </w:r>
      <w:r>
        <w:rPr>
          <w:color w:val="231F20"/>
          <w:spacing w:val="-11"/>
          <w:w w:val="115"/>
        </w:rPr>
        <w:t> </w:t>
      </w:r>
      <w:r>
        <w:rPr>
          <w:color w:val="231F20"/>
          <w:w w:val="115"/>
        </w:rPr>
        <w:t>the</w:t>
      </w:r>
      <w:r>
        <w:rPr>
          <w:color w:val="231F20"/>
          <w:spacing w:val="-11"/>
          <w:w w:val="115"/>
        </w:rPr>
        <w:t> </w:t>
      </w:r>
      <w:r>
        <w:rPr>
          <w:color w:val="231F20"/>
          <w:w w:val="115"/>
        </w:rPr>
        <w:t>time</w:t>
      </w:r>
      <w:r>
        <w:rPr>
          <w:color w:val="231F20"/>
          <w:spacing w:val="-10"/>
          <w:w w:val="115"/>
        </w:rPr>
        <w:t> </w:t>
      </w:r>
      <w:r>
        <w:rPr>
          <w:color w:val="231F20"/>
          <w:w w:val="115"/>
        </w:rPr>
        <w:t>of</w:t>
      </w:r>
      <w:r>
        <w:rPr>
          <w:color w:val="231F20"/>
          <w:spacing w:val="-11"/>
          <w:w w:val="115"/>
        </w:rPr>
        <w:t> </w:t>
      </w:r>
      <w:r>
        <w:rPr>
          <w:color w:val="231F20"/>
          <w:w w:val="115"/>
        </w:rPr>
        <w:t>maturity</w:t>
      </w:r>
      <w:r>
        <w:rPr>
          <w:color w:val="231F20"/>
          <w:spacing w:val="-11"/>
          <w:w w:val="115"/>
        </w:rPr>
        <w:t> </w:t>
      </w:r>
      <w:r>
        <w:rPr>
          <w:color w:val="231F20"/>
          <w:w w:val="115"/>
        </w:rPr>
        <w:t>to</w:t>
      </w:r>
      <w:r>
        <w:rPr>
          <w:color w:val="231F20"/>
          <w:spacing w:val="-11"/>
          <w:w w:val="115"/>
        </w:rPr>
        <w:t> </w:t>
      </w:r>
      <w:r>
        <w:rPr>
          <w:color w:val="231F20"/>
          <w:w w:val="115"/>
        </w:rPr>
        <w:t>renew</w:t>
      </w:r>
      <w:r>
        <w:rPr>
          <w:color w:val="231F20"/>
          <w:spacing w:val="-11"/>
          <w:w w:val="115"/>
        </w:rPr>
        <w:t> </w:t>
      </w:r>
      <w:r>
        <w:rPr>
          <w:color w:val="231F20"/>
          <w:w w:val="115"/>
        </w:rPr>
        <w:t>your</w:t>
      </w:r>
      <w:r>
        <w:rPr>
          <w:color w:val="231F20"/>
          <w:spacing w:val="-10"/>
          <w:w w:val="115"/>
        </w:rPr>
        <w:t> </w:t>
      </w:r>
      <w:r>
        <w:rPr>
          <w:color w:val="231F20"/>
          <w:spacing w:val="-2"/>
          <w:w w:val="115"/>
        </w:rPr>
        <w:t>policy.</w:t>
      </w:r>
    </w:p>
    <w:p>
      <w:pPr>
        <w:pStyle w:val="BodyText"/>
        <w:spacing w:before="14"/>
      </w:pPr>
    </w:p>
    <w:p>
      <w:pPr>
        <w:pStyle w:val="Heading1"/>
        <w:numPr>
          <w:ilvl w:val="0"/>
          <w:numId w:val="9"/>
        </w:numPr>
        <w:tabs>
          <w:tab w:pos="572" w:val="left" w:leader="none"/>
        </w:tabs>
        <w:spacing w:line="240" w:lineRule="auto" w:before="0" w:after="0"/>
        <w:ind w:left="572" w:right="0" w:hanging="377"/>
        <w:jc w:val="left"/>
      </w:pPr>
      <w:r>
        <w:rPr>
          <w:color w:val="005E9C"/>
        </w:rPr>
        <w:t>Life</w:t>
      </w:r>
      <w:r>
        <w:rPr>
          <w:color w:val="005E9C"/>
          <w:spacing w:val="8"/>
        </w:rPr>
        <w:t> </w:t>
      </w:r>
      <w:r>
        <w:rPr>
          <w:color w:val="005E9C"/>
        </w:rPr>
        <w:t>Stage</w:t>
      </w:r>
      <w:r>
        <w:rPr>
          <w:color w:val="005E9C"/>
          <w:spacing w:val="8"/>
        </w:rPr>
        <w:t> </w:t>
      </w:r>
      <w:r>
        <w:rPr>
          <w:color w:val="005E9C"/>
          <w:spacing w:val="-2"/>
        </w:rPr>
        <w:t>Option</w:t>
      </w:r>
    </w:p>
    <w:p>
      <w:pPr>
        <w:pStyle w:val="BodyText"/>
        <w:spacing w:line="247" w:lineRule="auto" w:before="7"/>
        <w:ind w:left="475"/>
      </w:pPr>
      <w:r>
        <w:rPr>
          <w:color w:val="231F20"/>
          <w:w w:val="115"/>
        </w:rPr>
        <w:t>This</w:t>
      </w:r>
      <w:r>
        <w:rPr>
          <w:color w:val="231F20"/>
          <w:spacing w:val="-15"/>
          <w:w w:val="115"/>
        </w:rPr>
        <w:t> </w:t>
      </w:r>
      <w:r>
        <w:rPr>
          <w:color w:val="231F20"/>
          <w:w w:val="115"/>
        </w:rPr>
        <w:t>option</w:t>
      </w:r>
      <w:r>
        <w:rPr>
          <w:color w:val="231F20"/>
          <w:spacing w:val="-15"/>
          <w:w w:val="115"/>
        </w:rPr>
        <w:t> </w:t>
      </w:r>
      <w:r>
        <w:rPr>
          <w:color w:val="231F20"/>
          <w:w w:val="115"/>
        </w:rPr>
        <w:t>will</w:t>
      </w:r>
      <w:r>
        <w:rPr>
          <w:color w:val="231F20"/>
          <w:spacing w:val="-15"/>
          <w:w w:val="115"/>
        </w:rPr>
        <w:t> </w:t>
      </w:r>
      <w:r>
        <w:rPr>
          <w:color w:val="231F20"/>
          <w:w w:val="115"/>
        </w:rPr>
        <w:t>have</w:t>
      </w:r>
      <w:r>
        <w:rPr>
          <w:color w:val="231F20"/>
          <w:spacing w:val="-15"/>
          <w:w w:val="115"/>
        </w:rPr>
        <w:t> </w:t>
      </w:r>
      <w:r>
        <w:rPr>
          <w:color w:val="231F20"/>
          <w:w w:val="115"/>
        </w:rPr>
        <w:t>to</w:t>
      </w:r>
      <w:r>
        <w:rPr>
          <w:color w:val="231F20"/>
          <w:spacing w:val="-15"/>
          <w:w w:val="115"/>
        </w:rPr>
        <w:t> </w:t>
      </w:r>
      <w:r>
        <w:rPr>
          <w:color w:val="231F20"/>
          <w:w w:val="115"/>
        </w:rPr>
        <w:t>be</w:t>
      </w:r>
      <w:r>
        <w:rPr>
          <w:color w:val="231F20"/>
          <w:spacing w:val="-15"/>
          <w:w w:val="115"/>
        </w:rPr>
        <w:t> </w:t>
      </w:r>
      <w:r>
        <w:rPr>
          <w:color w:val="231F20"/>
          <w:w w:val="115"/>
        </w:rPr>
        <w:t>selected</w:t>
      </w:r>
      <w:r>
        <w:rPr>
          <w:color w:val="231F20"/>
          <w:spacing w:val="-15"/>
          <w:w w:val="115"/>
        </w:rPr>
        <w:t> </w:t>
      </w:r>
      <w:r>
        <w:rPr>
          <w:color w:val="231F20"/>
          <w:w w:val="115"/>
        </w:rPr>
        <w:t>at</w:t>
      </w:r>
      <w:r>
        <w:rPr>
          <w:color w:val="231F20"/>
          <w:spacing w:val="-15"/>
          <w:w w:val="115"/>
        </w:rPr>
        <w:t> </w:t>
      </w:r>
      <w:r>
        <w:rPr>
          <w:color w:val="231F20"/>
          <w:w w:val="115"/>
        </w:rPr>
        <w:t>inception.</w:t>
      </w:r>
      <w:r>
        <w:rPr>
          <w:color w:val="231F20"/>
          <w:spacing w:val="-15"/>
          <w:w w:val="115"/>
        </w:rPr>
        <w:t> </w:t>
      </w:r>
      <w:r>
        <w:rPr>
          <w:color w:val="231F20"/>
          <w:w w:val="115"/>
        </w:rPr>
        <w:t>The</w:t>
      </w:r>
      <w:r>
        <w:rPr>
          <w:color w:val="231F20"/>
          <w:spacing w:val="-15"/>
          <w:w w:val="115"/>
        </w:rPr>
        <w:t> </w:t>
      </w:r>
      <w:r>
        <w:rPr>
          <w:color w:val="231F20"/>
          <w:w w:val="115"/>
        </w:rPr>
        <w:t>policyholder</w:t>
      </w:r>
      <w:r>
        <w:rPr>
          <w:color w:val="231F20"/>
          <w:spacing w:val="-15"/>
          <w:w w:val="115"/>
        </w:rPr>
        <w:t> </w:t>
      </w:r>
      <w:r>
        <w:rPr>
          <w:color w:val="231F20"/>
          <w:w w:val="115"/>
        </w:rPr>
        <w:t>may</w:t>
      </w:r>
      <w:r>
        <w:rPr>
          <w:color w:val="231F20"/>
          <w:spacing w:val="-15"/>
          <w:w w:val="115"/>
        </w:rPr>
        <w:t> </w:t>
      </w:r>
      <w:r>
        <w:rPr>
          <w:color w:val="231F20"/>
          <w:w w:val="115"/>
        </w:rPr>
        <w:t>opt</w:t>
      </w:r>
      <w:r>
        <w:rPr>
          <w:color w:val="231F20"/>
          <w:spacing w:val="-15"/>
          <w:w w:val="115"/>
        </w:rPr>
        <w:t> </w:t>
      </w:r>
      <w:r>
        <w:rPr>
          <w:color w:val="231F20"/>
          <w:w w:val="115"/>
        </w:rPr>
        <w:t>to</w:t>
      </w:r>
      <w:r>
        <w:rPr>
          <w:color w:val="231F20"/>
          <w:spacing w:val="-15"/>
          <w:w w:val="115"/>
        </w:rPr>
        <w:t> </w:t>
      </w:r>
      <w:r>
        <w:rPr>
          <w:color w:val="231F20"/>
          <w:w w:val="115"/>
        </w:rPr>
        <w:t>increase</w:t>
      </w:r>
      <w:r>
        <w:rPr>
          <w:color w:val="231F20"/>
          <w:spacing w:val="-15"/>
          <w:w w:val="115"/>
        </w:rPr>
        <w:t> </w:t>
      </w:r>
      <w:r>
        <w:rPr>
          <w:color w:val="231F20"/>
          <w:w w:val="115"/>
        </w:rPr>
        <w:t>the</w:t>
      </w:r>
      <w:r>
        <w:rPr>
          <w:color w:val="231F20"/>
          <w:spacing w:val="-15"/>
          <w:w w:val="115"/>
        </w:rPr>
        <w:t> </w:t>
      </w:r>
      <w:r>
        <w:rPr>
          <w:color w:val="231F20"/>
          <w:w w:val="115"/>
        </w:rPr>
        <w:t>Sum Assured</w:t>
      </w:r>
      <w:r>
        <w:rPr>
          <w:color w:val="231F20"/>
          <w:spacing w:val="-17"/>
          <w:w w:val="115"/>
        </w:rPr>
        <w:t> </w:t>
      </w:r>
      <w:r>
        <w:rPr>
          <w:color w:val="231F20"/>
          <w:w w:val="115"/>
        </w:rPr>
        <w:t>without</w:t>
      </w:r>
      <w:r>
        <w:rPr>
          <w:color w:val="231F20"/>
          <w:spacing w:val="-16"/>
          <w:w w:val="115"/>
        </w:rPr>
        <w:t> </w:t>
      </w:r>
      <w:r>
        <w:rPr>
          <w:color w:val="231F20"/>
          <w:w w:val="115"/>
        </w:rPr>
        <w:t>underwriting</w:t>
      </w:r>
      <w:r>
        <w:rPr>
          <w:color w:val="231F20"/>
          <w:spacing w:val="-16"/>
          <w:w w:val="115"/>
        </w:rPr>
        <w:t> </w:t>
      </w:r>
      <w:r>
        <w:rPr>
          <w:color w:val="231F20"/>
          <w:w w:val="115"/>
        </w:rPr>
        <w:t>on</w:t>
      </w:r>
      <w:r>
        <w:rPr>
          <w:color w:val="231F20"/>
          <w:spacing w:val="-16"/>
          <w:w w:val="115"/>
        </w:rPr>
        <w:t> </w:t>
      </w:r>
      <w:r>
        <w:rPr>
          <w:color w:val="231F20"/>
          <w:w w:val="115"/>
        </w:rPr>
        <w:t>any</w:t>
      </w:r>
      <w:r>
        <w:rPr>
          <w:color w:val="231F20"/>
          <w:spacing w:val="-16"/>
          <w:w w:val="115"/>
        </w:rPr>
        <w:t> </w:t>
      </w:r>
      <w:r>
        <w:rPr>
          <w:color w:val="231F20"/>
          <w:w w:val="115"/>
        </w:rPr>
        <w:t>of</w:t>
      </w:r>
      <w:r>
        <w:rPr>
          <w:color w:val="231F20"/>
          <w:spacing w:val="-16"/>
          <w:w w:val="115"/>
        </w:rPr>
        <w:t> </w:t>
      </w:r>
      <w:r>
        <w:rPr>
          <w:color w:val="231F20"/>
          <w:w w:val="115"/>
        </w:rPr>
        <w:t>the</w:t>
      </w:r>
      <w:r>
        <w:rPr>
          <w:color w:val="231F20"/>
          <w:spacing w:val="-16"/>
          <w:w w:val="115"/>
        </w:rPr>
        <w:t> </w:t>
      </w:r>
      <w:r>
        <w:rPr>
          <w:color w:val="231F20"/>
          <w:w w:val="115"/>
        </w:rPr>
        <w:t>below</w:t>
      </w:r>
      <w:r>
        <w:rPr>
          <w:color w:val="231F20"/>
          <w:spacing w:val="-17"/>
          <w:w w:val="115"/>
        </w:rPr>
        <w:t> </w:t>
      </w:r>
      <w:r>
        <w:rPr>
          <w:color w:val="231F20"/>
          <w:w w:val="115"/>
        </w:rPr>
        <w:t>specified</w:t>
      </w:r>
      <w:r>
        <w:rPr>
          <w:color w:val="231F20"/>
          <w:spacing w:val="-16"/>
          <w:w w:val="115"/>
        </w:rPr>
        <w:t> </w:t>
      </w:r>
      <w:r>
        <w:rPr>
          <w:color w:val="231F20"/>
          <w:w w:val="115"/>
        </w:rPr>
        <w:t>events</w:t>
      </w:r>
      <w:r>
        <w:rPr>
          <w:color w:val="231F20"/>
          <w:spacing w:val="-16"/>
          <w:w w:val="115"/>
        </w:rPr>
        <w:t> </w:t>
      </w:r>
      <w:r>
        <w:rPr>
          <w:color w:val="231F20"/>
          <w:w w:val="115"/>
        </w:rPr>
        <w:t>in</w:t>
      </w:r>
      <w:r>
        <w:rPr>
          <w:color w:val="231F20"/>
          <w:spacing w:val="-16"/>
          <w:w w:val="115"/>
        </w:rPr>
        <w:t> </w:t>
      </w:r>
      <w:r>
        <w:rPr>
          <w:color w:val="231F20"/>
          <w:w w:val="115"/>
        </w:rPr>
        <w:t>the</w:t>
      </w:r>
      <w:r>
        <w:rPr>
          <w:color w:val="231F20"/>
          <w:spacing w:val="-16"/>
          <w:w w:val="115"/>
        </w:rPr>
        <w:t> </w:t>
      </w:r>
      <w:r>
        <w:rPr>
          <w:color w:val="231F20"/>
          <w:w w:val="115"/>
        </w:rPr>
        <w:t>life</w:t>
      </w:r>
      <w:r>
        <w:rPr>
          <w:color w:val="231F20"/>
          <w:spacing w:val="-16"/>
          <w:w w:val="115"/>
        </w:rPr>
        <w:t> </w:t>
      </w:r>
      <w:r>
        <w:rPr>
          <w:color w:val="231F20"/>
          <w:w w:val="115"/>
        </w:rPr>
        <w:t>of</w:t>
      </w:r>
      <w:r>
        <w:rPr>
          <w:color w:val="231F20"/>
          <w:spacing w:val="-16"/>
          <w:w w:val="115"/>
        </w:rPr>
        <w:t> </w:t>
      </w:r>
      <w:r>
        <w:rPr>
          <w:color w:val="231F20"/>
          <w:w w:val="115"/>
        </w:rPr>
        <w:t>the</w:t>
      </w:r>
      <w:r>
        <w:rPr>
          <w:color w:val="231F20"/>
          <w:spacing w:val="-17"/>
          <w:w w:val="115"/>
        </w:rPr>
        <w:t> </w:t>
      </w:r>
      <w:r>
        <w:rPr>
          <w:color w:val="231F20"/>
          <w:w w:val="115"/>
        </w:rPr>
        <w:t>life</w:t>
      </w:r>
      <w:r>
        <w:rPr>
          <w:color w:val="231F20"/>
          <w:spacing w:val="-16"/>
          <w:w w:val="115"/>
        </w:rPr>
        <w:t> </w:t>
      </w:r>
      <w:r>
        <w:rPr>
          <w:color w:val="231F20"/>
          <w:spacing w:val="-2"/>
          <w:w w:val="115"/>
        </w:rPr>
        <w:t>assured:</w:t>
      </w:r>
    </w:p>
    <w:p>
      <w:pPr>
        <w:pStyle w:val="BodyText"/>
        <w:spacing w:before="6"/>
      </w:pPr>
    </w:p>
    <w:p>
      <w:pPr>
        <w:pStyle w:val="ListParagraph"/>
        <w:numPr>
          <w:ilvl w:val="1"/>
          <w:numId w:val="9"/>
        </w:numPr>
        <w:tabs>
          <w:tab w:pos="623" w:val="left" w:leader="none"/>
        </w:tabs>
        <w:spacing w:line="240" w:lineRule="auto" w:before="0" w:after="0"/>
        <w:ind w:left="623" w:right="0" w:hanging="148"/>
        <w:jc w:val="left"/>
        <w:rPr>
          <w:sz w:val="22"/>
        </w:rPr>
      </w:pPr>
      <w:r>
        <w:rPr>
          <w:color w:val="231F20"/>
          <w:w w:val="110"/>
          <w:sz w:val="22"/>
        </w:rPr>
        <w:t>1st</w:t>
      </w:r>
      <w:r>
        <w:rPr>
          <w:color w:val="231F20"/>
          <w:spacing w:val="-10"/>
          <w:w w:val="110"/>
          <w:sz w:val="22"/>
        </w:rPr>
        <w:t> </w:t>
      </w:r>
      <w:r>
        <w:rPr>
          <w:color w:val="231F20"/>
          <w:w w:val="110"/>
          <w:sz w:val="22"/>
        </w:rPr>
        <w:t>Marriage:</w:t>
      </w:r>
      <w:r>
        <w:rPr>
          <w:color w:val="231F20"/>
          <w:spacing w:val="-10"/>
          <w:w w:val="110"/>
          <w:sz w:val="22"/>
        </w:rPr>
        <w:t> </w:t>
      </w:r>
      <w:r>
        <w:rPr>
          <w:color w:val="231F20"/>
          <w:w w:val="110"/>
          <w:sz w:val="22"/>
        </w:rPr>
        <w:t>50%</w:t>
      </w:r>
      <w:r>
        <w:rPr>
          <w:color w:val="231F20"/>
          <w:spacing w:val="-10"/>
          <w:w w:val="110"/>
          <w:sz w:val="22"/>
        </w:rPr>
        <w:t> </w:t>
      </w:r>
      <w:r>
        <w:rPr>
          <w:color w:val="231F20"/>
          <w:w w:val="110"/>
          <w:sz w:val="22"/>
        </w:rPr>
        <w:t>of</w:t>
      </w:r>
      <w:r>
        <w:rPr>
          <w:color w:val="231F20"/>
          <w:spacing w:val="-10"/>
          <w:w w:val="110"/>
          <w:sz w:val="22"/>
        </w:rPr>
        <w:t> </w:t>
      </w:r>
      <w:r>
        <w:rPr>
          <w:color w:val="231F20"/>
          <w:w w:val="110"/>
          <w:sz w:val="22"/>
        </w:rPr>
        <w:t>Basic</w:t>
      </w:r>
      <w:r>
        <w:rPr>
          <w:color w:val="231F20"/>
          <w:spacing w:val="-9"/>
          <w:w w:val="110"/>
          <w:sz w:val="22"/>
        </w:rPr>
        <w:t> </w:t>
      </w:r>
      <w:r>
        <w:rPr>
          <w:color w:val="231F20"/>
          <w:w w:val="110"/>
          <w:sz w:val="22"/>
        </w:rPr>
        <w:t>Sum</w:t>
      </w:r>
      <w:r>
        <w:rPr>
          <w:color w:val="231F20"/>
          <w:spacing w:val="-10"/>
          <w:w w:val="110"/>
          <w:sz w:val="22"/>
        </w:rPr>
        <w:t> </w:t>
      </w:r>
      <w:r>
        <w:rPr>
          <w:color w:val="231F20"/>
          <w:w w:val="110"/>
          <w:sz w:val="22"/>
        </w:rPr>
        <w:t>Assured</w:t>
      </w:r>
      <w:r>
        <w:rPr>
          <w:color w:val="231F20"/>
          <w:spacing w:val="-10"/>
          <w:w w:val="110"/>
          <w:sz w:val="22"/>
        </w:rPr>
        <w:t> </w:t>
      </w:r>
      <w:r>
        <w:rPr>
          <w:color w:val="231F20"/>
          <w:w w:val="110"/>
          <w:sz w:val="22"/>
        </w:rPr>
        <w:t>subject</w:t>
      </w:r>
      <w:r>
        <w:rPr>
          <w:color w:val="231F20"/>
          <w:spacing w:val="-10"/>
          <w:w w:val="110"/>
          <w:sz w:val="22"/>
        </w:rPr>
        <w:t> </w:t>
      </w:r>
      <w:r>
        <w:rPr>
          <w:color w:val="231F20"/>
          <w:w w:val="110"/>
          <w:sz w:val="22"/>
        </w:rPr>
        <w:t>to</w:t>
      </w:r>
      <w:r>
        <w:rPr>
          <w:color w:val="231F20"/>
          <w:spacing w:val="-9"/>
          <w:w w:val="110"/>
          <w:sz w:val="22"/>
        </w:rPr>
        <w:t> </w:t>
      </w:r>
      <w:r>
        <w:rPr>
          <w:color w:val="231F20"/>
          <w:w w:val="110"/>
          <w:sz w:val="22"/>
        </w:rPr>
        <w:t>a</w:t>
      </w:r>
      <w:r>
        <w:rPr>
          <w:color w:val="231F20"/>
          <w:spacing w:val="-10"/>
          <w:w w:val="110"/>
          <w:sz w:val="22"/>
        </w:rPr>
        <w:t> </w:t>
      </w:r>
      <w:r>
        <w:rPr>
          <w:color w:val="231F20"/>
          <w:w w:val="110"/>
          <w:sz w:val="22"/>
        </w:rPr>
        <w:t>maximum</w:t>
      </w:r>
      <w:r>
        <w:rPr>
          <w:color w:val="231F20"/>
          <w:spacing w:val="-10"/>
          <w:w w:val="110"/>
          <w:sz w:val="22"/>
        </w:rPr>
        <w:t> </w:t>
      </w:r>
      <w:r>
        <w:rPr>
          <w:color w:val="231F20"/>
          <w:w w:val="110"/>
          <w:sz w:val="22"/>
        </w:rPr>
        <w:t>of</w:t>
      </w:r>
      <w:r>
        <w:rPr>
          <w:color w:val="231F20"/>
          <w:spacing w:val="-10"/>
          <w:w w:val="110"/>
          <w:sz w:val="22"/>
        </w:rPr>
        <w:t> </w:t>
      </w:r>
      <w:r>
        <w:rPr>
          <w:color w:val="231F20"/>
          <w:w w:val="110"/>
          <w:sz w:val="22"/>
        </w:rPr>
        <w:t>Rs.</w:t>
      </w:r>
      <w:r>
        <w:rPr>
          <w:color w:val="231F20"/>
          <w:spacing w:val="-10"/>
          <w:w w:val="110"/>
          <w:sz w:val="22"/>
        </w:rPr>
        <w:t> </w:t>
      </w:r>
      <w:r>
        <w:rPr>
          <w:color w:val="231F20"/>
          <w:w w:val="110"/>
          <w:sz w:val="22"/>
        </w:rPr>
        <w:t>50</w:t>
      </w:r>
      <w:r>
        <w:rPr>
          <w:color w:val="231F20"/>
          <w:spacing w:val="-9"/>
          <w:w w:val="110"/>
          <w:sz w:val="22"/>
        </w:rPr>
        <w:t> </w:t>
      </w:r>
      <w:r>
        <w:rPr>
          <w:color w:val="231F20"/>
          <w:spacing w:val="-2"/>
          <w:w w:val="110"/>
          <w:sz w:val="22"/>
        </w:rPr>
        <w:t>lakhs</w:t>
      </w:r>
    </w:p>
    <w:p>
      <w:pPr>
        <w:pStyle w:val="ListParagraph"/>
        <w:numPr>
          <w:ilvl w:val="1"/>
          <w:numId w:val="9"/>
        </w:numPr>
        <w:tabs>
          <w:tab w:pos="623" w:val="left" w:leader="none"/>
        </w:tabs>
        <w:spacing w:line="240" w:lineRule="auto" w:before="7" w:after="0"/>
        <w:ind w:left="623" w:right="0" w:hanging="148"/>
        <w:jc w:val="left"/>
        <w:rPr>
          <w:sz w:val="22"/>
        </w:rPr>
      </w:pPr>
      <w:r>
        <w:rPr>
          <w:color w:val="231F20"/>
          <w:w w:val="110"/>
          <w:sz w:val="22"/>
        </w:rPr>
        <w:t>Birth</w:t>
      </w:r>
      <w:r>
        <w:rPr>
          <w:color w:val="231F20"/>
          <w:spacing w:val="-11"/>
          <w:w w:val="110"/>
          <w:sz w:val="22"/>
        </w:rPr>
        <w:t> </w:t>
      </w:r>
      <w:r>
        <w:rPr>
          <w:color w:val="231F20"/>
          <w:w w:val="110"/>
          <w:sz w:val="22"/>
        </w:rPr>
        <w:t>of</w:t>
      </w:r>
      <w:r>
        <w:rPr>
          <w:color w:val="231F20"/>
          <w:spacing w:val="-11"/>
          <w:w w:val="110"/>
          <w:sz w:val="22"/>
        </w:rPr>
        <w:t> </w:t>
      </w:r>
      <w:r>
        <w:rPr>
          <w:color w:val="231F20"/>
          <w:w w:val="110"/>
          <w:sz w:val="22"/>
        </w:rPr>
        <w:t>1st</w:t>
      </w:r>
      <w:r>
        <w:rPr>
          <w:color w:val="231F20"/>
          <w:spacing w:val="-11"/>
          <w:w w:val="110"/>
          <w:sz w:val="22"/>
        </w:rPr>
        <w:t> </w:t>
      </w:r>
      <w:r>
        <w:rPr>
          <w:color w:val="231F20"/>
          <w:w w:val="110"/>
          <w:sz w:val="22"/>
        </w:rPr>
        <w:t>child:</w:t>
      </w:r>
      <w:r>
        <w:rPr>
          <w:color w:val="231F20"/>
          <w:spacing w:val="-10"/>
          <w:w w:val="110"/>
          <w:sz w:val="22"/>
        </w:rPr>
        <w:t> </w:t>
      </w:r>
      <w:r>
        <w:rPr>
          <w:color w:val="231F20"/>
          <w:w w:val="110"/>
          <w:sz w:val="22"/>
        </w:rPr>
        <w:t>25%</w:t>
      </w:r>
      <w:r>
        <w:rPr>
          <w:color w:val="231F20"/>
          <w:spacing w:val="-11"/>
          <w:w w:val="110"/>
          <w:sz w:val="22"/>
        </w:rPr>
        <w:t> </w:t>
      </w:r>
      <w:r>
        <w:rPr>
          <w:color w:val="231F20"/>
          <w:w w:val="110"/>
          <w:sz w:val="22"/>
        </w:rPr>
        <w:t>of</w:t>
      </w:r>
      <w:r>
        <w:rPr>
          <w:color w:val="231F20"/>
          <w:spacing w:val="-11"/>
          <w:w w:val="110"/>
          <w:sz w:val="22"/>
        </w:rPr>
        <w:t> </w:t>
      </w:r>
      <w:r>
        <w:rPr>
          <w:color w:val="231F20"/>
          <w:w w:val="110"/>
          <w:sz w:val="22"/>
        </w:rPr>
        <w:t>Basic</w:t>
      </w:r>
      <w:r>
        <w:rPr>
          <w:color w:val="231F20"/>
          <w:spacing w:val="-10"/>
          <w:w w:val="110"/>
          <w:sz w:val="22"/>
        </w:rPr>
        <w:t> </w:t>
      </w:r>
      <w:r>
        <w:rPr>
          <w:color w:val="231F20"/>
          <w:w w:val="110"/>
          <w:sz w:val="22"/>
        </w:rPr>
        <w:t>Sum</w:t>
      </w:r>
      <w:r>
        <w:rPr>
          <w:color w:val="231F20"/>
          <w:spacing w:val="-11"/>
          <w:w w:val="110"/>
          <w:sz w:val="22"/>
        </w:rPr>
        <w:t> </w:t>
      </w:r>
      <w:r>
        <w:rPr>
          <w:color w:val="231F20"/>
          <w:w w:val="110"/>
          <w:sz w:val="22"/>
        </w:rPr>
        <w:t>Assured</w:t>
      </w:r>
      <w:r>
        <w:rPr>
          <w:color w:val="231F20"/>
          <w:spacing w:val="-11"/>
          <w:w w:val="110"/>
          <w:sz w:val="22"/>
        </w:rPr>
        <w:t> </w:t>
      </w:r>
      <w:r>
        <w:rPr>
          <w:color w:val="231F20"/>
          <w:w w:val="110"/>
          <w:sz w:val="22"/>
        </w:rPr>
        <w:t>subject</w:t>
      </w:r>
      <w:r>
        <w:rPr>
          <w:color w:val="231F20"/>
          <w:spacing w:val="-10"/>
          <w:w w:val="110"/>
          <w:sz w:val="22"/>
        </w:rPr>
        <w:t> </w:t>
      </w:r>
      <w:r>
        <w:rPr>
          <w:color w:val="231F20"/>
          <w:w w:val="110"/>
          <w:sz w:val="22"/>
        </w:rPr>
        <w:t>to</w:t>
      </w:r>
      <w:r>
        <w:rPr>
          <w:color w:val="231F20"/>
          <w:spacing w:val="-11"/>
          <w:w w:val="110"/>
          <w:sz w:val="22"/>
        </w:rPr>
        <w:t> </w:t>
      </w:r>
      <w:r>
        <w:rPr>
          <w:color w:val="231F20"/>
          <w:w w:val="110"/>
          <w:sz w:val="22"/>
        </w:rPr>
        <w:t>a</w:t>
      </w:r>
      <w:r>
        <w:rPr>
          <w:color w:val="231F20"/>
          <w:spacing w:val="-11"/>
          <w:w w:val="110"/>
          <w:sz w:val="22"/>
        </w:rPr>
        <w:t> </w:t>
      </w:r>
      <w:r>
        <w:rPr>
          <w:color w:val="231F20"/>
          <w:w w:val="110"/>
          <w:sz w:val="22"/>
        </w:rPr>
        <w:t>maximum</w:t>
      </w:r>
      <w:r>
        <w:rPr>
          <w:color w:val="231F20"/>
          <w:spacing w:val="-10"/>
          <w:w w:val="110"/>
          <w:sz w:val="22"/>
        </w:rPr>
        <w:t> </w:t>
      </w:r>
      <w:r>
        <w:rPr>
          <w:color w:val="231F20"/>
          <w:w w:val="110"/>
          <w:sz w:val="22"/>
        </w:rPr>
        <w:t>of</w:t>
      </w:r>
      <w:r>
        <w:rPr>
          <w:color w:val="231F20"/>
          <w:spacing w:val="-11"/>
          <w:w w:val="110"/>
          <w:sz w:val="22"/>
        </w:rPr>
        <w:t> </w:t>
      </w:r>
      <w:r>
        <w:rPr>
          <w:color w:val="231F20"/>
          <w:w w:val="110"/>
          <w:sz w:val="22"/>
        </w:rPr>
        <w:t>Rs.</w:t>
      </w:r>
      <w:r>
        <w:rPr>
          <w:color w:val="231F20"/>
          <w:spacing w:val="-11"/>
          <w:w w:val="110"/>
          <w:sz w:val="22"/>
        </w:rPr>
        <w:t> </w:t>
      </w:r>
      <w:r>
        <w:rPr>
          <w:color w:val="231F20"/>
          <w:w w:val="110"/>
          <w:sz w:val="22"/>
        </w:rPr>
        <w:t>25</w:t>
      </w:r>
      <w:r>
        <w:rPr>
          <w:color w:val="231F20"/>
          <w:spacing w:val="-10"/>
          <w:w w:val="110"/>
          <w:sz w:val="22"/>
        </w:rPr>
        <w:t> </w:t>
      </w:r>
      <w:r>
        <w:rPr>
          <w:color w:val="231F20"/>
          <w:spacing w:val="-2"/>
          <w:w w:val="110"/>
          <w:sz w:val="22"/>
        </w:rPr>
        <w:t>lakhs</w:t>
      </w:r>
    </w:p>
    <w:p>
      <w:pPr>
        <w:pStyle w:val="ListParagraph"/>
        <w:numPr>
          <w:ilvl w:val="1"/>
          <w:numId w:val="9"/>
        </w:numPr>
        <w:tabs>
          <w:tab w:pos="623" w:val="left" w:leader="none"/>
        </w:tabs>
        <w:spacing w:line="240" w:lineRule="auto" w:before="7" w:after="0"/>
        <w:ind w:left="623" w:right="0" w:hanging="148"/>
        <w:jc w:val="left"/>
        <w:rPr>
          <w:sz w:val="22"/>
        </w:rPr>
      </w:pPr>
      <w:r>
        <w:rPr>
          <w:color w:val="231F20"/>
          <w:w w:val="110"/>
          <w:sz w:val="22"/>
        </w:rPr>
        <w:t>Birth</w:t>
      </w:r>
      <w:r>
        <w:rPr>
          <w:color w:val="231F20"/>
          <w:spacing w:val="-7"/>
          <w:w w:val="110"/>
          <w:sz w:val="22"/>
        </w:rPr>
        <w:t> </w:t>
      </w:r>
      <w:r>
        <w:rPr>
          <w:color w:val="231F20"/>
          <w:w w:val="110"/>
          <w:sz w:val="22"/>
        </w:rPr>
        <w:t>of</w:t>
      </w:r>
      <w:r>
        <w:rPr>
          <w:color w:val="231F20"/>
          <w:spacing w:val="-6"/>
          <w:w w:val="110"/>
          <w:sz w:val="22"/>
        </w:rPr>
        <w:t> </w:t>
      </w:r>
      <w:r>
        <w:rPr>
          <w:color w:val="231F20"/>
          <w:w w:val="110"/>
          <w:sz w:val="22"/>
        </w:rPr>
        <w:t>2nd</w:t>
      </w:r>
      <w:r>
        <w:rPr>
          <w:color w:val="231F20"/>
          <w:spacing w:val="-6"/>
          <w:w w:val="110"/>
          <w:sz w:val="22"/>
        </w:rPr>
        <w:t> </w:t>
      </w:r>
      <w:r>
        <w:rPr>
          <w:color w:val="231F20"/>
          <w:w w:val="110"/>
          <w:sz w:val="22"/>
        </w:rPr>
        <w:t>child:</w:t>
      </w:r>
      <w:r>
        <w:rPr>
          <w:color w:val="231F20"/>
          <w:spacing w:val="-7"/>
          <w:w w:val="110"/>
          <w:sz w:val="22"/>
        </w:rPr>
        <w:t> </w:t>
      </w:r>
      <w:r>
        <w:rPr>
          <w:color w:val="231F20"/>
          <w:w w:val="110"/>
          <w:sz w:val="22"/>
        </w:rPr>
        <w:t>25%</w:t>
      </w:r>
      <w:r>
        <w:rPr>
          <w:color w:val="231F20"/>
          <w:spacing w:val="-6"/>
          <w:w w:val="110"/>
          <w:sz w:val="22"/>
        </w:rPr>
        <w:t> </w:t>
      </w:r>
      <w:r>
        <w:rPr>
          <w:color w:val="231F20"/>
          <w:w w:val="110"/>
          <w:sz w:val="22"/>
        </w:rPr>
        <w:t>of</w:t>
      </w:r>
      <w:r>
        <w:rPr>
          <w:color w:val="231F20"/>
          <w:spacing w:val="-6"/>
          <w:w w:val="110"/>
          <w:sz w:val="22"/>
        </w:rPr>
        <w:t> </w:t>
      </w:r>
      <w:r>
        <w:rPr>
          <w:color w:val="231F20"/>
          <w:w w:val="110"/>
          <w:sz w:val="22"/>
        </w:rPr>
        <w:t>Basic</w:t>
      </w:r>
      <w:r>
        <w:rPr>
          <w:color w:val="231F20"/>
          <w:spacing w:val="-7"/>
          <w:w w:val="110"/>
          <w:sz w:val="22"/>
        </w:rPr>
        <w:t> </w:t>
      </w:r>
      <w:r>
        <w:rPr>
          <w:color w:val="231F20"/>
          <w:w w:val="110"/>
          <w:sz w:val="22"/>
        </w:rPr>
        <w:t>Sum</w:t>
      </w:r>
      <w:r>
        <w:rPr>
          <w:color w:val="231F20"/>
          <w:spacing w:val="-6"/>
          <w:w w:val="110"/>
          <w:sz w:val="22"/>
        </w:rPr>
        <w:t> </w:t>
      </w:r>
      <w:r>
        <w:rPr>
          <w:color w:val="231F20"/>
          <w:w w:val="110"/>
          <w:sz w:val="22"/>
        </w:rPr>
        <w:t>Assured</w:t>
      </w:r>
      <w:r>
        <w:rPr>
          <w:color w:val="231F20"/>
          <w:spacing w:val="-6"/>
          <w:w w:val="110"/>
          <w:sz w:val="22"/>
        </w:rPr>
        <w:t> </w:t>
      </w:r>
      <w:r>
        <w:rPr>
          <w:color w:val="231F20"/>
          <w:w w:val="110"/>
          <w:sz w:val="22"/>
        </w:rPr>
        <w:t>subject</w:t>
      </w:r>
      <w:r>
        <w:rPr>
          <w:color w:val="231F20"/>
          <w:spacing w:val="-7"/>
          <w:w w:val="110"/>
          <w:sz w:val="22"/>
        </w:rPr>
        <w:t> </w:t>
      </w:r>
      <w:r>
        <w:rPr>
          <w:color w:val="231F20"/>
          <w:w w:val="110"/>
          <w:sz w:val="22"/>
        </w:rPr>
        <w:t>to</w:t>
      </w:r>
      <w:r>
        <w:rPr>
          <w:color w:val="231F20"/>
          <w:spacing w:val="-6"/>
          <w:w w:val="110"/>
          <w:sz w:val="22"/>
        </w:rPr>
        <w:t> </w:t>
      </w:r>
      <w:r>
        <w:rPr>
          <w:color w:val="231F20"/>
          <w:w w:val="110"/>
          <w:sz w:val="22"/>
        </w:rPr>
        <w:t>a</w:t>
      </w:r>
      <w:r>
        <w:rPr>
          <w:color w:val="231F20"/>
          <w:spacing w:val="-6"/>
          <w:w w:val="110"/>
          <w:sz w:val="22"/>
        </w:rPr>
        <w:t> </w:t>
      </w:r>
      <w:r>
        <w:rPr>
          <w:color w:val="231F20"/>
          <w:w w:val="110"/>
          <w:sz w:val="22"/>
        </w:rPr>
        <w:t>maximum</w:t>
      </w:r>
      <w:r>
        <w:rPr>
          <w:color w:val="231F20"/>
          <w:spacing w:val="-7"/>
          <w:w w:val="110"/>
          <w:sz w:val="22"/>
        </w:rPr>
        <w:t> </w:t>
      </w:r>
      <w:r>
        <w:rPr>
          <w:color w:val="231F20"/>
          <w:w w:val="110"/>
          <w:sz w:val="22"/>
        </w:rPr>
        <w:t>of</w:t>
      </w:r>
      <w:r>
        <w:rPr>
          <w:color w:val="231F20"/>
          <w:spacing w:val="-6"/>
          <w:w w:val="110"/>
          <w:sz w:val="22"/>
        </w:rPr>
        <w:t> </w:t>
      </w:r>
      <w:r>
        <w:rPr>
          <w:color w:val="231F20"/>
          <w:w w:val="110"/>
          <w:sz w:val="22"/>
        </w:rPr>
        <w:t>Rs.</w:t>
      </w:r>
      <w:r>
        <w:rPr>
          <w:color w:val="231F20"/>
          <w:spacing w:val="-6"/>
          <w:w w:val="110"/>
          <w:sz w:val="22"/>
        </w:rPr>
        <w:t> </w:t>
      </w:r>
      <w:r>
        <w:rPr>
          <w:color w:val="231F20"/>
          <w:w w:val="110"/>
          <w:sz w:val="22"/>
        </w:rPr>
        <w:t>25</w:t>
      </w:r>
      <w:r>
        <w:rPr>
          <w:color w:val="231F20"/>
          <w:spacing w:val="-7"/>
          <w:w w:val="110"/>
          <w:sz w:val="22"/>
        </w:rPr>
        <w:t> </w:t>
      </w:r>
      <w:r>
        <w:rPr>
          <w:color w:val="231F20"/>
          <w:spacing w:val="-2"/>
          <w:w w:val="110"/>
          <w:sz w:val="22"/>
        </w:rPr>
        <w:t>lakhs</w:t>
      </w:r>
    </w:p>
    <w:p>
      <w:pPr>
        <w:pStyle w:val="ListParagraph"/>
        <w:numPr>
          <w:ilvl w:val="1"/>
          <w:numId w:val="9"/>
        </w:numPr>
        <w:tabs>
          <w:tab w:pos="623" w:val="left" w:leader="none"/>
        </w:tabs>
        <w:spacing w:line="240" w:lineRule="auto" w:before="7" w:after="0"/>
        <w:ind w:left="623" w:right="0" w:hanging="148"/>
        <w:jc w:val="left"/>
        <w:rPr>
          <w:sz w:val="22"/>
        </w:rPr>
      </w:pPr>
      <w:r>
        <w:rPr>
          <w:color w:val="231F20"/>
          <w:w w:val="110"/>
          <w:sz w:val="22"/>
        </w:rPr>
        <w:t>Availing</w:t>
      </w:r>
      <w:r>
        <w:rPr>
          <w:color w:val="231F20"/>
          <w:spacing w:val="-5"/>
          <w:w w:val="110"/>
          <w:sz w:val="22"/>
        </w:rPr>
        <w:t> </w:t>
      </w:r>
      <w:r>
        <w:rPr>
          <w:color w:val="231F20"/>
          <w:w w:val="110"/>
          <w:sz w:val="22"/>
        </w:rPr>
        <w:t>Home</w:t>
      </w:r>
      <w:r>
        <w:rPr>
          <w:color w:val="231F20"/>
          <w:spacing w:val="-4"/>
          <w:w w:val="110"/>
          <w:sz w:val="22"/>
        </w:rPr>
        <w:t> </w:t>
      </w:r>
      <w:r>
        <w:rPr>
          <w:color w:val="231F20"/>
          <w:w w:val="110"/>
          <w:sz w:val="22"/>
        </w:rPr>
        <w:t>loan:</w:t>
      </w:r>
      <w:r>
        <w:rPr>
          <w:color w:val="231F20"/>
          <w:spacing w:val="-4"/>
          <w:w w:val="110"/>
          <w:sz w:val="22"/>
        </w:rPr>
        <w:t> </w:t>
      </w:r>
      <w:r>
        <w:rPr>
          <w:color w:val="231F20"/>
          <w:w w:val="110"/>
          <w:sz w:val="22"/>
        </w:rPr>
        <w:t>50%</w:t>
      </w:r>
      <w:r>
        <w:rPr>
          <w:color w:val="231F20"/>
          <w:spacing w:val="-4"/>
          <w:w w:val="110"/>
          <w:sz w:val="22"/>
        </w:rPr>
        <w:t> </w:t>
      </w:r>
      <w:r>
        <w:rPr>
          <w:color w:val="231F20"/>
          <w:w w:val="110"/>
          <w:sz w:val="22"/>
        </w:rPr>
        <w:t>of</w:t>
      </w:r>
      <w:r>
        <w:rPr>
          <w:color w:val="231F20"/>
          <w:spacing w:val="-4"/>
          <w:w w:val="110"/>
          <w:sz w:val="22"/>
        </w:rPr>
        <w:t> </w:t>
      </w:r>
      <w:r>
        <w:rPr>
          <w:color w:val="231F20"/>
          <w:w w:val="110"/>
          <w:sz w:val="22"/>
        </w:rPr>
        <w:t>Basic</w:t>
      </w:r>
      <w:r>
        <w:rPr>
          <w:color w:val="231F20"/>
          <w:spacing w:val="-5"/>
          <w:w w:val="110"/>
          <w:sz w:val="22"/>
        </w:rPr>
        <w:t> </w:t>
      </w:r>
      <w:r>
        <w:rPr>
          <w:color w:val="231F20"/>
          <w:w w:val="110"/>
          <w:sz w:val="22"/>
        </w:rPr>
        <w:t>Sum</w:t>
      </w:r>
      <w:r>
        <w:rPr>
          <w:color w:val="231F20"/>
          <w:spacing w:val="-4"/>
          <w:w w:val="110"/>
          <w:sz w:val="22"/>
        </w:rPr>
        <w:t> </w:t>
      </w:r>
      <w:r>
        <w:rPr>
          <w:color w:val="231F20"/>
          <w:w w:val="110"/>
          <w:sz w:val="22"/>
        </w:rPr>
        <w:t>Assured</w:t>
      </w:r>
      <w:r>
        <w:rPr>
          <w:color w:val="231F20"/>
          <w:spacing w:val="-4"/>
          <w:w w:val="110"/>
          <w:sz w:val="22"/>
        </w:rPr>
        <w:t> </w:t>
      </w:r>
      <w:r>
        <w:rPr>
          <w:color w:val="231F20"/>
          <w:w w:val="110"/>
          <w:sz w:val="22"/>
        </w:rPr>
        <w:t>subject</w:t>
      </w:r>
      <w:r>
        <w:rPr>
          <w:color w:val="231F20"/>
          <w:spacing w:val="-4"/>
          <w:w w:val="110"/>
          <w:sz w:val="22"/>
        </w:rPr>
        <w:t> </w:t>
      </w:r>
      <w:r>
        <w:rPr>
          <w:color w:val="231F20"/>
          <w:w w:val="110"/>
          <w:sz w:val="22"/>
        </w:rPr>
        <w:t>to</w:t>
      </w:r>
      <w:r>
        <w:rPr>
          <w:color w:val="231F20"/>
          <w:spacing w:val="-4"/>
          <w:w w:val="110"/>
          <w:sz w:val="22"/>
        </w:rPr>
        <w:t> </w:t>
      </w:r>
      <w:r>
        <w:rPr>
          <w:color w:val="231F20"/>
          <w:w w:val="110"/>
          <w:sz w:val="22"/>
        </w:rPr>
        <w:t>a</w:t>
      </w:r>
      <w:r>
        <w:rPr>
          <w:color w:val="231F20"/>
          <w:spacing w:val="-5"/>
          <w:w w:val="110"/>
          <w:sz w:val="22"/>
        </w:rPr>
        <w:t> </w:t>
      </w:r>
      <w:r>
        <w:rPr>
          <w:color w:val="231F20"/>
          <w:w w:val="110"/>
          <w:sz w:val="22"/>
        </w:rPr>
        <w:t>maximum</w:t>
      </w:r>
      <w:r>
        <w:rPr>
          <w:color w:val="231F20"/>
          <w:spacing w:val="-4"/>
          <w:w w:val="110"/>
          <w:sz w:val="22"/>
        </w:rPr>
        <w:t> </w:t>
      </w:r>
      <w:r>
        <w:rPr>
          <w:color w:val="231F20"/>
          <w:w w:val="110"/>
          <w:sz w:val="22"/>
        </w:rPr>
        <w:t>of</w:t>
      </w:r>
      <w:r>
        <w:rPr>
          <w:color w:val="231F20"/>
          <w:spacing w:val="-4"/>
          <w:w w:val="110"/>
          <w:sz w:val="22"/>
        </w:rPr>
        <w:t> </w:t>
      </w:r>
      <w:r>
        <w:rPr>
          <w:color w:val="231F20"/>
          <w:w w:val="110"/>
          <w:sz w:val="22"/>
        </w:rPr>
        <w:t>Rs.</w:t>
      </w:r>
      <w:r>
        <w:rPr>
          <w:color w:val="231F20"/>
          <w:spacing w:val="-4"/>
          <w:w w:val="110"/>
          <w:sz w:val="22"/>
        </w:rPr>
        <w:t> </w:t>
      </w:r>
      <w:r>
        <w:rPr>
          <w:color w:val="231F20"/>
          <w:w w:val="110"/>
          <w:sz w:val="22"/>
        </w:rPr>
        <w:t>50</w:t>
      </w:r>
      <w:r>
        <w:rPr>
          <w:color w:val="231F20"/>
          <w:spacing w:val="-4"/>
          <w:w w:val="110"/>
          <w:sz w:val="22"/>
        </w:rPr>
        <w:t> </w:t>
      </w:r>
      <w:r>
        <w:rPr>
          <w:color w:val="231F20"/>
          <w:spacing w:val="-2"/>
          <w:w w:val="110"/>
          <w:sz w:val="22"/>
        </w:rPr>
        <w:t>lakhs</w:t>
      </w:r>
    </w:p>
    <w:p>
      <w:pPr>
        <w:pStyle w:val="BodyText"/>
        <w:spacing w:before="14"/>
      </w:pPr>
    </w:p>
    <w:p>
      <w:pPr>
        <w:pStyle w:val="BodyText"/>
        <w:ind w:left="475"/>
      </w:pPr>
      <w:r>
        <w:rPr>
          <w:color w:val="231F20"/>
          <w:w w:val="110"/>
        </w:rPr>
        <w:t>This</w:t>
      </w:r>
      <w:r>
        <w:rPr>
          <w:color w:val="231F20"/>
          <w:spacing w:val="8"/>
          <w:w w:val="110"/>
        </w:rPr>
        <w:t> </w:t>
      </w:r>
      <w:r>
        <w:rPr>
          <w:color w:val="231F20"/>
          <w:w w:val="110"/>
        </w:rPr>
        <w:t>option</w:t>
      </w:r>
      <w:r>
        <w:rPr>
          <w:color w:val="231F20"/>
          <w:spacing w:val="9"/>
          <w:w w:val="110"/>
        </w:rPr>
        <w:t> </w:t>
      </w:r>
      <w:r>
        <w:rPr>
          <w:color w:val="231F20"/>
          <w:w w:val="110"/>
        </w:rPr>
        <w:t>will</w:t>
      </w:r>
      <w:r>
        <w:rPr>
          <w:color w:val="231F20"/>
          <w:spacing w:val="8"/>
          <w:w w:val="110"/>
        </w:rPr>
        <w:t> </w:t>
      </w:r>
      <w:r>
        <w:rPr>
          <w:color w:val="231F20"/>
          <w:w w:val="110"/>
        </w:rPr>
        <w:t>be</w:t>
      </w:r>
      <w:r>
        <w:rPr>
          <w:color w:val="231F20"/>
          <w:spacing w:val="9"/>
          <w:w w:val="110"/>
        </w:rPr>
        <w:t> </w:t>
      </w:r>
      <w:r>
        <w:rPr>
          <w:color w:val="231F20"/>
          <w:w w:val="110"/>
        </w:rPr>
        <w:t>available</w:t>
      </w:r>
      <w:r>
        <w:rPr>
          <w:color w:val="231F20"/>
          <w:spacing w:val="9"/>
          <w:w w:val="110"/>
        </w:rPr>
        <w:t> </w:t>
      </w:r>
      <w:r>
        <w:rPr>
          <w:color w:val="231F20"/>
          <w:w w:val="110"/>
        </w:rPr>
        <w:t>only</w:t>
      </w:r>
      <w:r>
        <w:rPr>
          <w:color w:val="231F20"/>
          <w:spacing w:val="8"/>
          <w:w w:val="110"/>
        </w:rPr>
        <w:t> </w:t>
      </w:r>
      <w:r>
        <w:rPr>
          <w:color w:val="231F20"/>
          <w:spacing w:val="-2"/>
          <w:w w:val="110"/>
        </w:rPr>
        <w:t>where:</w:t>
      </w:r>
    </w:p>
    <w:p>
      <w:pPr>
        <w:pStyle w:val="ListParagraph"/>
        <w:numPr>
          <w:ilvl w:val="1"/>
          <w:numId w:val="9"/>
        </w:numPr>
        <w:tabs>
          <w:tab w:pos="623" w:val="left" w:leader="none"/>
        </w:tabs>
        <w:spacing w:line="240" w:lineRule="auto" w:before="7" w:after="0"/>
        <w:ind w:left="623" w:right="0" w:hanging="148"/>
        <w:jc w:val="left"/>
        <w:rPr>
          <w:sz w:val="22"/>
        </w:rPr>
      </w:pPr>
      <w:r>
        <w:rPr>
          <w:color w:val="231F20"/>
          <w:w w:val="110"/>
          <w:sz w:val="22"/>
        </w:rPr>
        <w:t>Life</w:t>
      </w:r>
      <w:r>
        <w:rPr>
          <w:color w:val="231F20"/>
          <w:spacing w:val="-2"/>
          <w:w w:val="110"/>
          <w:sz w:val="22"/>
        </w:rPr>
        <w:t> </w:t>
      </w:r>
      <w:r>
        <w:rPr>
          <w:color w:val="231F20"/>
          <w:w w:val="110"/>
          <w:sz w:val="22"/>
        </w:rPr>
        <w:t>Option</w:t>
      </w:r>
      <w:r>
        <w:rPr>
          <w:color w:val="231F20"/>
          <w:spacing w:val="-1"/>
          <w:w w:val="110"/>
          <w:sz w:val="22"/>
        </w:rPr>
        <w:t> </w:t>
      </w:r>
      <w:r>
        <w:rPr>
          <w:color w:val="231F20"/>
          <w:w w:val="110"/>
          <w:sz w:val="22"/>
        </w:rPr>
        <w:t>or</w:t>
      </w:r>
      <w:r>
        <w:rPr>
          <w:color w:val="231F20"/>
          <w:spacing w:val="-2"/>
          <w:w w:val="110"/>
          <w:sz w:val="22"/>
        </w:rPr>
        <w:t> </w:t>
      </w:r>
      <w:r>
        <w:rPr>
          <w:color w:val="231F20"/>
          <w:w w:val="110"/>
          <w:sz w:val="22"/>
        </w:rPr>
        <w:t>Life</w:t>
      </w:r>
      <w:r>
        <w:rPr>
          <w:color w:val="231F20"/>
          <w:spacing w:val="-1"/>
          <w:w w:val="110"/>
          <w:sz w:val="22"/>
        </w:rPr>
        <w:t> </w:t>
      </w:r>
      <w:r>
        <w:rPr>
          <w:color w:val="231F20"/>
          <w:w w:val="110"/>
          <w:sz w:val="22"/>
        </w:rPr>
        <w:t>Plus</w:t>
      </w:r>
      <w:r>
        <w:rPr>
          <w:color w:val="231F20"/>
          <w:spacing w:val="-1"/>
          <w:w w:val="110"/>
          <w:sz w:val="22"/>
        </w:rPr>
        <w:t> </w:t>
      </w:r>
      <w:r>
        <w:rPr>
          <w:color w:val="231F20"/>
          <w:w w:val="110"/>
          <w:sz w:val="22"/>
        </w:rPr>
        <w:t>Option</w:t>
      </w:r>
      <w:r>
        <w:rPr>
          <w:color w:val="231F20"/>
          <w:spacing w:val="-2"/>
          <w:w w:val="110"/>
          <w:sz w:val="22"/>
        </w:rPr>
        <w:t> </w:t>
      </w:r>
      <w:r>
        <w:rPr>
          <w:color w:val="231F20"/>
          <w:w w:val="110"/>
          <w:sz w:val="22"/>
        </w:rPr>
        <w:t>has</w:t>
      </w:r>
      <w:r>
        <w:rPr>
          <w:color w:val="231F20"/>
          <w:spacing w:val="-1"/>
          <w:w w:val="110"/>
          <w:sz w:val="22"/>
        </w:rPr>
        <w:t> </w:t>
      </w:r>
      <w:r>
        <w:rPr>
          <w:color w:val="231F20"/>
          <w:w w:val="110"/>
          <w:sz w:val="22"/>
        </w:rPr>
        <w:t>been</w:t>
      </w:r>
      <w:r>
        <w:rPr>
          <w:color w:val="231F20"/>
          <w:spacing w:val="-1"/>
          <w:w w:val="110"/>
          <w:sz w:val="22"/>
        </w:rPr>
        <w:t> </w:t>
      </w:r>
      <w:r>
        <w:rPr>
          <w:color w:val="231F20"/>
          <w:w w:val="110"/>
          <w:sz w:val="22"/>
        </w:rPr>
        <w:t>opted</w:t>
      </w:r>
      <w:r>
        <w:rPr>
          <w:color w:val="231F20"/>
          <w:spacing w:val="-2"/>
          <w:w w:val="110"/>
          <w:sz w:val="22"/>
        </w:rPr>
        <w:t> </w:t>
      </w:r>
      <w:r>
        <w:rPr>
          <w:color w:val="231F20"/>
          <w:w w:val="110"/>
          <w:sz w:val="22"/>
        </w:rPr>
        <w:t>and</w:t>
      </w:r>
      <w:r>
        <w:rPr>
          <w:color w:val="231F20"/>
          <w:spacing w:val="-1"/>
          <w:w w:val="110"/>
          <w:sz w:val="22"/>
        </w:rPr>
        <w:t> </w:t>
      </w:r>
      <w:r>
        <w:rPr>
          <w:color w:val="231F20"/>
          <w:w w:val="110"/>
          <w:sz w:val="22"/>
        </w:rPr>
        <w:t>is</w:t>
      </w:r>
      <w:r>
        <w:rPr>
          <w:color w:val="231F20"/>
          <w:spacing w:val="-2"/>
          <w:w w:val="110"/>
          <w:sz w:val="22"/>
        </w:rPr>
        <w:t> </w:t>
      </w:r>
      <w:r>
        <w:rPr>
          <w:color w:val="231F20"/>
          <w:w w:val="110"/>
          <w:sz w:val="22"/>
        </w:rPr>
        <w:t>subject</w:t>
      </w:r>
      <w:r>
        <w:rPr>
          <w:color w:val="231F20"/>
          <w:spacing w:val="-1"/>
          <w:w w:val="110"/>
          <w:sz w:val="22"/>
        </w:rPr>
        <w:t> </w:t>
      </w:r>
      <w:r>
        <w:rPr>
          <w:color w:val="231F20"/>
          <w:w w:val="110"/>
          <w:sz w:val="22"/>
        </w:rPr>
        <w:t>to</w:t>
      </w:r>
      <w:r>
        <w:rPr>
          <w:color w:val="231F20"/>
          <w:spacing w:val="-1"/>
          <w:w w:val="110"/>
          <w:sz w:val="22"/>
        </w:rPr>
        <w:t> </w:t>
      </w:r>
      <w:r>
        <w:rPr>
          <w:color w:val="231F20"/>
          <w:spacing w:val="-2"/>
          <w:w w:val="110"/>
          <w:sz w:val="22"/>
        </w:rPr>
        <w:t>BAUP.</w:t>
      </w:r>
    </w:p>
    <w:p>
      <w:pPr>
        <w:pStyle w:val="ListParagraph"/>
        <w:numPr>
          <w:ilvl w:val="1"/>
          <w:numId w:val="9"/>
        </w:numPr>
        <w:tabs>
          <w:tab w:pos="623" w:val="left" w:leader="none"/>
        </w:tabs>
        <w:spacing w:line="240" w:lineRule="auto" w:before="7" w:after="0"/>
        <w:ind w:left="623" w:right="0" w:hanging="148"/>
        <w:jc w:val="left"/>
        <w:rPr>
          <w:sz w:val="22"/>
        </w:rPr>
      </w:pPr>
      <w:r>
        <w:rPr>
          <w:color w:val="231F20"/>
          <w:w w:val="110"/>
          <w:sz w:val="22"/>
        </w:rPr>
        <w:t>The</w:t>
      </w:r>
      <w:r>
        <w:rPr>
          <w:color w:val="231F20"/>
          <w:spacing w:val="4"/>
          <w:w w:val="110"/>
          <w:sz w:val="22"/>
        </w:rPr>
        <w:t> </w:t>
      </w:r>
      <w:r>
        <w:rPr>
          <w:color w:val="231F20"/>
          <w:w w:val="110"/>
          <w:sz w:val="22"/>
        </w:rPr>
        <w:t>Life</w:t>
      </w:r>
      <w:r>
        <w:rPr>
          <w:color w:val="231F20"/>
          <w:spacing w:val="4"/>
          <w:w w:val="110"/>
          <w:sz w:val="22"/>
        </w:rPr>
        <w:t> </w:t>
      </w:r>
      <w:r>
        <w:rPr>
          <w:color w:val="231F20"/>
          <w:w w:val="110"/>
          <w:sz w:val="22"/>
        </w:rPr>
        <w:t>Assured</w:t>
      </w:r>
      <w:r>
        <w:rPr>
          <w:color w:val="231F20"/>
          <w:spacing w:val="5"/>
          <w:w w:val="110"/>
          <w:sz w:val="22"/>
        </w:rPr>
        <w:t> </w:t>
      </w:r>
      <w:r>
        <w:rPr>
          <w:color w:val="231F20"/>
          <w:w w:val="110"/>
          <w:sz w:val="22"/>
        </w:rPr>
        <w:t>is</w:t>
      </w:r>
      <w:r>
        <w:rPr>
          <w:color w:val="231F20"/>
          <w:spacing w:val="4"/>
          <w:w w:val="110"/>
          <w:sz w:val="22"/>
        </w:rPr>
        <w:t> </w:t>
      </w:r>
      <w:r>
        <w:rPr>
          <w:color w:val="231F20"/>
          <w:w w:val="110"/>
          <w:sz w:val="22"/>
        </w:rPr>
        <w:t>less</w:t>
      </w:r>
      <w:r>
        <w:rPr>
          <w:color w:val="231F20"/>
          <w:spacing w:val="5"/>
          <w:w w:val="110"/>
          <w:sz w:val="22"/>
        </w:rPr>
        <w:t> </w:t>
      </w:r>
      <w:r>
        <w:rPr>
          <w:color w:val="231F20"/>
          <w:w w:val="110"/>
          <w:sz w:val="22"/>
        </w:rPr>
        <w:t>than</w:t>
      </w:r>
      <w:r>
        <w:rPr>
          <w:color w:val="231F20"/>
          <w:spacing w:val="4"/>
          <w:w w:val="110"/>
          <w:sz w:val="22"/>
        </w:rPr>
        <w:t> </w:t>
      </w:r>
      <w:r>
        <w:rPr>
          <w:color w:val="231F20"/>
          <w:w w:val="110"/>
          <w:sz w:val="22"/>
        </w:rPr>
        <w:t>45</w:t>
      </w:r>
      <w:r>
        <w:rPr>
          <w:color w:val="231F20"/>
          <w:spacing w:val="5"/>
          <w:w w:val="110"/>
          <w:sz w:val="22"/>
        </w:rPr>
        <w:t> </w:t>
      </w:r>
      <w:r>
        <w:rPr>
          <w:color w:val="231F20"/>
          <w:w w:val="110"/>
          <w:sz w:val="22"/>
        </w:rPr>
        <w:t>years</w:t>
      </w:r>
      <w:r>
        <w:rPr>
          <w:color w:val="231F20"/>
          <w:spacing w:val="4"/>
          <w:w w:val="110"/>
          <w:sz w:val="22"/>
        </w:rPr>
        <w:t> </w:t>
      </w:r>
      <w:r>
        <w:rPr>
          <w:color w:val="231F20"/>
          <w:w w:val="110"/>
          <w:sz w:val="22"/>
        </w:rPr>
        <w:t>of</w:t>
      </w:r>
      <w:r>
        <w:rPr>
          <w:color w:val="231F20"/>
          <w:spacing w:val="5"/>
          <w:w w:val="110"/>
          <w:sz w:val="22"/>
        </w:rPr>
        <w:t> </w:t>
      </w:r>
      <w:r>
        <w:rPr>
          <w:color w:val="231F20"/>
          <w:w w:val="110"/>
          <w:sz w:val="22"/>
        </w:rPr>
        <w:t>age</w:t>
      </w:r>
      <w:r>
        <w:rPr>
          <w:color w:val="231F20"/>
          <w:spacing w:val="4"/>
          <w:w w:val="110"/>
          <w:sz w:val="22"/>
        </w:rPr>
        <w:t> </w:t>
      </w:r>
      <w:r>
        <w:rPr>
          <w:color w:val="231F20"/>
          <w:w w:val="110"/>
          <w:sz w:val="22"/>
        </w:rPr>
        <w:t>at</w:t>
      </w:r>
      <w:r>
        <w:rPr>
          <w:color w:val="231F20"/>
          <w:spacing w:val="5"/>
          <w:w w:val="110"/>
          <w:sz w:val="22"/>
        </w:rPr>
        <w:t> </w:t>
      </w:r>
      <w:r>
        <w:rPr>
          <w:color w:val="231F20"/>
          <w:w w:val="110"/>
          <w:sz w:val="22"/>
        </w:rPr>
        <w:t>the</w:t>
      </w:r>
      <w:r>
        <w:rPr>
          <w:color w:val="231F20"/>
          <w:spacing w:val="4"/>
          <w:w w:val="110"/>
          <w:sz w:val="22"/>
        </w:rPr>
        <w:t> </w:t>
      </w:r>
      <w:r>
        <w:rPr>
          <w:color w:val="231F20"/>
          <w:w w:val="110"/>
          <w:sz w:val="22"/>
        </w:rPr>
        <w:t>time</w:t>
      </w:r>
      <w:r>
        <w:rPr>
          <w:color w:val="231F20"/>
          <w:spacing w:val="5"/>
          <w:w w:val="110"/>
          <w:sz w:val="22"/>
        </w:rPr>
        <w:t> </w:t>
      </w:r>
      <w:r>
        <w:rPr>
          <w:color w:val="231F20"/>
          <w:w w:val="110"/>
          <w:sz w:val="22"/>
        </w:rPr>
        <w:t>of</w:t>
      </w:r>
      <w:r>
        <w:rPr>
          <w:color w:val="231F20"/>
          <w:spacing w:val="4"/>
          <w:w w:val="110"/>
          <w:sz w:val="22"/>
        </w:rPr>
        <w:t> </w:t>
      </w:r>
      <w:r>
        <w:rPr>
          <w:color w:val="231F20"/>
          <w:w w:val="110"/>
          <w:sz w:val="22"/>
        </w:rPr>
        <w:t>the</w:t>
      </w:r>
      <w:r>
        <w:rPr>
          <w:color w:val="231F20"/>
          <w:spacing w:val="5"/>
          <w:w w:val="110"/>
          <w:sz w:val="22"/>
        </w:rPr>
        <w:t> </w:t>
      </w:r>
      <w:r>
        <w:rPr>
          <w:color w:val="231F20"/>
          <w:w w:val="110"/>
          <w:sz w:val="22"/>
        </w:rPr>
        <w:t>above</w:t>
      </w:r>
      <w:r>
        <w:rPr>
          <w:color w:val="231F20"/>
          <w:spacing w:val="4"/>
          <w:w w:val="110"/>
          <w:sz w:val="22"/>
        </w:rPr>
        <w:t> </w:t>
      </w:r>
      <w:r>
        <w:rPr>
          <w:color w:val="231F20"/>
          <w:w w:val="110"/>
          <w:sz w:val="22"/>
        </w:rPr>
        <w:t>mentioned</w:t>
      </w:r>
      <w:r>
        <w:rPr>
          <w:color w:val="231F20"/>
          <w:spacing w:val="5"/>
          <w:w w:val="110"/>
          <w:sz w:val="22"/>
        </w:rPr>
        <w:t> </w:t>
      </w:r>
      <w:r>
        <w:rPr>
          <w:color w:val="231F20"/>
          <w:spacing w:val="-2"/>
          <w:w w:val="110"/>
          <w:sz w:val="22"/>
        </w:rPr>
        <w:t>events.</w:t>
      </w:r>
    </w:p>
    <w:p>
      <w:pPr>
        <w:pStyle w:val="ListParagraph"/>
        <w:numPr>
          <w:ilvl w:val="1"/>
          <w:numId w:val="9"/>
        </w:numPr>
        <w:tabs>
          <w:tab w:pos="623" w:val="left" w:leader="none"/>
        </w:tabs>
        <w:spacing w:line="240" w:lineRule="auto" w:before="7" w:after="0"/>
        <w:ind w:left="623" w:right="0" w:hanging="148"/>
        <w:jc w:val="left"/>
        <w:rPr>
          <w:sz w:val="22"/>
        </w:rPr>
      </w:pPr>
      <w:r>
        <w:rPr>
          <w:color w:val="231F20"/>
          <w:w w:val="110"/>
          <w:sz w:val="22"/>
        </w:rPr>
        <w:t>The</w:t>
      </w:r>
      <w:r>
        <w:rPr>
          <w:color w:val="231F20"/>
          <w:spacing w:val="3"/>
          <w:w w:val="110"/>
          <w:sz w:val="22"/>
        </w:rPr>
        <w:t> </w:t>
      </w:r>
      <w:r>
        <w:rPr>
          <w:color w:val="231F20"/>
          <w:w w:val="110"/>
          <w:sz w:val="22"/>
        </w:rPr>
        <w:t>Life</w:t>
      </w:r>
      <w:r>
        <w:rPr>
          <w:color w:val="231F20"/>
          <w:spacing w:val="4"/>
          <w:w w:val="110"/>
          <w:sz w:val="22"/>
        </w:rPr>
        <w:t> </w:t>
      </w:r>
      <w:r>
        <w:rPr>
          <w:color w:val="231F20"/>
          <w:w w:val="110"/>
          <w:sz w:val="22"/>
        </w:rPr>
        <w:t>Assured</w:t>
      </w:r>
      <w:r>
        <w:rPr>
          <w:color w:val="231F20"/>
          <w:spacing w:val="4"/>
          <w:w w:val="110"/>
          <w:sz w:val="22"/>
        </w:rPr>
        <w:t> </w:t>
      </w:r>
      <w:r>
        <w:rPr>
          <w:color w:val="231F20"/>
          <w:w w:val="110"/>
          <w:sz w:val="22"/>
        </w:rPr>
        <w:t>is</w:t>
      </w:r>
      <w:r>
        <w:rPr>
          <w:color w:val="231F20"/>
          <w:spacing w:val="4"/>
          <w:w w:val="110"/>
          <w:sz w:val="22"/>
        </w:rPr>
        <w:t> </w:t>
      </w:r>
      <w:r>
        <w:rPr>
          <w:color w:val="231F20"/>
          <w:w w:val="110"/>
          <w:sz w:val="22"/>
        </w:rPr>
        <w:t>underwritten</w:t>
      </w:r>
      <w:r>
        <w:rPr>
          <w:color w:val="231F20"/>
          <w:spacing w:val="3"/>
          <w:w w:val="110"/>
          <w:sz w:val="22"/>
        </w:rPr>
        <w:t> </w:t>
      </w:r>
      <w:r>
        <w:rPr>
          <w:color w:val="231F20"/>
          <w:w w:val="110"/>
          <w:sz w:val="22"/>
        </w:rPr>
        <w:t>as</w:t>
      </w:r>
      <w:r>
        <w:rPr>
          <w:color w:val="231F20"/>
          <w:spacing w:val="4"/>
          <w:w w:val="110"/>
          <w:sz w:val="22"/>
        </w:rPr>
        <w:t> </w:t>
      </w:r>
      <w:r>
        <w:rPr>
          <w:color w:val="231F20"/>
          <w:w w:val="110"/>
          <w:sz w:val="22"/>
        </w:rPr>
        <w:t>a</w:t>
      </w:r>
      <w:r>
        <w:rPr>
          <w:color w:val="231F20"/>
          <w:spacing w:val="4"/>
          <w:w w:val="110"/>
          <w:sz w:val="22"/>
        </w:rPr>
        <w:t> </w:t>
      </w:r>
      <w:r>
        <w:rPr>
          <w:color w:val="231F20"/>
          <w:w w:val="110"/>
          <w:sz w:val="22"/>
        </w:rPr>
        <w:t>standard</w:t>
      </w:r>
      <w:r>
        <w:rPr>
          <w:color w:val="231F20"/>
          <w:spacing w:val="4"/>
          <w:w w:val="110"/>
          <w:sz w:val="22"/>
        </w:rPr>
        <w:t> </w:t>
      </w:r>
      <w:r>
        <w:rPr>
          <w:color w:val="231F20"/>
          <w:w w:val="110"/>
          <w:sz w:val="22"/>
        </w:rPr>
        <w:t>life</w:t>
      </w:r>
      <w:r>
        <w:rPr>
          <w:color w:val="231F20"/>
          <w:spacing w:val="4"/>
          <w:w w:val="110"/>
          <w:sz w:val="22"/>
        </w:rPr>
        <w:t> </w:t>
      </w:r>
      <w:r>
        <w:rPr>
          <w:color w:val="231F20"/>
          <w:w w:val="110"/>
          <w:sz w:val="22"/>
        </w:rPr>
        <w:t>at</w:t>
      </w:r>
      <w:r>
        <w:rPr>
          <w:color w:val="231F20"/>
          <w:spacing w:val="3"/>
          <w:w w:val="110"/>
          <w:sz w:val="22"/>
        </w:rPr>
        <w:t> </w:t>
      </w:r>
      <w:r>
        <w:rPr>
          <w:color w:val="231F20"/>
          <w:w w:val="110"/>
          <w:sz w:val="22"/>
        </w:rPr>
        <w:t>policy</w:t>
      </w:r>
      <w:r>
        <w:rPr>
          <w:color w:val="231F20"/>
          <w:spacing w:val="4"/>
          <w:w w:val="110"/>
          <w:sz w:val="22"/>
        </w:rPr>
        <w:t> </w:t>
      </w:r>
      <w:r>
        <w:rPr>
          <w:color w:val="231F20"/>
          <w:spacing w:val="-2"/>
          <w:w w:val="110"/>
          <w:sz w:val="22"/>
        </w:rPr>
        <w:t>inception.</w:t>
      </w:r>
    </w:p>
    <w:p>
      <w:pPr>
        <w:pStyle w:val="ListParagraph"/>
        <w:numPr>
          <w:ilvl w:val="1"/>
          <w:numId w:val="9"/>
        </w:numPr>
        <w:tabs>
          <w:tab w:pos="623" w:val="left" w:leader="none"/>
          <w:tab w:pos="655" w:val="left" w:leader="none"/>
        </w:tabs>
        <w:spacing w:line="247" w:lineRule="auto" w:before="7" w:after="0"/>
        <w:ind w:left="655" w:right="577" w:hanging="180"/>
        <w:jc w:val="left"/>
        <w:rPr>
          <w:sz w:val="22"/>
        </w:rPr>
      </w:pPr>
      <w:r>
        <w:rPr>
          <w:color w:val="231F20"/>
          <w:w w:val="115"/>
          <w:sz w:val="22"/>
        </w:rPr>
        <w:t>This</w:t>
      </w:r>
      <w:r>
        <w:rPr>
          <w:color w:val="231F20"/>
          <w:spacing w:val="-14"/>
          <w:w w:val="115"/>
          <w:sz w:val="22"/>
        </w:rPr>
        <w:t> </w:t>
      </w:r>
      <w:r>
        <w:rPr>
          <w:color w:val="231F20"/>
          <w:w w:val="115"/>
          <w:sz w:val="22"/>
        </w:rPr>
        <w:t>option</w:t>
      </w:r>
      <w:r>
        <w:rPr>
          <w:color w:val="231F20"/>
          <w:spacing w:val="-14"/>
          <w:w w:val="115"/>
          <w:sz w:val="22"/>
        </w:rPr>
        <w:t> </w:t>
      </w:r>
      <w:r>
        <w:rPr>
          <w:color w:val="231F20"/>
          <w:w w:val="115"/>
          <w:sz w:val="22"/>
        </w:rPr>
        <w:t>can</w:t>
      </w:r>
      <w:r>
        <w:rPr>
          <w:color w:val="231F20"/>
          <w:spacing w:val="-14"/>
          <w:w w:val="115"/>
          <w:sz w:val="22"/>
        </w:rPr>
        <w:t> </w:t>
      </w:r>
      <w:r>
        <w:rPr>
          <w:color w:val="231F20"/>
          <w:w w:val="115"/>
          <w:sz w:val="22"/>
        </w:rPr>
        <w:t>only</w:t>
      </w:r>
      <w:r>
        <w:rPr>
          <w:color w:val="231F20"/>
          <w:spacing w:val="-14"/>
          <w:w w:val="115"/>
          <w:sz w:val="22"/>
        </w:rPr>
        <w:t> </w:t>
      </w:r>
      <w:r>
        <w:rPr>
          <w:color w:val="231F20"/>
          <w:w w:val="115"/>
          <w:sz w:val="22"/>
        </w:rPr>
        <w:t>be</w:t>
      </w:r>
      <w:r>
        <w:rPr>
          <w:color w:val="231F20"/>
          <w:spacing w:val="-14"/>
          <w:w w:val="115"/>
          <w:sz w:val="22"/>
        </w:rPr>
        <w:t> </w:t>
      </w:r>
      <w:r>
        <w:rPr>
          <w:color w:val="231F20"/>
          <w:w w:val="115"/>
          <w:sz w:val="22"/>
        </w:rPr>
        <w:t>exercised</w:t>
      </w:r>
      <w:r>
        <w:rPr>
          <w:color w:val="231F20"/>
          <w:spacing w:val="-14"/>
          <w:w w:val="115"/>
          <w:sz w:val="22"/>
        </w:rPr>
        <w:t> </w:t>
      </w:r>
      <w:r>
        <w:rPr>
          <w:color w:val="231F20"/>
          <w:w w:val="115"/>
          <w:sz w:val="22"/>
        </w:rPr>
        <w:t>within</w:t>
      </w:r>
      <w:r>
        <w:rPr>
          <w:color w:val="231F20"/>
          <w:spacing w:val="-14"/>
          <w:w w:val="115"/>
          <w:sz w:val="22"/>
        </w:rPr>
        <w:t> </w:t>
      </w:r>
      <w:r>
        <w:rPr>
          <w:color w:val="231F20"/>
          <w:w w:val="115"/>
          <w:sz w:val="22"/>
        </w:rPr>
        <w:t>a</w:t>
      </w:r>
      <w:r>
        <w:rPr>
          <w:color w:val="231F20"/>
          <w:spacing w:val="-14"/>
          <w:w w:val="115"/>
          <w:sz w:val="22"/>
        </w:rPr>
        <w:t> </w:t>
      </w:r>
      <w:r>
        <w:rPr>
          <w:color w:val="231F20"/>
          <w:w w:val="115"/>
          <w:sz w:val="22"/>
        </w:rPr>
        <w:t>period</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six</w:t>
      </w:r>
      <w:r>
        <w:rPr>
          <w:color w:val="231F20"/>
          <w:spacing w:val="-14"/>
          <w:w w:val="115"/>
          <w:sz w:val="22"/>
        </w:rPr>
        <w:t> </w:t>
      </w:r>
      <w:r>
        <w:rPr>
          <w:color w:val="231F20"/>
          <w:w w:val="115"/>
          <w:sz w:val="22"/>
        </w:rPr>
        <w:t>months</w:t>
      </w:r>
      <w:r>
        <w:rPr>
          <w:color w:val="231F20"/>
          <w:spacing w:val="-14"/>
          <w:w w:val="115"/>
          <w:sz w:val="22"/>
        </w:rPr>
        <w:t> </w:t>
      </w:r>
      <w:r>
        <w:rPr>
          <w:color w:val="231F20"/>
          <w:w w:val="115"/>
          <w:sz w:val="22"/>
        </w:rPr>
        <w:t>from</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date</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above specified events.</w:t>
      </w:r>
    </w:p>
    <w:p>
      <w:pPr>
        <w:pStyle w:val="ListParagraph"/>
        <w:numPr>
          <w:ilvl w:val="1"/>
          <w:numId w:val="9"/>
        </w:numPr>
        <w:tabs>
          <w:tab w:pos="623" w:val="left" w:leader="none"/>
          <w:tab w:pos="655" w:val="left" w:leader="none"/>
        </w:tabs>
        <w:spacing w:line="247" w:lineRule="auto" w:before="18" w:after="0"/>
        <w:ind w:left="655" w:right="577" w:hanging="180"/>
        <w:jc w:val="left"/>
        <w:rPr>
          <w:sz w:val="22"/>
        </w:rPr>
      </w:pPr>
      <w:r>
        <w:rPr>
          <w:color w:val="231F20"/>
          <w:w w:val="115"/>
          <w:sz w:val="22"/>
        </w:rPr>
        <w:t>This</w:t>
      </w:r>
      <w:r>
        <w:rPr>
          <w:color w:val="231F20"/>
          <w:spacing w:val="-14"/>
          <w:w w:val="115"/>
          <w:sz w:val="22"/>
        </w:rPr>
        <w:t> </w:t>
      </w:r>
      <w:r>
        <w:rPr>
          <w:color w:val="231F20"/>
          <w:w w:val="115"/>
          <w:sz w:val="22"/>
        </w:rPr>
        <w:t>option</w:t>
      </w:r>
      <w:r>
        <w:rPr>
          <w:color w:val="231F20"/>
          <w:spacing w:val="-14"/>
          <w:w w:val="115"/>
          <w:sz w:val="22"/>
        </w:rPr>
        <w:t> </w:t>
      </w:r>
      <w:r>
        <w:rPr>
          <w:color w:val="231F20"/>
          <w:w w:val="115"/>
          <w:sz w:val="22"/>
        </w:rPr>
        <w:t>can</w:t>
      </w:r>
      <w:r>
        <w:rPr>
          <w:color w:val="231F20"/>
          <w:spacing w:val="-14"/>
          <w:w w:val="115"/>
          <w:sz w:val="22"/>
        </w:rPr>
        <w:t> </w:t>
      </w:r>
      <w:r>
        <w:rPr>
          <w:color w:val="231F20"/>
          <w:w w:val="115"/>
          <w:sz w:val="22"/>
        </w:rPr>
        <w:t>only</w:t>
      </w:r>
      <w:r>
        <w:rPr>
          <w:color w:val="231F20"/>
          <w:spacing w:val="-14"/>
          <w:w w:val="115"/>
          <w:sz w:val="22"/>
        </w:rPr>
        <w:t> </w:t>
      </w:r>
      <w:r>
        <w:rPr>
          <w:color w:val="231F20"/>
          <w:w w:val="115"/>
          <w:sz w:val="22"/>
        </w:rPr>
        <w:t>be</w:t>
      </w:r>
      <w:r>
        <w:rPr>
          <w:color w:val="231F20"/>
          <w:spacing w:val="-14"/>
          <w:w w:val="115"/>
          <w:sz w:val="22"/>
        </w:rPr>
        <w:t> </w:t>
      </w:r>
      <w:r>
        <w:rPr>
          <w:color w:val="231F20"/>
          <w:w w:val="115"/>
          <w:sz w:val="22"/>
        </w:rPr>
        <w:t>exercised</w:t>
      </w:r>
      <w:r>
        <w:rPr>
          <w:color w:val="231F20"/>
          <w:spacing w:val="-14"/>
          <w:w w:val="115"/>
          <w:sz w:val="22"/>
        </w:rPr>
        <w:t> </w:t>
      </w:r>
      <w:r>
        <w:rPr>
          <w:color w:val="231F20"/>
          <w:w w:val="115"/>
          <w:sz w:val="22"/>
        </w:rPr>
        <w:t>within</w:t>
      </w:r>
      <w:r>
        <w:rPr>
          <w:color w:val="231F20"/>
          <w:spacing w:val="-14"/>
          <w:w w:val="115"/>
          <w:sz w:val="22"/>
        </w:rPr>
        <w:t> </w:t>
      </w:r>
      <w:r>
        <w:rPr>
          <w:color w:val="231F20"/>
          <w:w w:val="115"/>
          <w:sz w:val="22"/>
        </w:rPr>
        <w:t>a</w:t>
      </w:r>
      <w:r>
        <w:rPr>
          <w:color w:val="231F20"/>
          <w:spacing w:val="-14"/>
          <w:w w:val="115"/>
          <w:sz w:val="22"/>
        </w:rPr>
        <w:t> </w:t>
      </w:r>
      <w:r>
        <w:rPr>
          <w:color w:val="231F20"/>
          <w:w w:val="115"/>
          <w:sz w:val="22"/>
        </w:rPr>
        <w:t>period</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six</w:t>
      </w:r>
      <w:r>
        <w:rPr>
          <w:color w:val="231F20"/>
          <w:spacing w:val="-14"/>
          <w:w w:val="115"/>
          <w:sz w:val="22"/>
        </w:rPr>
        <w:t> </w:t>
      </w:r>
      <w:r>
        <w:rPr>
          <w:color w:val="231F20"/>
          <w:w w:val="115"/>
          <w:sz w:val="22"/>
        </w:rPr>
        <w:t>months</w:t>
      </w:r>
      <w:r>
        <w:rPr>
          <w:color w:val="231F20"/>
          <w:spacing w:val="-14"/>
          <w:w w:val="115"/>
          <w:sz w:val="22"/>
        </w:rPr>
        <w:t> </w:t>
      </w:r>
      <w:r>
        <w:rPr>
          <w:color w:val="231F20"/>
          <w:w w:val="115"/>
          <w:sz w:val="22"/>
        </w:rPr>
        <w:t>from</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date</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above specified events.</w:t>
      </w:r>
    </w:p>
    <w:p>
      <w:pPr>
        <w:pStyle w:val="ListParagraph"/>
        <w:numPr>
          <w:ilvl w:val="1"/>
          <w:numId w:val="9"/>
        </w:numPr>
        <w:tabs>
          <w:tab w:pos="623" w:val="left" w:leader="none"/>
        </w:tabs>
        <w:spacing w:line="252" w:lineRule="exact" w:before="0" w:after="0"/>
        <w:ind w:left="623" w:right="0" w:hanging="148"/>
        <w:jc w:val="left"/>
        <w:rPr>
          <w:sz w:val="22"/>
        </w:rPr>
      </w:pPr>
      <w:r>
        <w:rPr>
          <w:color w:val="231F20"/>
          <w:w w:val="115"/>
          <w:sz w:val="22"/>
        </w:rPr>
        <w:t>This</w:t>
      </w:r>
      <w:r>
        <w:rPr>
          <w:color w:val="231F20"/>
          <w:spacing w:val="-16"/>
          <w:w w:val="115"/>
          <w:sz w:val="22"/>
        </w:rPr>
        <w:t> </w:t>
      </w:r>
      <w:r>
        <w:rPr>
          <w:color w:val="231F20"/>
          <w:w w:val="115"/>
          <w:sz w:val="22"/>
        </w:rPr>
        <w:t>option</w:t>
      </w:r>
      <w:r>
        <w:rPr>
          <w:color w:val="231F20"/>
          <w:spacing w:val="-15"/>
          <w:w w:val="115"/>
          <w:sz w:val="22"/>
        </w:rPr>
        <w:t> </w:t>
      </w:r>
      <w:r>
        <w:rPr>
          <w:color w:val="231F20"/>
          <w:w w:val="115"/>
          <w:sz w:val="22"/>
        </w:rPr>
        <w:t>can</w:t>
      </w:r>
      <w:r>
        <w:rPr>
          <w:color w:val="231F20"/>
          <w:spacing w:val="-15"/>
          <w:w w:val="115"/>
          <w:sz w:val="22"/>
        </w:rPr>
        <w:t> </w:t>
      </w:r>
      <w:r>
        <w:rPr>
          <w:color w:val="231F20"/>
          <w:w w:val="115"/>
          <w:sz w:val="22"/>
        </w:rPr>
        <w:t>only</w:t>
      </w:r>
      <w:r>
        <w:rPr>
          <w:color w:val="231F20"/>
          <w:spacing w:val="-16"/>
          <w:w w:val="115"/>
          <w:sz w:val="22"/>
        </w:rPr>
        <w:t> </w:t>
      </w:r>
      <w:r>
        <w:rPr>
          <w:color w:val="231F20"/>
          <w:w w:val="115"/>
          <w:sz w:val="22"/>
        </w:rPr>
        <w:t>be</w:t>
      </w:r>
      <w:r>
        <w:rPr>
          <w:color w:val="231F20"/>
          <w:spacing w:val="-15"/>
          <w:w w:val="115"/>
          <w:sz w:val="22"/>
        </w:rPr>
        <w:t> </w:t>
      </w:r>
      <w:r>
        <w:rPr>
          <w:color w:val="231F20"/>
          <w:w w:val="115"/>
          <w:sz w:val="22"/>
        </w:rPr>
        <w:t>chosen</w:t>
      </w:r>
      <w:r>
        <w:rPr>
          <w:color w:val="231F20"/>
          <w:spacing w:val="-15"/>
          <w:w w:val="115"/>
          <w:sz w:val="22"/>
        </w:rPr>
        <w:t> </w:t>
      </w:r>
      <w:r>
        <w:rPr>
          <w:color w:val="231F20"/>
          <w:w w:val="115"/>
          <w:sz w:val="22"/>
        </w:rPr>
        <w:t>once</w:t>
      </w:r>
      <w:r>
        <w:rPr>
          <w:color w:val="231F20"/>
          <w:spacing w:val="-16"/>
          <w:w w:val="115"/>
          <w:sz w:val="22"/>
        </w:rPr>
        <w:t> </w:t>
      </w:r>
      <w:r>
        <w:rPr>
          <w:color w:val="231F20"/>
          <w:w w:val="115"/>
          <w:sz w:val="22"/>
        </w:rPr>
        <w:t>for</w:t>
      </w:r>
      <w:r>
        <w:rPr>
          <w:color w:val="231F20"/>
          <w:spacing w:val="-15"/>
          <w:w w:val="115"/>
          <w:sz w:val="22"/>
        </w:rPr>
        <w:t> </w:t>
      </w:r>
      <w:r>
        <w:rPr>
          <w:color w:val="231F20"/>
          <w:w w:val="115"/>
          <w:sz w:val="22"/>
        </w:rPr>
        <w:t>each</w:t>
      </w:r>
      <w:r>
        <w:rPr>
          <w:color w:val="231F20"/>
          <w:spacing w:val="-15"/>
          <w:w w:val="115"/>
          <w:sz w:val="22"/>
        </w:rPr>
        <w:t> </w:t>
      </w:r>
      <w:r>
        <w:rPr>
          <w:color w:val="231F20"/>
          <w:w w:val="115"/>
          <w:sz w:val="22"/>
        </w:rPr>
        <w:t>event</w:t>
      </w:r>
      <w:r>
        <w:rPr>
          <w:color w:val="231F20"/>
          <w:spacing w:val="-16"/>
          <w:w w:val="115"/>
          <w:sz w:val="22"/>
        </w:rPr>
        <w:t> </w:t>
      </w:r>
      <w:r>
        <w:rPr>
          <w:color w:val="231F20"/>
          <w:w w:val="115"/>
          <w:sz w:val="22"/>
        </w:rPr>
        <w:t>defined</w:t>
      </w:r>
      <w:r>
        <w:rPr>
          <w:color w:val="231F20"/>
          <w:spacing w:val="-15"/>
          <w:w w:val="115"/>
          <w:sz w:val="22"/>
        </w:rPr>
        <w:t> </w:t>
      </w:r>
      <w:r>
        <w:rPr>
          <w:color w:val="231F20"/>
          <w:spacing w:val="-2"/>
          <w:w w:val="115"/>
          <w:sz w:val="22"/>
        </w:rPr>
        <w:t>above</w:t>
      </w:r>
    </w:p>
    <w:p>
      <w:pPr>
        <w:pStyle w:val="ListParagraph"/>
        <w:spacing w:after="0" w:line="252" w:lineRule="exact"/>
        <w:jc w:val="left"/>
        <w:rPr>
          <w:sz w:val="22"/>
        </w:rPr>
        <w:sectPr>
          <w:pgSz w:w="11910" w:h="16840"/>
          <w:pgMar w:header="0" w:footer="0" w:top="380" w:bottom="320" w:left="425" w:right="425"/>
        </w:sectPr>
      </w:pPr>
    </w:p>
    <w:p>
      <w:pPr>
        <w:pStyle w:val="ListParagraph"/>
        <w:numPr>
          <w:ilvl w:val="1"/>
          <w:numId w:val="9"/>
        </w:numPr>
        <w:tabs>
          <w:tab w:pos="621" w:val="left" w:leader="none"/>
          <w:tab w:pos="653" w:val="left" w:leader="none"/>
        </w:tabs>
        <w:spacing w:line="247" w:lineRule="auto" w:before="113" w:after="0"/>
        <w:ind w:left="653" w:right="739" w:hanging="180"/>
        <w:jc w:val="left"/>
        <w:rPr>
          <w:sz w:val="22"/>
        </w:rPr>
      </w:pPr>
      <w:r>
        <w:rPr>
          <w:color w:val="231F20"/>
          <w:w w:val="110"/>
          <w:sz w:val="22"/>
        </w:rPr>
        <w:t>There shall be a gap of at least </w:t>
      </w:r>
      <w:r>
        <w:rPr>
          <w:color w:val="231F20"/>
          <w:w w:val="95"/>
          <w:sz w:val="22"/>
        </w:rPr>
        <w:t>1</w:t>
      </w:r>
      <w:r>
        <w:rPr>
          <w:color w:val="231F20"/>
          <w:w w:val="110"/>
          <w:sz w:val="22"/>
        </w:rPr>
        <w:t> year between exercising the option in case the option is opted for 2 or more specified events</w:t>
      </w:r>
    </w:p>
    <w:p>
      <w:pPr>
        <w:pStyle w:val="ListParagraph"/>
        <w:numPr>
          <w:ilvl w:val="1"/>
          <w:numId w:val="9"/>
        </w:numPr>
        <w:tabs>
          <w:tab w:pos="621" w:val="left" w:leader="none"/>
        </w:tabs>
        <w:spacing w:line="252" w:lineRule="exact" w:before="0" w:after="0"/>
        <w:ind w:left="621" w:right="0" w:hanging="148"/>
        <w:jc w:val="left"/>
        <w:rPr>
          <w:sz w:val="22"/>
        </w:rPr>
      </w:pPr>
      <w:r>
        <w:rPr>
          <w:color w:val="231F20"/>
          <w:w w:val="115"/>
          <w:sz w:val="22"/>
        </w:rPr>
        <w:t>An</w:t>
      </w:r>
      <w:r>
        <w:rPr>
          <w:color w:val="231F20"/>
          <w:spacing w:val="-12"/>
          <w:w w:val="115"/>
          <w:sz w:val="22"/>
        </w:rPr>
        <w:t> </w:t>
      </w:r>
      <w:r>
        <w:rPr>
          <w:color w:val="231F20"/>
          <w:w w:val="115"/>
          <w:sz w:val="22"/>
        </w:rPr>
        <w:t>additional</w:t>
      </w:r>
      <w:r>
        <w:rPr>
          <w:color w:val="231F20"/>
          <w:spacing w:val="-12"/>
          <w:w w:val="115"/>
          <w:sz w:val="22"/>
        </w:rPr>
        <w:t> </w:t>
      </w:r>
      <w:r>
        <w:rPr>
          <w:color w:val="231F20"/>
          <w:w w:val="115"/>
          <w:sz w:val="22"/>
        </w:rPr>
        <w:t>premium</w:t>
      </w:r>
      <w:r>
        <w:rPr>
          <w:color w:val="231F20"/>
          <w:spacing w:val="-12"/>
          <w:w w:val="115"/>
          <w:sz w:val="22"/>
        </w:rPr>
        <w:t> </w:t>
      </w:r>
      <w:r>
        <w:rPr>
          <w:color w:val="231F20"/>
          <w:w w:val="115"/>
          <w:sz w:val="22"/>
        </w:rPr>
        <w:t>will</w:t>
      </w:r>
      <w:r>
        <w:rPr>
          <w:color w:val="231F20"/>
          <w:spacing w:val="-11"/>
          <w:w w:val="115"/>
          <w:sz w:val="22"/>
        </w:rPr>
        <w:t> </w:t>
      </w:r>
      <w:r>
        <w:rPr>
          <w:color w:val="231F20"/>
          <w:w w:val="115"/>
          <w:sz w:val="22"/>
        </w:rPr>
        <w:t>be</w:t>
      </w:r>
      <w:r>
        <w:rPr>
          <w:color w:val="231F20"/>
          <w:spacing w:val="-12"/>
          <w:w w:val="115"/>
          <w:sz w:val="22"/>
        </w:rPr>
        <w:t> </w:t>
      </w:r>
      <w:r>
        <w:rPr>
          <w:color w:val="231F20"/>
          <w:w w:val="115"/>
          <w:sz w:val="22"/>
        </w:rPr>
        <w:t>charged</w:t>
      </w:r>
      <w:r>
        <w:rPr>
          <w:color w:val="231F20"/>
          <w:spacing w:val="-12"/>
          <w:w w:val="115"/>
          <w:sz w:val="22"/>
        </w:rPr>
        <w:t> </w:t>
      </w:r>
      <w:r>
        <w:rPr>
          <w:color w:val="231F20"/>
          <w:w w:val="115"/>
          <w:sz w:val="22"/>
        </w:rPr>
        <w:t>for</w:t>
      </w:r>
      <w:r>
        <w:rPr>
          <w:color w:val="231F20"/>
          <w:spacing w:val="-11"/>
          <w:w w:val="115"/>
          <w:sz w:val="22"/>
        </w:rPr>
        <w:t> </w:t>
      </w:r>
      <w:r>
        <w:rPr>
          <w:color w:val="231F20"/>
          <w:w w:val="115"/>
          <w:sz w:val="22"/>
        </w:rPr>
        <w:t>the</w:t>
      </w:r>
      <w:r>
        <w:rPr>
          <w:color w:val="231F20"/>
          <w:spacing w:val="-12"/>
          <w:w w:val="115"/>
          <w:sz w:val="22"/>
        </w:rPr>
        <w:t> </w:t>
      </w:r>
      <w:r>
        <w:rPr>
          <w:color w:val="231F20"/>
          <w:w w:val="115"/>
          <w:sz w:val="22"/>
        </w:rPr>
        <w:t>increase</w:t>
      </w:r>
      <w:r>
        <w:rPr>
          <w:color w:val="231F20"/>
          <w:spacing w:val="-12"/>
          <w:w w:val="115"/>
          <w:sz w:val="22"/>
        </w:rPr>
        <w:t> </w:t>
      </w:r>
      <w:r>
        <w:rPr>
          <w:color w:val="231F20"/>
          <w:w w:val="115"/>
          <w:sz w:val="22"/>
        </w:rPr>
        <w:t>in</w:t>
      </w:r>
      <w:r>
        <w:rPr>
          <w:color w:val="231F20"/>
          <w:spacing w:val="-11"/>
          <w:w w:val="115"/>
          <w:sz w:val="22"/>
        </w:rPr>
        <w:t> </w:t>
      </w:r>
      <w:r>
        <w:rPr>
          <w:color w:val="231F20"/>
          <w:w w:val="115"/>
          <w:sz w:val="22"/>
        </w:rPr>
        <w:t>the</w:t>
      </w:r>
      <w:r>
        <w:rPr>
          <w:color w:val="231F20"/>
          <w:spacing w:val="-12"/>
          <w:w w:val="115"/>
          <w:sz w:val="22"/>
        </w:rPr>
        <w:t> </w:t>
      </w:r>
      <w:r>
        <w:rPr>
          <w:color w:val="231F20"/>
          <w:w w:val="115"/>
          <w:sz w:val="22"/>
        </w:rPr>
        <w:t>Sum</w:t>
      </w:r>
      <w:r>
        <w:rPr>
          <w:color w:val="231F20"/>
          <w:spacing w:val="-12"/>
          <w:w w:val="115"/>
          <w:sz w:val="22"/>
        </w:rPr>
        <w:t> </w:t>
      </w:r>
      <w:r>
        <w:rPr>
          <w:color w:val="231F20"/>
          <w:spacing w:val="-2"/>
          <w:w w:val="115"/>
          <w:sz w:val="22"/>
        </w:rPr>
        <w:t>Assured.</w:t>
      </w:r>
    </w:p>
    <w:p>
      <w:pPr>
        <w:pStyle w:val="ListParagraph"/>
        <w:numPr>
          <w:ilvl w:val="1"/>
          <w:numId w:val="9"/>
        </w:numPr>
        <w:tabs>
          <w:tab w:pos="621" w:val="left" w:leader="none"/>
          <w:tab w:pos="653" w:val="left" w:leader="none"/>
        </w:tabs>
        <w:spacing w:line="247" w:lineRule="auto" w:before="7" w:after="0"/>
        <w:ind w:left="653" w:right="199" w:hanging="180"/>
        <w:jc w:val="left"/>
        <w:rPr>
          <w:sz w:val="22"/>
        </w:rPr>
      </w:pPr>
      <w:r>
        <w:rPr>
          <w:color w:val="231F20"/>
          <w:w w:val="115"/>
          <w:sz w:val="22"/>
        </w:rPr>
        <w:t>The premium rate applicable, for the additional Sum Assured shall be as per the premium table "Incremental". This premium rate shall be based on the age attained and outstanding policy</w:t>
      </w:r>
      <w:r>
        <w:rPr>
          <w:color w:val="231F20"/>
          <w:spacing w:val="-12"/>
          <w:w w:val="115"/>
          <w:sz w:val="22"/>
        </w:rPr>
        <w:t> </w:t>
      </w:r>
      <w:r>
        <w:rPr>
          <w:color w:val="231F20"/>
          <w:w w:val="115"/>
          <w:sz w:val="22"/>
        </w:rPr>
        <w:t>term</w:t>
      </w:r>
      <w:r>
        <w:rPr>
          <w:color w:val="231F20"/>
          <w:spacing w:val="-12"/>
          <w:w w:val="115"/>
          <w:sz w:val="22"/>
        </w:rPr>
        <w:t> </w:t>
      </w:r>
      <w:r>
        <w:rPr>
          <w:color w:val="231F20"/>
          <w:w w:val="115"/>
          <w:sz w:val="22"/>
        </w:rPr>
        <w:t>at</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time</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exercise</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option.</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availability</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this</w:t>
      </w:r>
      <w:r>
        <w:rPr>
          <w:color w:val="231F20"/>
          <w:spacing w:val="-12"/>
          <w:w w:val="115"/>
          <w:sz w:val="22"/>
        </w:rPr>
        <w:t> </w:t>
      </w:r>
      <w:r>
        <w:rPr>
          <w:color w:val="231F20"/>
          <w:w w:val="115"/>
          <w:sz w:val="22"/>
        </w:rPr>
        <w:t>option</w:t>
      </w:r>
      <w:r>
        <w:rPr>
          <w:color w:val="231F20"/>
          <w:spacing w:val="-12"/>
          <w:w w:val="115"/>
          <w:sz w:val="22"/>
        </w:rPr>
        <w:t> </w:t>
      </w:r>
      <w:r>
        <w:rPr>
          <w:color w:val="231F20"/>
          <w:w w:val="115"/>
          <w:sz w:val="22"/>
        </w:rPr>
        <w:t>shall</w:t>
      </w:r>
      <w:r>
        <w:rPr>
          <w:color w:val="231F20"/>
          <w:spacing w:val="-12"/>
          <w:w w:val="115"/>
          <w:sz w:val="22"/>
        </w:rPr>
        <w:t> </w:t>
      </w:r>
      <w:r>
        <w:rPr>
          <w:color w:val="231F20"/>
          <w:w w:val="115"/>
          <w:sz w:val="22"/>
        </w:rPr>
        <w:t>be</w:t>
      </w:r>
      <w:r>
        <w:rPr>
          <w:color w:val="231F20"/>
          <w:spacing w:val="-12"/>
          <w:w w:val="115"/>
          <w:sz w:val="22"/>
        </w:rPr>
        <w:t> </w:t>
      </w:r>
      <w:r>
        <w:rPr>
          <w:color w:val="231F20"/>
          <w:w w:val="115"/>
          <w:sz w:val="22"/>
        </w:rPr>
        <w:t>subject to applicable boundary conditions under the product.</w:t>
      </w:r>
    </w:p>
    <w:p>
      <w:pPr>
        <w:pStyle w:val="ListParagraph"/>
        <w:numPr>
          <w:ilvl w:val="1"/>
          <w:numId w:val="9"/>
        </w:numPr>
        <w:tabs>
          <w:tab w:pos="621" w:val="left" w:leader="none"/>
        </w:tabs>
        <w:spacing w:line="251" w:lineRule="exact" w:before="0" w:after="0"/>
        <w:ind w:left="621" w:right="0" w:hanging="148"/>
        <w:jc w:val="left"/>
        <w:rPr>
          <w:sz w:val="22"/>
        </w:rPr>
      </w:pPr>
      <w:r>
        <w:rPr>
          <w:color w:val="231F20"/>
          <w:w w:val="115"/>
          <w:sz w:val="22"/>
        </w:rPr>
        <w:t>The</w:t>
      </w:r>
      <w:r>
        <w:rPr>
          <w:color w:val="231F20"/>
          <w:spacing w:val="-9"/>
          <w:w w:val="115"/>
          <w:sz w:val="22"/>
        </w:rPr>
        <w:t> </w:t>
      </w:r>
      <w:r>
        <w:rPr>
          <w:color w:val="231F20"/>
          <w:w w:val="115"/>
          <w:sz w:val="22"/>
        </w:rPr>
        <w:t>premium</w:t>
      </w:r>
      <w:r>
        <w:rPr>
          <w:color w:val="231F20"/>
          <w:spacing w:val="-9"/>
          <w:w w:val="115"/>
          <w:sz w:val="22"/>
        </w:rPr>
        <w:t> </w:t>
      </w:r>
      <w:r>
        <w:rPr>
          <w:color w:val="231F20"/>
          <w:w w:val="115"/>
          <w:sz w:val="22"/>
        </w:rPr>
        <w:t>rates</w:t>
      </w:r>
      <w:r>
        <w:rPr>
          <w:color w:val="231F20"/>
          <w:spacing w:val="-8"/>
          <w:w w:val="115"/>
          <w:sz w:val="22"/>
        </w:rPr>
        <w:t> </w:t>
      </w:r>
      <w:r>
        <w:rPr>
          <w:color w:val="231F20"/>
          <w:w w:val="115"/>
          <w:sz w:val="22"/>
        </w:rPr>
        <w:t>applicable</w:t>
      </w:r>
      <w:r>
        <w:rPr>
          <w:color w:val="231F20"/>
          <w:spacing w:val="-9"/>
          <w:w w:val="115"/>
          <w:sz w:val="22"/>
        </w:rPr>
        <w:t> </w:t>
      </w:r>
      <w:r>
        <w:rPr>
          <w:color w:val="231F20"/>
          <w:w w:val="115"/>
          <w:sz w:val="22"/>
        </w:rPr>
        <w:t>shall</w:t>
      </w:r>
      <w:r>
        <w:rPr>
          <w:color w:val="231F20"/>
          <w:spacing w:val="-9"/>
          <w:w w:val="115"/>
          <w:sz w:val="22"/>
        </w:rPr>
        <w:t> </w:t>
      </w:r>
      <w:r>
        <w:rPr>
          <w:color w:val="231F20"/>
          <w:w w:val="115"/>
          <w:sz w:val="22"/>
        </w:rPr>
        <w:t>be</w:t>
      </w:r>
      <w:r>
        <w:rPr>
          <w:color w:val="231F20"/>
          <w:spacing w:val="-8"/>
          <w:w w:val="115"/>
          <w:sz w:val="22"/>
        </w:rPr>
        <w:t> </w:t>
      </w:r>
      <w:r>
        <w:rPr>
          <w:color w:val="231F20"/>
          <w:w w:val="115"/>
          <w:sz w:val="22"/>
        </w:rPr>
        <w:t>those</w:t>
      </w:r>
      <w:r>
        <w:rPr>
          <w:color w:val="231F20"/>
          <w:spacing w:val="-9"/>
          <w:w w:val="115"/>
          <w:sz w:val="22"/>
        </w:rPr>
        <w:t> </w:t>
      </w:r>
      <w:r>
        <w:rPr>
          <w:color w:val="231F20"/>
          <w:w w:val="115"/>
          <w:sz w:val="22"/>
        </w:rPr>
        <w:t>applicable</w:t>
      </w:r>
      <w:r>
        <w:rPr>
          <w:color w:val="231F20"/>
          <w:spacing w:val="-9"/>
          <w:w w:val="115"/>
          <w:sz w:val="22"/>
        </w:rPr>
        <w:t> </w:t>
      </w:r>
      <w:r>
        <w:rPr>
          <w:color w:val="231F20"/>
          <w:w w:val="115"/>
          <w:sz w:val="22"/>
        </w:rPr>
        <w:t>as</w:t>
      </w:r>
      <w:r>
        <w:rPr>
          <w:color w:val="231F20"/>
          <w:spacing w:val="-8"/>
          <w:w w:val="115"/>
          <w:sz w:val="22"/>
        </w:rPr>
        <w:t> </w:t>
      </w:r>
      <w:r>
        <w:rPr>
          <w:color w:val="231F20"/>
          <w:w w:val="115"/>
          <w:sz w:val="22"/>
        </w:rPr>
        <w:t>at</w:t>
      </w:r>
      <w:r>
        <w:rPr>
          <w:color w:val="231F20"/>
          <w:spacing w:val="-9"/>
          <w:w w:val="115"/>
          <w:sz w:val="22"/>
        </w:rPr>
        <w:t> </w:t>
      </w:r>
      <w:r>
        <w:rPr>
          <w:color w:val="231F20"/>
          <w:w w:val="115"/>
          <w:sz w:val="22"/>
        </w:rPr>
        <w:t>policy</w:t>
      </w:r>
      <w:r>
        <w:rPr>
          <w:color w:val="231F20"/>
          <w:spacing w:val="-9"/>
          <w:w w:val="115"/>
          <w:sz w:val="22"/>
        </w:rPr>
        <w:t> </w:t>
      </w:r>
      <w:r>
        <w:rPr>
          <w:color w:val="231F20"/>
          <w:spacing w:val="-2"/>
          <w:w w:val="115"/>
          <w:sz w:val="22"/>
        </w:rPr>
        <w:t>inception.</w:t>
      </w:r>
    </w:p>
    <w:p>
      <w:pPr>
        <w:pStyle w:val="ListParagraph"/>
        <w:numPr>
          <w:ilvl w:val="1"/>
          <w:numId w:val="9"/>
        </w:numPr>
        <w:tabs>
          <w:tab w:pos="621" w:val="left" w:leader="none"/>
        </w:tabs>
        <w:spacing w:line="240" w:lineRule="auto" w:before="7" w:after="0"/>
        <w:ind w:left="621" w:right="0" w:hanging="148"/>
        <w:jc w:val="left"/>
        <w:rPr>
          <w:sz w:val="22"/>
        </w:rPr>
      </w:pPr>
      <w:r>
        <w:rPr>
          <w:color w:val="231F20"/>
          <w:w w:val="115"/>
          <w:sz w:val="22"/>
        </w:rPr>
        <w:t>This</w:t>
      </w:r>
      <w:r>
        <w:rPr>
          <w:color w:val="231F20"/>
          <w:spacing w:val="-12"/>
          <w:w w:val="115"/>
          <w:sz w:val="22"/>
        </w:rPr>
        <w:t> </w:t>
      </w:r>
      <w:r>
        <w:rPr>
          <w:color w:val="231F20"/>
          <w:w w:val="115"/>
          <w:sz w:val="22"/>
        </w:rPr>
        <w:t>option</w:t>
      </w:r>
      <w:r>
        <w:rPr>
          <w:color w:val="231F20"/>
          <w:spacing w:val="-12"/>
          <w:w w:val="115"/>
          <w:sz w:val="22"/>
        </w:rPr>
        <w:t> </w:t>
      </w:r>
      <w:r>
        <w:rPr>
          <w:color w:val="231F20"/>
          <w:w w:val="115"/>
          <w:sz w:val="22"/>
        </w:rPr>
        <w:t>shall</w:t>
      </w:r>
      <w:r>
        <w:rPr>
          <w:color w:val="231F20"/>
          <w:spacing w:val="-11"/>
          <w:w w:val="115"/>
          <w:sz w:val="22"/>
        </w:rPr>
        <w:t> </w:t>
      </w:r>
      <w:r>
        <w:rPr>
          <w:color w:val="231F20"/>
          <w:w w:val="115"/>
          <w:sz w:val="22"/>
        </w:rPr>
        <w:t>be</w:t>
      </w:r>
      <w:r>
        <w:rPr>
          <w:color w:val="231F20"/>
          <w:spacing w:val="-12"/>
          <w:w w:val="115"/>
          <w:sz w:val="22"/>
        </w:rPr>
        <w:t> </w:t>
      </w:r>
      <w:r>
        <w:rPr>
          <w:color w:val="231F20"/>
          <w:w w:val="115"/>
          <w:sz w:val="22"/>
        </w:rPr>
        <w:t>available</w:t>
      </w:r>
      <w:r>
        <w:rPr>
          <w:color w:val="231F20"/>
          <w:spacing w:val="-11"/>
          <w:w w:val="115"/>
          <w:sz w:val="22"/>
        </w:rPr>
        <w:t> </w:t>
      </w:r>
      <w:r>
        <w:rPr>
          <w:color w:val="231F20"/>
          <w:w w:val="115"/>
          <w:sz w:val="22"/>
        </w:rPr>
        <w:t>only</w:t>
      </w:r>
      <w:r>
        <w:rPr>
          <w:color w:val="231F20"/>
          <w:spacing w:val="-12"/>
          <w:w w:val="115"/>
          <w:sz w:val="22"/>
        </w:rPr>
        <w:t> </w:t>
      </w:r>
      <w:r>
        <w:rPr>
          <w:color w:val="231F20"/>
          <w:w w:val="115"/>
          <w:sz w:val="22"/>
        </w:rPr>
        <w:t>if</w:t>
      </w:r>
      <w:r>
        <w:rPr>
          <w:color w:val="231F20"/>
          <w:spacing w:val="-11"/>
          <w:w w:val="115"/>
          <w:sz w:val="22"/>
        </w:rPr>
        <w:t> </w:t>
      </w:r>
      <w:r>
        <w:rPr>
          <w:color w:val="231F20"/>
          <w:w w:val="115"/>
          <w:sz w:val="22"/>
        </w:rPr>
        <w:t>no</w:t>
      </w:r>
      <w:r>
        <w:rPr>
          <w:color w:val="231F20"/>
          <w:spacing w:val="-12"/>
          <w:w w:val="115"/>
          <w:sz w:val="22"/>
        </w:rPr>
        <w:t> </w:t>
      </w:r>
      <w:r>
        <w:rPr>
          <w:color w:val="231F20"/>
          <w:w w:val="115"/>
          <w:sz w:val="22"/>
        </w:rPr>
        <w:t>claim</w:t>
      </w:r>
      <w:r>
        <w:rPr>
          <w:color w:val="231F20"/>
          <w:spacing w:val="-11"/>
          <w:w w:val="115"/>
          <w:sz w:val="22"/>
        </w:rPr>
        <w:t> </w:t>
      </w:r>
      <w:r>
        <w:rPr>
          <w:color w:val="231F20"/>
          <w:w w:val="115"/>
          <w:sz w:val="22"/>
        </w:rPr>
        <w:t>has</w:t>
      </w:r>
      <w:r>
        <w:rPr>
          <w:color w:val="231F20"/>
          <w:spacing w:val="-12"/>
          <w:w w:val="115"/>
          <w:sz w:val="22"/>
        </w:rPr>
        <w:t> </w:t>
      </w:r>
      <w:r>
        <w:rPr>
          <w:color w:val="231F20"/>
          <w:w w:val="115"/>
          <w:sz w:val="22"/>
        </w:rPr>
        <w:t>been</w:t>
      </w:r>
      <w:r>
        <w:rPr>
          <w:color w:val="231F20"/>
          <w:spacing w:val="-11"/>
          <w:w w:val="115"/>
          <w:sz w:val="22"/>
        </w:rPr>
        <w:t> </w:t>
      </w:r>
      <w:r>
        <w:rPr>
          <w:color w:val="231F20"/>
          <w:w w:val="115"/>
          <w:sz w:val="22"/>
        </w:rPr>
        <w:t>made</w:t>
      </w:r>
      <w:r>
        <w:rPr>
          <w:color w:val="231F20"/>
          <w:spacing w:val="-12"/>
          <w:w w:val="115"/>
          <w:sz w:val="22"/>
        </w:rPr>
        <w:t> </w:t>
      </w:r>
      <w:r>
        <w:rPr>
          <w:color w:val="231F20"/>
          <w:w w:val="115"/>
          <w:sz w:val="22"/>
        </w:rPr>
        <w:t>under</w:t>
      </w:r>
      <w:r>
        <w:rPr>
          <w:color w:val="231F20"/>
          <w:spacing w:val="-11"/>
          <w:w w:val="115"/>
          <w:sz w:val="22"/>
        </w:rPr>
        <w:t> </w:t>
      </w:r>
      <w:r>
        <w:rPr>
          <w:color w:val="231F20"/>
          <w:w w:val="115"/>
          <w:sz w:val="22"/>
        </w:rPr>
        <w:t>the</w:t>
      </w:r>
      <w:r>
        <w:rPr>
          <w:color w:val="231F20"/>
          <w:spacing w:val="-12"/>
          <w:w w:val="115"/>
          <w:sz w:val="22"/>
        </w:rPr>
        <w:t> </w:t>
      </w:r>
      <w:r>
        <w:rPr>
          <w:color w:val="231F20"/>
          <w:spacing w:val="-2"/>
          <w:w w:val="115"/>
          <w:sz w:val="22"/>
        </w:rPr>
        <w:t>policy.</w:t>
      </w:r>
    </w:p>
    <w:p>
      <w:pPr>
        <w:pStyle w:val="ListParagraph"/>
        <w:numPr>
          <w:ilvl w:val="1"/>
          <w:numId w:val="9"/>
        </w:numPr>
        <w:tabs>
          <w:tab w:pos="621" w:val="left" w:leader="none"/>
          <w:tab w:pos="653" w:val="left" w:leader="none"/>
        </w:tabs>
        <w:spacing w:line="247" w:lineRule="auto" w:before="7" w:after="0"/>
        <w:ind w:left="653" w:right="706" w:hanging="180"/>
        <w:jc w:val="left"/>
        <w:rPr>
          <w:sz w:val="22"/>
        </w:rPr>
      </w:pPr>
      <w:r>
        <w:rPr>
          <w:color w:val="231F20"/>
          <w:w w:val="115"/>
          <w:sz w:val="22"/>
        </w:rPr>
        <w:t>If</w:t>
      </w:r>
      <w:r>
        <w:rPr>
          <w:color w:val="231F20"/>
          <w:spacing w:val="-7"/>
          <w:w w:val="115"/>
          <w:sz w:val="22"/>
        </w:rPr>
        <w:t> </w:t>
      </w:r>
      <w:r>
        <w:rPr>
          <w:color w:val="231F20"/>
          <w:w w:val="115"/>
          <w:sz w:val="22"/>
        </w:rPr>
        <w:t>any</w:t>
      </w:r>
      <w:r>
        <w:rPr>
          <w:color w:val="231F20"/>
          <w:spacing w:val="-7"/>
          <w:w w:val="115"/>
          <w:sz w:val="22"/>
        </w:rPr>
        <w:t> </w:t>
      </w:r>
      <w:r>
        <w:rPr>
          <w:color w:val="231F20"/>
          <w:w w:val="115"/>
          <w:sz w:val="22"/>
        </w:rPr>
        <w:t>rider</w:t>
      </w:r>
      <w:r>
        <w:rPr>
          <w:color w:val="231F20"/>
          <w:spacing w:val="-7"/>
          <w:w w:val="115"/>
          <w:sz w:val="22"/>
        </w:rPr>
        <w:t> </w:t>
      </w:r>
      <w:r>
        <w:rPr>
          <w:color w:val="231F20"/>
          <w:w w:val="115"/>
          <w:sz w:val="22"/>
        </w:rPr>
        <w:t>is</w:t>
      </w:r>
      <w:r>
        <w:rPr>
          <w:color w:val="231F20"/>
          <w:spacing w:val="-7"/>
          <w:w w:val="115"/>
          <w:sz w:val="22"/>
        </w:rPr>
        <w:t> </w:t>
      </w:r>
      <w:r>
        <w:rPr>
          <w:color w:val="231F20"/>
          <w:w w:val="115"/>
          <w:sz w:val="22"/>
        </w:rPr>
        <w:t>attached</w:t>
      </w:r>
      <w:r>
        <w:rPr>
          <w:color w:val="231F20"/>
          <w:spacing w:val="-7"/>
          <w:w w:val="115"/>
          <w:sz w:val="22"/>
        </w:rPr>
        <w:t> </w:t>
      </w:r>
      <w:r>
        <w:rPr>
          <w:color w:val="231F20"/>
          <w:w w:val="115"/>
          <w:sz w:val="22"/>
        </w:rPr>
        <w:t>to</w:t>
      </w:r>
      <w:r>
        <w:rPr>
          <w:color w:val="231F20"/>
          <w:spacing w:val="-7"/>
          <w:w w:val="115"/>
          <w:sz w:val="22"/>
        </w:rPr>
        <w:t> </w:t>
      </w:r>
      <w:r>
        <w:rPr>
          <w:color w:val="231F20"/>
          <w:w w:val="115"/>
          <w:sz w:val="22"/>
        </w:rPr>
        <w:t>the</w:t>
      </w:r>
      <w:r>
        <w:rPr>
          <w:color w:val="231F20"/>
          <w:spacing w:val="-7"/>
          <w:w w:val="115"/>
          <w:sz w:val="22"/>
        </w:rPr>
        <w:t> </w:t>
      </w:r>
      <w:r>
        <w:rPr>
          <w:color w:val="231F20"/>
          <w:w w:val="115"/>
          <w:sz w:val="22"/>
        </w:rPr>
        <w:t>policy</w:t>
      </w:r>
      <w:r>
        <w:rPr>
          <w:color w:val="231F20"/>
          <w:spacing w:val="-7"/>
          <w:w w:val="115"/>
          <w:sz w:val="22"/>
        </w:rPr>
        <w:t> </w:t>
      </w:r>
      <w:r>
        <w:rPr>
          <w:color w:val="231F20"/>
          <w:w w:val="115"/>
          <w:sz w:val="22"/>
        </w:rPr>
        <w:t>and</w:t>
      </w:r>
      <w:r>
        <w:rPr>
          <w:color w:val="231F20"/>
          <w:spacing w:val="-7"/>
          <w:w w:val="115"/>
          <w:sz w:val="22"/>
        </w:rPr>
        <w:t> </w:t>
      </w:r>
      <w:r>
        <w:rPr>
          <w:color w:val="231F20"/>
          <w:w w:val="115"/>
          <w:sz w:val="22"/>
        </w:rPr>
        <w:t>the</w:t>
      </w:r>
      <w:r>
        <w:rPr>
          <w:color w:val="231F20"/>
          <w:spacing w:val="-7"/>
          <w:w w:val="115"/>
          <w:sz w:val="22"/>
        </w:rPr>
        <w:t> </w:t>
      </w:r>
      <w:r>
        <w:rPr>
          <w:color w:val="231F20"/>
          <w:w w:val="115"/>
          <w:sz w:val="22"/>
        </w:rPr>
        <w:t>rider</w:t>
      </w:r>
      <w:r>
        <w:rPr>
          <w:color w:val="231F20"/>
          <w:spacing w:val="-7"/>
          <w:w w:val="115"/>
          <w:sz w:val="22"/>
        </w:rPr>
        <w:t> </w:t>
      </w:r>
      <w:r>
        <w:rPr>
          <w:color w:val="231F20"/>
          <w:w w:val="115"/>
          <w:sz w:val="22"/>
        </w:rPr>
        <w:t>benefit</w:t>
      </w:r>
      <w:r>
        <w:rPr>
          <w:color w:val="231F20"/>
          <w:spacing w:val="-7"/>
          <w:w w:val="115"/>
          <w:sz w:val="22"/>
        </w:rPr>
        <w:t> </w:t>
      </w:r>
      <w:r>
        <w:rPr>
          <w:color w:val="231F20"/>
          <w:w w:val="115"/>
          <w:sz w:val="22"/>
        </w:rPr>
        <w:t>has</w:t>
      </w:r>
      <w:r>
        <w:rPr>
          <w:color w:val="231F20"/>
          <w:spacing w:val="-7"/>
          <w:w w:val="115"/>
          <w:sz w:val="22"/>
        </w:rPr>
        <w:t> </w:t>
      </w:r>
      <w:r>
        <w:rPr>
          <w:color w:val="231F20"/>
          <w:w w:val="115"/>
          <w:sz w:val="22"/>
        </w:rPr>
        <w:t>been</w:t>
      </w:r>
      <w:r>
        <w:rPr>
          <w:color w:val="231F20"/>
          <w:spacing w:val="-7"/>
          <w:w w:val="115"/>
          <w:sz w:val="22"/>
        </w:rPr>
        <w:t> </w:t>
      </w:r>
      <w:r>
        <w:rPr>
          <w:color w:val="231F20"/>
          <w:w w:val="115"/>
          <w:sz w:val="22"/>
        </w:rPr>
        <w:t>paid</w:t>
      </w:r>
      <w:r>
        <w:rPr>
          <w:color w:val="231F20"/>
          <w:spacing w:val="-7"/>
          <w:w w:val="115"/>
          <w:sz w:val="22"/>
        </w:rPr>
        <w:t> </w:t>
      </w:r>
      <w:r>
        <w:rPr>
          <w:color w:val="231F20"/>
          <w:w w:val="115"/>
          <w:sz w:val="22"/>
        </w:rPr>
        <w:t>during</w:t>
      </w:r>
      <w:r>
        <w:rPr>
          <w:color w:val="231F20"/>
          <w:spacing w:val="-7"/>
          <w:w w:val="115"/>
          <w:sz w:val="22"/>
        </w:rPr>
        <w:t> </w:t>
      </w:r>
      <w:r>
        <w:rPr>
          <w:color w:val="231F20"/>
          <w:w w:val="115"/>
          <w:sz w:val="22"/>
        </w:rPr>
        <w:t>the</w:t>
      </w:r>
      <w:r>
        <w:rPr>
          <w:color w:val="231F20"/>
          <w:spacing w:val="-7"/>
          <w:w w:val="115"/>
          <w:sz w:val="22"/>
        </w:rPr>
        <w:t> </w:t>
      </w:r>
      <w:r>
        <w:rPr>
          <w:color w:val="231F20"/>
          <w:w w:val="115"/>
          <w:sz w:val="22"/>
        </w:rPr>
        <w:t>policy term, then this option cannot be exercised.</w:t>
      </w:r>
    </w:p>
    <w:p>
      <w:pPr>
        <w:pStyle w:val="ListParagraph"/>
        <w:numPr>
          <w:ilvl w:val="1"/>
          <w:numId w:val="9"/>
        </w:numPr>
        <w:tabs>
          <w:tab w:pos="621" w:val="left" w:leader="none"/>
        </w:tabs>
        <w:spacing w:line="252" w:lineRule="exact" w:before="0" w:after="0"/>
        <w:ind w:left="621" w:right="0" w:hanging="148"/>
        <w:jc w:val="left"/>
        <w:rPr>
          <w:sz w:val="22"/>
        </w:rPr>
      </w:pPr>
      <w:r>
        <w:rPr>
          <w:color w:val="231F20"/>
          <w:w w:val="105"/>
          <w:sz w:val="22"/>
        </w:rPr>
        <w:t>Maximum</w:t>
      </w:r>
      <w:r>
        <w:rPr>
          <w:color w:val="231F20"/>
          <w:spacing w:val="27"/>
          <w:w w:val="105"/>
          <w:sz w:val="22"/>
        </w:rPr>
        <w:t> </w:t>
      </w:r>
      <w:r>
        <w:rPr>
          <w:color w:val="231F20"/>
          <w:w w:val="105"/>
          <w:sz w:val="22"/>
        </w:rPr>
        <w:t>increase</w:t>
      </w:r>
      <w:r>
        <w:rPr>
          <w:color w:val="231F20"/>
          <w:spacing w:val="27"/>
          <w:w w:val="105"/>
          <w:sz w:val="22"/>
        </w:rPr>
        <w:t> </w:t>
      </w:r>
      <w:r>
        <w:rPr>
          <w:color w:val="231F20"/>
          <w:w w:val="105"/>
          <w:sz w:val="22"/>
        </w:rPr>
        <w:t>in</w:t>
      </w:r>
      <w:r>
        <w:rPr>
          <w:color w:val="231F20"/>
          <w:spacing w:val="27"/>
          <w:w w:val="105"/>
          <w:sz w:val="22"/>
        </w:rPr>
        <w:t> </w:t>
      </w:r>
      <w:r>
        <w:rPr>
          <w:color w:val="231F20"/>
          <w:w w:val="105"/>
          <w:sz w:val="22"/>
        </w:rPr>
        <w:t>Sum</w:t>
      </w:r>
      <w:r>
        <w:rPr>
          <w:color w:val="231F20"/>
          <w:spacing w:val="27"/>
          <w:w w:val="105"/>
          <w:sz w:val="22"/>
        </w:rPr>
        <w:t> </w:t>
      </w:r>
      <w:r>
        <w:rPr>
          <w:color w:val="231F20"/>
          <w:w w:val="105"/>
          <w:sz w:val="22"/>
        </w:rPr>
        <w:t>Assured</w:t>
      </w:r>
      <w:r>
        <w:rPr>
          <w:color w:val="231F20"/>
          <w:spacing w:val="27"/>
          <w:w w:val="105"/>
          <w:sz w:val="22"/>
        </w:rPr>
        <w:t> </w:t>
      </w:r>
      <w:r>
        <w:rPr>
          <w:color w:val="231F20"/>
          <w:w w:val="105"/>
          <w:sz w:val="22"/>
        </w:rPr>
        <w:t>allowed</w:t>
      </w:r>
      <w:r>
        <w:rPr>
          <w:color w:val="231F20"/>
          <w:spacing w:val="27"/>
          <w:w w:val="105"/>
          <w:sz w:val="22"/>
        </w:rPr>
        <w:t> </w:t>
      </w:r>
      <w:r>
        <w:rPr>
          <w:color w:val="231F20"/>
          <w:w w:val="105"/>
          <w:sz w:val="22"/>
        </w:rPr>
        <w:t>under</w:t>
      </w:r>
      <w:r>
        <w:rPr>
          <w:color w:val="231F20"/>
          <w:spacing w:val="27"/>
          <w:w w:val="105"/>
          <w:sz w:val="22"/>
        </w:rPr>
        <w:t> </w:t>
      </w:r>
      <w:r>
        <w:rPr>
          <w:color w:val="231F20"/>
          <w:w w:val="105"/>
          <w:sz w:val="22"/>
        </w:rPr>
        <w:t>this</w:t>
      </w:r>
      <w:r>
        <w:rPr>
          <w:color w:val="231F20"/>
          <w:spacing w:val="27"/>
          <w:w w:val="105"/>
          <w:sz w:val="22"/>
        </w:rPr>
        <w:t> </w:t>
      </w:r>
      <w:r>
        <w:rPr>
          <w:color w:val="231F20"/>
          <w:w w:val="105"/>
          <w:sz w:val="22"/>
        </w:rPr>
        <w:t>option</w:t>
      </w:r>
      <w:r>
        <w:rPr>
          <w:color w:val="231F20"/>
          <w:spacing w:val="27"/>
          <w:w w:val="105"/>
          <w:sz w:val="22"/>
        </w:rPr>
        <w:t> </w:t>
      </w:r>
      <w:r>
        <w:rPr>
          <w:color w:val="231F20"/>
          <w:w w:val="105"/>
          <w:sz w:val="22"/>
        </w:rPr>
        <w:t>is</w:t>
      </w:r>
      <w:r>
        <w:rPr>
          <w:color w:val="231F20"/>
          <w:spacing w:val="27"/>
          <w:w w:val="105"/>
          <w:sz w:val="22"/>
        </w:rPr>
        <w:t> </w:t>
      </w:r>
      <w:r>
        <w:rPr>
          <w:color w:val="231F20"/>
          <w:w w:val="105"/>
          <w:sz w:val="22"/>
        </w:rPr>
        <w:t>capped</w:t>
      </w:r>
      <w:r>
        <w:rPr>
          <w:color w:val="231F20"/>
          <w:spacing w:val="27"/>
          <w:w w:val="105"/>
          <w:sz w:val="22"/>
        </w:rPr>
        <w:t> </w:t>
      </w:r>
      <w:r>
        <w:rPr>
          <w:color w:val="231F20"/>
          <w:w w:val="105"/>
          <w:sz w:val="22"/>
        </w:rPr>
        <w:t>at</w:t>
      </w:r>
      <w:r>
        <w:rPr>
          <w:color w:val="231F20"/>
          <w:spacing w:val="28"/>
          <w:w w:val="105"/>
          <w:sz w:val="22"/>
        </w:rPr>
        <w:t> </w:t>
      </w:r>
      <w:r>
        <w:rPr>
          <w:color w:val="231F20"/>
          <w:w w:val="105"/>
          <w:sz w:val="22"/>
        </w:rPr>
        <w:t>Rs.</w:t>
      </w:r>
      <w:r>
        <w:rPr>
          <w:color w:val="231F20"/>
          <w:spacing w:val="27"/>
          <w:w w:val="105"/>
          <w:sz w:val="22"/>
        </w:rPr>
        <w:t> </w:t>
      </w:r>
      <w:r>
        <w:rPr>
          <w:color w:val="231F20"/>
          <w:w w:val="105"/>
          <w:sz w:val="22"/>
        </w:rPr>
        <w:t>1.5</w:t>
      </w:r>
      <w:r>
        <w:rPr>
          <w:color w:val="231F20"/>
          <w:spacing w:val="27"/>
          <w:w w:val="105"/>
          <w:sz w:val="22"/>
        </w:rPr>
        <w:t> </w:t>
      </w:r>
      <w:r>
        <w:rPr>
          <w:color w:val="231F20"/>
          <w:spacing w:val="-2"/>
          <w:w w:val="105"/>
          <w:sz w:val="22"/>
        </w:rPr>
        <w:t>Crore.</w:t>
      </w:r>
    </w:p>
    <w:p>
      <w:pPr>
        <w:pStyle w:val="BodyText"/>
        <w:spacing w:before="13"/>
      </w:pPr>
    </w:p>
    <w:p>
      <w:pPr>
        <w:pStyle w:val="Heading1"/>
        <w:numPr>
          <w:ilvl w:val="0"/>
          <w:numId w:val="9"/>
        </w:numPr>
        <w:tabs>
          <w:tab w:pos="509" w:val="left" w:leader="none"/>
        </w:tabs>
        <w:spacing w:line="240" w:lineRule="auto" w:before="1" w:after="0"/>
        <w:ind w:left="509" w:right="0" w:hanging="316"/>
        <w:jc w:val="left"/>
      </w:pPr>
      <w:r>
        <w:rPr>
          <w:color w:val="005E9C"/>
          <w:spacing w:val="2"/>
        </w:rPr>
        <w:t>Parent</w:t>
      </w:r>
      <w:r>
        <w:rPr>
          <w:color w:val="005E9C"/>
          <w:spacing w:val="29"/>
        </w:rPr>
        <w:t> </w:t>
      </w:r>
      <w:r>
        <w:rPr>
          <w:color w:val="005E9C"/>
          <w:spacing w:val="2"/>
        </w:rPr>
        <w:t>Secure</w:t>
      </w:r>
      <w:r>
        <w:rPr>
          <w:color w:val="005E9C"/>
          <w:spacing w:val="29"/>
        </w:rPr>
        <w:t> </w:t>
      </w:r>
      <w:r>
        <w:rPr>
          <w:color w:val="005E9C"/>
          <w:spacing w:val="-2"/>
        </w:rPr>
        <w:t>Option</w:t>
      </w:r>
    </w:p>
    <w:p>
      <w:pPr>
        <w:pStyle w:val="BodyText"/>
        <w:spacing w:line="247" w:lineRule="auto" w:before="7"/>
        <w:ind w:left="473" w:right="148"/>
      </w:pPr>
      <w:r>
        <w:rPr>
          <w:color w:val="231F20"/>
          <w:w w:val="115"/>
        </w:rPr>
        <w:t>This</w:t>
      </w:r>
      <w:r>
        <w:rPr>
          <w:color w:val="231F20"/>
          <w:spacing w:val="-15"/>
          <w:w w:val="115"/>
        </w:rPr>
        <w:t> </w:t>
      </w:r>
      <w:r>
        <w:rPr>
          <w:color w:val="231F20"/>
          <w:w w:val="115"/>
        </w:rPr>
        <w:t>option</w:t>
      </w:r>
      <w:r>
        <w:rPr>
          <w:color w:val="231F20"/>
          <w:spacing w:val="-15"/>
          <w:w w:val="115"/>
        </w:rPr>
        <w:t> </w:t>
      </w:r>
      <w:r>
        <w:rPr>
          <w:color w:val="231F20"/>
          <w:w w:val="115"/>
        </w:rPr>
        <w:t>will</w:t>
      </w:r>
      <w:r>
        <w:rPr>
          <w:color w:val="231F20"/>
          <w:spacing w:val="-15"/>
          <w:w w:val="115"/>
        </w:rPr>
        <w:t> </w:t>
      </w:r>
      <w:r>
        <w:rPr>
          <w:color w:val="231F20"/>
          <w:w w:val="115"/>
        </w:rPr>
        <w:t>have</w:t>
      </w:r>
      <w:r>
        <w:rPr>
          <w:color w:val="231F20"/>
          <w:spacing w:val="-15"/>
          <w:w w:val="115"/>
        </w:rPr>
        <w:t> </w:t>
      </w:r>
      <w:r>
        <w:rPr>
          <w:color w:val="231F20"/>
          <w:w w:val="115"/>
        </w:rPr>
        <w:t>to</w:t>
      </w:r>
      <w:r>
        <w:rPr>
          <w:color w:val="231F20"/>
          <w:spacing w:val="-15"/>
          <w:w w:val="115"/>
        </w:rPr>
        <w:t> </w:t>
      </w:r>
      <w:r>
        <w:rPr>
          <w:color w:val="231F20"/>
          <w:w w:val="115"/>
        </w:rPr>
        <w:t>be</w:t>
      </w:r>
      <w:r>
        <w:rPr>
          <w:color w:val="231F20"/>
          <w:spacing w:val="-15"/>
          <w:w w:val="115"/>
        </w:rPr>
        <w:t> </w:t>
      </w:r>
      <w:r>
        <w:rPr>
          <w:color w:val="231F20"/>
          <w:w w:val="115"/>
        </w:rPr>
        <w:t>selected</w:t>
      </w:r>
      <w:r>
        <w:rPr>
          <w:color w:val="231F20"/>
          <w:spacing w:val="-15"/>
          <w:w w:val="115"/>
        </w:rPr>
        <w:t> </w:t>
      </w:r>
      <w:r>
        <w:rPr>
          <w:color w:val="231F20"/>
          <w:w w:val="115"/>
        </w:rPr>
        <w:t>at</w:t>
      </w:r>
      <w:r>
        <w:rPr>
          <w:color w:val="231F20"/>
          <w:spacing w:val="-15"/>
          <w:w w:val="115"/>
        </w:rPr>
        <w:t> </w:t>
      </w:r>
      <w:r>
        <w:rPr>
          <w:color w:val="231F20"/>
          <w:w w:val="115"/>
        </w:rPr>
        <w:t>inception.</w:t>
      </w:r>
      <w:r>
        <w:rPr>
          <w:color w:val="231F20"/>
          <w:spacing w:val="-15"/>
          <w:w w:val="115"/>
        </w:rPr>
        <w:t> </w:t>
      </w:r>
      <w:r>
        <w:rPr>
          <w:color w:val="231F20"/>
          <w:w w:val="115"/>
        </w:rPr>
        <w:t>Under</w:t>
      </w:r>
      <w:r>
        <w:rPr>
          <w:color w:val="231F20"/>
          <w:spacing w:val="-15"/>
          <w:w w:val="115"/>
        </w:rPr>
        <w:t> </w:t>
      </w:r>
      <w:r>
        <w:rPr>
          <w:color w:val="231F20"/>
          <w:w w:val="115"/>
        </w:rPr>
        <w:t>this</w:t>
      </w:r>
      <w:r>
        <w:rPr>
          <w:color w:val="231F20"/>
          <w:spacing w:val="-15"/>
          <w:w w:val="115"/>
        </w:rPr>
        <w:t> </w:t>
      </w:r>
      <w:r>
        <w:rPr>
          <w:color w:val="231F20"/>
          <w:w w:val="115"/>
        </w:rPr>
        <w:t>option,</w:t>
      </w:r>
      <w:r>
        <w:rPr>
          <w:color w:val="231F20"/>
          <w:spacing w:val="-15"/>
          <w:w w:val="115"/>
        </w:rPr>
        <w:t> </w:t>
      </w:r>
      <w:r>
        <w:rPr>
          <w:color w:val="231F20"/>
          <w:w w:val="115"/>
        </w:rPr>
        <w:t>the</w:t>
      </w:r>
      <w:r>
        <w:rPr>
          <w:color w:val="231F20"/>
          <w:spacing w:val="-15"/>
          <w:w w:val="115"/>
        </w:rPr>
        <w:t> </w:t>
      </w:r>
      <w:r>
        <w:rPr>
          <w:color w:val="231F20"/>
          <w:w w:val="115"/>
        </w:rPr>
        <w:t>policyholder</w:t>
      </w:r>
      <w:r>
        <w:rPr>
          <w:color w:val="231F20"/>
          <w:spacing w:val="-15"/>
          <w:w w:val="115"/>
        </w:rPr>
        <w:t> </w:t>
      </w:r>
      <w:r>
        <w:rPr>
          <w:color w:val="231F20"/>
          <w:w w:val="115"/>
        </w:rPr>
        <w:t>may</w:t>
      </w:r>
      <w:r>
        <w:rPr>
          <w:color w:val="231F20"/>
          <w:spacing w:val="-15"/>
          <w:w w:val="115"/>
        </w:rPr>
        <w:t> </w:t>
      </w:r>
      <w:r>
        <w:rPr>
          <w:color w:val="231F20"/>
          <w:w w:val="115"/>
        </w:rPr>
        <w:t>opt</w:t>
      </w:r>
      <w:r>
        <w:rPr>
          <w:color w:val="231F20"/>
          <w:spacing w:val="-15"/>
          <w:w w:val="115"/>
        </w:rPr>
        <w:t> </w:t>
      </w:r>
      <w:r>
        <w:rPr>
          <w:color w:val="231F20"/>
          <w:w w:val="115"/>
        </w:rPr>
        <w:t>for death benefi¬t to be payable as instalments to the nominee. The instalment shall be payable as</w:t>
      </w:r>
      <w:r>
        <w:rPr>
          <w:color w:val="231F20"/>
          <w:spacing w:val="-13"/>
          <w:w w:val="115"/>
        </w:rPr>
        <w:t> </w:t>
      </w:r>
      <w:r>
        <w:rPr>
          <w:color w:val="231F20"/>
          <w:w w:val="115"/>
        </w:rPr>
        <w:t>regular</w:t>
      </w:r>
      <w:r>
        <w:rPr>
          <w:color w:val="231F20"/>
          <w:spacing w:val="-13"/>
          <w:w w:val="115"/>
        </w:rPr>
        <w:t> </w:t>
      </w:r>
      <w:r>
        <w:rPr>
          <w:color w:val="231F20"/>
          <w:w w:val="115"/>
        </w:rPr>
        <w:t>payouts</w:t>
      </w:r>
      <w:r>
        <w:rPr>
          <w:color w:val="231F20"/>
          <w:spacing w:val="-13"/>
          <w:w w:val="115"/>
        </w:rPr>
        <w:t> </w:t>
      </w:r>
      <w:r>
        <w:rPr>
          <w:color w:val="231F20"/>
          <w:w w:val="115"/>
        </w:rPr>
        <w:t>till</w:t>
      </w:r>
      <w:r>
        <w:rPr>
          <w:color w:val="231F20"/>
          <w:spacing w:val="-13"/>
          <w:w w:val="115"/>
        </w:rPr>
        <w:t> </w:t>
      </w:r>
      <w:r>
        <w:rPr>
          <w:color w:val="231F20"/>
          <w:w w:val="115"/>
        </w:rPr>
        <w:t>at</w:t>
      </w:r>
      <w:r>
        <w:rPr>
          <w:color w:val="231F20"/>
          <w:spacing w:val="-13"/>
          <w:w w:val="115"/>
        </w:rPr>
        <w:t> </w:t>
      </w:r>
      <w:r>
        <w:rPr>
          <w:color w:val="231F20"/>
          <w:w w:val="115"/>
        </w:rPr>
        <w:t>least</w:t>
      </w:r>
      <w:r>
        <w:rPr>
          <w:color w:val="231F20"/>
          <w:spacing w:val="-13"/>
          <w:w w:val="115"/>
        </w:rPr>
        <w:t> </w:t>
      </w:r>
      <w:r>
        <w:rPr>
          <w:color w:val="231F20"/>
          <w:w w:val="115"/>
        </w:rPr>
        <w:t>one</w:t>
      </w:r>
      <w:r>
        <w:rPr>
          <w:color w:val="231F20"/>
          <w:spacing w:val="-13"/>
          <w:w w:val="115"/>
        </w:rPr>
        <w:t> </w:t>
      </w:r>
      <w:r>
        <w:rPr>
          <w:color w:val="231F20"/>
          <w:w w:val="115"/>
        </w:rPr>
        <w:t>nominee</w:t>
      </w:r>
      <w:r>
        <w:rPr>
          <w:color w:val="231F20"/>
          <w:spacing w:val="-13"/>
          <w:w w:val="115"/>
        </w:rPr>
        <w:t> </w:t>
      </w:r>
      <w:r>
        <w:rPr>
          <w:color w:val="231F20"/>
          <w:w w:val="115"/>
        </w:rPr>
        <w:t>is</w:t>
      </w:r>
      <w:r>
        <w:rPr>
          <w:color w:val="231F20"/>
          <w:spacing w:val="-13"/>
          <w:w w:val="115"/>
        </w:rPr>
        <w:t> </w:t>
      </w:r>
      <w:r>
        <w:rPr>
          <w:color w:val="231F20"/>
          <w:w w:val="115"/>
        </w:rPr>
        <w:t>alive.</w:t>
      </w:r>
      <w:r>
        <w:rPr>
          <w:color w:val="231F20"/>
          <w:spacing w:val="-13"/>
          <w:w w:val="115"/>
        </w:rPr>
        <w:t> </w:t>
      </w:r>
      <w:r>
        <w:rPr>
          <w:color w:val="231F20"/>
          <w:w w:val="115"/>
        </w:rPr>
        <w:t>There</w:t>
      </w:r>
      <w:r>
        <w:rPr>
          <w:color w:val="231F20"/>
          <w:spacing w:val="-13"/>
          <w:w w:val="115"/>
        </w:rPr>
        <w:t> </w:t>
      </w:r>
      <w:r>
        <w:rPr>
          <w:color w:val="231F20"/>
          <w:w w:val="115"/>
        </w:rPr>
        <w:t>can</w:t>
      </w:r>
      <w:r>
        <w:rPr>
          <w:color w:val="231F20"/>
          <w:spacing w:val="-13"/>
          <w:w w:val="115"/>
        </w:rPr>
        <w:t> </w:t>
      </w:r>
      <w:r>
        <w:rPr>
          <w:color w:val="231F20"/>
          <w:w w:val="115"/>
        </w:rPr>
        <w:t>be</w:t>
      </w:r>
      <w:r>
        <w:rPr>
          <w:color w:val="231F20"/>
          <w:spacing w:val="-13"/>
          <w:w w:val="115"/>
        </w:rPr>
        <w:t> </w:t>
      </w:r>
      <w:r>
        <w:rPr>
          <w:color w:val="231F20"/>
          <w:w w:val="115"/>
        </w:rPr>
        <w:t>a</w:t>
      </w:r>
      <w:r>
        <w:rPr>
          <w:color w:val="231F20"/>
          <w:spacing w:val="-13"/>
          <w:w w:val="115"/>
        </w:rPr>
        <w:t> </w:t>
      </w:r>
      <w:r>
        <w:rPr>
          <w:color w:val="231F20"/>
          <w:w w:val="115"/>
        </w:rPr>
        <w:t>maximum</w:t>
      </w:r>
      <w:r>
        <w:rPr>
          <w:color w:val="231F20"/>
          <w:spacing w:val="-13"/>
          <w:w w:val="115"/>
        </w:rPr>
        <w:t> </w:t>
      </w:r>
      <w:r>
        <w:rPr>
          <w:color w:val="231F20"/>
          <w:w w:val="115"/>
        </w:rPr>
        <w:t>of</w:t>
      </w:r>
      <w:r>
        <w:rPr>
          <w:color w:val="231F20"/>
          <w:spacing w:val="-13"/>
          <w:w w:val="115"/>
        </w:rPr>
        <w:t> </w:t>
      </w:r>
      <w:r>
        <w:rPr>
          <w:color w:val="231F20"/>
          <w:w w:val="115"/>
        </w:rPr>
        <w:t>two</w:t>
      </w:r>
      <w:r>
        <w:rPr>
          <w:color w:val="231F20"/>
          <w:spacing w:val="-13"/>
          <w:w w:val="115"/>
        </w:rPr>
        <w:t> </w:t>
      </w:r>
      <w:r>
        <w:rPr>
          <w:color w:val="231F20"/>
          <w:w w:val="115"/>
        </w:rPr>
        <w:t>nominees under this option.</w:t>
      </w:r>
    </w:p>
    <w:p>
      <w:pPr>
        <w:pStyle w:val="BodyText"/>
        <w:spacing w:line="247" w:lineRule="auto"/>
        <w:ind w:left="473" w:right="312"/>
      </w:pPr>
      <w:r>
        <w:rPr>
          <w:color w:val="231F20"/>
          <w:w w:val="115"/>
        </w:rPr>
        <w:t>The</w:t>
      </w:r>
      <w:r>
        <w:rPr>
          <w:color w:val="231F20"/>
          <w:spacing w:val="-10"/>
          <w:w w:val="115"/>
        </w:rPr>
        <w:t> </w:t>
      </w:r>
      <w:r>
        <w:rPr>
          <w:color w:val="231F20"/>
          <w:w w:val="115"/>
        </w:rPr>
        <w:t>death</w:t>
      </w:r>
      <w:r>
        <w:rPr>
          <w:color w:val="231F20"/>
          <w:spacing w:val="-10"/>
          <w:w w:val="115"/>
        </w:rPr>
        <w:t> </w:t>
      </w:r>
      <w:r>
        <w:rPr>
          <w:color w:val="231F20"/>
          <w:w w:val="115"/>
        </w:rPr>
        <w:t>benefit</w:t>
      </w:r>
      <w:r>
        <w:rPr>
          <w:color w:val="231F20"/>
          <w:spacing w:val="-10"/>
          <w:w w:val="115"/>
        </w:rPr>
        <w:t> </w:t>
      </w:r>
      <w:r>
        <w:rPr>
          <w:color w:val="231F20"/>
          <w:w w:val="115"/>
        </w:rPr>
        <w:t>as</w:t>
      </w:r>
      <w:r>
        <w:rPr>
          <w:color w:val="231F20"/>
          <w:spacing w:val="-10"/>
          <w:w w:val="115"/>
        </w:rPr>
        <w:t> </w:t>
      </w:r>
      <w:r>
        <w:rPr>
          <w:color w:val="231F20"/>
          <w:w w:val="115"/>
        </w:rPr>
        <w:t>instalments</w:t>
      </w:r>
      <w:r>
        <w:rPr>
          <w:color w:val="231F20"/>
          <w:spacing w:val="-10"/>
          <w:w w:val="115"/>
        </w:rPr>
        <w:t> </w:t>
      </w:r>
      <w:r>
        <w:rPr>
          <w:color w:val="231F20"/>
          <w:w w:val="115"/>
        </w:rPr>
        <w:t>will</w:t>
      </w:r>
      <w:r>
        <w:rPr>
          <w:color w:val="231F20"/>
          <w:spacing w:val="-10"/>
          <w:w w:val="115"/>
        </w:rPr>
        <w:t> </w:t>
      </w:r>
      <w:r>
        <w:rPr>
          <w:color w:val="231F20"/>
          <w:w w:val="115"/>
        </w:rPr>
        <w:t>be</w:t>
      </w:r>
      <w:r>
        <w:rPr>
          <w:color w:val="231F20"/>
          <w:spacing w:val="-10"/>
          <w:w w:val="115"/>
        </w:rPr>
        <w:t> </w:t>
      </w:r>
      <w:r>
        <w:rPr>
          <w:color w:val="231F20"/>
          <w:w w:val="115"/>
        </w:rPr>
        <w:t>payable,</w:t>
      </w:r>
      <w:r>
        <w:rPr>
          <w:color w:val="231F20"/>
          <w:spacing w:val="-10"/>
          <w:w w:val="115"/>
        </w:rPr>
        <w:t> </w:t>
      </w:r>
      <w:r>
        <w:rPr>
          <w:color w:val="231F20"/>
          <w:w w:val="115"/>
        </w:rPr>
        <w:t>for</w:t>
      </w:r>
      <w:r>
        <w:rPr>
          <w:color w:val="231F20"/>
          <w:spacing w:val="-10"/>
          <w:w w:val="115"/>
        </w:rPr>
        <w:t> </w:t>
      </w:r>
      <w:r>
        <w:rPr>
          <w:color w:val="231F20"/>
          <w:w w:val="115"/>
        </w:rPr>
        <w:t>the</w:t>
      </w:r>
      <w:r>
        <w:rPr>
          <w:color w:val="231F20"/>
          <w:spacing w:val="-10"/>
          <w:w w:val="115"/>
        </w:rPr>
        <w:t> </w:t>
      </w:r>
      <w:r>
        <w:rPr>
          <w:color w:val="231F20"/>
          <w:w w:val="115"/>
        </w:rPr>
        <w:t>nominee</w:t>
      </w:r>
      <w:r>
        <w:rPr>
          <w:color w:val="231F20"/>
          <w:spacing w:val="-10"/>
          <w:w w:val="115"/>
        </w:rPr>
        <w:t> </w:t>
      </w:r>
      <w:r>
        <w:rPr>
          <w:color w:val="231F20"/>
          <w:w w:val="115"/>
        </w:rPr>
        <w:t>(s)</w:t>
      </w:r>
      <w:r>
        <w:rPr>
          <w:color w:val="231F20"/>
          <w:spacing w:val="-10"/>
          <w:w w:val="115"/>
        </w:rPr>
        <w:t> </w:t>
      </w:r>
      <w:r>
        <w:rPr>
          <w:color w:val="231F20"/>
          <w:w w:val="115"/>
        </w:rPr>
        <w:t>will</w:t>
      </w:r>
      <w:r>
        <w:rPr>
          <w:color w:val="231F20"/>
          <w:spacing w:val="-10"/>
          <w:w w:val="115"/>
        </w:rPr>
        <w:t> </w:t>
      </w:r>
      <w:r>
        <w:rPr>
          <w:color w:val="231F20"/>
          <w:w w:val="115"/>
        </w:rPr>
        <w:t>be</w:t>
      </w:r>
      <w:r>
        <w:rPr>
          <w:color w:val="231F20"/>
          <w:spacing w:val="-10"/>
          <w:w w:val="115"/>
        </w:rPr>
        <w:t> </w:t>
      </w:r>
      <w:r>
        <w:rPr>
          <w:color w:val="231F20"/>
          <w:w w:val="115"/>
        </w:rPr>
        <w:t>pre-defined</w:t>
      </w:r>
      <w:r>
        <w:rPr>
          <w:color w:val="231F20"/>
          <w:spacing w:val="-10"/>
          <w:w w:val="115"/>
        </w:rPr>
        <w:t> </w:t>
      </w:r>
      <w:r>
        <w:rPr>
          <w:color w:val="231F20"/>
          <w:w w:val="115"/>
        </w:rPr>
        <w:t>by the</w:t>
      </w:r>
      <w:r>
        <w:rPr>
          <w:color w:val="231F20"/>
          <w:spacing w:val="-2"/>
          <w:w w:val="115"/>
        </w:rPr>
        <w:t> </w:t>
      </w:r>
      <w:r>
        <w:rPr>
          <w:color w:val="231F20"/>
          <w:w w:val="115"/>
        </w:rPr>
        <w:t>company</w:t>
      </w:r>
      <w:r>
        <w:rPr>
          <w:color w:val="231F20"/>
          <w:spacing w:val="-2"/>
          <w:w w:val="115"/>
        </w:rPr>
        <w:t> </w:t>
      </w:r>
      <w:r>
        <w:rPr>
          <w:color w:val="231F20"/>
          <w:w w:val="115"/>
        </w:rPr>
        <w:t>as</w:t>
      </w:r>
      <w:r>
        <w:rPr>
          <w:color w:val="231F20"/>
          <w:spacing w:val="-2"/>
          <w:w w:val="115"/>
        </w:rPr>
        <w:t> </w:t>
      </w:r>
      <w:r>
        <w:rPr>
          <w:color w:val="231F20"/>
          <w:w w:val="115"/>
        </w:rPr>
        <w:t>a</w:t>
      </w:r>
      <w:r>
        <w:rPr>
          <w:color w:val="231F20"/>
          <w:spacing w:val="-2"/>
          <w:w w:val="115"/>
        </w:rPr>
        <w:t> </w:t>
      </w:r>
      <w:r>
        <w:rPr>
          <w:color w:val="231F20"/>
          <w:w w:val="115"/>
        </w:rPr>
        <w:t>fixed</w:t>
      </w:r>
      <w:r>
        <w:rPr>
          <w:color w:val="231F20"/>
          <w:spacing w:val="-2"/>
          <w:w w:val="115"/>
        </w:rPr>
        <w:t> </w:t>
      </w:r>
      <w:r>
        <w:rPr>
          <w:color w:val="231F20"/>
          <w:w w:val="115"/>
        </w:rPr>
        <w:t>percentage</w:t>
      </w:r>
      <w:r>
        <w:rPr>
          <w:color w:val="231F20"/>
          <w:spacing w:val="-2"/>
          <w:w w:val="115"/>
        </w:rPr>
        <w:t> </w:t>
      </w:r>
      <w:r>
        <w:rPr>
          <w:color w:val="231F20"/>
          <w:w w:val="115"/>
        </w:rPr>
        <w:t>of</w:t>
      </w:r>
      <w:r>
        <w:rPr>
          <w:color w:val="231F20"/>
          <w:spacing w:val="-2"/>
          <w:w w:val="115"/>
        </w:rPr>
        <w:t> </w:t>
      </w:r>
      <w:r>
        <w:rPr>
          <w:color w:val="231F20"/>
          <w:w w:val="115"/>
        </w:rPr>
        <w:t>the</w:t>
      </w:r>
      <w:r>
        <w:rPr>
          <w:color w:val="231F20"/>
          <w:spacing w:val="-2"/>
          <w:w w:val="115"/>
        </w:rPr>
        <w:t> </w:t>
      </w:r>
      <w:r>
        <w:rPr>
          <w:color w:val="231F20"/>
          <w:w w:val="115"/>
        </w:rPr>
        <w:t>Death</w:t>
      </w:r>
      <w:r>
        <w:rPr>
          <w:color w:val="231F20"/>
          <w:spacing w:val="-2"/>
          <w:w w:val="115"/>
        </w:rPr>
        <w:t> </w:t>
      </w:r>
      <w:r>
        <w:rPr>
          <w:color w:val="231F20"/>
          <w:w w:val="115"/>
        </w:rPr>
        <w:t>Benefit,</w:t>
      </w:r>
      <w:r>
        <w:rPr>
          <w:color w:val="231F20"/>
          <w:spacing w:val="-2"/>
          <w:w w:val="115"/>
        </w:rPr>
        <w:t> </w:t>
      </w:r>
      <w:r>
        <w:rPr>
          <w:color w:val="231F20"/>
          <w:w w:val="115"/>
        </w:rPr>
        <w:t>as</w:t>
      </w:r>
      <w:r>
        <w:rPr>
          <w:color w:val="231F20"/>
          <w:spacing w:val="-2"/>
          <w:w w:val="115"/>
        </w:rPr>
        <w:t> </w:t>
      </w:r>
      <w:r>
        <w:rPr>
          <w:color w:val="231F20"/>
          <w:w w:val="115"/>
        </w:rPr>
        <w:t>specified</w:t>
      </w:r>
      <w:r>
        <w:rPr>
          <w:color w:val="231F20"/>
          <w:spacing w:val="-2"/>
          <w:w w:val="115"/>
        </w:rPr>
        <w:t> </w:t>
      </w:r>
      <w:r>
        <w:rPr>
          <w:color w:val="231F20"/>
          <w:w w:val="115"/>
        </w:rPr>
        <w:t>below:</w:t>
      </w:r>
    </w:p>
    <w:p>
      <w:pPr>
        <w:pStyle w:val="BodyText"/>
        <w:spacing w:line="218" w:lineRule="auto" w:before="139"/>
        <w:ind w:left="473"/>
        <w:rPr>
          <w:rFonts w:ascii="PT Serif"/>
        </w:rPr>
      </w:pPr>
      <w:r>
        <w:rPr>
          <w:rFonts w:ascii="PT Serif"/>
          <w:color w:val="231F20"/>
        </w:rPr>
        <w:t>*Younger</w:t>
      </w:r>
      <w:r>
        <w:rPr>
          <w:rFonts w:ascii="PT Serif"/>
          <w:color w:val="231F20"/>
          <w:spacing w:val="-4"/>
        </w:rPr>
        <w:t> </w:t>
      </w:r>
      <w:r>
        <w:rPr>
          <w:rFonts w:ascii="PT Serif"/>
          <w:color w:val="231F20"/>
        </w:rPr>
        <w:t>nominee</w:t>
      </w:r>
      <w:r>
        <w:rPr>
          <w:rFonts w:ascii="PT Serif"/>
          <w:color w:val="231F20"/>
          <w:spacing w:val="-4"/>
        </w:rPr>
        <w:t> </w:t>
      </w:r>
      <w:r>
        <w:rPr>
          <w:rFonts w:ascii="PT Serif"/>
          <w:color w:val="231F20"/>
        </w:rPr>
        <w:t>age</w:t>
      </w:r>
      <w:r>
        <w:rPr>
          <w:rFonts w:ascii="PT Serif"/>
          <w:color w:val="231F20"/>
          <w:spacing w:val="-4"/>
        </w:rPr>
        <w:t> </w:t>
      </w:r>
      <w:r>
        <w:rPr>
          <w:rFonts w:ascii="PT Serif"/>
          <w:color w:val="231F20"/>
        </w:rPr>
        <w:t>will</w:t>
      </w:r>
      <w:r>
        <w:rPr>
          <w:rFonts w:ascii="PT Serif"/>
          <w:color w:val="231F20"/>
          <w:spacing w:val="-4"/>
        </w:rPr>
        <w:t> </w:t>
      </w:r>
      <w:r>
        <w:rPr>
          <w:rFonts w:ascii="PT Serif"/>
          <w:color w:val="231F20"/>
        </w:rPr>
        <w:t>be</w:t>
      </w:r>
      <w:r>
        <w:rPr>
          <w:rFonts w:ascii="PT Serif"/>
          <w:color w:val="231F20"/>
          <w:spacing w:val="-4"/>
        </w:rPr>
        <w:t> </w:t>
      </w:r>
      <w:r>
        <w:rPr>
          <w:rFonts w:ascii="PT Serif"/>
          <w:color w:val="231F20"/>
        </w:rPr>
        <w:t>considered</w:t>
      </w:r>
      <w:r>
        <w:rPr>
          <w:rFonts w:ascii="PT Serif"/>
          <w:color w:val="231F20"/>
          <w:spacing w:val="-4"/>
        </w:rPr>
        <w:t> </w:t>
      </w:r>
      <w:r>
        <w:rPr>
          <w:rFonts w:ascii="PT Serif"/>
          <w:color w:val="231F20"/>
        </w:rPr>
        <w:t>in</w:t>
      </w:r>
      <w:r>
        <w:rPr>
          <w:rFonts w:ascii="PT Serif"/>
          <w:color w:val="231F20"/>
          <w:spacing w:val="-4"/>
        </w:rPr>
        <w:t> </w:t>
      </w:r>
      <w:r>
        <w:rPr>
          <w:rFonts w:ascii="PT Serif"/>
          <w:color w:val="231F20"/>
        </w:rPr>
        <w:t>case</w:t>
      </w:r>
      <w:r>
        <w:rPr>
          <w:rFonts w:ascii="PT Serif"/>
          <w:color w:val="231F20"/>
          <w:spacing w:val="-4"/>
        </w:rPr>
        <w:t> </w:t>
      </w:r>
      <w:r>
        <w:rPr>
          <w:rFonts w:ascii="PT Serif"/>
          <w:color w:val="231F20"/>
        </w:rPr>
        <w:t>of</w:t>
      </w:r>
      <w:r>
        <w:rPr>
          <w:rFonts w:ascii="PT Serif"/>
          <w:color w:val="231F20"/>
          <w:spacing w:val="-4"/>
        </w:rPr>
        <w:t> </w:t>
      </w:r>
      <w:r>
        <w:rPr>
          <w:rFonts w:ascii="PT Serif"/>
          <w:color w:val="231F20"/>
        </w:rPr>
        <w:t>two</w:t>
      </w:r>
      <w:r>
        <w:rPr>
          <w:rFonts w:ascii="PT Serif"/>
          <w:color w:val="231F20"/>
          <w:spacing w:val="-4"/>
        </w:rPr>
        <w:t> </w:t>
      </w:r>
      <w:r>
        <w:rPr>
          <w:rFonts w:ascii="PT Serif"/>
          <w:color w:val="231F20"/>
        </w:rPr>
        <w:t>nominee.</w:t>
      </w:r>
      <w:r>
        <w:rPr>
          <w:rFonts w:ascii="PT Serif"/>
          <w:color w:val="231F20"/>
          <w:spacing w:val="-13"/>
        </w:rPr>
        <w:t> </w:t>
      </w:r>
      <w:r>
        <w:rPr>
          <w:rFonts w:ascii="PT Serif"/>
          <w:color w:val="231F20"/>
        </w:rPr>
        <w:t>Both</w:t>
      </w:r>
      <w:r>
        <w:rPr>
          <w:rFonts w:ascii="PT Serif"/>
          <w:color w:val="231F20"/>
          <w:spacing w:val="-4"/>
        </w:rPr>
        <w:t> </w:t>
      </w:r>
      <w:r>
        <w:rPr>
          <w:rFonts w:ascii="PT Serif"/>
          <w:color w:val="231F20"/>
        </w:rPr>
        <w:t>Nominees</w:t>
      </w:r>
      <w:r>
        <w:rPr>
          <w:rFonts w:ascii="PT Serif"/>
          <w:color w:val="231F20"/>
          <w:spacing w:val="-4"/>
        </w:rPr>
        <w:t> </w:t>
      </w:r>
      <w:r>
        <w:rPr>
          <w:rFonts w:ascii="PT Serif"/>
          <w:color w:val="231F20"/>
        </w:rPr>
        <w:t>will</w:t>
      </w:r>
      <w:r>
        <w:rPr>
          <w:rFonts w:ascii="PT Serif"/>
          <w:color w:val="231F20"/>
          <w:spacing w:val="-4"/>
        </w:rPr>
        <w:t> </w:t>
      </w:r>
      <w:r>
        <w:rPr>
          <w:rFonts w:ascii="PT Serif"/>
          <w:color w:val="231F20"/>
        </w:rPr>
        <w:t>get</w:t>
      </w:r>
      <w:r>
        <w:rPr>
          <w:rFonts w:ascii="PT Serif"/>
          <w:color w:val="231F20"/>
          <w:spacing w:val="-4"/>
        </w:rPr>
        <w:t> </w:t>
      </w:r>
      <w:r>
        <w:rPr>
          <w:rFonts w:ascii="PT Serif"/>
          <w:color w:val="231F20"/>
        </w:rPr>
        <w:t>equal</w:t>
      </w:r>
      <w:r>
        <w:rPr>
          <w:rFonts w:ascii="PT Serif"/>
          <w:color w:val="231F20"/>
          <w:spacing w:val="-4"/>
        </w:rPr>
        <w:t> </w:t>
      </w:r>
      <w:r>
        <w:rPr>
          <w:rFonts w:ascii="PT Serif"/>
          <w:color w:val="231F20"/>
        </w:rPr>
        <w:t>regular payouts in case of two nominees.</w:t>
      </w:r>
    </w:p>
    <w:p>
      <w:pPr>
        <w:pStyle w:val="BodyText"/>
        <w:spacing w:line="247" w:lineRule="auto" w:before="259"/>
        <w:ind w:left="473" w:right="312"/>
      </w:pPr>
      <w:r>
        <w:rPr>
          <w:color w:val="231F20"/>
          <w:w w:val="110"/>
        </w:rPr>
        <w:t>This option can be chosen only at Policy inception. Once chosen, the Policyholder cannot opt out of this option. This option is available only where:</w:t>
      </w:r>
    </w:p>
    <w:p>
      <w:pPr>
        <w:pStyle w:val="BodyText"/>
        <w:spacing w:before="145"/>
        <w:rPr>
          <w:sz w:val="20"/>
        </w:rPr>
      </w:pPr>
    </w:p>
    <w:tbl>
      <w:tblPr>
        <w:tblW w:w="0" w:type="auto"/>
        <w:jc w:val="left"/>
        <w:tblInd w:w="20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972"/>
        <w:gridCol w:w="1683"/>
        <w:gridCol w:w="2120"/>
        <w:gridCol w:w="1683"/>
        <w:gridCol w:w="2201"/>
      </w:tblGrid>
      <w:tr>
        <w:trPr>
          <w:trHeight w:val="709" w:hRule="atLeast"/>
        </w:trPr>
        <w:tc>
          <w:tcPr>
            <w:tcW w:w="2972" w:type="dxa"/>
            <w:tcBorders>
              <w:top w:val="nil"/>
              <w:left w:val="nil"/>
              <w:bottom w:val="nil"/>
            </w:tcBorders>
            <w:shd w:val="clear" w:color="auto" w:fill="005E9C"/>
          </w:tcPr>
          <w:p>
            <w:pPr>
              <w:pStyle w:val="TableParagraph"/>
              <w:spacing w:line="260" w:lineRule="atLeast" w:before="189"/>
              <w:ind w:left="697" w:right="874" w:firstLine="164"/>
              <w:jc w:val="left"/>
              <w:rPr>
                <w:b/>
                <w:sz w:val="22"/>
              </w:rPr>
            </w:pPr>
            <w:r>
              <w:rPr>
                <w:b/>
                <w:color w:val="FFFFFF"/>
                <w:w w:val="105"/>
                <w:sz w:val="22"/>
              </w:rPr>
              <w:t>Entry</w:t>
            </w:r>
            <w:r>
              <w:rPr>
                <w:b/>
                <w:color w:val="FFFFFF"/>
                <w:spacing w:val="-1"/>
                <w:w w:val="105"/>
                <w:sz w:val="22"/>
              </w:rPr>
              <w:t> </w:t>
            </w:r>
            <w:r>
              <w:rPr>
                <w:b/>
                <w:color w:val="FFFFFF"/>
                <w:w w:val="105"/>
                <w:sz w:val="22"/>
              </w:rPr>
              <w:t>Age of</w:t>
            </w:r>
            <w:r>
              <w:rPr>
                <w:b/>
                <w:color w:val="FFFFFF"/>
                <w:spacing w:val="-1"/>
                <w:w w:val="105"/>
                <w:sz w:val="22"/>
              </w:rPr>
              <w:t> </w:t>
            </w:r>
            <w:r>
              <w:rPr>
                <w:b/>
                <w:color w:val="FFFFFF"/>
                <w:w w:val="105"/>
                <w:sz w:val="22"/>
              </w:rPr>
              <w:t>Nominee*</w:t>
            </w:r>
          </w:p>
        </w:tc>
        <w:tc>
          <w:tcPr>
            <w:tcW w:w="3803" w:type="dxa"/>
            <w:gridSpan w:val="2"/>
            <w:tcBorders>
              <w:top w:val="nil"/>
              <w:bottom w:val="nil"/>
            </w:tcBorders>
            <w:shd w:val="clear" w:color="auto" w:fill="005E9C"/>
          </w:tcPr>
          <w:p>
            <w:pPr>
              <w:pStyle w:val="TableParagraph"/>
              <w:spacing w:before="6"/>
              <w:ind w:left="0"/>
              <w:jc w:val="left"/>
              <w:rPr>
                <w:sz w:val="22"/>
              </w:rPr>
            </w:pPr>
          </w:p>
          <w:p>
            <w:pPr>
              <w:pStyle w:val="TableParagraph"/>
              <w:ind w:left="5" w:right="229"/>
              <w:rPr>
                <w:b/>
                <w:sz w:val="22"/>
              </w:rPr>
            </w:pPr>
            <w:r>
              <w:rPr>
                <w:b/>
                <w:color w:val="FFFFFF"/>
                <w:spacing w:val="-2"/>
                <w:w w:val="105"/>
                <w:sz w:val="22"/>
              </w:rPr>
              <w:t>Yearly</w:t>
            </w:r>
          </w:p>
        </w:tc>
        <w:tc>
          <w:tcPr>
            <w:tcW w:w="3884" w:type="dxa"/>
            <w:gridSpan w:val="2"/>
            <w:tcBorders>
              <w:top w:val="nil"/>
              <w:bottom w:val="nil"/>
              <w:right w:val="nil"/>
            </w:tcBorders>
            <w:shd w:val="clear" w:color="auto" w:fill="005E9C"/>
          </w:tcPr>
          <w:p>
            <w:pPr>
              <w:pStyle w:val="TableParagraph"/>
              <w:spacing w:before="6"/>
              <w:ind w:left="0"/>
              <w:jc w:val="left"/>
              <w:rPr>
                <w:sz w:val="22"/>
              </w:rPr>
            </w:pPr>
          </w:p>
          <w:p>
            <w:pPr>
              <w:pStyle w:val="TableParagraph"/>
              <w:ind w:left="0" w:right="129"/>
              <w:rPr>
                <w:b/>
                <w:sz w:val="22"/>
              </w:rPr>
            </w:pPr>
            <w:r>
              <w:rPr>
                <w:b/>
                <w:color w:val="FFFFFF"/>
                <w:spacing w:val="-2"/>
                <w:w w:val="105"/>
                <w:sz w:val="22"/>
              </w:rPr>
              <w:t>Monthly</w:t>
            </w:r>
          </w:p>
        </w:tc>
      </w:tr>
      <w:tr>
        <w:trPr>
          <w:trHeight w:val="356" w:hRule="atLeast"/>
        </w:trPr>
        <w:tc>
          <w:tcPr>
            <w:tcW w:w="2972" w:type="dxa"/>
            <w:tcBorders>
              <w:top w:val="nil"/>
              <w:left w:val="single" w:sz="4" w:space="0" w:color="A6A8AB"/>
              <w:bottom w:val="single" w:sz="4" w:space="0" w:color="A6A8AB"/>
              <w:right w:val="single" w:sz="4" w:space="0" w:color="A6A8AB"/>
            </w:tcBorders>
            <w:shd w:val="clear" w:color="auto" w:fill="005E9C"/>
          </w:tcPr>
          <w:p>
            <w:pPr>
              <w:pStyle w:val="TableParagraph"/>
              <w:ind w:left="0"/>
              <w:jc w:val="left"/>
              <w:rPr>
                <w:rFonts w:ascii="Times New Roman"/>
                <w:sz w:val="20"/>
              </w:rPr>
            </w:pPr>
          </w:p>
        </w:tc>
        <w:tc>
          <w:tcPr>
            <w:tcW w:w="1683" w:type="dxa"/>
            <w:tcBorders>
              <w:top w:val="nil"/>
              <w:left w:val="single" w:sz="4" w:space="0" w:color="A6A8AB"/>
              <w:bottom w:val="single" w:sz="4" w:space="0" w:color="A6A8AB"/>
              <w:right w:val="single" w:sz="4" w:space="0" w:color="A6A8AB"/>
            </w:tcBorders>
            <w:shd w:val="clear" w:color="auto" w:fill="ABE0F9"/>
          </w:tcPr>
          <w:p>
            <w:pPr>
              <w:pStyle w:val="TableParagraph"/>
              <w:spacing w:before="19"/>
              <w:ind w:left="64" w:right="60"/>
              <w:rPr>
                <w:sz w:val="22"/>
              </w:rPr>
            </w:pPr>
            <w:r>
              <w:rPr>
                <w:color w:val="231F20"/>
                <w:w w:val="65"/>
                <w:sz w:val="22"/>
              </w:rPr>
              <w:t>1</w:t>
            </w:r>
            <w:r>
              <w:rPr>
                <w:color w:val="231F20"/>
                <w:spacing w:val="-10"/>
                <w:w w:val="95"/>
                <w:sz w:val="22"/>
              </w:rPr>
              <w:t> </w:t>
            </w:r>
            <w:r>
              <w:rPr>
                <w:color w:val="231F20"/>
                <w:spacing w:val="-2"/>
                <w:w w:val="95"/>
                <w:sz w:val="22"/>
              </w:rPr>
              <w:t>Nominee</w:t>
            </w:r>
          </w:p>
        </w:tc>
        <w:tc>
          <w:tcPr>
            <w:tcW w:w="2120" w:type="dxa"/>
            <w:tcBorders>
              <w:top w:val="nil"/>
              <w:left w:val="single" w:sz="4" w:space="0" w:color="A6A8AB"/>
              <w:bottom w:val="single" w:sz="4" w:space="0" w:color="A6A8AB"/>
              <w:right w:val="single" w:sz="4" w:space="0" w:color="A6A8AB"/>
            </w:tcBorders>
            <w:shd w:val="clear" w:color="auto" w:fill="ABE0F9"/>
          </w:tcPr>
          <w:p>
            <w:pPr>
              <w:pStyle w:val="TableParagraph"/>
              <w:spacing w:before="19"/>
              <w:ind w:left="59" w:right="109"/>
              <w:rPr>
                <w:sz w:val="22"/>
              </w:rPr>
            </w:pPr>
            <w:r>
              <w:rPr>
                <w:color w:val="231F20"/>
                <w:w w:val="105"/>
                <w:sz w:val="22"/>
              </w:rPr>
              <w:t>2</w:t>
            </w:r>
            <w:r>
              <w:rPr>
                <w:color w:val="231F20"/>
                <w:spacing w:val="-9"/>
                <w:w w:val="105"/>
                <w:sz w:val="22"/>
              </w:rPr>
              <w:t> </w:t>
            </w:r>
            <w:r>
              <w:rPr>
                <w:color w:val="231F20"/>
                <w:spacing w:val="-2"/>
                <w:w w:val="110"/>
                <w:sz w:val="22"/>
              </w:rPr>
              <w:t>Nominees</w:t>
            </w:r>
          </w:p>
        </w:tc>
        <w:tc>
          <w:tcPr>
            <w:tcW w:w="1683" w:type="dxa"/>
            <w:tcBorders>
              <w:top w:val="nil"/>
              <w:left w:val="single" w:sz="4" w:space="0" w:color="A6A8AB"/>
              <w:bottom w:val="single" w:sz="4" w:space="0" w:color="A6A8AB"/>
              <w:right w:val="single" w:sz="4" w:space="0" w:color="A6A8AB"/>
            </w:tcBorders>
            <w:shd w:val="clear" w:color="auto" w:fill="ABE0F9"/>
          </w:tcPr>
          <w:p>
            <w:pPr>
              <w:pStyle w:val="TableParagraph"/>
              <w:spacing w:before="19"/>
              <w:ind w:left="64"/>
              <w:rPr>
                <w:sz w:val="22"/>
              </w:rPr>
            </w:pPr>
            <w:r>
              <w:rPr>
                <w:color w:val="231F20"/>
                <w:w w:val="65"/>
                <w:sz w:val="22"/>
              </w:rPr>
              <w:t>1</w:t>
            </w:r>
            <w:r>
              <w:rPr>
                <w:color w:val="231F20"/>
                <w:spacing w:val="-10"/>
                <w:w w:val="95"/>
                <w:sz w:val="22"/>
              </w:rPr>
              <w:t> </w:t>
            </w:r>
            <w:r>
              <w:rPr>
                <w:color w:val="231F20"/>
                <w:spacing w:val="-2"/>
                <w:w w:val="95"/>
                <w:sz w:val="22"/>
              </w:rPr>
              <w:t>Nominee</w:t>
            </w:r>
          </w:p>
        </w:tc>
        <w:tc>
          <w:tcPr>
            <w:tcW w:w="2201" w:type="dxa"/>
            <w:tcBorders>
              <w:top w:val="nil"/>
              <w:left w:val="single" w:sz="4" w:space="0" w:color="A6A8AB"/>
              <w:bottom w:val="single" w:sz="4" w:space="0" w:color="A6A8AB"/>
              <w:right w:val="single" w:sz="4" w:space="0" w:color="A6A8AB"/>
            </w:tcBorders>
            <w:shd w:val="clear" w:color="auto" w:fill="ABE0F9"/>
          </w:tcPr>
          <w:p>
            <w:pPr>
              <w:pStyle w:val="TableParagraph"/>
              <w:spacing w:before="19"/>
              <w:ind w:left="189" w:right="232"/>
              <w:rPr>
                <w:sz w:val="22"/>
              </w:rPr>
            </w:pPr>
            <w:r>
              <w:rPr>
                <w:color w:val="231F20"/>
                <w:w w:val="105"/>
                <w:sz w:val="22"/>
              </w:rPr>
              <w:t>2</w:t>
            </w:r>
            <w:r>
              <w:rPr>
                <w:color w:val="231F20"/>
                <w:spacing w:val="-9"/>
                <w:w w:val="105"/>
                <w:sz w:val="22"/>
              </w:rPr>
              <w:t> </w:t>
            </w:r>
            <w:r>
              <w:rPr>
                <w:color w:val="231F20"/>
                <w:spacing w:val="-2"/>
                <w:w w:val="110"/>
                <w:sz w:val="22"/>
              </w:rPr>
              <w:t>Nominees</w:t>
            </w:r>
          </w:p>
        </w:tc>
      </w:tr>
      <w:tr>
        <w:trPr>
          <w:trHeight w:val="362" w:hRule="atLeast"/>
        </w:trPr>
        <w:tc>
          <w:tcPr>
            <w:tcW w:w="2972" w:type="dxa"/>
            <w:tcBorders>
              <w:top w:val="single" w:sz="4" w:space="0" w:color="A6A8AB"/>
              <w:left w:val="single" w:sz="4" w:space="0" w:color="A6A8AB"/>
              <w:bottom w:val="single" w:sz="4" w:space="0" w:color="A6A8AB"/>
              <w:right w:val="single" w:sz="4" w:space="0" w:color="A6A8AB"/>
            </w:tcBorders>
          </w:tcPr>
          <w:p>
            <w:pPr>
              <w:pStyle w:val="TableParagraph"/>
              <w:spacing w:before="33"/>
              <w:ind w:left="186"/>
              <w:rPr>
                <w:sz w:val="22"/>
              </w:rPr>
            </w:pPr>
            <w:r>
              <w:rPr>
                <w:color w:val="231F20"/>
                <w:w w:val="115"/>
                <w:sz w:val="22"/>
              </w:rPr>
              <w:t>50</w:t>
            </w:r>
            <w:r>
              <w:rPr>
                <w:color w:val="231F20"/>
                <w:spacing w:val="-14"/>
                <w:w w:val="115"/>
                <w:sz w:val="22"/>
              </w:rPr>
              <w:t> </w:t>
            </w:r>
            <w:r>
              <w:rPr>
                <w:color w:val="231F20"/>
                <w:w w:val="115"/>
                <w:sz w:val="22"/>
              </w:rPr>
              <w:t>to</w:t>
            </w:r>
            <w:r>
              <w:rPr>
                <w:color w:val="231F20"/>
                <w:spacing w:val="-13"/>
                <w:w w:val="115"/>
                <w:sz w:val="22"/>
              </w:rPr>
              <w:t> </w:t>
            </w:r>
            <w:r>
              <w:rPr>
                <w:color w:val="231F20"/>
                <w:w w:val="115"/>
                <w:sz w:val="22"/>
              </w:rPr>
              <w:t>64</w:t>
            </w:r>
            <w:r>
              <w:rPr>
                <w:color w:val="231F20"/>
                <w:spacing w:val="-13"/>
                <w:w w:val="115"/>
                <w:sz w:val="22"/>
              </w:rPr>
              <w:t> </w:t>
            </w:r>
            <w:r>
              <w:rPr>
                <w:color w:val="231F20"/>
                <w:spacing w:val="-2"/>
                <w:w w:val="115"/>
                <w:sz w:val="22"/>
              </w:rPr>
              <w:t>years</w:t>
            </w:r>
          </w:p>
        </w:tc>
        <w:tc>
          <w:tcPr>
            <w:tcW w:w="1683" w:type="dxa"/>
            <w:tcBorders>
              <w:top w:val="single" w:sz="4" w:space="0" w:color="A6A8AB"/>
              <w:left w:val="single" w:sz="4" w:space="0" w:color="A6A8AB"/>
              <w:bottom w:val="single" w:sz="4" w:space="0" w:color="A6A8AB"/>
              <w:right w:val="single" w:sz="4" w:space="0" w:color="A6A8AB"/>
            </w:tcBorders>
          </w:tcPr>
          <w:p>
            <w:pPr>
              <w:pStyle w:val="TableParagraph"/>
              <w:spacing w:before="33"/>
              <w:ind w:left="64" w:right="60"/>
              <w:rPr>
                <w:sz w:val="22"/>
              </w:rPr>
            </w:pPr>
            <w:r>
              <w:rPr>
                <w:color w:val="231F20"/>
                <w:spacing w:val="-2"/>
                <w:sz w:val="22"/>
              </w:rPr>
              <w:t>7.00%</w:t>
            </w:r>
          </w:p>
        </w:tc>
        <w:tc>
          <w:tcPr>
            <w:tcW w:w="2120" w:type="dxa"/>
            <w:tcBorders>
              <w:top w:val="single" w:sz="4" w:space="0" w:color="A6A8AB"/>
              <w:left w:val="single" w:sz="4" w:space="0" w:color="A6A8AB"/>
              <w:bottom w:val="single" w:sz="4" w:space="0" w:color="A6A8AB"/>
              <w:right w:val="single" w:sz="4" w:space="0" w:color="A6A8AB"/>
            </w:tcBorders>
          </w:tcPr>
          <w:p>
            <w:pPr>
              <w:pStyle w:val="TableParagraph"/>
              <w:spacing w:before="33"/>
              <w:ind w:left="0" w:right="109"/>
              <w:rPr>
                <w:sz w:val="22"/>
              </w:rPr>
            </w:pPr>
            <w:r>
              <w:rPr>
                <w:color w:val="231F20"/>
                <w:spacing w:val="-2"/>
                <w:sz w:val="22"/>
              </w:rPr>
              <w:t>6.00%</w:t>
            </w:r>
          </w:p>
        </w:tc>
        <w:tc>
          <w:tcPr>
            <w:tcW w:w="1683" w:type="dxa"/>
            <w:tcBorders>
              <w:top w:val="single" w:sz="4" w:space="0" w:color="A6A8AB"/>
              <w:left w:val="single" w:sz="4" w:space="0" w:color="A6A8AB"/>
              <w:bottom w:val="single" w:sz="4" w:space="0" w:color="A6A8AB"/>
              <w:right w:val="single" w:sz="4" w:space="0" w:color="A6A8AB"/>
            </w:tcBorders>
          </w:tcPr>
          <w:p>
            <w:pPr>
              <w:pStyle w:val="TableParagraph"/>
              <w:spacing w:before="33"/>
              <w:ind w:left="64" w:right="59"/>
              <w:rPr>
                <w:sz w:val="22"/>
              </w:rPr>
            </w:pPr>
            <w:r>
              <w:rPr>
                <w:color w:val="231F20"/>
                <w:spacing w:val="-2"/>
                <w:sz w:val="22"/>
              </w:rPr>
              <w:t>0.56%</w:t>
            </w:r>
          </w:p>
        </w:tc>
        <w:tc>
          <w:tcPr>
            <w:tcW w:w="2201" w:type="dxa"/>
            <w:tcBorders>
              <w:top w:val="single" w:sz="4" w:space="0" w:color="A6A8AB"/>
              <w:left w:val="single" w:sz="4" w:space="0" w:color="A6A8AB"/>
              <w:bottom w:val="single" w:sz="4" w:space="0" w:color="A6A8AB"/>
              <w:right w:val="single" w:sz="4" w:space="0" w:color="A6A8AB"/>
            </w:tcBorders>
          </w:tcPr>
          <w:p>
            <w:pPr>
              <w:pStyle w:val="TableParagraph"/>
              <w:spacing w:before="33"/>
              <w:ind w:left="189" w:right="176"/>
              <w:rPr>
                <w:sz w:val="22"/>
              </w:rPr>
            </w:pPr>
            <w:r>
              <w:rPr>
                <w:color w:val="231F20"/>
                <w:spacing w:val="-2"/>
                <w:sz w:val="22"/>
              </w:rPr>
              <w:t>0.48%</w:t>
            </w:r>
          </w:p>
        </w:tc>
      </w:tr>
      <w:tr>
        <w:trPr>
          <w:trHeight w:val="378" w:hRule="atLeast"/>
        </w:trPr>
        <w:tc>
          <w:tcPr>
            <w:tcW w:w="2972" w:type="dxa"/>
            <w:tcBorders>
              <w:top w:val="single" w:sz="4" w:space="0" w:color="A6A8AB"/>
              <w:left w:val="single" w:sz="4" w:space="0" w:color="A6A8AB"/>
              <w:bottom w:val="single" w:sz="4" w:space="0" w:color="A6A8AB"/>
              <w:right w:val="single" w:sz="4" w:space="0" w:color="A6A8AB"/>
            </w:tcBorders>
          </w:tcPr>
          <w:p>
            <w:pPr>
              <w:pStyle w:val="TableParagraph"/>
              <w:spacing w:before="41"/>
              <w:ind w:left="186"/>
              <w:rPr>
                <w:sz w:val="22"/>
              </w:rPr>
            </w:pPr>
            <w:r>
              <w:rPr>
                <w:color w:val="231F20"/>
                <w:w w:val="110"/>
                <w:sz w:val="22"/>
              </w:rPr>
              <w:t>65</w:t>
            </w:r>
            <w:r>
              <w:rPr>
                <w:color w:val="231F20"/>
                <w:spacing w:val="-4"/>
                <w:w w:val="110"/>
                <w:sz w:val="22"/>
              </w:rPr>
              <w:t> </w:t>
            </w:r>
            <w:r>
              <w:rPr>
                <w:color w:val="231F20"/>
                <w:w w:val="110"/>
                <w:sz w:val="22"/>
              </w:rPr>
              <w:t>years</w:t>
            </w:r>
            <w:r>
              <w:rPr>
                <w:color w:val="231F20"/>
                <w:spacing w:val="-3"/>
                <w:w w:val="110"/>
                <w:sz w:val="22"/>
              </w:rPr>
              <w:t> </w:t>
            </w:r>
            <w:r>
              <w:rPr>
                <w:color w:val="231F20"/>
                <w:w w:val="110"/>
                <w:sz w:val="22"/>
              </w:rPr>
              <w:t>&amp;</w:t>
            </w:r>
            <w:r>
              <w:rPr>
                <w:color w:val="231F20"/>
                <w:spacing w:val="-3"/>
                <w:w w:val="110"/>
                <w:sz w:val="22"/>
              </w:rPr>
              <w:t> </w:t>
            </w:r>
            <w:r>
              <w:rPr>
                <w:color w:val="231F20"/>
                <w:spacing w:val="-2"/>
                <w:w w:val="110"/>
                <w:sz w:val="22"/>
              </w:rPr>
              <w:t>above</w:t>
            </w:r>
          </w:p>
        </w:tc>
        <w:tc>
          <w:tcPr>
            <w:tcW w:w="1683" w:type="dxa"/>
            <w:tcBorders>
              <w:top w:val="single" w:sz="4" w:space="0" w:color="A6A8AB"/>
              <w:left w:val="single" w:sz="4" w:space="0" w:color="A6A8AB"/>
              <w:bottom w:val="single" w:sz="4" w:space="0" w:color="A6A8AB"/>
              <w:right w:val="single" w:sz="4" w:space="0" w:color="A6A8AB"/>
            </w:tcBorders>
          </w:tcPr>
          <w:p>
            <w:pPr>
              <w:pStyle w:val="TableParagraph"/>
              <w:spacing w:before="41"/>
              <w:ind w:left="64" w:right="60"/>
              <w:rPr>
                <w:sz w:val="22"/>
              </w:rPr>
            </w:pPr>
            <w:r>
              <w:rPr>
                <w:color w:val="231F20"/>
                <w:spacing w:val="-2"/>
                <w:sz w:val="22"/>
              </w:rPr>
              <w:t>8.00%</w:t>
            </w:r>
          </w:p>
        </w:tc>
        <w:tc>
          <w:tcPr>
            <w:tcW w:w="2120" w:type="dxa"/>
            <w:tcBorders>
              <w:top w:val="single" w:sz="4" w:space="0" w:color="A6A8AB"/>
              <w:left w:val="single" w:sz="4" w:space="0" w:color="A6A8AB"/>
              <w:bottom w:val="single" w:sz="4" w:space="0" w:color="A6A8AB"/>
              <w:right w:val="single" w:sz="4" w:space="0" w:color="A6A8AB"/>
            </w:tcBorders>
          </w:tcPr>
          <w:p>
            <w:pPr>
              <w:pStyle w:val="TableParagraph"/>
              <w:spacing w:before="41"/>
              <w:ind w:left="0" w:right="109"/>
              <w:rPr>
                <w:sz w:val="22"/>
              </w:rPr>
            </w:pPr>
            <w:r>
              <w:rPr>
                <w:color w:val="231F20"/>
                <w:spacing w:val="-2"/>
                <w:sz w:val="22"/>
              </w:rPr>
              <w:t>7.00%</w:t>
            </w:r>
          </w:p>
        </w:tc>
        <w:tc>
          <w:tcPr>
            <w:tcW w:w="1683" w:type="dxa"/>
            <w:tcBorders>
              <w:top w:val="single" w:sz="4" w:space="0" w:color="A6A8AB"/>
              <w:left w:val="single" w:sz="4" w:space="0" w:color="A6A8AB"/>
              <w:bottom w:val="single" w:sz="4" w:space="0" w:color="A6A8AB"/>
              <w:right w:val="single" w:sz="4" w:space="0" w:color="A6A8AB"/>
            </w:tcBorders>
          </w:tcPr>
          <w:p>
            <w:pPr>
              <w:pStyle w:val="TableParagraph"/>
              <w:spacing w:before="41"/>
              <w:ind w:left="64" w:right="59"/>
              <w:rPr>
                <w:sz w:val="22"/>
              </w:rPr>
            </w:pPr>
            <w:r>
              <w:rPr>
                <w:color w:val="231F20"/>
                <w:spacing w:val="-2"/>
                <w:sz w:val="22"/>
              </w:rPr>
              <w:t>0.64%</w:t>
            </w:r>
          </w:p>
        </w:tc>
        <w:tc>
          <w:tcPr>
            <w:tcW w:w="2201" w:type="dxa"/>
            <w:tcBorders>
              <w:top w:val="single" w:sz="4" w:space="0" w:color="A6A8AB"/>
              <w:left w:val="single" w:sz="4" w:space="0" w:color="A6A8AB"/>
              <w:bottom w:val="single" w:sz="4" w:space="0" w:color="A6A8AB"/>
              <w:right w:val="single" w:sz="4" w:space="0" w:color="A6A8AB"/>
            </w:tcBorders>
          </w:tcPr>
          <w:p>
            <w:pPr>
              <w:pStyle w:val="TableParagraph"/>
              <w:spacing w:before="41"/>
              <w:ind w:left="189" w:right="176"/>
              <w:rPr>
                <w:sz w:val="22"/>
              </w:rPr>
            </w:pPr>
            <w:r>
              <w:rPr>
                <w:color w:val="231F20"/>
                <w:spacing w:val="-2"/>
                <w:sz w:val="22"/>
              </w:rPr>
              <w:t>0.56%</w:t>
            </w:r>
          </w:p>
        </w:tc>
      </w:tr>
    </w:tbl>
    <w:p>
      <w:pPr>
        <w:pStyle w:val="ListParagraph"/>
        <w:numPr>
          <w:ilvl w:val="1"/>
          <w:numId w:val="9"/>
        </w:numPr>
        <w:tabs>
          <w:tab w:pos="616" w:val="left" w:leader="none"/>
        </w:tabs>
        <w:spacing w:line="240" w:lineRule="auto" w:before="250" w:after="0"/>
        <w:ind w:left="616" w:right="0" w:hanging="148"/>
        <w:jc w:val="left"/>
        <w:rPr>
          <w:sz w:val="22"/>
        </w:rPr>
      </w:pPr>
      <w:r>
        <w:rPr>
          <w:color w:val="231F20"/>
          <w:w w:val="110"/>
          <w:sz w:val="22"/>
        </w:rPr>
        <w:t>Life</w:t>
      </w:r>
      <w:r>
        <w:rPr>
          <w:color w:val="231F20"/>
          <w:spacing w:val="-6"/>
          <w:w w:val="110"/>
          <w:sz w:val="22"/>
        </w:rPr>
        <w:t> </w:t>
      </w:r>
      <w:r>
        <w:rPr>
          <w:color w:val="231F20"/>
          <w:w w:val="110"/>
          <w:sz w:val="22"/>
        </w:rPr>
        <w:t>Option</w:t>
      </w:r>
      <w:r>
        <w:rPr>
          <w:color w:val="231F20"/>
          <w:spacing w:val="-6"/>
          <w:w w:val="110"/>
          <w:sz w:val="22"/>
        </w:rPr>
        <w:t> </w:t>
      </w:r>
      <w:r>
        <w:rPr>
          <w:color w:val="231F20"/>
          <w:w w:val="110"/>
          <w:sz w:val="22"/>
        </w:rPr>
        <w:t>has</w:t>
      </w:r>
      <w:r>
        <w:rPr>
          <w:color w:val="231F20"/>
          <w:spacing w:val="-5"/>
          <w:w w:val="110"/>
          <w:sz w:val="22"/>
        </w:rPr>
        <w:t> </w:t>
      </w:r>
      <w:r>
        <w:rPr>
          <w:color w:val="231F20"/>
          <w:w w:val="110"/>
          <w:sz w:val="22"/>
        </w:rPr>
        <w:t>been</w:t>
      </w:r>
      <w:r>
        <w:rPr>
          <w:color w:val="231F20"/>
          <w:spacing w:val="-6"/>
          <w:w w:val="110"/>
          <w:sz w:val="22"/>
        </w:rPr>
        <w:t> </w:t>
      </w:r>
      <w:r>
        <w:rPr>
          <w:color w:val="231F20"/>
          <w:spacing w:val="-2"/>
          <w:w w:val="110"/>
          <w:sz w:val="22"/>
        </w:rPr>
        <w:t>selected.</w:t>
      </w:r>
    </w:p>
    <w:p>
      <w:pPr>
        <w:pStyle w:val="ListParagraph"/>
        <w:numPr>
          <w:ilvl w:val="1"/>
          <w:numId w:val="9"/>
        </w:numPr>
        <w:tabs>
          <w:tab w:pos="616" w:val="left" w:leader="none"/>
          <w:tab w:pos="648" w:val="left" w:leader="none"/>
        </w:tabs>
        <w:spacing w:line="247" w:lineRule="auto" w:before="7" w:after="0"/>
        <w:ind w:left="648" w:right="497" w:hanging="180"/>
        <w:jc w:val="left"/>
        <w:rPr>
          <w:sz w:val="22"/>
        </w:rPr>
      </w:pPr>
      <w:r>
        <w:rPr>
          <w:color w:val="231F20"/>
          <w:w w:val="115"/>
          <w:sz w:val="22"/>
        </w:rPr>
        <w:t>The</w:t>
      </w:r>
      <w:r>
        <w:rPr>
          <w:color w:val="231F20"/>
          <w:spacing w:val="-11"/>
          <w:w w:val="115"/>
          <w:sz w:val="22"/>
        </w:rPr>
        <w:t> </w:t>
      </w:r>
      <w:r>
        <w:rPr>
          <w:color w:val="231F20"/>
          <w:w w:val="115"/>
          <w:sz w:val="22"/>
        </w:rPr>
        <w:t>nominee</w:t>
      </w:r>
      <w:r>
        <w:rPr>
          <w:color w:val="231F20"/>
          <w:spacing w:val="-11"/>
          <w:w w:val="115"/>
          <w:sz w:val="22"/>
        </w:rPr>
        <w:t> </w:t>
      </w:r>
      <w:r>
        <w:rPr>
          <w:color w:val="231F20"/>
          <w:w w:val="115"/>
          <w:sz w:val="22"/>
        </w:rPr>
        <w:t>can</w:t>
      </w:r>
      <w:r>
        <w:rPr>
          <w:color w:val="231F20"/>
          <w:spacing w:val="-11"/>
          <w:w w:val="115"/>
          <w:sz w:val="22"/>
        </w:rPr>
        <w:t> </w:t>
      </w:r>
      <w:r>
        <w:rPr>
          <w:color w:val="231F20"/>
          <w:w w:val="115"/>
          <w:sz w:val="22"/>
        </w:rPr>
        <w:t>be</w:t>
      </w:r>
      <w:r>
        <w:rPr>
          <w:color w:val="231F20"/>
          <w:spacing w:val="-11"/>
          <w:w w:val="115"/>
          <w:sz w:val="22"/>
        </w:rPr>
        <w:t> </w:t>
      </w:r>
      <w:r>
        <w:rPr>
          <w:color w:val="231F20"/>
          <w:w w:val="115"/>
          <w:sz w:val="22"/>
        </w:rPr>
        <w:t>either</w:t>
      </w:r>
      <w:r>
        <w:rPr>
          <w:color w:val="231F20"/>
          <w:spacing w:val="-11"/>
          <w:w w:val="115"/>
          <w:sz w:val="22"/>
        </w:rPr>
        <w:t> </w:t>
      </w:r>
      <w:r>
        <w:rPr>
          <w:color w:val="231F20"/>
          <w:w w:val="115"/>
          <w:sz w:val="22"/>
        </w:rPr>
        <w:t>your</w:t>
      </w:r>
      <w:r>
        <w:rPr>
          <w:color w:val="231F20"/>
          <w:spacing w:val="-11"/>
          <w:w w:val="115"/>
          <w:sz w:val="22"/>
        </w:rPr>
        <w:t> </w:t>
      </w:r>
      <w:r>
        <w:rPr>
          <w:color w:val="231F20"/>
          <w:w w:val="115"/>
          <w:sz w:val="22"/>
        </w:rPr>
        <w:t>parent</w:t>
      </w:r>
      <w:r>
        <w:rPr>
          <w:color w:val="231F20"/>
          <w:spacing w:val="-11"/>
          <w:w w:val="115"/>
          <w:sz w:val="22"/>
        </w:rPr>
        <w:t> </w:t>
      </w:r>
      <w:r>
        <w:rPr>
          <w:color w:val="231F20"/>
          <w:w w:val="115"/>
          <w:sz w:val="22"/>
        </w:rPr>
        <w:t>(s)/</w:t>
      </w:r>
      <w:r>
        <w:rPr>
          <w:color w:val="231F20"/>
          <w:spacing w:val="-11"/>
          <w:w w:val="115"/>
          <w:sz w:val="22"/>
        </w:rPr>
        <w:t> </w:t>
      </w:r>
      <w:r>
        <w:rPr>
          <w:color w:val="231F20"/>
          <w:w w:val="115"/>
          <w:sz w:val="22"/>
        </w:rPr>
        <w:t>grandparent</w:t>
      </w:r>
      <w:r>
        <w:rPr>
          <w:color w:val="231F20"/>
          <w:spacing w:val="-11"/>
          <w:w w:val="115"/>
          <w:sz w:val="22"/>
        </w:rPr>
        <w:t> </w:t>
      </w:r>
      <w:r>
        <w:rPr>
          <w:color w:val="231F20"/>
          <w:w w:val="115"/>
          <w:sz w:val="22"/>
        </w:rPr>
        <w:t>(s).</w:t>
      </w:r>
      <w:r>
        <w:rPr>
          <w:color w:val="231F20"/>
          <w:spacing w:val="-11"/>
          <w:w w:val="115"/>
          <w:sz w:val="22"/>
        </w:rPr>
        <w:t> </w:t>
      </w:r>
      <w:r>
        <w:rPr>
          <w:color w:val="231F20"/>
          <w:w w:val="115"/>
          <w:sz w:val="22"/>
        </w:rPr>
        <w:t>In</w:t>
      </w:r>
      <w:r>
        <w:rPr>
          <w:color w:val="231F20"/>
          <w:spacing w:val="-11"/>
          <w:w w:val="115"/>
          <w:sz w:val="22"/>
        </w:rPr>
        <w:t> </w:t>
      </w:r>
      <w:r>
        <w:rPr>
          <w:color w:val="231F20"/>
          <w:w w:val="115"/>
          <w:sz w:val="22"/>
        </w:rPr>
        <w:t>case</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two</w:t>
      </w:r>
      <w:r>
        <w:rPr>
          <w:color w:val="231F20"/>
          <w:spacing w:val="-11"/>
          <w:w w:val="115"/>
          <w:sz w:val="22"/>
        </w:rPr>
        <w:t> </w:t>
      </w:r>
      <w:r>
        <w:rPr>
          <w:color w:val="231F20"/>
          <w:w w:val="115"/>
          <w:sz w:val="22"/>
        </w:rPr>
        <w:t>nominees,</w:t>
      </w:r>
      <w:r>
        <w:rPr>
          <w:color w:val="231F20"/>
          <w:spacing w:val="-11"/>
          <w:w w:val="115"/>
          <w:sz w:val="22"/>
        </w:rPr>
        <w:t> </w:t>
      </w:r>
      <w:r>
        <w:rPr>
          <w:color w:val="231F20"/>
          <w:w w:val="115"/>
          <w:sz w:val="22"/>
        </w:rPr>
        <w:t>only both parents </w:t>
      </w:r>
      <w:r>
        <w:rPr>
          <w:color w:val="231F20"/>
          <w:w w:val="140"/>
          <w:sz w:val="22"/>
        </w:rPr>
        <w:t>/</w:t>
      </w:r>
      <w:r>
        <w:rPr>
          <w:color w:val="231F20"/>
          <w:spacing w:val="-7"/>
          <w:w w:val="140"/>
          <w:sz w:val="22"/>
        </w:rPr>
        <w:t> </w:t>
      </w:r>
      <w:r>
        <w:rPr>
          <w:color w:val="231F20"/>
          <w:w w:val="115"/>
          <w:sz w:val="22"/>
        </w:rPr>
        <w:t>grandparents can be the nominees. The combination of a parent and a grandparent is not permitted.</w:t>
      </w:r>
    </w:p>
    <w:p>
      <w:pPr>
        <w:pStyle w:val="ListParagraph"/>
        <w:numPr>
          <w:ilvl w:val="1"/>
          <w:numId w:val="9"/>
        </w:numPr>
        <w:tabs>
          <w:tab w:pos="616" w:val="left" w:leader="none"/>
          <w:tab w:pos="648" w:val="left" w:leader="none"/>
        </w:tabs>
        <w:spacing w:line="247" w:lineRule="auto" w:before="0" w:after="0"/>
        <w:ind w:left="648" w:right="175" w:hanging="180"/>
        <w:jc w:val="left"/>
        <w:rPr>
          <w:sz w:val="22"/>
        </w:rPr>
      </w:pPr>
      <w:r>
        <w:rPr>
          <w:color w:val="231F20"/>
          <w:w w:val="115"/>
          <w:sz w:val="22"/>
        </w:rPr>
        <w:t>Age</w:t>
      </w:r>
      <w:r>
        <w:rPr>
          <w:color w:val="231F20"/>
          <w:spacing w:val="-17"/>
          <w:w w:val="115"/>
          <w:sz w:val="22"/>
        </w:rPr>
        <w:t> </w:t>
      </w:r>
      <w:r>
        <w:rPr>
          <w:color w:val="231F20"/>
          <w:w w:val="115"/>
          <w:sz w:val="22"/>
        </w:rPr>
        <w:t>of</w:t>
      </w:r>
      <w:r>
        <w:rPr>
          <w:color w:val="231F20"/>
          <w:spacing w:val="-17"/>
          <w:w w:val="115"/>
          <w:sz w:val="22"/>
        </w:rPr>
        <w:t> </w:t>
      </w:r>
      <w:r>
        <w:rPr>
          <w:color w:val="231F20"/>
          <w:w w:val="115"/>
          <w:sz w:val="22"/>
        </w:rPr>
        <w:t>each</w:t>
      </w:r>
      <w:r>
        <w:rPr>
          <w:color w:val="231F20"/>
          <w:spacing w:val="-17"/>
          <w:w w:val="115"/>
          <w:sz w:val="22"/>
        </w:rPr>
        <w:t> </w:t>
      </w:r>
      <w:r>
        <w:rPr>
          <w:color w:val="231F20"/>
          <w:w w:val="115"/>
          <w:sz w:val="22"/>
        </w:rPr>
        <w:t>nominee</w:t>
      </w:r>
      <w:r>
        <w:rPr>
          <w:color w:val="231F20"/>
          <w:spacing w:val="-17"/>
          <w:w w:val="115"/>
          <w:sz w:val="22"/>
        </w:rPr>
        <w:t> </w:t>
      </w:r>
      <w:r>
        <w:rPr>
          <w:color w:val="231F20"/>
          <w:w w:val="115"/>
          <w:sz w:val="22"/>
        </w:rPr>
        <w:t>(s)</w:t>
      </w:r>
      <w:r>
        <w:rPr>
          <w:color w:val="231F20"/>
          <w:spacing w:val="-17"/>
          <w:w w:val="115"/>
          <w:sz w:val="22"/>
        </w:rPr>
        <w:t> </w:t>
      </w:r>
      <w:r>
        <w:rPr>
          <w:color w:val="231F20"/>
          <w:w w:val="115"/>
          <w:sz w:val="22"/>
        </w:rPr>
        <w:t>is</w:t>
      </w:r>
      <w:r>
        <w:rPr>
          <w:color w:val="231F20"/>
          <w:spacing w:val="-17"/>
          <w:w w:val="115"/>
          <w:sz w:val="22"/>
        </w:rPr>
        <w:t> </w:t>
      </w:r>
      <w:r>
        <w:rPr>
          <w:color w:val="231F20"/>
          <w:w w:val="115"/>
          <w:sz w:val="22"/>
        </w:rPr>
        <w:t>50</w:t>
      </w:r>
      <w:r>
        <w:rPr>
          <w:color w:val="231F20"/>
          <w:spacing w:val="-17"/>
          <w:w w:val="115"/>
          <w:sz w:val="22"/>
        </w:rPr>
        <w:t> </w:t>
      </w:r>
      <w:r>
        <w:rPr>
          <w:color w:val="231F20"/>
          <w:w w:val="115"/>
          <w:sz w:val="22"/>
        </w:rPr>
        <w:t>years</w:t>
      </w:r>
      <w:r>
        <w:rPr>
          <w:color w:val="231F20"/>
          <w:spacing w:val="-17"/>
          <w:w w:val="115"/>
          <w:sz w:val="22"/>
        </w:rPr>
        <w:t> </w:t>
      </w:r>
      <w:r>
        <w:rPr>
          <w:color w:val="231F20"/>
          <w:w w:val="115"/>
          <w:sz w:val="22"/>
        </w:rPr>
        <w:t>or</w:t>
      </w:r>
      <w:r>
        <w:rPr>
          <w:color w:val="231F20"/>
          <w:spacing w:val="-17"/>
          <w:w w:val="115"/>
          <w:sz w:val="22"/>
        </w:rPr>
        <w:t> </w:t>
      </w:r>
      <w:r>
        <w:rPr>
          <w:color w:val="231F20"/>
          <w:w w:val="115"/>
          <w:sz w:val="22"/>
        </w:rPr>
        <w:t>above.</w:t>
      </w:r>
      <w:r>
        <w:rPr>
          <w:color w:val="231F20"/>
          <w:spacing w:val="-17"/>
          <w:w w:val="115"/>
          <w:sz w:val="22"/>
        </w:rPr>
        <w:t> </w:t>
      </w:r>
      <w:r>
        <w:rPr>
          <w:color w:val="231F20"/>
          <w:w w:val="115"/>
          <w:sz w:val="22"/>
        </w:rPr>
        <w:t>In</w:t>
      </w:r>
      <w:r>
        <w:rPr>
          <w:color w:val="231F20"/>
          <w:spacing w:val="-17"/>
          <w:w w:val="115"/>
          <w:sz w:val="22"/>
        </w:rPr>
        <w:t> </w:t>
      </w:r>
      <w:r>
        <w:rPr>
          <w:color w:val="231F20"/>
          <w:w w:val="115"/>
          <w:sz w:val="22"/>
        </w:rPr>
        <w:t>case,</w:t>
      </w:r>
      <w:r>
        <w:rPr>
          <w:color w:val="231F20"/>
          <w:spacing w:val="-17"/>
          <w:w w:val="115"/>
          <w:sz w:val="22"/>
        </w:rPr>
        <w:t> </w:t>
      </w:r>
      <w:r>
        <w:rPr>
          <w:color w:val="231F20"/>
          <w:w w:val="115"/>
          <w:sz w:val="22"/>
        </w:rPr>
        <w:t>two</w:t>
      </w:r>
      <w:r>
        <w:rPr>
          <w:color w:val="231F20"/>
          <w:spacing w:val="-17"/>
          <w:w w:val="115"/>
          <w:sz w:val="22"/>
        </w:rPr>
        <w:t> </w:t>
      </w:r>
      <w:r>
        <w:rPr>
          <w:color w:val="231F20"/>
          <w:w w:val="115"/>
          <w:sz w:val="22"/>
        </w:rPr>
        <w:t>nominees</w:t>
      </w:r>
      <w:r>
        <w:rPr>
          <w:color w:val="231F20"/>
          <w:spacing w:val="-17"/>
          <w:w w:val="115"/>
          <w:sz w:val="22"/>
        </w:rPr>
        <w:t> </w:t>
      </w:r>
      <w:r>
        <w:rPr>
          <w:color w:val="231F20"/>
          <w:w w:val="115"/>
          <w:sz w:val="22"/>
        </w:rPr>
        <w:t>are</w:t>
      </w:r>
      <w:r>
        <w:rPr>
          <w:color w:val="231F20"/>
          <w:spacing w:val="-17"/>
          <w:w w:val="115"/>
          <w:sz w:val="22"/>
        </w:rPr>
        <w:t> </w:t>
      </w:r>
      <w:r>
        <w:rPr>
          <w:color w:val="231F20"/>
          <w:w w:val="115"/>
          <w:sz w:val="22"/>
        </w:rPr>
        <w:t>opted</w:t>
      </w:r>
      <w:r>
        <w:rPr>
          <w:color w:val="231F20"/>
          <w:spacing w:val="-17"/>
          <w:w w:val="115"/>
          <w:sz w:val="22"/>
        </w:rPr>
        <w:t> </w:t>
      </w:r>
      <w:r>
        <w:rPr>
          <w:color w:val="231F20"/>
          <w:w w:val="115"/>
          <w:sz w:val="22"/>
        </w:rPr>
        <w:t>for,</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age</w:t>
      </w:r>
      <w:r>
        <w:rPr>
          <w:color w:val="231F20"/>
          <w:spacing w:val="-17"/>
          <w:w w:val="115"/>
          <w:sz w:val="22"/>
        </w:rPr>
        <w:t> </w:t>
      </w:r>
      <w:r>
        <w:rPr>
          <w:color w:val="231F20"/>
          <w:w w:val="115"/>
          <w:sz w:val="22"/>
        </w:rPr>
        <w:t>of younger nominee will be considered</w:t>
      </w:r>
    </w:p>
    <w:p>
      <w:pPr>
        <w:pStyle w:val="ListParagraph"/>
        <w:numPr>
          <w:ilvl w:val="1"/>
          <w:numId w:val="9"/>
        </w:numPr>
        <w:tabs>
          <w:tab w:pos="616" w:val="left" w:leader="none"/>
        </w:tabs>
        <w:spacing w:line="252" w:lineRule="exact" w:before="0" w:after="0"/>
        <w:ind w:left="616" w:right="0" w:hanging="148"/>
        <w:jc w:val="left"/>
        <w:rPr>
          <w:sz w:val="22"/>
        </w:rPr>
      </w:pPr>
      <w:r>
        <w:rPr>
          <w:color w:val="231F20"/>
          <w:w w:val="110"/>
          <w:sz w:val="22"/>
        </w:rPr>
        <w:t>Policy</w:t>
      </w:r>
      <w:r>
        <w:rPr>
          <w:color w:val="231F20"/>
          <w:spacing w:val="-6"/>
          <w:w w:val="110"/>
          <w:sz w:val="22"/>
        </w:rPr>
        <w:t> </w:t>
      </w:r>
      <w:r>
        <w:rPr>
          <w:color w:val="231F20"/>
          <w:w w:val="110"/>
          <w:sz w:val="22"/>
        </w:rPr>
        <w:t>term</w:t>
      </w:r>
      <w:r>
        <w:rPr>
          <w:color w:val="231F20"/>
          <w:spacing w:val="-5"/>
          <w:w w:val="110"/>
          <w:sz w:val="22"/>
        </w:rPr>
        <w:t> </w:t>
      </w:r>
      <w:r>
        <w:rPr>
          <w:color w:val="231F20"/>
          <w:w w:val="110"/>
          <w:sz w:val="22"/>
        </w:rPr>
        <w:t>is</w:t>
      </w:r>
      <w:r>
        <w:rPr>
          <w:color w:val="231F20"/>
          <w:spacing w:val="-5"/>
          <w:w w:val="110"/>
          <w:sz w:val="22"/>
        </w:rPr>
        <w:t> </w:t>
      </w:r>
      <w:r>
        <w:rPr>
          <w:color w:val="231F20"/>
          <w:w w:val="110"/>
          <w:sz w:val="22"/>
        </w:rPr>
        <w:t>between</w:t>
      </w:r>
      <w:r>
        <w:rPr>
          <w:color w:val="231F20"/>
          <w:spacing w:val="-5"/>
          <w:w w:val="110"/>
          <w:sz w:val="22"/>
        </w:rPr>
        <w:t> </w:t>
      </w:r>
      <w:r>
        <w:rPr>
          <w:color w:val="231F20"/>
          <w:w w:val="110"/>
          <w:sz w:val="22"/>
        </w:rPr>
        <w:t>15</w:t>
      </w:r>
      <w:r>
        <w:rPr>
          <w:color w:val="231F20"/>
          <w:spacing w:val="-5"/>
          <w:w w:val="110"/>
          <w:sz w:val="22"/>
        </w:rPr>
        <w:t> </w:t>
      </w:r>
      <w:r>
        <w:rPr>
          <w:color w:val="231F20"/>
          <w:w w:val="110"/>
          <w:sz w:val="22"/>
        </w:rPr>
        <w:t>to</w:t>
      </w:r>
      <w:r>
        <w:rPr>
          <w:color w:val="231F20"/>
          <w:spacing w:val="-5"/>
          <w:w w:val="110"/>
          <w:sz w:val="22"/>
        </w:rPr>
        <w:t> </w:t>
      </w:r>
      <w:r>
        <w:rPr>
          <w:color w:val="231F20"/>
          <w:w w:val="110"/>
          <w:sz w:val="22"/>
        </w:rPr>
        <w:t>40</w:t>
      </w:r>
      <w:r>
        <w:rPr>
          <w:color w:val="231F20"/>
          <w:spacing w:val="-6"/>
          <w:w w:val="110"/>
          <w:sz w:val="22"/>
        </w:rPr>
        <w:t> </w:t>
      </w:r>
      <w:r>
        <w:rPr>
          <w:color w:val="231F20"/>
          <w:spacing w:val="-2"/>
          <w:w w:val="110"/>
          <w:sz w:val="22"/>
        </w:rPr>
        <w:t>years.</w:t>
      </w:r>
    </w:p>
    <w:p>
      <w:pPr>
        <w:pStyle w:val="ListParagraph"/>
        <w:numPr>
          <w:ilvl w:val="1"/>
          <w:numId w:val="9"/>
        </w:numPr>
        <w:tabs>
          <w:tab w:pos="616" w:val="left" w:leader="none"/>
        </w:tabs>
        <w:spacing w:line="240" w:lineRule="auto" w:before="5" w:after="0"/>
        <w:ind w:left="616" w:right="0" w:hanging="148"/>
        <w:jc w:val="left"/>
        <w:rPr>
          <w:sz w:val="22"/>
        </w:rPr>
      </w:pPr>
      <w:r>
        <w:rPr>
          <w:color w:val="231F20"/>
          <w:w w:val="115"/>
          <w:sz w:val="22"/>
        </w:rPr>
        <w:t>Death</w:t>
      </w:r>
      <w:r>
        <w:rPr>
          <w:color w:val="231F20"/>
          <w:spacing w:val="-13"/>
          <w:w w:val="115"/>
          <w:sz w:val="22"/>
        </w:rPr>
        <w:t> </w:t>
      </w:r>
      <w:r>
        <w:rPr>
          <w:color w:val="231F20"/>
          <w:w w:val="115"/>
          <w:sz w:val="22"/>
        </w:rPr>
        <w:t>benefit</w:t>
      </w:r>
      <w:r>
        <w:rPr>
          <w:color w:val="231F20"/>
          <w:spacing w:val="-13"/>
          <w:w w:val="115"/>
          <w:sz w:val="22"/>
        </w:rPr>
        <w:t> </w:t>
      </w:r>
      <w:r>
        <w:rPr>
          <w:color w:val="231F20"/>
          <w:w w:val="115"/>
          <w:sz w:val="22"/>
        </w:rPr>
        <w:t>as</w:t>
      </w:r>
      <w:r>
        <w:rPr>
          <w:color w:val="231F20"/>
          <w:spacing w:val="-13"/>
          <w:w w:val="115"/>
          <w:sz w:val="22"/>
        </w:rPr>
        <w:t> </w:t>
      </w:r>
      <w:r>
        <w:rPr>
          <w:color w:val="231F20"/>
          <w:w w:val="115"/>
          <w:sz w:val="22"/>
        </w:rPr>
        <w:t>Instalment</w:t>
      </w:r>
      <w:r>
        <w:rPr>
          <w:color w:val="231F20"/>
          <w:spacing w:val="-13"/>
          <w:w w:val="115"/>
          <w:sz w:val="22"/>
        </w:rPr>
        <w:t> </w:t>
      </w:r>
      <w:r>
        <w:rPr>
          <w:color w:val="231F20"/>
          <w:w w:val="115"/>
          <w:sz w:val="22"/>
        </w:rPr>
        <w:t>option</w:t>
      </w:r>
      <w:r>
        <w:rPr>
          <w:color w:val="231F20"/>
          <w:spacing w:val="-13"/>
          <w:w w:val="115"/>
          <w:sz w:val="22"/>
        </w:rPr>
        <w:t> </w:t>
      </w:r>
      <w:r>
        <w:rPr>
          <w:color w:val="231F20"/>
          <w:w w:val="115"/>
          <w:sz w:val="22"/>
        </w:rPr>
        <w:t>has</w:t>
      </w:r>
      <w:r>
        <w:rPr>
          <w:color w:val="231F20"/>
          <w:spacing w:val="-13"/>
          <w:w w:val="115"/>
          <w:sz w:val="22"/>
        </w:rPr>
        <w:t> </w:t>
      </w:r>
      <w:r>
        <w:rPr>
          <w:color w:val="231F20"/>
          <w:w w:val="115"/>
          <w:sz w:val="22"/>
        </w:rPr>
        <w:t>not</w:t>
      </w:r>
      <w:r>
        <w:rPr>
          <w:color w:val="231F20"/>
          <w:spacing w:val="-13"/>
          <w:w w:val="115"/>
          <w:sz w:val="22"/>
        </w:rPr>
        <w:t> </w:t>
      </w:r>
      <w:r>
        <w:rPr>
          <w:color w:val="231F20"/>
          <w:w w:val="115"/>
          <w:sz w:val="22"/>
        </w:rPr>
        <w:t>been</w:t>
      </w:r>
      <w:r>
        <w:rPr>
          <w:color w:val="231F20"/>
          <w:spacing w:val="-13"/>
          <w:w w:val="115"/>
          <w:sz w:val="22"/>
        </w:rPr>
        <w:t> </w:t>
      </w:r>
      <w:r>
        <w:rPr>
          <w:color w:val="231F20"/>
          <w:spacing w:val="-2"/>
          <w:w w:val="115"/>
          <w:sz w:val="22"/>
        </w:rPr>
        <w:t>selected.</w:t>
      </w:r>
    </w:p>
    <w:p>
      <w:pPr>
        <w:pStyle w:val="ListParagraph"/>
        <w:numPr>
          <w:ilvl w:val="1"/>
          <w:numId w:val="9"/>
        </w:numPr>
        <w:tabs>
          <w:tab w:pos="616" w:val="left" w:leader="none"/>
          <w:tab w:pos="648" w:val="left" w:leader="none"/>
        </w:tabs>
        <w:spacing w:line="247" w:lineRule="auto" w:before="7" w:after="0"/>
        <w:ind w:left="648" w:right="1007" w:hanging="180"/>
        <w:jc w:val="left"/>
        <w:rPr>
          <w:sz w:val="22"/>
        </w:rPr>
      </w:pPr>
      <w:r>
        <w:rPr>
          <w:color w:val="231F20"/>
          <w:w w:val="110"/>
          <w:sz w:val="22"/>
        </w:rPr>
        <w:t>Parent Protect Care Option, Spouse Cover Option and Life Stage Option have not been </w:t>
      </w:r>
      <w:r>
        <w:rPr>
          <w:color w:val="231F20"/>
          <w:spacing w:val="-2"/>
          <w:w w:val="110"/>
          <w:sz w:val="22"/>
        </w:rPr>
        <w:t>selected.</w:t>
      </w:r>
    </w:p>
    <w:p>
      <w:pPr>
        <w:pStyle w:val="BodyText"/>
        <w:spacing w:before="6"/>
      </w:pPr>
    </w:p>
    <w:p>
      <w:pPr>
        <w:pStyle w:val="BodyText"/>
        <w:spacing w:line="247" w:lineRule="auto"/>
        <w:ind w:left="468" w:right="551"/>
      </w:pPr>
      <w:r>
        <w:rPr>
          <w:color w:val="231F20"/>
          <w:w w:val="115"/>
        </w:rPr>
        <w:t>In</w:t>
      </w:r>
      <w:r>
        <w:rPr>
          <w:color w:val="231F20"/>
          <w:spacing w:val="-15"/>
          <w:w w:val="115"/>
        </w:rPr>
        <w:t> </w:t>
      </w:r>
      <w:r>
        <w:rPr>
          <w:color w:val="231F20"/>
          <w:w w:val="115"/>
        </w:rPr>
        <w:t>case</w:t>
      </w:r>
      <w:r>
        <w:rPr>
          <w:color w:val="231F20"/>
          <w:spacing w:val="-15"/>
          <w:w w:val="115"/>
        </w:rPr>
        <w:t> </w:t>
      </w:r>
      <w:r>
        <w:rPr>
          <w:color w:val="231F20"/>
          <w:w w:val="115"/>
        </w:rPr>
        <w:t>of</w:t>
      </w:r>
      <w:r>
        <w:rPr>
          <w:color w:val="231F20"/>
          <w:spacing w:val="-15"/>
          <w:w w:val="115"/>
        </w:rPr>
        <w:t> </w:t>
      </w:r>
      <w:r>
        <w:rPr>
          <w:color w:val="231F20"/>
          <w:w w:val="115"/>
        </w:rPr>
        <w:t>death</w:t>
      </w:r>
      <w:r>
        <w:rPr>
          <w:color w:val="231F20"/>
          <w:spacing w:val="-15"/>
          <w:w w:val="115"/>
        </w:rPr>
        <w:t> </w:t>
      </w:r>
      <w:r>
        <w:rPr>
          <w:color w:val="231F20"/>
          <w:w w:val="115"/>
        </w:rPr>
        <w:t>of</w:t>
      </w:r>
      <w:r>
        <w:rPr>
          <w:color w:val="231F20"/>
          <w:spacing w:val="-15"/>
          <w:w w:val="115"/>
        </w:rPr>
        <w:t> </w:t>
      </w:r>
      <w:r>
        <w:rPr>
          <w:color w:val="231F20"/>
          <w:w w:val="115"/>
        </w:rPr>
        <w:t>nominee</w:t>
      </w:r>
      <w:r>
        <w:rPr>
          <w:color w:val="231F20"/>
          <w:spacing w:val="-15"/>
          <w:w w:val="115"/>
        </w:rPr>
        <w:t> </w:t>
      </w:r>
      <w:r>
        <w:rPr>
          <w:color w:val="231F20"/>
          <w:w w:val="115"/>
        </w:rPr>
        <w:t>(s)</w:t>
      </w:r>
      <w:r>
        <w:rPr>
          <w:color w:val="231F20"/>
          <w:spacing w:val="-15"/>
          <w:w w:val="115"/>
        </w:rPr>
        <w:t> </w:t>
      </w:r>
      <w:r>
        <w:rPr>
          <w:color w:val="231F20"/>
          <w:w w:val="115"/>
        </w:rPr>
        <w:t>before</w:t>
      </w:r>
      <w:r>
        <w:rPr>
          <w:color w:val="231F20"/>
          <w:spacing w:val="-15"/>
          <w:w w:val="115"/>
        </w:rPr>
        <w:t> </w:t>
      </w:r>
      <w:r>
        <w:rPr>
          <w:color w:val="231F20"/>
          <w:w w:val="115"/>
        </w:rPr>
        <w:t>Life</w:t>
      </w:r>
      <w:r>
        <w:rPr>
          <w:color w:val="231F20"/>
          <w:spacing w:val="-15"/>
          <w:w w:val="115"/>
        </w:rPr>
        <w:t> </w:t>
      </w:r>
      <w:r>
        <w:rPr>
          <w:color w:val="231F20"/>
          <w:w w:val="115"/>
        </w:rPr>
        <w:t>Assured</w:t>
      </w:r>
      <w:r>
        <w:rPr>
          <w:color w:val="231F20"/>
          <w:spacing w:val="-15"/>
          <w:w w:val="115"/>
        </w:rPr>
        <w:t> </w:t>
      </w:r>
      <w:r>
        <w:rPr>
          <w:color w:val="231F20"/>
          <w:w w:val="115"/>
        </w:rPr>
        <w:t>&amp;</w:t>
      </w:r>
      <w:r>
        <w:rPr>
          <w:color w:val="231F20"/>
          <w:spacing w:val="-15"/>
          <w:w w:val="115"/>
        </w:rPr>
        <w:t> </w:t>
      </w:r>
      <w:r>
        <w:rPr>
          <w:color w:val="231F20"/>
          <w:w w:val="115"/>
        </w:rPr>
        <w:t>death</w:t>
      </w:r>
      <w:r>
        <w:rPr>
          <w:color w:val="231F20"/>
          <w:spacing w:val="-15"/>
          <w:w w:val="115"/>
        </w:rPr>
        <w:t> </w:t>
      </w:r>
      <w:r>
        <w:rPr>
          <w:color w:val="231F20"/>
          <w:w w:val="115"/>
        </w:rPr>
        <w:t>of</w:t>
      </w:r>
      <w:r>
        <w:rPr>
          <w:color w:val="231F20"/>
          <w:spacing w:val="-15"/>
          <w:w w:val="115"/>
        </w:rPr>
        <w:t> </w:t>
      </w:r>
      <w:r>
        <w:rPr>
          <w:color w:val="231F20"/>
          <w:w w:val="115"/>
        </w:rPr>
        <w:t>Life</w:t>
      </w:r>
      <w:r>
        <w:rPr>
          <w:color w:val="231F20"/>
          <w:spacing w:val="-15"/>
          <w:w w:val="115"/>
        </w:rPr>
        <w:t> </w:t>
      </w:r>
      <w:r>
        <w:rPr>
          <w:color w:val="231F20"/>
          <w:w w:val="115"/>
        </w:rPr>
        <w:t>Assured</w:t>
      </w:r>
      <w:r>
        <w:rPr>
          <w:color w:val="231F20"/>
          <w:spacing w:val="-15"/>
          <w:w w:val="115"/>
        </w:rPr>
        <w:t> </w:t>
      </w:r>
      <w:r>
        <w:rPr>
          <w:color w:val="231F20"/>
          <w:w w:val="115"/>
        </w:rPr>
        <w:t>occurs</w:t>
      </w:r>
      <w:r>
        <w:rPr>
          <w:color w:val="231F20"/>
          <w:spacing w:val="-15"/>
          <w:w w:val="115"/>
        </w:rPr>
        <w:t> </w:t>
      </w:r>
      <w:r>
        <w:rPr>
          <w:color w:val="231F20"/>
          <w:w w:val="115"/>
        </w:rPr>
        <w:t>during policy</w:t>
      </w:r>
      <w:r>
        <w:rPr>
          <w:color w:val="231F20"/>
          <w:spacing w:val="-9"/>
          <w:w w:val="115"/>
        </w:rPr>
        <w:t> </w:t>
      </w:r>
      <w:r>
        <w:rPr>
          <w:color w:val="231F20"/>
          <w:w w:val="115"/>
        </w:rPr>
        <w:t>term,</w:t>
      </w:r>
      <w:r>
        <w:rPr>
          <w:color w:val="231F20"/>
          <w:spacing w:val="-9"/>
          <w:w w:val="115"/>
        </w:rPr>
        <w:t> </w:t>
      </w:r>
      <w:r>
        <w:rPr>
          <w:color w:val="231F20"/>
          <w:w w:val="115"/>
        </w:rPr>
        <w:t>then</w:t>
      </w:r>
      <w:r>
        <w:rPr>
          <w:color w:val="231F20"/>
          <w:spacing w:val="-9"/>
          <w:w w:val="115"/>
        </w:rPr>
        <w:t> </w:t>
      </w:r>
      <w:r>
        <w:rPr>
          <w:color w:val="231F20"/>
          <w:w w:val="115"/>
        </w:rPr>
        <w:t>Death</w:t>
      </w:r>
      <w:r>
        <w:rPr>
          <w:color w:val="231F20"/>
          <w:spacing w:val="-9"/>
          <w:w w:val="115"/>
        </w:rPr>
        <w:t> </w:t>
      </w:r>
      <w:r>
        <w:rPr>
          <w:color w:val="231F20"/>
          <w:w w:val="115"/>
        </w:rPr>
        <w:t>Benefit</w:t>
      </w:r>
      <w:r>
        <w:rPr>
          <w:color w:val="231F20"/>
          <w:spacing w:val="-9"/>
          <w:w w:val="115"/>
        </w:rPr>
        <w:t> </w:t>
      </w:r>
      <w:r>
        <w:rPr>
          <w:color w:val="231F20"/>
          <w:w w:val="115"/>
        </w:rPr>
        <w:t>as</w:t>
      </w:r>
      <w:r>
        <w:rPr>
          <w:color w:val="231F20"/>
          <w:spacing w:val="-9"/>
          <w:w w:val="115"/>
        </w:rPr>
        <w:t> </w:t>
      </w:r>
      <w:r>
        <w:rPr>
          <w:color w:val="231F20"/>
          <w:w w:val="115"/>
        </w:rPr>
        <w:t>lump</w:t>
      </w:r>
      <w:r>
        <w:rPr>
          <w:color w:val="231F20"/>
          <w:spacing w:val="-9"/>
          <w:w w:val="115"/>
        </w:rPr>
        <w:t> </w:t>
      </w:r>
      <w:r>
        <w:rPr>
          <w:color w:val="231F20"/>
          <w:w w:val="115"/>
        </w:rPr>
        <w:t>sum</w:t>
      </w:r>
      <w:r>
        <w:rPr>
          <w:color w:val="231F20"/>
          <w:spacing w:val="-9"/>
          <w:w w:val="115"/>
        </w:rPr>
        <w:t> </w:t>
      </w:r>
      <w:r>
        <w:rPr>
          <w:color w:val="231F20"/>
          <w:w w:val="115"/>
        </w:rPr>
        <w:t>will</w:t>
      </w:r>
      <w:r>
        <w:rPr>
          <w:color w:val="231F20"/>
          <w:spacing w:val="-9"/>
          <w:w w:val="115"/>
        </w:rPr>
        <w:t> </w:t>
      </w:r>
      <w:r>
        <w:rPr>
          <w:color w:val="231F20"/>
          <w:w w:val="115"/>
        </w:rPr>
        <w:t>be</w:t>
      </w:r>
      <w:r>
        <w:rPr>
          <w:color w:val="231F20"/>
          <w:spacing w:val="-9"/>
          <w:w w:val="115"/>
        </w:rPr>
        <w:t> </w:t>
      </w:r>
      <w:r>
        <w:rPr>
          <w:color w:val="231F20"/>
          <w:w w:val="115"/>
        </w:rPr>
        <w:t>payable</w:t>
      </w:r>
      <w:r>
        <w:rPr>
          <w:color w:val="231F20"/>
          <w:spacing w:val="-9"/>
          <w:w w:val="115"/>
        </w:rPr>
        <w:t> </w:t>
      </w:r>
      <w:r>
        <w:rPr>
          <w:color w:val="231F20"/>
          <w:w w:val="115"/>
        </w:rPr>
        <w:t>to</w:t>
      </w:r>
      <w:r>
        <w:rPr>
          <w:color w:val="231F20"/>
          <w:spacing w:val="-9"/>
          <w:w w:val="115"/>
        </w:rPr>
        <w:t> </w:t>
      </w:r>
      <w:r>
        <w:rPr>
          <w:color w:val="231F20"/>
          <w:w w:val="115"/>
        </w:rPr>
        <w:t>legal</w:t>
      </w:r>
      <w:r>
        <w:rPr>
          <w:color w:val="231F20"/>
          <w:spacing w:val="-9"/>
          <w:w w:val="115"/>
        </w:rPr>
        <w:t> </w:t>
      </w:r>
      <w:r>
        <w:rPr>
          <w:color w:val="231F20"/>
          <w:w w:val="115"/>
        </w:rPr>
        <w:t>heir</w:t>
      </w:r>
      <w:r>
        <w:rPr>
          <w:color w:val="231F20"/>
          <w:spacing w:val="-9"/>
          <w:w w:val="115"/>
        </w:rPr>
        <w:t> </w:t>
      </w:r>
      <w:r>
        <w:rPr>
          <w:color w:val="231F20"/>
          <w:w w:val="115"/>
        </w:rPr>
        <w:t>of</w:t>
      </w:r>
      <w:r>
        <w:rPr>
          <w:color w:val="231F20"/>
          <w:spacing w:val="-9"/>
          <w:w w:val="115"/>
        </w:rPr>
        <w:t> </w:t>
      </w:r>
      <w:r>
        <w:rPr>
          <w:color w:val="231F20"/>
          <w:w w:val="115"/>
        </w:rPr>
        <w:t>Life</w:t>
      </w:r>
      <w:r>
        <w:rPr>
          <w:color w:val="231F20"/>
          <w:spacing w:val="-9"/>
          <w:w w:val="115"/>
        </w:rPr>
        <w:t> </w:t>
      </w:r>
      <w:r>
        <w:rPr>
          <w:color w:val="231F20"/>
          <w:w w:val="115"/>
        </w:rPr>
        <w:t>Assured. The</w:t>
      </w:r>
      <w:r>
        <w:rPr>
          <w:color w:val="231F20"/>
          <w:spacing w:val="-15"/>
          <w:w w:val="115"/>
        </w:rPr>
        <w:t> </w:t>
      </w:r>
      <w:r>
        <w:rPr>
          <w:color w:val="231F20"/>
          <w:w w:val="115"/>
        </w:rPr>
        <w:t>payout</w:t>
      </w:r>
      <w:r>
        <w:rPr>
          <w:color w:val="231F20"/>
          <w:spacing w:val="-15"/>
          <w:w w:val="115"/>
        </w:rPr>
        <w:t> </w:t>
      </w:r>
      <w:r>
        <w:rPr>
          <w:color w:val="231F20"/>
          <w:w w:val="115"/>
        </w:rPr>
        <w:t>will</w:t>
      </w:r>
      <w:r>
        <w:rPr>
          <w:color w:val="231F20"/>
          <w:spacing w:val="-15"/>
          <w:w w:val="115"/>
        </w:rPr>
        <w:t> </w:t>
      </w:r>
      <w:r>
        <w:rPr>
          <w:color w:val="231F20"/>
          <w:w w:val="115"/>
        </w:rPr>
        <w:t>cease</w:t>
      </w:r>
      <w:r>
        <w:rPr>
          <w:color w:val="231F20"/>
          <w:spacing w:val="-15"/>
          <w:w w:val="115"/>
        </w:rPr>
        <w:t> </w:t>
      </w:r>
      <w:r>
        <w:rPr>
          <w:color w:val="231F20"/>
          <w:w w:val="115"/>
        </w:rPr>
        <w:t>on</w:t>
      </w:r>
      <w:r>
        <w:rPr>
          <w:color w:val="231F20"/>
          <w:spacing w:val="-15"/>
          <w:w w:val="115"/>
        </w:rPr>
        <w:t> </w:t>
      </w:r>
      <w:r>
        <w:rPr>
          <w:color w:val="231F20"/>
          <w:w w:val="115"/>
        </w:rPr>
        <w:t>the</w:t>
      </w:r>
      <w:r>
        <w:rPr>
          <w:color w:val="231F20"/>
          <w:spacing w:val="-15"/>
          <w:w w:val="115"/>
        </w:rPr>
        <w:t> </w:t>
      </w:r>
      <w:r>
        <w:rPr>
          <w:color w:val="231F20"/>
          <w:w w:val="115"/>
        </w:rPr>
        <w:t>death</w:t>
      </w:r>
      <w:r>
        <w:rPr>
          <w:color w:val="231F20"/>
          <w:spacing w:val="-15"/>
          <w:w w:val="115"/>
        </w:rPr>
        <w:t> </w:t>
      </w:r>
      <w:r>
        <w:rPr>
          <w:color w:val="231F20"/>
          <w:w w:val="115"/>
        </w:rPr>
        <w:t>of</w:t>
      </w:r>
      <w:r>
        <w:rPr>
          <w:color w:val="231F20"/>
          <w:spacing w:val="-15"/>
          <w:w w:val="115"/>
        </w:rPr>
        <w:t> </w:t>
      </w:r>
      <w:r>
        <w:rPr>
          <w:color w:val="231F20"/>
          <w:w w:val="115"/>
        </w:rPr>
        <w:t>nominee</w:t>
      </w:r>
      <w:r>
        <w:rPr>
          <w:color w:val="231F20"/>
          <w:spacing w:val="-15"/>
          <w:w w:val="115"/>
        </w:rPr>
        <w:t> </w:t>
      </w:r>
      <w:r>
        <w:rPr>
          <w:color w:val="231F20"/>
          <w:w w:val="115"/>
        </w:rPr>
        <w:t>(s).</w:t>
      </w:r>
      <w:r>
        <w:rPr>
          <w:color w:val="231F20"/>
          <w:spacing w:val="-15"/>
          <w:w w:val="115"/>
        </w:rPr>
        <w:t> </w:t>
      </w:r>
      <w:r>
        <w:rPr>
          <w:color w:val="231F20"/>
          <w:w w:val="115"/>
        </w:rPr>
        <w:t>In</w:t>
      </w:r>
      <w:r>
        <w:rPr>
          <w:color w:val="231F20"/>
          <w:spacing w:val="-15"/>
          <w:w w:val="115"/>
        </w:rPr>
        <w:t> </w:t>
      </w:r>
      <w:r>
        <w:rPr>
          <w:color w:val="231F20"/>
          <w:w w:val="115"/>
        </w:rPr>
        <w:t>case</w:t>
      </w:r>
      <w:r>
        <w:rPr>
          <w:color w:val="231F20"/>
          <w:spacing w:val="-15"/>
          <w:w w:val="115"/>
        </w:rPr>
        <w:t> </w:t>
      </w:r>
      <w:r>
        <w:rPr>
          <w:color w:val="231F20"/>
          <w:w w:val="115"/>
        </w:rPr>
        <w:t>of</w:t>
      </w:r>
      <w:r>
        <w:rPr>
          <w:color w:val="231F20"/>
          <w:spacing w:val="-15"/>
          <w:w w:val="115"/>
        </w:rPr>
        <w:t> </w:t>
      </w:r>
      <w:r>
        <w:rPr>
          <w:color w:val="231F20"/>
          <w:w w:val="115"/>
        </w:rPr>
        <w:t>any</w:t>
      </w:r>
      <w:r>
        <w:rPr>
          <w:color w:val="231F20"/>
          <w:spacing w:val="-15"/>
          <w:w w:val="115"/>
        </w:rPr>
        <w:t> </w:t>
      </w:r>
      <w:r>
        <w:rPr>
          <w:color w:val="231F20"/>
          <w:w w:val="115"/>
        </w:rPr>
        <w:t>change</w:t>
      </w:r>
      <w:r>
        <w:rPr>
          <w:color w:val="231F20"/>
          <w:spacing w:val="-15"/>
          <w:w w:val="115"/>
        </w:rPr>
        <w:t> </w:t>
      </w:r>
      <w:r>
        <w:rPr>
          <w:color w:val="231F20"/>
          <w:w w:val="115"/>
        </w:rPr>
        <w:t>in</w:t>
      </w:r>
      <w:r>
        <w:rPr>
          <w:color w:val="231F20"/>
          <w:spacing w:val="-15"/>
          <w:w w:val="115"/>
        </w:rPr>
        <w:t> </w:t>
      </w:r>
      <w:r>
        <w:rPr>
          <w:color w:val="231F20"/>
          <w:w w:val="115"/>
        </w:rPr>
        <w:t>nominee,</w:t>
      </w:r>
      <w:r>
        <w:rPr>
          <w:color w:val="231F20"/>
          <w:spacing w:val="-15"/>
          <w:w w:val="115"/>
        </w:rPr>
        <w:t> </w:t>
      </w:r>
      <w:r>
        <w:rPr>
          <w:color w:val="231F20"/>
          <w:w w:val="115"/>
        </w:rPr>
        <w:t>this option shall immediately terminate.</w:t>
      </w:r>
    </w:p>
    <w:p>
      <w:pPr>
        <w:pStyle w:val="BodyText"/>
        <w:spacing w:before="4"/>
      </w:pPr>
    </w:p>
    <w:p>
      <w:pPr>
        <w:pStyle w:val="BodyText"/>
        <w:spacing w:line="247" w:lineRule="auto"/>
        <w:ind w:left="468"/>
      </w:pPr>
      <w:r>
        <w:rPr>
          <w:color w:val="231F20"/>
          <w:w w:val="115"/>
        </w:rPr>
        <w:t>The instalment will be paid in advance at yearly or monthly frequency, as specified by the Policyholder.</w:t>
      </w:r>
      <w:r>
        <w:rPr>
          <w:color w:val="231F20"/>
          <w:spacing w:val="-12"/>
          <w:w w:val="115"/>
        </w:rPr>
        <w:t> </w:t>
      </w:r>
      <w:r>
        <w:rPr>
          <w:color w:val="231F20"/>
          <w:w w:val="115"/>
        </w:rPr>
        <w:t>The</w:t>
      </w:r>
      <w:r>
        <w:rPr>
          <w:color w:val="231F20"/>
          <w:spacing w:val="-12"/>
          <w:w w:val="115"/>
        </w:rPr>
        <w:t> </w:t>
      </w:r>
      <w:r>
        <w:rPr>
          <w:color w:val="231F20"/>
          <w:w w:val="115"/>
        </w:rPr>
        <w:t>instalment</w:t>
      </w:r>
      <w:r>
        <w:rPr>
          <w:color w:val="231F20"/>
          <w:spacing w:val="-12"/>
          <w:w w:val="115"/>
        </w:rPr>
        <w:t> </w:t>
      </w:r>
      <w:r>
        <w:rPr>
          <w:color w:val="231F20"/>
          <w:w w:val="115"/>
        </w:rPr>
        <w:t>amount</w:t>
      </w:r>
      <w:r>
        <w:rPr>
          <w:color w:val="231F20"/>
          <w:spacing w:val="-12"/>
          <w:w w:val="115"/>
        </w:rPr>
        <w:t> </w:t>
      </w:r>
      <w:r>
        <w:rPr>
          <w:color w:val="231F20"/>
          <w:w w:val="115"/>
        </w:rPr>
        <w:t>will</w:t>
      </w:r>
      <w:r>
        <w:rPr>
          <w:color w:val="231F20"/>
          <w:spacing w:val="-12"/>
          <w:w w:val="115"/>
        </w:rPr>
        <w:t> </w:t>
      </w:r>
      <w:r>
        <w:rPr>
          <w:color w:val="231F20"/>
          <w:w w:val="115"/>
        </w:rPr>
        <w:t>be</w:t>
      </w:r>
      <w:r>
        <w:rPr>
          <w:color w:val="231F20"/>
          <w:spacing w:val="-12"/>
          <w:w w:val="115"/>
        </w:rPr>
        <w:t> </w:t>
      </w:r>
      <w:r>
        <w:rPr>
          <w:color w:val="231F20"/>
          <w:w w:val="115"/>
        </w:rPr>
        <w:t>calculated</w:t>
      </w:r>
      <w:r>
        <w:rPr>
          <w:color w:val="231F20"/>
          <w:spacing w:val="-12"/>
          <w:w w:val="115"/>
        </w:rPr>
        <w:t> </w:t>
      </w:r>
      <w:r>
        <w:rPr>
          <w:color w:val="231F20"/>
          <w:w w:val="115"/>
        </w:rPr>
        <w:t>basis</w:t>
      </w:r>
      <w:r>
        <w:rPr>
          <w:color w:val="231F20"/>
          <w:spacing w:val="-12"/>
          <w:w w:val="115"/>
        </w:rPr>
        <w:t> </w:t>
      </w:r>
      <w:r>
        <w:rPr>
          <w:color w:val="231F20"/>
          <w:w w:val="115"/>
        </w:rPr>
        <w:t>the</w:t>
      </w:r>
      <w:r>
        <w:rPr>
          <w:color w:val="231F20"/>
          <w:spacing w:val="-12"/>
          <w:w w:val="115"/>
        </w:rPr>
        <w:t> </w:t>
      </w:r>
      <w:r>
        <w:rPr>
          <w:color w:val="231F20"/>
          <w:w w:val="115"/>
        </w:rPr>
        <w:t>age</w:t>
      </w:r>
      <w:r>
        <w:rPr>
          <w:color w:val="231F20"/>
          <w:spacing w:val="-12"/>
          <w:w w:val="115"/>
        </w:rPr>
        <w:t> </w:t>
      </w:r>
      <w:r>
        <w:rPr>
          <w:color w:val="231F20"/>
          <w:w w:val="115"/>
        </w:rPr>
        <w:t>of</w:t>
      </w:r>
      <w:r>
        <w:rPr>
          <w:color w:val="231F20"/>
          <w:spacing w:val="-12"/>
          <w:w w:val="115"/>
        </w:rPr>
        <w:t> </w:t>
      </w:r>
      <w:r>
        <w:rPr>
          <w:color w:val="231F20"/>
          <w:w w:val="115"/>
        </w:rPr>
        <w:t>the</w:t>
      </w:r>
      <w:r>
        <w:rPr>
          <w:color w:val="231F20"/>
          <w:spacing w:val="-12"/>
          <w:w w:val="115"/>
        </w:rPr>
        <w:t> </w:t>
      </w:r>
      <w:r>
        <w:rPr>
          <w:color w:val="231F20"/>
          <w:w w:val="115"/>
        </w:rPr>
        <w:t>nominee(s),</w:t>
      </w:r>
      <w:r>
        <w:rPr>
          <w:color w:val="231F20"/>
          <w:spacing w:val="-12"/>
          <w:w w:val="115"/>
        </w:rPr>
        <w:t> </w:t>
      </w:r>
      <w:r>
        <w:rPr>
          <w:color w:val="231F20"/>
          <w:w w:val="115"/>
        </w:rPr>
        <w:t>Death Benefit</w:t>
      </w:r>
      <w:r>
        <w:rPr>
          <w:color w:val="231F20"/>
          <w:spacing w:val="-12"/>
          <w:w w:val="115"/>
        </w:rPr>
        <w:t> </w:t>
      </w:r>
      <w:r>
        <w:rPr>
          <w:color w:val="231F20"/>
          <w:w w:val="115"/>
        </w:rPr>
        <w:t>and</w:t>
      </w:r>
      <w:r>
        <w:rPr>
          <w:color w:val="231F20"/>
          <w:spacing w:val="-12"/>
          <w:w w:val="115"/>
        </w:rPr>
        <w:t> </w:t>
      </w:r>
      <w:r>
        <w:rPr>
          <w:color w:val="231F20"/>
          <w:w w:val="115"/>
        </w:rPr>
        <w:t>number</w:t>
      </w:r>
      <w:r>
        <w:rPr>
          <w:color w:val="231F20"/>
          <w:spacing w:val="-12"/>
          <w:w w:val="115"/>
        </w:rPr>
        <w:t> </w:t>
      </w:r>
      <w:r>
        <w:rPr>
          <w:color w:val="231F20"/>
          <w:w w:val="115"/>
        </w:rPr>
        <w:t>of</w:t>
      </w:r>
      <w:r>
        <w:rPr>
          <w:color w:val="231F20"/>
          <w:spacing w:val="-12"/>
          <w:w w:val="115"/>
        </w:rPr>
        <w:t> </w:t>
      </w:r>
      <w:r>
        <w:rPr>
          <w:color w:val="231F20"/>
          <w:w w:val="115"/>
        </w:rPr>
        <w:t>nominee(s)</w:t>
      </w:r>
      <w:r>
        <w:rPr>
          <w:color w:val="231F20"/>
          <w:spacing w:val="-12"/>
          <w:w w:val="115"/>
        </w:rPr>
        <w:t> </w:t>
      </w:r>
      <w:r>
        <w:rPr>
          <w:color w:val="231F20"/>
          <w:w w:val="115"/>
        </w:rPr>
        <w:t>chosen.</w:t>
      </w:r>
      <w:r>
        <w:rPr>
          <w:color w:val="231F20"/>
          <w:spacing w:val="-12"/>
          <w:w w:val="115"/>
        </w:rPr>
        <w:t> </w:t>
      </w:r>
      <w:r>
        <w:rPr>
          <w:color w:val="231F20"/>
          <w:w w:val="115"/>
        </w:rPr>
        <w:t>The</w:t>
      </w:r>
      <w:r>
        <w:rPr>
          <w:color w:val="231F20"/>
          <w:spacing w:val="-12"/>
          <w:w w:val="115"/>
        </w:rPr>
        <w:t> </w:t>
      </w:r>
      <w:r>
        <w:rPr>
          <w:color w:val="231F20"/>
          <w:w w:val="115"/>
        </w:rPr>
        <w:t>instalment</w:t>
      </w:r>
      <w:r>
        <w:rPr>
          <w:color w:val="231F20"/>
          <w:spacing w:val="-12"/>
          <w:w w:val="115"/>
        </w:rPr>
        <w:t> </w:t>
      </w:r>
      <w:r>
        <w:rPr>
          <w:color w:val="231F20"/>
          <w:w w:val="115"/>
        </w:rPr>
        <w:t>frequency</w:t>
      </w:r>
      <w:r>
        <w:rPr>
          <w:color w:val="231F20"/>
          <w:spacing w:val="-12"/>
          <w:w w:val="115"/>
        </w:rPr>
        <w:t> </w:t>
      </w:r>
      <w:r>
        <w:rPr>
          <w:color w:val="231F20"/>
          <w:w w:val="115"/>
        </w:rPr>
        <w:t>cannot</w:t>
      </w:r>
      <w:r>
        <w:rPr>
          <w:color w:val="231F20"/>
          <w:spacing w:val="-12"/>
          <w:w w:val="115"/>
        </w:rPr>
        <w:t> </w:t>
      </w:r>
      <w:r>
        <w:rPr>
          <w:color w:val="231F20"/>
          <w:w w:val="115"/>
        </w:rPr>
        <w:t>be</w:t>
      </w:r>
      <w:r>
        <w:rPr>
          <w:color w:val="231F20"/>
          <w:spacing w:val="-12"/>
          <w:w w:val="115"/>
        </w:rPr>
        <w:t> </w:t>
      </w:r>
      <w:r>
        <w:rPr>
          <w:color w:val="231F20"/>
          <w:w w:val="115"/>
        </w:rPr>
        <w:t>altered</w:t>
      </w:r>
      <w:r>
        <w:rPr>
          <w:color w:val="231F20"/>
          <w:spacing w:val="-12"/>
          <w:w w:val="115"/>
        </w:rPr>
        <w:t> </w:t>
      </w:r>
      <w:r>
        <w:rPr>
          <w:color w:val="231F20"/>
          <w:w w:val="115"/>
        </w:rPr>
        <w:t>during the policy term.</w:t>
      </w:r>
    </w:p>
    <w:p>
      <w:pPr>
        <w:pStyle w:val="BodyText"/>
        <w:spacing w:before="5"/>
      </w:pPr>
    </w:p>
    <w:p>
      <w:pPr>
        <w:pStyle w:val="BodyText"/>
        <w:spacing w:line="247" w:lineRule="auto"/>
        <w:ind w:left="468" w:right="312"/>
      </w:pPr>
      <w:r>
        <w:rPr>
          <w:color w:val="231F20"/>
          <w:w w:val="115"/>
        </w:rPr>
        <w:t>At</w:t>
      </w:r>
      <w:r>
        <w:rPr>
          <w:color w:val="231F20"/>
          <w:spacing w:val="-3"/>
          <w:w w:val="115"/>
        </w:rPr>
        <w:t> </w:t>
      </w:r>
      <w:r>
        <w:rPr>
          <w:color w:val="231F20"/>
          <w:w w:val="115"/>
        </w:rPr>
        <w:t>any</w:t>
      </w:r>
      <w:r>
        <w:rPr>
          <w:color w:val="231F20"/>
          <w:spacing w:val="-3"/>
          <w:w w:val="115"/>
        </w:rPr>
        <w:t> </w:t>
      </w:r>
      <w:r>
        <w:rPr>
          <w:color w:val="231F20"/>
          <w:w w:val="115"/>
        </w:rPr>
        <w:t>time</w:t>
      </w:r>
      <w:r>
        <w:rPr>
          <w:color w:val="231F20"/>
          <w:spacing w:val="-3"/>
          <w:w w:val="115"/>
        </w:rPr>
        <w:t> </w:t>
      </w:r>
      <w:r>
        <w:rPr>
          <w:color w:val="231F20"/>
          <w:w w:val="115"/>
        </w:rPr>
        <w:t>during</w:t>
      </w:r>
      <w:r>
        <w:rPr>
          <w:color w:val="231F20"/>
          <w:spacing w:val="-3"/>
          <w:w w:val="115"/>
        </w:rPr>
        <w:t> </w:t>
      </w:r>
      <w:r>
        <w:rPr>
          <w:color w:val="231F20"/>
          <w:w w:val="115"/>
        </w:rPr>
        <w:t>the</w:t>
      </w:r>
      <w:r>
        <w:rPr>
          <w:color w:val="231F20"/>
          <w:spacing w:val="-3"/>
          <w:w w:val="115"/>
        </w:rPr>
        <w:t> </w:t>
      </w:r>
      <w:r>
        <w:rPr>
          <w:color w:val="231F20"/>
          <w:w w:val="115"/>
        </w:rPr>
        <w:t>instalment</w:t>
      </w:r>
      <w:r>
        <w:rPr>
          <w:color w:val="231F20"/>
          <w:spacing w:val="-3"/>
          <w:w w:val="115"/>
        </w:rPr>
        <w:t> </w:t>
      </w:r>
      <w:r>
        <w:rPr>
          <w:color w:val="231F20"/>
          <w:w w:val="115"/>
        </w:rPr>
        <w:t>payment</w:t>
      </w:r>
      <w:r>
        <w:rPr>
          <w:color w:val="231F20"/>
          <w:spacing w:val="-3"/>
          <w:w w:val="115"/>
        </w:rPr>
        <w:t> </w:t>
      </w:r>
      <w:r>
        <w:rPr>
          <w:color w:val="231F20"/>
          <w:w w:val="115"/>
        </w:rPr>
        <w:t>phase,</w:t>
      </w:r>
      <w:r>
        <w:rPr>
          <w:color w:val="231F20"/>
          <w:spacing w:val="-3"/>
          <w:w w:val="115"/>
        </w:rPr>
        <w:t> </w:t>
      </w:r>
      <w:r>
        <w:rPr>
          <w:color w:val="231F20"/>
          <w:w w:val="115"/>
        </w:rPr>
        <w:t>the</w:t>
      </w:r>
      <w:r>
        <w:rPr>
          <w:color w:val="231F20"/>
          <w:spacing w:val="-3"/>
          <w:w w:val="115"/>
        </w:rPr>
        <w:t> </w:t>
      </w:r>
      <w:r>
        <w:rPr>
          <w:color w:val="231F20"/>
          <w:w w:val="115"/>
        </w:rPr>
        <w:t>nominee</w:t>
      </w:r>
      <w:r>
        <w:rPr>
          <w:color w:val="231F20"/>
          <w:spacing w:val="-3"/>
          <w:w w:val="115"/>
        </w:rPr>
        <w:t> </w:t>
      </w:r>
      <w:r>
        <w:rPr>
          <w:color w:val="231F20"/>
          <w:w w:val="115"/>
        </w:rPr>
        <w:t>cannot</w:t>
      </w:r>
      <w:r>
        <w:rPr>
          <w:color w:val="231F20"/>
          <w:spacing w:val="-3"/>
          <w:w w:val="115"/>
        </w:rPr>
        <w:t> </w:t>
      </w:r>
      <w:r>
        <w:rPr>
          <w:color w:val="231F20"/>
          <w:w w:val="115"/>
        </w:rPr>
        <w:t>terminate</w:t>
      </w:r>
      <w:r>
        <w:rPr>
          <w:color w:val="231F20"/>
          <w:spacing w:val="-3"/>
          <w:w w:val="115"/>
        </w:rPr>
        <w:t> </w:t>
      </w:r>
      <w:r>
        <w:rPr>
          <w:color w:val="231F20"/>
          <w:w w:val="115"/>
        </w:rPr>
        <w:t>the instalment payment in exchange for a lump sum.</w:t>
      </w:r>
    </w:p>
    <w:p>
      <w:pPr>
        <w:pStyle w:val="BodyText"/>
        <w:spacing w:line="252" w:lineRule="exact"/>
        <w:ind w:left="468"/>
      </w:pPr>
      <w:r>
        <w:rPr>
          <w:color w:val="231F20"/>
          <w:w w:val="115"/>
        </w:rPr>
        <w:t>No</w:t>
      </w:r>
      <w:r>
        <w:rPr>
          <w:color w:val="231F20"/>
          <w:spacing w:val="-18"/>
          <w:w w:val="115"/>
        </w:rPr>
        <w:t> </w:t>
      </w:r>
      <w:r>
        <w:rPr>
          <w:color w:val="231F20"/>
          <w:w w:val="115"/>
        </w:rPr>
        <w:t>additional</w:t>
      </w:r>
      <w:r>
        <w:rPr>
          <w:color w:val="231F20"/>
          <w:spacing w:val="-17"/>
          <w:w w:val="115"/>
        </w:rPr>
        <w:t> </w:t>
      </w:r>
      <w:r>
        <w:rPr>
          <w:color w:val="231F20"/>
          <w:w w:val="115"/>
        </w:rPr>
        <w:t>Premium</w:t>
      </w:r>
      <w:r>
        <w:rPr>
          <w:color w:val="231F20"/>
          <w:spacing w:val="-17"/>
          <w:w w:val="115"/>
        </w:rPr>
        <w:t> </w:t>
      </w:r>
      <w:r>
        <w:rPr>
          <w:color w:val="231F20"/>
          <w:w w:val="115"/>
        </w:rPr>
        <w:t>is</w:t>
      </w:r>
      <w:r>
        <w:rPr>
          <w:color w:val="231F20"/>
          <w:spacing w:val="-17"/>
          <w:w w:val="115"/>
        </w:rPr>
        <w:t> </w:t>
      </w:r>
      <w:r>
        <w:rPr>
          <w:color w:val="231F20"/>
          <w:w w:val="115"/>
        </w:rPr>
        <w:t>payable</w:t>
      </w:r>
      <w:r>
        <w:rPr>
          <w:color w:val="231F20"/>
          <w:spacing w:val="-17"/>
          <w:w w:val="115"/>
        </w:rPr>
        <w:t> </w:t>
      </w:r>
      <w:r>
        <w:rPr>
          <w:color w:val="231F20"/>
          <w:w w:val="115"/>
        </w:rPr>
        <w:t>for</w:t>
      </w:r>
      <w:r>
        <w:rPr>
          <w:color w:val="231F20"/>
          <w:spacing w:val="-17"/>
          <w:w w:val="115"/>
        </w:rPr>
        <w:t> </w:t>
      </w:r>
      <w:r>
        <w:rPr>
          <w:color w:val="231F20"/>
          <w:w w:val="115"/>
        </w:rPr>
        <w:t>this</w:t>
      </w:r>
      <w:r>
        <w:rPr>
          <w:color w:val="231F20"/>
          <w:spacing w:val="-17"/>
          <w:w w:val="115"/>
        </w:rPr>
        <w:t> </w:t>
      </w:r>
      <w:r>
        <w:rPr>
          <w:color w:val="231F20"/>
          <w:spacing w:val="-2"/>
          <w:w w:val="115"/>
        </w:rPr>
        <w:t>option.</w:t>
      </w:r>
    </w:p>
    <w:p>
      <w:pPr>
        <w:pStyle w:val="BodyText"/>
        <w:spacing w:after="0" w:line="252" w:lineRule="exact"/>
        <w:sectPr>
          <w:pgSz w:w="11910" w:h="16840"/>
          <w:pgMar w:header="0" w:footer="0" w:top="380" w:bottom="320" w:left="425" w:right="425"/>
        </w:sectPr>
      </w:pPr>
    </w:p>
    <w:p>
      <w:pPr>
        <w:pStyle w:val="Heading1"/>
        <w:numPr>
          <w:ilvl w:val="0"/>
          <w:numId w:val="9"/>
        </w:numPr>
        <w:tabs>
          <w:tab w:pos="554" w:val="left" w:leader="none"/>
        </w:tabs>
        <w:spacing w:line="240" w:lineRule="auto" w:before="113" w:after="0"/>
        <w:ind w:left="554" w:right="0" w:hanging="359"/>
        <w:jc w:val="left"/>
      </w:pPr>
      <w:r>
        <w:rPr>
          <w:color w:val="005E9C"/>
          <w:spacing w:val="4"/>
        </w:rPr>
        <w:t>Parent</w:t>
      </w:r>
      <w:r>
        <w:rPr>
          <w:color w:val="005E9C"/>
          <w:spacing w:val="23"/>
        </w:rPr>
        <w:t> </w:t>
      </w:r>
      <w:r>
        <w:rPr>
          <w:color w:val="005E9C"/>
          <w:spacing w:val="4"/>
        </w:rPr>
        <w:t>Protect</w:t>
      </w:r>
      <w:r>
        <w:rPr>
          <w:color w:val="005E9C"/>
          <w:spacing w:val="23"/>
        </w:rPr>
        <w:t> </w:t>
      </w:r>
      <w:r>
        <w:rPr>
          <w:color w:val="005E9C"/>
          <w:spacing w:val="4"/>
        </w:rPr>
        <w:t>Care</w:t>
      </w:r>
      <w:r>
        <w:rPr>
          <w:color w:val="005E9C"/>
          <w:spacing w:val="23"/>
        </w:rPr>
        <w:t> </w:t>
      </w:r>
      <w:r>
        <w:rPr>
          <w:color w:val="005E9C"/>
          <w:spacing w:val="-2"/>
        </w:rPr>
        <w:t>Option</w:t>
      </w:r>
    </w:p>
    <w:p>
      <w:pPr>
        <w:pStyle w:val="BodyText"/>
        <w:spacing w:line="247" w:lineRule="auto" w:before="7"/>
        <w:ind w:left="475"/>
      </w:pPr>
      <w:r>
        <w:rPr>
          <w:color w:val="231F20"/>
          <w:w w:val="115"/>
        </w:rPr>
        <w:t>Under</w:t>
      </w:r>
      <w:r>
        <w:rPr>
          <w:color w:val="231F20"/>
          <w:spacing w:val="-11"/>
          <w:w w:val="115"/>
        </w:rPr>
        <w:t> </w:t>
      </w:r>
      <w:r>
        <w:rPr>
          <w:color w:val="231F20"/>
          <w:w w:val="115"/>
        </w:rPr>
        <w:t>this</w:t>
      </w:r>
      <w:r>
        <w:rPr>
          <w:color w:val="231F20"/>
          <w:spacing w:val="-11"/>
          <w:w w:val="115"/>
        </w:rPr>
        <w:t> </w:t>
      </w:r>
      <w:r>
        <w:rPr>
          <w:color w:val="231F20"/>
          <w:w w:val="115"/>
        </w:rPr>
        <w:t>option,</w:t>
      </w:r>
      <w:r>
        <w:rPr>
          <w:color w:val="231F20"/>
          <w:spacing w:val="-11"/>
          <w:w w:val="115"/>
        </w:rPr>
        <w:t> </w:t>
      </w:r>
      <w:r>
        <w:rPr>
          <w:color w:val="231F20"/>
          <w:w w:val="115"/>
        </w:rPr>
        <w:t>the</w:t>
      </w:r>
      <w:r>
        <w:rPr>
          <w:color w:val="231F20"/>
          <w:spacing w:val="-11"/>
          <w:w w:val="115"/>
        </w:rPr>
        <w:t> </w:t>
      </w:r>
      <w:r>
        <w:rPr>
          <w:color w:val="231F20"/>
          <w:w w:val="115"/>
        </w:rPr>
        <w:t>policyholder</w:t>
      </w:r>
      <w:r>
        <w:rPr>
          <w:color w:val="231F20"/>
          <w:spacing w:val="-11"/>
          <w:w w:val="115"/>
        </w:rPr>
        <w:t> </w:t>
      </w:r>
      <w:r>
        <w:rPr>
          <w:color w:val="231F20"/>
          <w:w w:val="115"/>
        </w:rPr>
        <w:t>may</w:t>
      </w:r>
      <w:r>
        <w:rPr>
          <w:color w:val="231F20"/>
          <w:spacing w:val="-11"/>
          <w:w w:val="115"/>
        </w:rPr>
        <w:t> </w:t>
      </w:r>
      <w:r>
        <w:rPr>
          <w:color w:val="231F20"/>
          <w:w w:val="115"/>
        </w:rPr>
        <w:t>opt</w:t>
      </w:r>
      <w:r>
        <w:rPr>
          <w:color w:val="231F20"/>
          <w:spacing w:val="-11"/>
          <w:w w:val="115"/>
        </w:rPr>
        <w:t> </w:t>
      </w:r>
      <w:r>
        <w:rPr>
          <w:color w:val="231F20"/>
          <w:w w:val="115"/>
        </w:rPr>
        <w:t>for</w:t>
      </w:r>
      <w:r>
        <w:rPr>
          <w:color w:val="231F20"/>
          <w:spacing w:val="-11"/>
          <w:w w:val="115"/>
        </w:rPr>
        <w:t> </w:t>
      </w:r>
      <w:r>
        <w:rPr>
          <w:color w:val="231F20"/>
          <w:w w:val="115"/>
        </w:rPr>
        <w:t>Death</w:t>
      </w:r>
      <w:r>
        <w:rPr>
          <w:color w:val="231F20"/>
          <w:spacing w:val="-11"/>
          <w:w w:val="115"/>
        </w:rPr>
        <w:t> </w:t>
      </w:r>
      <w:r>
        <w:rPr>
          <w:color w:val="231F20"/>
          <w:w w:val="115"/>
        </w:rPr>
        <w:t>Benefit</w:t>
      </w:r>
      <w:r>
        <w:rPr>
          <w:color w:val="231F20"/>
          <w:spacing w:val="-11"/>
          <w:w w:val="115"/>
        </w:rPr>
        <w:t> </w:t>
      </w:r>
      <w:r>
        <w:rPr>
          <w:color w:val="231F20"/>
          <w:w w:val="115"/>
        </w:rPr>
        <w:t>to</w:t>
      </w:r>
      <w:r>
        <w:rPr>
          <w:color w:val="231F20"/>
          <w:spacing w:val="-11"/>
          <w:w w:val="115"/>
        </w:rPr>
        <w:t> </w:t>
      </w:r>
      <w:r>
        <w:rPr>
          <w:color w:val="231F20"/>
          <w:w w:val="115"/>
        </w:rPr>
        <w:t>be</w:t>
      </w:r>
      <w:r>
        <w:rPr>
          <w:color w:val="231F20"/>
          <w:spacing w:val="-11"/>
          <w:w w:val="115"/>
        </w:rPr>
        <w:t> </w:t>
      </w:r>
      <w:r>
        <w:rPr>
          <w:color w:val="231F20"/>
          <w:w w:val="115"/>
        </w:rPr>
        <w:t>payable</w:t>
      </w:r>
      <w:r>
        <w:rPr>
          <w:color w:val="231F20"/>
          <w:spacing w:val="-11"/>
          <w:w w:val="115"/>
        </w:rPr>
        <w:t> </w:t>
      </w:r>
      <w:r>
        <w:rPr>
          <w:color w:val="231F20"/>
          <w:w w:val="115"/>
        </w:rPr>
        <w:t>as</w:t>
      </w:r>
      <w:r>
        <w:rPr>
          <w:color w:val="231F20"/>
          <w:spacing w:val="-11"/>
          <w:w w:val="115"/>
        </w:rPr>
        <w:t> </w:t>
      </w:r>
      <w:r>
        <w:rPr>
          <w:color w:val="231F20"/>
          <w:w w:val="115"/>
        </w:rPr>
        <w:t>an</w:t>
      </w:r>
      <w:r>
        <w:rPr>
          <w:color w:val="231F20"/>
          <w:spacing w:val="-11"/>
          <w:w w:val="115"/>
        </w:rPr>
        <w:t> </w:t>
      </w:r>
      <w:r>
        <w:rPr>
          <w:color w:val="231F20"/>
          <w:w w:val="115"/>
        </w:rPr>
        <w:t>immediate lump sum followed by regular payouts subject to the conditions below:</w:t>
      </w:r>
    </w:p>
    <w:p>
      <w:pPr>
        <w:pStyle w:val="BodyText"/>
        <w:spacing w:before="5"/>
      </w:pPr>
    </w:p>
    <w:p>
      <w:pPr>
        <w:pStyle w:val="ListParagraph"/>
        <w:numPr>
          <w:ilvl w:val="1"/>
          <w:numId w:val="9"/>
        </w:numPr>
        <w:tabs>
          <w:tab w:pos="623" w:val="left" w:leader="none"/>
          <w:tab w:pos="655" w:val="left" w:leader="none"/>
        </w:tabs>
        <w:spacing w:line="247" w:lineRule="auto" w:before="0" w:after="0"/>
        <w:ind w:left="655" w:right="593" w:hanging="180"/>
        <w:jc w:val="left"/>
        <w:rPr>
          <w:sz w:val="22"/>
        </w:rPr>
      </w:pPr>
      <w:r>
        <w:rPr>
          <w:color w:val="231F20"/>
          <w:w w:val="115"/>
          <w:sz w:val="22"/>
        </w:rPr>
        <w:t>The</w:t>
      </w:r>
      <w:r>
        <w:rPr>
          <w:color w:val="231F20"/>
          <w:spacing w:val="-12"/>
          <w:w w:val="115"/>
          <w:sz w:val="22"/>
        </w:rPr>
        <w:t> </w:t>
      </w:r>
      <w:r>
        <w:rPr>
          <w:color w:val="231F20"/>
          <w:w w:val="115"/>
          <w:sz w:val="22"/>
        </w:rPr>
        <w:t>proportion</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Death</w:t>
      </w:r>
      <w:r>
        <w:rPr>
          <w:color w:val="231F20"/>
          <w:spacing w:val="-12"/>
          <w:w w:val="115"/>
          <w:sz w:val="22"/>
        </w:rPr>
        <w:t> </w:t>
      </w:r>
      <w:r>
        <w:rPr>
          <w:color w:val="231F20"/>
          <w:w w:val="115"/>
          <w:sz w:val="22"/>
        </w:rPr>
        <w:t>Benefit</w:t>
      </w:r>
      <w:r>
        <w:rPr>
          <w:color w:val="231F20"/>
          <w:spacing w:val="-12"/>
          <w:w w:val="115"/>
          <w:sz w:val="22"/>
        </w:rPr>
        <w:t> </w:t>
      </w:r>
      <w:r>
        <w:rPr>
          <w:color w:val="231F20"/>
          <w:w w:val="115"/>
          <w:sz w:val="22"/>
        </w:rPr>
        <w:t>to</w:t>
      </w:r>
      <w:r>
        <w:rPr>
          <w:color w:val="231F20"/>
          <w:spacing w:val="-12"/>
          <w:w w:val="115"/>
          <w:sz w:val="22"/>
        </w:rPr>
        <w:t> </w:t>
      </w:r>
      <w:r>
        <w:rPr>
          <w:color w:val="231F20"/>
          <w:w w:val="115"/>
          <w:sz w:val="22"/>
        </w:rPr>
        <w:t>be</w:t>
      </w:r>
      <w:r>
        <w:rPr>
          <w:color w:val="231F20"/>
          <w:spacing w:val="-12"/>
          <w:w w:val="115"/>
          <w:sz w:val="22"/>
        </w:rPr>
        <w:t> </w:t>
      </w:r>
      <w:r>
        <w:rPr>
          <w:color w:val="231F20"/>
          <w:w w:val="115"/>
          <w:sz w:val="22"/>
        </w:rPr>
        <w:t>received</w:t>
      </w:r>
      <w:r>
        <w:rPr>
          <w:color w:val="231F20"/>
          <w:spacing w:val="-12"/>
          <w:w w:val="115"/>
          <w:sz w:val="22"/>
        </w:rPr>
        <w:t> </w:t>
      </w:r>
      <w:r>
        <w:rPr>
          <w:color w:val="231F20"/>
          <w:w w:val="115"/>
          <w:sz w:val="22"/>
        </w:rPr>
        <w:t>as</w:t>
      </w:r>
      <w:r>
        <w:rPr>
          <w:color w:val="231F20"/>
          <w:spacing w:val="-12"/>
          <w:w w:val="115"/>
          <w:sz w:val="22"/>
        </w:rPr>
        <w:t> </w:t>
      </w:r>
      <w:r>
        <w:rPr>
          <w:color w:val="231F20"/>
          <w:w w:val="115"/>
          <w:sz w:val="22"/>
        </w:rPr>
        <w:t>an</w:t>
      </w:r>
      <w:r>
        <w:rPr>
          <w:color w:val="231F20"/>
          <w:spacing w:val="-12"/>
          <w:w w:val="115"/>
          <w:sz w:val="22"/>
        </w:rPr>
        <w:t> </w:t>
      </w:r>
      <w:r>
        <w:rPr>
          <w:color w:val="231F20"/>
          <w:w w:val="115"/>
          <w:sz w:val="22"/>
        </w:rPr>
        <w:t>immediate</w:t>
      </w:r>
      <w:r>
        <w:rPr>
          <w:color w:val="231F20"/>
          <w:spacing w:val="-12"/>
          <w:w w:val="115"/>
          <w:sz w:val="22"/>
        </w:rPr>
        <w:t> </w:t>
      </w:r>
      <w:r>
        <w:rPr>
          <w:color w:val="231F20"/>
          <w:w w:val="115"/>
          <w:sz w:val="22"/>
        </w:rPr>
        <w:t>lump</w:t>
      </w:r>
      <w:r>
        <w:rPr>
          <w:color w:val="231F20"/>
          <w:spacing w:val="-12"/>
          <w:w w:val="115"/>
          <w:sz w:val="22"/>
        </w:rPr>
        <w:t> </w:t>
      </w:r>
      <w:r>
        <w:rPr>
          <w:color w:val="231F20"/>
          <w:w w:val="115"/>
          <w:sz w:val="22"/>
        </w:rPr>
        <w:t>sum</w:t>
      </w:r>
      <w:r>
        <w:rPr>
          <w:color w:val="231F20"/>
          <w:spacing w:val="-12"/>
          <w:w w:val="115"/>
          <w:sz w:val="22"/>
        </w:rPr>
        <w:t> </w:t>
      </w:r>
      <w:r>
        <w:rPr>
          <w:color w:val="231F20"/>
          <w:w w:val="115"/>
          <w:sz w:val="22"/>
        </w:rPr>
        <w:t>and</w:t>
      </w:r>
      <w:r>
        <w:rPr>
          <w:color w:val="231F20"/>
          <w:spacing w:val="-12"/>
          <w:w w:val="115"/>
          <w:sz w:val="22"/>
        </w:rPr>
        <w:t> </w:t>
      </w:r>
      <w:r>
        <w:rPr>
          <w:color w:val="231F20"/>
          <w:w w:val="115"/>
          <w:sz w:val="22"/>
        </w:rPr>
        <w:t>as</w:t>
      </w:r>
      <w:r>
        <w:rPr>
          <w:color w:val="231F20"/>
          <w:spacing w:val="-12"/>
          <w:w w:val="115"/>
          <w:sz w:val="22"/>
        </w:rPr>
        <w:t> </w:t>
      </w:r>
      <w:r>
        <w:rPr>
          <w:color w:val="231F20"/>
          <w:w w:val="115"/>
          <w:sz w:val="22"/>
        </w:rPr>
        <w:t>regular payouts</w:t>
      </w:r>
      <w:r>
        <w:rPr>
          <w:color w:val="231F20"/>
          <w:spacing w:val="40"/>
          <w:w w:val="115"/>
          <w:sz w:val="22"/>
        </w:rPr>
        <w:t> </w:t>
      </w:r>
      <w:r>
        <w:rPr>
          <w:color w:val="231F20"/>
          <w:w w:val="115"/>
          <w:sz w:val="22"/>
        </w:rPr>
        <w:t>has to be chosen at policy inception.</w:t>
      </w:r>
    </w:p>
    <w:p>
      <w:pPr>
        <w:pStyle w:val="ListParagraph"/>
        <w:numPr>
          <w:ilvl w:val="1"/>
          <w:numId w:val="9"/>
        </w:numPr>
        <w:tabs>
          <w:tab w:pos="623" w:val="left" w:leader="none"/>
          <w:tab w:pos="655" w:val="left" w:leader="none"/>
        </w:tabs>
        <w:spacing w:line="247" w:lineRule="auto" w:before="0" w:after="0"/>
        <w:ind w:left="655" w:right="262" w:hanging="180"/>
        <w:jc w:val="left"/>
        <w:rPr>
          <w:sz w:val="22"/>
        </w:rPr>
      </w:pPr>
      <w:r>
        <w:rPr>
          <w:color w:val="231F20"/>
          <w:w w:val="110"/>
          <w:sz w:val="22"/>
        </w:rPr>
        <w:t>The regular payouts shall be a fixed percentage of Balance Death Benefit, where the Balance </w:t>
      </w:r>
      <w:r>
        <w:rPr>
          <w:color w:val="231F20"/>
          <w:w w:val="115"/>
          <w:sz w:val="22"/>
        </w:rPr>
        <w:t>Death</w:t>
      </w:r>
      <w:r>
        <w:rPr>
          <w:color w:val="231F20"/>
          <w:spacing w:val="-1"/>
          <w:w w:val="115"/>
          <w:sz w:val="22"/>
        </w:rPr>
        <w:t> </w:t>
      </w:r>
      <w:r>
        <w:rPr>
          <w:color w:val="231F20"/>
          <w:w w:val="115"/>
          <w:sz w:val="22"/>
        </w:rPr>
        <w:t>Benefit</w:t>
      </w:r>
      <w:r>
        <w:rPr>
          <w:color w:val="231F20"/>
          <w:spacing w:val="-1"/>
          <w:w w:val="115"/>
          <w:sz w:val="22"/>
        </w:rPr>
        <w:t> </w:t>
      </w:r>
      <w:r>
        <w:rPr>
          <w:color w:val="231F20"/>
          <w:w w:val="115"/>
          <w:sz w:val="22"/>
        </w:rPr>
        <w:t>shall</w:t>
      </w:r>
      <w:r>
        <w:rPr>
          <w:color w:val="231F20"/>
          <w:spacing w:val="-1"/>
          <w:w w:val="115"/>
          <w:sz w:val="22"/>
        </w:rPr>
        <w:t> </w:t>
      </w:r>
      <w:r>
        <w:rPr>
          <w:color w:val="231F20"/>
          <w:w w:val="115"/>
          <w:sz w:val="22"/>
        </w:rPr>
        <w:t>be</w:t>
      </w:r>
      <w:r>
        <w:rPr>
          <w:color w:val="231F20"/>
          <w:spacing w:val="-1"/>
          <w:w w:val="115"/>
          <w:sz w:val="22"/>
        </w:rPr>
        <w:t> </w:t>
      </w:r>
      <w:r>
        <w:rPr>
          <w:color w:val="231F20"/>
          <w:w w:val="115"/>
          <w:sz w:val="22"/>
        </w:rPr>
        <w:t>calculated</w:t>
      </w:r>
      <w:r>
        <w:rPr>
          <w:color w:val="231F20"/>
          <w:spacing w:val="-1"/>
          <w:w w:val="115"/>
          <w:sz w:val="22"/>
        </w:rPr>
        <w:t> </w:t>
      </w:r>
      <w:r>
        <w:rPr>
          <w:color w:val="231F20"/>
          <w:w w:val="115"/>
          <w:sz w:val="22"/>
        </w:rPr>
        <w:t>as</w:t>
      </w:r>
      <w:r>
        <w:rPr>
          <w:color w:val="231F20"/>
          <w:spacing w:val="-1"/>
          <w:w w:val="115"/>
          <w:sz w:val="22"/>
        </w:rPr>
        <w:t> </w:t>
      </w:r>
      <w:r>
        <w:rPr>
          <w:color w:val="231F20"/>
          <w:w w:val="115"/>
          <w:sz w:val="22"/>
        </w:rPr>
        <w:t>Death</w:t>
      </w:r>
      <w:r>
        <w:rPr>
          <w:color w:val="231F20"/>
          <w:spacing w:val="-1"/>
          <w:w w:val="115"/>
          <w:sz w:val="22"/>
        </w:rPr>
        <w:t> </w:t>
      </w:r>
      <w:r>
        <w:rPr>
          <w:color w:val="231F20"/>
          <w:w w:val="115"/>
          <w:sz w:val="22"/>
        </w:rPr>
        <w:t>Benefit</w:t>
      </w:r>
      <w:r>
        <w:rPr>
          <w:color w:val="231F20"/>
          <w:spacing w:val="-1"/>
          <w:w w:val="115"/>
          <w:sz w:val="22"/>
        </w:rPr>
        <w:t> </w:t>
      </w:r>
      <w:r>
        <w:rPr>
          <w:color w:val="231F20"/>
          <w:w w:val="115"/>
          <w:sz w:val="22"/>
        </w:rPr>
        <w:t>less</w:t>
      </w:r>
      <w:r>
        <w:rPr>
          <w:color w:val="231F20"/>
          <w:spacing w:val="-1"/>
          <w:w w:val="115"/>
          <w:sz w:val="22"/>
        </w:rPr>
        <w:t> </w:t>
      </w:r>
      <w:r>
        <w:rPr>
          <w:color w:val="231F20"/>
          <w:w w:val="115"/>
          <w:sz w:val="22"/>
        </w:rPr>
        <w:t>immediate</w:t>
      </w:r>
      <w:r>
        <w:rPr>
          <w:color w:val="231F20"/>
          <w:spacing w:val="-1"/>
          <w:w w:val="115"/>
          <w:sz w:val="22"/>
        </w:rPr>
        <w:t> </w:t>
      </w:r>
      <w:r>
        <w:rPr>
          <w:color w:val="231F20"/>
          <w:w w:val="115"/>
          <w:sz w:val="22"/>
        </w:rPr>
        <w:t>lump</w:t>
      </w:r>
      <w:r>
        <w:rPr>
          <w:color w:val="231F20"/>
          <w:spacing w:val="-1"/>
          <w:w w:val="115"/>
          <w:sz w:val="22"/>
        </w:rPr>
        <w:t> </w:t>
      </w:r>
      <w:r>
        <w:rPr>
          <w:color w:val="231F20"/>
          <w:w w:val="115"/>
          <w:sz w:val="22"/>
        </w:rPr>
        <w:t>sum</w:t>
      </w:r>
      <w:r>
        <w:rPr>
          <w:color w:val="231F20"/>
          <w:spacing w:val="-1"/>
          <w:w w:val="115"/>
          <w:sz w:val="22"/>
        </w:rPr>
        <w:t> </w:t>
      </w:r>
      <w:r>
        <w:rPr>
          <w:color w:val="231F20"/>
          <w:w w:val="115"/>
          <w:sz w:val="22"/>
        </w:rPr>
        <w:t>already</w:t>
      </w:r>
      <w:r>
        <w:rPr>
          <w:color w:val="231F20"/>
          <w:spacing w:val="-1"/>
          <w:w w:val="115"/>
          <w:sz w:val="22"/>
        </w:rPr>
        <w:t> </w:t>
      </w:r>
      <w:r>
        <w:rPr>
          <w:color w:val="231F20"/>
          <w:w w:val="115"/>
          <w:sz w:val="22"/>
        </w:rPr>
        <w:t>paid. The</w:t>
      </w:r>
      <w:r>
        <w:rPr>
          <w:color w:val="231F20"/>
          <w:spacing w:val="-9"/>
          <w:w w:val="115"/>
          <w:sz w:val="22"/>
        </w:rPr>
        <w:t> </w:t>
      </w:r>
      <w:r>
        <w:rPr>
          <w:color w:val="231F20"/>
          <w:w w:val="115"/>
          <w:sz w:val="22"/>
        </w:rPr>
        <w:t>proportion</w:t>
      </w:r>
      <w:r>
        <w:rPr>
          <w:color w:val="231F20"/>
          <w:spacing w:val="-9"/>
          <w:w w:val="115"/>
          <w:sz w:val="22"/>
        </w:rPr>
        <w:t> </w:t>
      </w:r>
      <w:r>
        <w:rPr>
          <w:color w:val="231F20"/>
          <w:w w:val="115"/>
          <w:sz w:val="22"/>
        </w:rPr>
        <w:t>for</w:t>
      </w:r>
      <w:r>
        <w:rPr>
          <w:color w:val="231F20"/>
          <w:spacing w:val="-9"/>
          <w:w w:val="115"/>
          <w:sz w:val="22"/>
        </w:rPr>
        <w:t> </w:t>
      </w:r>
      <w:r>
        <w:rPr>
          <w:color w:val="231F20"/>
          <w:w w:val="115"/>
          <w:sz w:val="22"/>
        </w:rPr>
        <w:t>regular</w:t>
      </w:r>
      <w:r>
        <w:rPr>
          <w:color w:val="231F20"/>
          <w:spacing w:val="-9"/>
          <w:w w:val="115"/>
          <w:sz w:val="22"/>
        </w:rPr>
        <w:t> </w:t>
      </w:r>
      <w:r>
        <w:rPr>
          <w:color w:val="231F20"/>
          <w:w w:val="115"/>
          <w:sz w:val="22"/>
        </w:rPr>
        <w:t>payouts</w:t>
      </w:r>
      <w:r>
        <w:rPr>
          <w:color w:val="231F20"/>
          <w:spacing w:val="-9"/>
          <w:w w:val="115"/>
          <w:sz w:val="22"/>
        </w:rPr>
        <w:t> </w:t>
      </w:r>
      <w:r>
        <w:rPr>
          <w:color w:val="231F20"/>
          <w:w w:val="115"/>
          <w:sz w:val="22"/>
        </w:rPr>
        <w:t>has</w:t>
      </w:r>
      <w:r>
        <w:rPr>
          <w:color w:val="231F20"/>
          <w:spacing w:val="-9"/>
          <w:w w:val="115"/>
          <w:sz w:val="22"/>
        </w:rPr>
        <w:t> </w:t>
      </w:r>
      <w:r>
        <w:rPr>
          <w:color w:val="231F20"/>
          <w:w w:val="115"/>
          <w:sz w:val="22"/>
        </w:rPr>
        <w:t>to</w:t>
      </w:r>
      <w:r>
        <w:rPr>
          <w:color w:val="231F20"/>
          <w:spacing w:val="-9"/>
          <w:w w:val="115"/>
          <w:sz w:val="22"/>
        </w:rPr>
        <w:t> </w:t>
      </w:r>
      <w:r>
        <w:rPr>
          <w:color w:val="231F20"/>
          <w:w w:val="115"/>
          <w:sz w:val="22"/>
        </w:rPr>
        <w:t>be</w:t>
      </w:r>
      <w:r>
        <w:rPr>
          <w:color w:val="231F20"/>
          <w:spacing w:val="-9"/>
          <w:w w:val="115"/>
          <w:sz w:val="22"/>
        </w:rPr>
        <w:t> </w:t>
      </w:r>
      <w:r>
        <w:rPr>
          <w:color w:val="231F20"/>
          <w:w w:val="115"/>
          <w:sz w:val="22"/>
        </w:rPr>
        <w:t>at</w:t>
      </w:r>
      <w:r>
        <w:rPr>
          <w:color w:val="231F20"/>
          <w:spacing w:val="-9"/>
          <w:w w:val="115"/>
          <w:sz w:val="22"/>
        </w:rPr>
        <w:t> </w:t>
      </w:r>
      <w:r>
        <w:rPr>
          <w:color w:val="231F20"/>
          <w:w w:val="115"/>
          <w:sz w:val="22"/>
        </w:rPr>
        <w:t>least</w:t>
      </w:r>
      <w:r>
        <w:rPr>
          <w:color w:val="231F20"/>
          <w:spacing w:val="-9"/>
          <w:w w:val="115"/>
          <w:sz w:val="22"/>
        </w:rPr>
        <w:t> </w:t>
      </w:r>
      <w:r>
        <w:rPr>
          <w:color w:val="231F20"/>
          <w:w w:val="115"/>
          <w:sz w:val="22"/>
        </w:rPr>
        <w:t>20%</w:t>
      </w:r>
      <w:r>
        <w:rPr>
          <w:color w:val="231F20"/>
          <w:spacing w:val="-9"/>
          <w:w w:val="115"/>
          <w:sz w:val="22"/>
        </w:rPr>
        <w:t> </w:t>
      </w:r>
      <w:r>
        <w:rPr>
          <w:color w:val="231F20"/>
          <w:w w:val="115"/>
          <w:sz w:val="22"/>
        </w:rPr>
        <w:t>of</w:t>
      </w:r>
      <w:r>
        <w:rPr>
          <w:color w:val="231F20"/>
          <w:spacing w:val="-9"/>
          <w:w w:val="115"/>
          <w:sz w:val="22"/>
        </w:rPr>
        <w:t> </w:t>
      </w:r>
      <w:r>
        <w:rPr>
          <w:color w:val="231F20"/>
          <w:w w:val="115"/>
          <w:sz w:val="22"/>
        </w:rPr>
        <w:t>Death</w:t>
      </w:r>
      <w:r>
        <w:rPr>
          <w:color w:val="231F20"/>
          <w:spacing w:val="-9"/>
          <w:w w:val="115"/>
          <w:sz w:val="22"/>
        </w:rPr>
        <w:t> </w:t>
      </w:r>
      <w:r>
        <w:rPr>
          <w:color w:val="231F20"/>
          <w:w w:val="115"/>
          <w:sz w:val="22"/>
        </w:rPr>
        <w:t>Benefit.</w:t>
      </w:r>
    </w:p>
    <w:p>
      <w:pPr>
        <w:pStyle w:val="ListParagraph"/>
        <w:numPr>
          <w:ilvl w:val="1"/>
          <w:numId w:val="9"/>
        </w:numPr>
        <w:tabs>
          <w:tab w:pos="623" w:val="left" w:leader="none"/>
          <w:tab w:pos="655" w:val="left" w:leader="none"/>
        </w:tabs>
        <w:spacing w:line="247" w:lineRule="auto" w:before="0" w:after="0"/>
        <w:ind w:left="655" w:right="300" w:hanging="180"/>
        <w:jc w:val="both"/>
        <w:rPr>
          <w:sz w:val="22"/>
        </w:rPr>
      </w:pPr>
      <w:r>
        <w:rPr>
          <w:color w:val="231F20"/>
          <w:w w:val="115"/>
          <w:sz w:val="22"/>
        </w:rPr>
        <w:t>The</w:t>
      </w:r>
      <w:r>
        <w:rPr>
          <w:color w:val="231F20"/>
          <w:spacing w:val="-18"/>
          <w:w w:val="115"/>
          <w:sz w:val="22"/>
        </w:rPr>
        <w:t> </w:t>
      </w:r>
      <w:r>
        <w:rPr>
          <w:color w:val="231F20"/>
          <w:w w:val="115"/>
          <w:sz w:val="22"/>
        </w:rPr>
        <w:t>regular</w:t>
      </w:r>
      <w:r>
        <w:rPr>
          <w:color w:val="231F20"/>
          <w:spacing w:val="-18"/>
          <w:w w:val="115"/>
          <w:sz w:val="22"/>
        </w:rPr>
        <w:t> </w:t>
      </w:r>
      <w:r>
        <w:rPr>
          <w:color w:val="231F20"/>
          <w:w w:val="115"/>
          <w:sz w:val="22"/>
        </w:rPr>
        <w:t>payouts</w:t>
      </w:r>
      <w:r>
        <w:rPr>
          <w:color w:val="231F20"/>
          <w:spacing w:val="-17"/>
          <w:w w:val="115"/>
          <w:sz w:val="22"/>
        </w:rPr>
        <w:t> </w:t>
      </w:r>
      <w:r>
        <w:rPr>
          <w:color w:val="231F20"/>
          <w:w w:val="115"/>
          <w:sz w:val="22"/>
        </w:rPr>
        <w:t>shall</w:t>
      </w:r>
      <w:r>
        <w:rPr>
          <w:color w:val="231F20"/>
          <w:spacing w:val="-18"/>
          <w:w w:val="115"/>
          <w:sz w:val="22"/>
        </w:rPr>
        <w:t> </w:t>
      </w:r>
      <w:r>
        <w:rPr>
          <w:color w:val="231F20"/>
          <w:w w:val="115"/>
          <w:sz w:val="22"/>
        </w:rPr>
        <w:t>be</w:t>
      </w:r>
      <w:r>
        <w:rPr>
          <w:color w:val="231F20"/>
          <w:spacing w:val="-17"/>
          <w:w w:val="115"/>
          <w:sz w:val="22"/>
        </w:rPr>
        <w:t> </w:t>
      </w:r>
      <w:r>
        <w:rPr>
          <w:color w:val="231F20"/>
          <w:w w:val="115"/>
          <w:sz w:val="22"/>
        </w:rPr>
        <w:t>payable</w:t>
      </w:r>
      <w:r>
        <w:rPr>
          <w:color w:val="231F20"/>
          <w:spacing w:val="-18"/>
          <w:w w:val="115"/>
          <w:sz w:val="22"/>
        </w:rPr>
        <w:t> </w:t>
      </w:r>
      <w:r>
        <w:rPr>
          <w:color w:val="231F20"/>
          <w:w w:val="115"/>
          <w:sz w:val="22"/>
        </w:rPr>
        <w:t>till</w:t>
      </w:r>
      <w:r>
        <w:rPr>
          <w:color w:val="231F20"/>
          <w:spacing w:val="-18"/>
          <w:w w:val="115"/>
          <w:sz w:val="22"/>
        </w:rPr>
        <w:t> </w:t>
      </w:r>
      <w:r>
        <w:rPr>
          <w:color w:val="231F20"/>
          <w:w w:val="115"/>
          <w:sz w:val="22"/>
        </w:rPr>
        <w:t>at</w:t>
      </w:r>
      <w:r>
        <w:rPr>
          <w:color w:val="231F20"/>
          <w:spacing w:val="-17"/>
          <w:w w:val="115"/>
          <w:sz w:val="22"/>
        </w:rPr>
        <w:t> </w:t>
      </w:r>
      <w:r>
        <w:rPr>
          <w:color w:val="231F20"/>
          <w:w w:val="115"/>
          <w:sz w:val="22"/>
        </w:rPr>
        <w:t>least</w:t>
      </w:r>
      <w:r>
        <w:rPr>
          <w:color w:val="231F20"/>
          <w:spacing w:val="-18"/>
          <w:w w:val="115"/>
          <w:sz w:val="22"/>
        </w:rPr>
        <w:t> </w:t>
      </w:r>
      <w:r>
        <w:rPr>
          <w:color w:val="231F20"/>
          <w:w w:val="115"/>
          <w:sz w:val="22"/>
        </w:rPr>
        <w:t>one</w:t>
      </w:r>
      <w:r>
        <w:rPr>
          <w:color w:val="231F20"/>
          <w:spacing w:val="-17"/>
          <w:w w:val="115"/>
          <w:sz w:val="22"/>
        </w:rPr>
        <w:t> </w:t>
      </w:r>
      <w:r>
        <w:rPr>
          <w:color w:val="231F20"/>
          <w:w w:val="115"/>
          <w:sz w:val="22"/>
        </w:rPr>
        <w:t>nominee</w:t>
      </w:r>
      <w:r>
        <w:rPr>
          <w:color w:val="231F20"/>
          <w:spacing w:val="-18"/>
          <w:w w:val="115"/>
          <w:sz w:val="22"/>
        </w:rPr>
        <w:t> </w:t>
      </w:r>
      <w:r>
        <w:rPr>
          <w:color w:val="231F20"/>
          <w:w w:val="115"/>
          <w:sz w:val="22"/>
        </w:rPr>
        <w:t>is</w:t>
      </w:r>
      <w:r>
        <w:rPr>
          <w:color w:val="231F20"/>
          <w:spacing w:val="-17"/>
          <w:w w:val="115"/>
          <w:sz w:val="22"/>
        </w:rPr>
        <w:t> </w:t>
      </w:r>
      <w:r>
        <w:rPr>
          <w:color w:val="231F20"/>
          <w:w w:val="115"/>
          <w:sz w:val="22"/>
        </w:rPr>
        <w:t>alive.</w:t>
      </w:r>
      <w:r>
        <w:rPr>
          <w:color w:val="231F20"/>
          <w:spacing w:val="-18"/>
          <w:w w:val="115"/>
          <w:sz w:val="22"/>
        </w:rPr>
        <w:t> </w:t>
      </w:r>
      <w:r>
        <w:rPr>
          <w:color w:val="231F20"/>
          <w:w w:val="115"/>
          <w:sz w:val="22"/>
        </w:rPr>
        <w:t>For</w:t>
      </w:r>
      <w:r>
        <w:rPr>
          <w:color w:val="231F20"/>
          <w:spacing w:val="-18"/>
          <w:w w:val="115"/>
          <w:sz w:val="22"/>
        </w:rPr>
        <w:t> </w:t>
      </w:r>
      <w:r>
        <w:rPr>
          <w:color w:val="231F20"/>
          <w:w w:val="115"/>
          <w:sz w:val="22"/>
        </w:rPr>
        <w:t>regular</w:t>
      </w:r>
      <w:r>
        <w:rPr>
          <w:color w:val="231F20"/>
          <w:spacing w:val="-17"/>
          <w:w w:val="115"/>
          <w:sz w:val="22"/>
        </w:rPr>
        <w:t> </w:t>
      </w:r>
      <w:r>
        <w:rPr>
          <w:color w:val="231F20"/>
          <w:w w:val="115"/>
          <w:sz w:val="22"/>
        </w:rPr>
        <w:t>payouts,</w:t>
      </w:r>
      <w:r>
        <w:rPr>
          <w:color w:val="231F20"/>
          <w:spacing w:val="-18"/>
          <w:w w:val="115"/>
          <w:sz w:val="22"/>
        </w:rPr>
        <w:t> </w:t>
      </w:r>
      <w:r>
        <w:rPr>
          <w:color w:val="231F20"/>
          <w:w w:val="115"/>
          <w:sz w:val="22"/>
        </w:rPr>
        <w:t>in case</w:t>
      </w:r>
      <w:r>
        <w:rPr>
          <w:color w:val="231F20"/>
          <w:spacing w:val="-6"/>
          <w:w w:val="115"/>
          <w:sz w:val="22"/>
        </w:rPr>
        <w:t> </w:t>
      </w:r>
      <w:r>
        <w:rPr>
          <w:color w:val="231F20"/>
          <w:w w:val="115"/>
          <w:sz w:val="22"/>
        </w:rPr>
        <w:t>of</w:t>
      </w:r>
      <w:r>
        <w:rPr>
          <w:color w:val="231F20"/>
          <w:spacing w:val="-6"/>
          <w:w w:val="115"/>
          <w:sz w:val="22"/>
        </w:rPr>
        <w:t> </w:t>
      </w:r>
      <w:r>
        <w:rPr>
          <w:color w:val="231F20"/>
          <w:w w:val="115"/>
          <w:sz w:val="22"/>
        </w:rPr>
        <w:t>death</w:t>
      </w:r>
      <w:r>
        <w:rPr>
          <w:color w:val="231F20"/>
          <w:spacing w:val="-6"/>
          <w:w w:val="115"/>
          <w:sz w:val="22"/>
        </w:rPr>
        <w:t> </w:t>
      </w:r>
      <w:r>
        <w:rPr>
          <w:color w:val="231F20"/>
          <w:w w:val="115"/>
          <w:sz w:val="22"/>
        </w:rPr>
        <w:t>of</w:t>
      </w:r>
      <w:r>
        <w:rPr>
          <w:color w:val="231F20"/>
          <w:spacing w:val="-6"/>
          <w:w w:val="115"/>
          <w:sz w:val="22"/>
        </w:rPr>
        <w:t> </w:t>
      </w:r>
      <w:r>
        <w:rPr>
          <w:color w:val="231F20"/>
          <w:w w:val="115"/>
          <w:sz w:val="22"/>
        </w:rPr>
        <w:t>one</w:t>
      </w:r>
      <w:r>
        <w:rPr>
          <w:color w:val="231F20"/>
          <w:spacing w:val="-6"/>
          <w:w w:val="115"/>
          <w:sz w:val="22"/>
        </w:rPr>
        <w:t> </w:t>
      </w:r>
      <w:r>
        <w:rPr>
          <w:color w:val="231F20"/>
          <w:w w:val="115"/>
          <w:sz w:val="22"/>
        </w:rPr>
        <w:t>nominee</w:t>
      </w:r>
      <w:r>
        <w:rPr>
          <w:color w:val="231F20"/>
          <w:spacing w:val="-6"/>
          <w:w w:val="115"/>
          <w:sz w:val="22"/>
        </w:rPr>
        <w:t> </w:t>
      </w:r>
      <w:r>
        <w:rPr>
          <w:color w:val="231F20"/>
          <w:w w:val="115"/>
          <w:sz w:val="22"/>
        </w:rPr>
        <w:t>the</w:t>
      </w:r>
      <w:r>
        <w:rPr>
          <w:color w:val="231F20"/>
          <w:spacing w:val="-6"/>
          <w:w w:val="115"/>
          <w:sz w:val="22"/>
        </w:rPr>
        <w:t> </w:t>
      </w:r>
      <w:r>
        <w:rPr>
          <w:color w:val="231F20"/>
          <w:w w:val="115"/>
          <w:sz w:val="22"/>
        </w:rPr>
        <w:t>surviving</w:t>
      </w:r>
      <w:r>
        <w:rPr>
          <w:color w:val="231F20"/>
          <w:spacing w:val="-6"/>
          <w:w w:val="115"/>
          <w:sz w:val="22"/>
        </w:rPr>
        <w:t> </w:t>
      </w:r>
      <w:r>
        <w:rPr>
          <w:color w:val="231F20"/>
          <w:w w:val="115"/>
          <w:sz w:val="22"/>
        </w:rPr>
        <w:t>nominee</w:t>
      </w:r>
      <w:r>
        <w:rPr>
          <w:color w:val="231F20"/>
          <w:spacing w:val="-6"/>
          <w:w w:val="115"/>
          <w:sz w:val="22"/>
        </w:rPr>
        <w:t> </w:t>
      </w:r>
      <w:r>
        <w:rPr>
          <w:color w:val="231F20"/>
          <w:w w:val="115"/>
          <w:sz w:val="22"/>
        </w:rPr>
        <w:t>shall</w:t>
      </w:r>
      <w:r>
        <w:rPr>
          <w:color w:val="231F20"/>
          <w:spacing w:val="-6"/>
          <w:w w:val="115"/>
          <w:sz w:val="22"/>
        </w:rPr>
        <w:t> </w:t>
      </w:r>
      <w:r>
        <w:rPr>
          <w:color w:val="231F20"/>
          <w:w w:val="115"/>
          <w:sz w:val="22"/>
        </w:rPr>
        <w:t>receive</w:t>
      </w:r>
      <w:r>
        <w:rPr>
          <w:color w:val="231F20"/>
          <w:spacing w:val="-6"/>
          <w:w w:val="115"/>
          <w:sz w:val="22"/>
        </w:rPr>
        <w:t> </w:t>
      </w:r>
      <w:r>
        <w:rPr>
          <w:color w:val="231F20"/>
          <w:w w:val="115"/>
          <w:sz w:val="22"/>
        </w:rPr>
        <w:t>the</w:t>
      </w:r>
      <w:r>
        <w:rPr>
          <w:color w:val="231F20"/>
          <w:spacing w:val="-6"/>
          <w:w w:val="115"/>
          <w:sz w:val="22"/>
        </w:rPr>
        <w:t> </w:t>
      </w:r>
      <w:r>
        <w:rPr>
          <w:color w:val="231F20"/>
          <w:w w:val="115"/>
          <w:sz w:val="22"/>
        </w:rPr>
        <w:t>regular</w:t>
      </w:r>
      <w:r>
        <w:rPr>
          <w:color w:val="231F20"/>
          <w:spacing w:val="-6"/>
          <w:w w:val="115"/>
          <w:sz w:val="22"/>
        </w:rPr>
        <w:t> </w:t>
      </w:r>
      <w:r>
        <w:rPr>
          <w:color w:val="231F20"/>
          <w:w w:val="115"/>
          <w:sz w:val="22"/>
        </w:rPr>
        <w:t>payout</w:t>
      </w:r>
      <w:r>
        <w:rPr>
          <w:color w:val="231F20"/>
          <w:spacing w:val="-6"/>
          <w:w w:val="115"/>
          <w:sz w:val="22"/>
        </w:rPr>
        <w:t> </w:t>
      </w:r>
      <w:r>
        <w:rPr>
          <w:color w:val="231F20"/>
          <w:w w:val="115"/>
          <w:sz w:val="22"/>
        </w:rPr>
        <w:t>at</w:t>
      </w:r>
      <w:r>
        <w:rPr>
          <w:color w:val="231F20"/>
          <w:spacing w:val="-6"/>
          <w:w w:val="115"/>
          <w:sz w:val="22"/>
        </w:rPr>
        <w:t> </w:t>
      </w:r>
      <w:r>
        <w:rPr>
          <w:color w:val="231F20"/>
          <w:w w:val="115"/>
          <w:sz w:val="22"/>
        </w:rPr>
        <w:t>the guaranteed rate chosen at inception.</w:t>
      </w:r>
    </w:p>
    <w:p>
      <w:pPr>
        <w:pStyle w:val="ListParagraph"/>
        <w:numPr>
          <w:ilvl w:val="1"/>
          <w:numId w:val="9"/>
        </w:numPr>
        <w:tabs>
          <w:tab w:pos="623" w:val="left" w:leader="none"/>
          <w:tab w:pos="655" w:val="left" w:leader="none"/>
        </w:tabs>
        <w:spacing w:line="247" w:lineRule="auto" w:before="0" w:after="0"/>
        <w:ind w:left="655" w:right="209" w:hanging="180"/>
        <w:jc w:val="both"/>
        <w:rPr>
          <w:sz w:val="22"/>
        </w:rPr>
      </w:pPr>
      <w:r>
        <w:rPr>
          <w:color w:val="231F20"/>
          <w:w w:val="115"/>
          <w:sz w:val="22"/>
        </w:rPr>
        <w:t>The</w:t>
      </w:r>
      <w:r>
        <w:rPr>
          <w:color w:val="231F20"/>
          <w:spacing w:val="-8"/>
          <w:w w:val="115"/>
          <w:sz w:val="22"/>
        </w:rPr>
        <w:t> </w:t>
      </w:r>
      <w:r>
        <w:rPr>
          <w:color w:val="231F20"/>
          <w:w w:val="115"/>
          <w:sz w:val="22"/>
        </w:rPr>
        <w:t>regular</w:t>
      </w:r>
      <w:r>
        <w:rPr>
          <w:color w:val="231F20"/>
          <w:spacing w:val="-8"/>
          <w:w w:val="115"/>
          <w:sz w:val="22"/>
        </w:rPr>
        <w:t> </w:t>
      </w:r>
      <w:r>
        <w:rPr>
          <w:color w:val="231F20"/>
          <w:w w:val="115"/>
          <w:sz w:val="22"/>
        </w:rPr>
        <w:t>payouts</w:t>
      </w:r>
      <w:r>
        <w:rPr>
          <w:color w:val="231F20"/>
          <w:spacing w:val="-8"/>
          <w:w w:val="115"/>
          <w:sz w:val="22"/>
        </w:rPr>
        <w:t> </w:t>
      </w:r>
      <w:r>
        <w:rPr>
          <w:color w:val="231F20"/>
          <w:w w:val="115"/>
          <w:sz w:val="22"/>
        </w:rPr>
        <w:t>are</w:t>
      </w:r>
      <w:r>
        <w:rPr>
          <w:color w:val="231F20"/>
          <w:spacing w:val="-8"/>
          <w:w w:val="115"/>
          <w:sz w:val="22"/>
        </w:rPr>
        <w:t> </w:t>
      </w:r>
      <w:r>
        <w:rPr>
          <w:color w:val="231F20"/>
          <w:w w:val="115"/>
          <w:sz w:val="22"/>
        </w:rPr>
        <w:t>payable</w:t>
      </w:r>
      <w:r>
        <w:rPr>
          <w:color w:val="231F20"/>
          <w:spacing w:val="-8"/>
          <w:w w:val="115"/>
          <w:sz w:val="22"/>
        </w:rPr>
        <w:t> </w:t>
      </w:r>
      <w:r>
        <w:rPr>
          <w:color w:val="231F20"/>
          <w:w w:val="115"/>
          <w:sz w:val="22"/>
        </w:rPr>
        <w:t>in</w:t>
      </w:r>
      <w:r>
        <w:rPr>
          <w:color w:val="231F20"/>
          <w:spacing w:val="-8"/>
          <w:w w:val="115"/>
          <w:sz w:val="22"/>
        </w:rPr>
        <w:t> </w:t>
      </w:r>
      <w:r>
        <w:rPr>
          <w:color w:val="231F20"/>
          <w:w w:val="115"/>
          <w:sz w:val="22"/>
        </w:rPr>
        <w:t>advance</w:t>
      </w:r>
      <w:r>
        <w:rPr>
          <w:color w:val="231F20"/>
          <w:spacing w:val="-8"/>
          <w:w w:val="115"/>
          <w:sz w:val="22"/>
        </w:rPr>
        <w:t> </w:t>
      </w:r>
      <w:r>
        <w:rPr>
          <w:color w:val="231F20"/>
          <w:w w:val="115"/>
          <w:sz w:val="22"/>
        </w:rPr>
        <w:t>at</w:t>
      </w:r>
      <w:r>
        <w:rPr>
          <w:color w:val="231F20"/>
          <w:spacing w:val="-8"/>
          <w:w w:val="115"/>
          <w:sz w:val="22"/>
        </w:rPr>
        <w:t> </w:t>
      </w:r>
      <w:r>
        <w:rPr>
          <w:color w:val="231F20"/>
          <w:w w:val="115"/>
          <w:sz w:val="22"/>
        </w:rPr>
        <w:t>the</w:t>
      </w:r>
      <w:r>
        <w:rPr>
          <w:color w:val="231F20"/>
          <w:spacing w:val="-8"/>
          <w:w w:val="115"/>
          <w:sz w:val="22"/>
        </w:rPr>
        <w:t> </w:t>
      </w:r>
      <w:r>
        <w:rPr>
          <w:color w:val="231F20"/>
          <w:w w:val="115"/>
          <w:sz w:val="22"/>
        </w:rPr>
        <w:t>frequency</w:t>
      </w:r>
      <w:r>
        <w:rPr>
          <w:color w:val="231F20"/>
          <w:spacing w:val="-8"/>
          <w:w w:val="115"/>
          <w:sz w:val="22"/>
        </w:rPr>
        <w:t> </w:t>
      </w:r>
      <w:r>
        <w:rPr>
          <w:color w:val="231F20"/>
          <w:w w:val="115"/>
          <w:sz w:val="22"/>
        </w:rPr>
        <w:t>selected</w:t>
      </w:r>
      <w:r>
        <w:rPr>
          <w:color w:val="231F20"/>
          <w:spacing w:val="-8"/>
          <w:w w:val="115"/>
          <w:sz w:val="22"/>
        </w:rPr>
        <w:t> </w:t>
      </w:r>
      <w:r>
        <w:rPr>
          <w:color w:val="231F20"/>
          <w:w w:val="115"/>
          <w:sz w:val="22"/>
        </w:rPr>
        <w:t>by</w:t>
      </w:r>
      <w:r>
        <w:rPr>
          <w:color w:val="231F20"/>
          <w:spacing w:val="-8"/>
          <w:w w:val="115"/>
          <w:sz w:val="22"/>
        </w:rPr>
        <w:t> </w:t>
      </w:r>
      <w:r>
        <w:rPr>
          <w:color w:val="231F20"/>
          <w:w w:val="115"/>
          <w:sz w:val="22"/>
        </w:rPr>
        <w:t>the</w:t>
      </w:r>
      <w:r>
        <w:rPr>
          <w:color w:val="231F20"/>
          <w:spacing w:val="-8"/>
          <w:w w:val="115"/>
          <w:sz w:val="22"/>
        </w:rPr>
        <w:t> </w:t>
      </w:r>
      <w:r>
        <w:rPr>
          <w:color w:val="231F20"/>
          <w:w w:val="115"/>
          <w:sz w:val="22"/>
        </w:rPr>
        <w:t>policyholder</w:t>
      </w:r>
      <w:r>
        <w:rPr>
          <w:color w:val="231F20"/>
          <w:spacing w:val="-8"/>
          <w:w w:val="115"/>
          <w:sz w:val="22"/>
        </w:rPr>
        <w:t> </w:t>
      </w:r>
      <w:r>
        <w:rPr>
          <w:color w:val="231F20"/>
          <w:w w:val="115"/>
          <w:sz w:val="22"/>
        </w:rPr>
        <w:t>at inception, which can be yearly or monthly.</w:t>
      </w:r>
    </w:p>
    <w:p>
      <w:pPr>
        <w:pStyle w:val="BodyText"/>
        <w:spacing w:before="2"/>
      </w:pPr>
    </w:p>
    <w:p>
      <w:pPr>
        <w:pStyle w:val="BodyText"/>
        <w:spacing w:line="247" w:lineRule="auto"/>
        <w:ind w:left="475" w:right="148"/>
      </w:pPr>
      <w:r>
        <w:rPr>
          <w:color w:val="231F20"/>
          <w:w w:val="115"/>
        </w:rPr>
        <w:t>The</w:t>
      </w:r>
      <w:r>
        <w:rPr>
          <w:color w:val="231F20"/>
          <w:spacing w:val="-5"/>
          <w:w w:val="115"/>
        </w:rPr>
        <w:t> </w:t>
      </w:r>
      <w:r>
        <w:rPr>
          <w:color w:val="231F20"/>
          <w:w w:val="115"/>
        </w:rPr>
        <w:t>regular</w:t>
      </w:r>
      <w:r>
        <w:rPr>
          <w:color w:val="231F20"/>
          <w:spacing w:val="-5"/>
          <w:w w:val="115"/>
        </w:rPr>
        <w:t> </w:t>
      </w:r>
      <w:r>
        <w:rPr>
          <w:color w:val="231F20"/>
          <w:w w:val="115"/>
        </w:rPr>
        <w:t>payouts</w:t>
      </w:r>
      <w:r>
        <w:rPr>
          <w:color w:val="231F20"/>
          <w:spacing w:val="-5"/>
          <w:w w:val="115"/>
        </w:rPr>
        <w:t> </w:t>
      </w:r>
      <w:r>
        <w:rPr>
          <w:color w:val="231F20"/>
          <w:w w:val="115"/>
        </w:rPr>
        <w:t>shall</w:t>
      </w:r>
      <w:r>
        <w:rPr>
          <w:color w:val="231F20"/>
          <w:spacing w:val="-5"/>
          <w:w w:val="115"/>
        </w:rPr>
        <w:t> </w:t>
      </w:r>
      <w:r>
        <w:rPr>
          <w:color w:val="231F20"/>
          <w:w w:val="115"/>
        </w:rPr>
        <w:t>be</w:t>
      </w:r>
      <w:r>
        <w:rPr>
          <w:color w:val="231F20"/>
          <w:spacing w:val="-5"/>
          <w:w w:val="115"/>
        </w:rPr>
        <w:t> </w:t>
      </w:r>
      <w:r>
        <w:rPr>
          <w:color w:val="231F20"/>
          <w:w w:val="115"/>
        </w:rPr>
        <w:t>a</w:t>
      </w:r>
      <w:r>
        <w:rPr>
          <w:color w:val="231F20"/>
          <w:spacing w:val="-5"/>
          <w:w w:val="115"/>
        </w:rPr>
        <w:t> </w:t>
      </w:r>
      <w:r>
        <w:rPr>
          <w:color w:val="231F20"/>
          <w:w w:val="115"/>
        </w:rPr>
        <w:t>fixed</w:t>
      </w:r>
      <w:r>
        <w:rPr>
          <w:color w:val="231F20"/>
          <w:spacing w:val="-5"/>
          <w:w w:val="115"/>
        </w:rPr>
        <w:t> </w:t>
      </w:r>
      <w:r>
        <w:rPr>
          <w:color w:val="231F20"/>
          <w:w w:val="115"/>
        </w:rPr>
        <w:t>percentage</w:t>
      </w:r>
      <w:r>
        <w:rPr>
          <w:color w:val="231F20"/>
          <w:spacing w:val="-5"/>
          <w:w w:val="115"/>
        </w:rPr>
        <w:t> </w:t>
      </w:r>
      <w:r>
        <w:rPr>
          <w:color w:val="231F20"/>
          <w:w w:val="115"/>
        </w:rPr>
        <w:t>of</w:t>
      </w:r>
      <w:r>
        <w:rPr>
          <w:color w:val="231F20"/>
          <w:spacing w:val="-5"/>
          <w:w w:val="115"/>
        </w:rPr>
        <w:t> </w:t>
      </w:r>
      <w:r>
        <w:rPr>
          <w:color w:val="231F20"/>
          <w:w w:val="115"/>
        </w:rPr>
        <w:t>balance</w:t>
      </w:r>
      <w:r>
        <w:rPr>
          <w:color w:val="231F20"/>
          <w:spacing w:val="-5"/>
          <w:w w:val="115"/>
        </w:rPr>
        <w:t> </w:t>
      </w:r>
      <w:r>
        <w:rPr>
          <w:color w:val="231F20"/>
          <w:w w:val="115"/>
        </w:rPr>
        <w:t>Death</w:t>
      </w:r>
      <w:r>
        <w:rPr>
          <w:color w:val="231F20"/>
          <w:spacing w:val="-5"/>
          <w:w w:val="115"/>
        </w:rPr>
        <w:t> </w:t>
      </w:r>
      <w:r>
        <w:rPr>
          <w:color w:val="231F20"/>
          <w:w w:val="115"/>
        </w:rPr>
        <w:t>Benefit,</w:t>
      </w:r>
      <w:r>
        <w:rPr>
          <w:color w:val="231F20"/>
          <w:spacing w:val="-5"/>
          <w:w w:val="115"/>
        </w:rPr>
        <w:t> </w:t>
      </w:r>
      <w:r>
        <w:rPr>
          <w:color w:val="231F20"/>
          <w:w w:val="115"/>
        </w:rPr>
        <w:t>where</w:t>
      </w:r>
      <w:r>
        <w:rPr>
          <w:color w:val="231F20"/>
          <w:spacing w:val="-5"/>
          <w:w w:val="115"/>
        </w:rPr>
        <w:t> </w:t>
      </w:r>
      <w:r>
        <w:rPr>
          <w:color w:val="231F20"/>
          <w:w w:val="115"/>
        </w:rPr>
        <w:t>the</w:t>
      </w:r>
      <w:r>
        <w:rPr>
          <w:color w:val="231F20"/>
          <w:spacing w:val="-5"/>
          <w:w w:val="115"/>
        </w:rPr>
        <w:t> </w:t>
      </w:r>
      <w:r>
        <w:rPr>
          <w:color w:val="231F20"/>
          <w:w w:val="115"/>
        </w:rPr>
        <w:t>balance Death</w:t>
      </w:r>
      <w:r>
        <w:rPr>
          <w:color w:val="231F20"/>
          <w:spacing w:val="-18"/>
          <w:w w:val="115"/>
        </w:rPr>
        <w:t> </w:t>
      </w:r>
      <w:r>
        <w:rPr>
          <w:color w:val="231F20"/>
          <w:w w:val="115"/>
        </w:rPr>
        <w:t>Benefit</w:t>
      </w:r>
      <w:r>
        <w:rPr>
          <w:color w:val="231F20"/>
          <w:spacing w:val="-17"/>
          <w:w w:val="115"/>
        </w:rPr>
        <w:t> </w:t>
      </w:r>
      <w:r>
        <w:rPr>
          <w:color w:val="231F20"/>
          <w:w w:val="115"/>
        </w:rPr>
        <w:t>shall</w:t>
      </w:r>
      <w:r>
        <w:rPr>
          <w:color w:val="231F20"/>
          <w:spacing w:val="-18"/>
          <w:w w:val="115"/>
        </w:rPr>
        <w:t> </w:t>
      </w:r>
      <w:r>
        <w:rPr>
          <w:color w:val="231F20"/>
          <w:w w:val="115"/>
        </w:rPr>
        <w:t>be</w:t>
      </w:r>
      <w:r>
        <w:rPr>
          <w:color w:val="231F20"/>
          <w:spacing w:val="-17"/>
          <w:w w:val="115"/>
        </w:rPr>
        <w:t> </w:t>
      </w:r>
      <w:r>
        <w:rPr>
          <w:color w:val="231F20"/>
          <w:w w:val="115"/>
        </w:rPr>
        <w:t>calculated</w:t>
      </w:r>
      <w:r>
        <w:rPr>
          <w:color w:val="231F20"/>
          <w:spacing w:val="-18"/>
          <w:w w:val="115"/>
        </w:rPr>
        <w:t> </w:t>
      </w:r>
      <w:r>
        <w:rPr>
          <w:color w:val="231F20"/>
          <w:w w:val="115"/>
        </w:rPr>
        <w:t>as</w:t>
      </w:r>
      <w:r>
        <w:rPr>
          <w:color w:val="231F20"/>
          <w:spacing w:val="-17"/>
          <w:w w:val="115"/>
        </w:rPr>
        <w:t> </w:t>
      </w:r>
      <w:r>
        <w:rPr>
          <w:color w:val="231F20"/>
          <w:w w:val="115"/>
        </w:rPr>
        <w:t>Death</w:t>
      </w:r>
      <w:r>
        <w:rPr>
          <w:color w:val="231F20"/>
          <w:spacing w:val="-18"/>
          <w:w w:val="115"/>
        </w:rPr>
        <w:t> </w:t>
      </w:r>
      <w:r>
        <w:rPr>
          <w:color w:val="231F20"/>
          <w:w w:val="115"/>
        </w:rPr>
        <w:t>Benefit</w:t>
      </w:r>
      <w:r>
        <w:rPr>
          <w:color w:val="231F20"/>
          <w:spacing w:val="-17"/>
          <w:w w:val="115"/>
        </w:rPr>
        <w:t> </w:t>
      </w:r>
      <w:r>
        <w:rPr>
          <w:color w:val="231F20"/>
          <w:w w:val="115"/>
        </w:rPr>
        <w:t>less</w:t>
      </w:r>
      <w:r>
        <w:rPr>
          <w:color w:val="231F20"/>
          <w:spacing w:val="-18"/>
          <w:w w:val="115"/>
        </w:rPr>
        <w:t> </w:t>
      </w:r>
      <w:r>
        <w:rPr>
          <w:color w:val="231F20"/>
          <w:w w:val="115"/>
        </w:rPr>
        <w:t>immediate</w:t>
      </w:r>
      <w:r>
        <w:rPr>
          <w:color w:val="231F20"/>
          <w:spacing w:val="-17"/>
          <w:w w:val="115"/>
        </w:rPr>
        <w:t> </w:t>
      </w:r>
      <w:r>
        <w:rPr>
          <w:color w:val="231F20"/>
          <w:w w:val="115"/>
        </w:rPr>
        <w:t>lump</w:t>
      </w:r>
      <w:r>
        <w:rPr>
          <w:color w:val="231F20"/>
          <w:spacing w:val="-18"/>
          <w:w w:val="115"/>
        </w:rPr>
        <w:t> </w:t>
      </w:r>
      <w:r>
        <w:rPr>
          <w:color w:val="231F20"/>
          <w:w w:val="115"/>
        </w:rPr>
        <w:t>sum</w:t>
      </w:r>
      <w:r>
        <w:rPr>
          <w:color w:val="231F20"/>
          <w:spacing w:val="-17"/>
          <w:w w:val="115"/>
        </w:rPr>
        <w:t> </w:t>
      </w:r>
      <w:r>
        <w:rPr>
          <w:color w:val="231F20"/>
          <w:w w:val="115"/>
        </w:rPr>
        <w:t>already</w:t>
      </w:r>
      <w:r>
        <w:rPr>
          <w:color w:val="231F20"/>
          <w:spacing w:val="-18"/>
          <w:w w:val="115"/>
        </w:rPr>
        <w:t> </w:t>
      </w:r>
      <w:r>
        <w:rPr>
          <w:color w:val="231F20"/>
          <w:w w:val="115"/>
        </w:rPr>
        <w:t>paid.</w:t>
      </w:r>
      <w:r>
        <w:rPr>
          <w:color w:val="231F20"/>
          <w:spacing w:val="-17"/>
          <w:w w:val="115"/>
        </w:rPr>
        <w:t> </w:t>
      </w:r>
      <w:r>
        <w:rPr>
          <w:color w:val="231F20"/>
          <w:w w:val="115"/>
        </w:rPr>
        <w:t>The regular</w:t>
      </w:r>
      <w:r>
        <w:rPr>
          <w:color w:val="231F20"/>
          <w:spacing w:val="-5"/>
          <w:w w:val="115"/>
        </w:rPr>
        <w:t> </w:t>
      </w:r>
      <w:r>
        <w:rPr>
          <w:color w:val="231F20"/>
          <w:w w:val="115"/>
        </w:rPr>
        <w:t>payout</w:t>
      </w:r>
      <w:r>
        <w:rPr>
          <w:color w:val="231F20"/>
          <w:spacing w:val="-5"/>
          <w:w w:val="115"/>
        </w:rPr>
        <w:t> </w:t>
      </w:r>
      <w:r>
        <w:rPr>
          <w:color w:val="231F20"/>
          <w:w w:val="115"/>
        </w:rPr>
        <w:t>amount</w:t>
      </w:r>
      <w:r>
        <w:rPr>
          <w:color w:val="231F20"/>
          <w:spacing w:val="-5"/>
          <w:w w:val="115"/>
        </w:rPr>
        <w:t> </w:t>
      </w:r>
      <w:r>
        <w:rPr>
          <w:color w:val="231F20"/>
          <w:w w:val="115"/>
        </w:rPr>
        <w:t>will</w:t>
      </w:r>
      <w:r>
        <w:rPr>
          <w:color w:val="231F20"/>
          <w:spacing w:val="-5"/>
          <w:w w:val="115"/>
        </w:rPr>
        <w:t> </w:t>
      </w:r>
      <w:r>
        <w:rPr>
          <w:color w:val="231F20"/>
          <w:w w:val="115"/>
        </w:rPr>
        <w:t>be</w:t>
      </w:r>
      <w:r>
        <w:rPr>
          <w:color w:val="231F20"/>
          <w:spacing w:val="-5"/>
          <w:w w:val="115"/>
        </w:rPr>
        <w:t> </w:t>
      </w:r>
      <w:r>
        <w:rPr>
          <w:color w:val="231F20"/>
          <w:w w:val="115"/>
        </w:rPr>
        <w:t>calculated</w:t>
      </w:r>
      <w:r>
        <w:rPr>
          <w:color w:val="231F20"/>
          <w:spacing w:val="-5"/>
          <w:w w:val="115"/>
        </w:rPr>
        <w:t> </w:t>
      </w:r>
      <w:r>
        <w:rPr>
          <w:color w:val="231F20"/>
          <w:w w:val="115"/>
        </w:rPr>
        <w:t>basis</w:t>
      </w:r>
      <w:r>
        <w:rPr>
          <w:color w:val="231F20"/>
          <w:spacing w:val="-5"/>
          <w:w w:val="115"/>
        </w:rPr>
        <w:t> </w:t>
      </w:r>
      <w:r>
        <w:rPr>
          <w:color w:val="231F20"/>
          <w:w w:val="115"/>
        </w:rPr>
        <w:t>the</w:t>
      </w:r>
      <w:r>
        <w:rPr>
          <w:color w:val="231F20"/>
          <w:spacing w:val="-5"/>
          <w:w w:val="115"/>
        </w:rPr>
        <w:t> </w:t>
      </w:r>
      <w:r>
        <w:rPr>
          <w:color w:val="231F20"/>
          <w:w w:val="115"/>
        </w:rPr>
        <w:t>age</w:t>
      </w:r>
      <w:r>
        <w:rPr>
          <w:color w:val="231F20"/>
          <w:spacing w:val="-5"/>
          <w:w w:val="115"/>
        </w:rPr>
        <w:t> </w:t>
      </w:r>
      <w:r>
        <w:rPr>
          <w:color w:val="231F20"/>
          <w:w w:val="115"/>
        </w:rPr>
        <w:t>of</w:t>
      </w:r>
      <w:r>
        <w:rPr>
          <w:color w:val="231F20"/>
          <w:spacing w:val="-5"/>
          <w:w w:val="115"/>
        </w:rPr>
        <w:t> </w:t>
      </w:r>
      <w:r>
        <w:rPr>
          <w:color w:val="231F20"/>
          <w:w w:val="115"/>
        </w:rPr>
        <w:t>the</w:t>
      </w:r>
      <w:r>
        <w:rPr>
          <w:color w:val="231F20"/>
          <w:spacing w:val="-5"/>
          <w:w w:val="115"/>
        </w:rPr>
        <w:t> </w:t>
      </w:r>
      <w:r>
        <w:rPr>
          <w:color w:val="231F20"/>
          <w:w w:val="115"/>
        </w:rPr>
        <w:t>Nominee</w:t>
      </w:r>
      <w:r>
        <w:rPr>
          <w:color w:val="231F20"/>
          <w:spacing w:val="-5"/>
          <w:w w:val="115"/>
        </w:rPr>
        <w:t> </w:t>
      </w:r>
      <w:r>
        <w:rPr>
          <w:color w:val="231F20"/>
          <w:w w:val="115"/>
        </w:rPr>
        <w:t>(s),</w:t>
      </w:r>
      <w:r>
        <w:rPr>
          <w:color w:val="231F20"/>
          <w:spacing w:val="-5"/>
          <w:w w:val="115"/>
        </w:rPr>
        <w:t> </w:t>
      </w:r>
      <w:r>
        <w:rPr>
          <w:color w:val="231F20"/>
          <w:w w:val="115"/>
        </w:rPr>
        <w:t>Death</w:t>
      </w:r>
      <w:r>
        <w:rPr>
          <w:color w:val="231F20"/>
          <w:spacing w:val="-5"/>
          <w:w w:val="115"/>
        </w:rPr>
        <w:t> </w:t>
      </w:r>
      <w:r>
        <w:rPr>
          <w:color w:val="231F20"/>
          <w:w w:val="115"/>
        </w:rPr>
        <w:t>Benefit</w:t>
      </w:r>
      <w:r>
        <w:rPr>
          <w:color w:val="231F20"/>
          <w:spacing w:val="-5"/>
          <w:w w:val="115"/>
        </w:rPr>
        <w:t> </w:t>
      </w:r>
      <w:r>
        <w:rPr>
          <w:color w:val="231F20"/>
          <w:w w:val="115"/>
        </w:rPr>
        <w:t>and number</w:t>
      </w:r>
      <w:r>
        <w:rPr>
          <w:color w:val="231F20"/>
          <w:spacing w:val="-2"/>
          <w:w w:val="115"/>
        </w:rPr>
        <w:t> </w:t>
      </w:r>
      <w:r>
        <w:rPr>
          <w:color w:val="231F20"/>
          <w:w w:val="115"/>
        </w:rPr>
        <w:t>of</w:t>
      </w:r>
      <w:r>
        <w:rPr>
          <w:color w:val="231F20"/>
          <w:spacing w:val="-2"/>
          <w:w w:val="115"/>
        </w:rPr>
        <w:t> </w:t>
      </w:r>
      <w:r>
        <w:rPr>
          <w:color w:val="231F20"/>
          <w:w w:val="115"/>
        </w:rPr>
        <w:t>Nominee</w:t>
      </w:r>
      <w:r>
        <w:rPr>
          <w:color w:val="231F20"/>
          <w:spacing w:val="-2"/>
          <w:w w:val="115"/>
        </w:rPr>
        <w:t> </w:t>
      </w:r>
      <w:r>
        <w:rPr>
          <w:color w:val="231F20"/>
          <w:w w:val="115"/>
        </w:rPr>
        <w:t>(s)</w:t>
      </w:r>
      <w:r>
        <w:rPr>
          <w:color w:val="231F20"/>
          <w:spacing w:val="-2"/>
          <w:w w:val="115"/>
        </w:rPr>
        <w:t> </w:t>
      </w:r>
      <w:r>
        <w:rPr>
          <w:color w:val="231F20"/>
          <w:w w:val="115"/>
        </w:rPr>
        <w:t>chosen.</w:t>
      </w:r>
      <w:r>
        <w:rPr>
          <w:color w:val="231F20"/>
          <w:spacing w:val="-2"/>
          <w:w w:val="115"/>
        </w:rPr>
        <w:t> </w:t>
      </w:r>
      <w:r>
        <w:rPr>
          <w:color w:val="231F20"/>
          <w:w w:val="115"/>
        </w:rPr>
        <w:t>The</w:t>
      </w:r>
      <w:r>
        <w:rPr>
          <w:color w:val="231F20"/>
          <w:spacing w:val="-2"/>
          <w:w w:val="115"/>
        </w:rPr>
        <w:t> </w:t>
      </w:r>
      <w:r>
        <w:rPr>
          <w:color w:val="231F20"/>
          <w:w w:val="115"/>
        </w:rPr>
        <w:t>regular</w:t>
      </w:r>
      <w:r>
        <w:rPr>
          <w:color w:val="231F20"/>
          <w:spacing w:val="-2"/>
          <w:w w:val="115"/>
        </w:rPr>
        <w:t> </w:t>
      </w:r>
      <w:r>
        <w:rPr>
          <w:color w:val="231F20"/>
          <w:w w:val="115"/>
        </w:rPr>
        <w:t>payouts</w:t>
      </w:r>
      <w:r>
        <w:rPr>
          <w:color w:val="231F20"/>
          <w:spacing w:val="-2"/>
          <w:w w:val="115"/>
        </w:rPr>
        <w:t> </w:t>
      </w:r>
      <w:r>
        <w:rPr>
          <w:color w:val="231F20"/>
          <w:w w:val="115"/>
        </w:rPr>
        <w:t>shall</w:t>
      </w:r>
      <w:r>
        <w:rPr>
          <w:color w:val="231F20"/>
          <w:spacing w:val="-2"/>
          <w:w w:val="115"/>
        </w:rPr>
        <w:t> </w:t>
      </w:r>
      <w:r>
        <w:rPr>
          <w:color w:val="231F20"/>
          <w:w w:val="115"/>
        </w:rPr>
        <w:t>be</w:t>
      </w:r>
      <w:r>
        <w:rPr>
          <w:color w:val="231F20"/>
          <w:spacing w:val="-2"/>
          <w:w w:val="115"/>
        </w:rPr>
        <w:t> </w:t>
      </w:r>
      <w:r>
        <w:rPr>
          <w:color w:val="231F20"/>
          <w:w w:val="115"/>
        </w:rPr>
        <w:t>pre-defined</w:t>
      </w:r>
      <w:r>
        <w:rPr>
          <w:color w:val="231F20"/>
          <w:spacing w:val="-2"/>
          <w:w w:val="115"/>
        </w:rPr>
        <w:t> </w:t>
      </w:r>
      <w:r>
        <w:rPr>
          <w:color w:val="231F20"/>
          <w:w w:val="115"/>
        </w:rPr>
        <w:t>by</w:t>
      </w:r>
      <w:r>
        <w:rPr>
          <w:color w:val="231F20"/>
          <w:spacing w:val="-2"/>
          <w:w w:val="115"/>
        </w:rPr>
        <w:t> </w:t>
      </w:r>
      <w:r>
        <w:rPr>
          <w:color w:val="231F20"/>
          <w:w w:val="115"/>
        </w:rPr>
        <w:t>the</w:t>
      </w:r>
      <w:r>
        <w:rPr>
          <w:color w:val="231F20"/>
          <w:spacing w:val="-2"/>
          <w:w w:val="115"/>
        </w:rPr>
        <w:t> </w:t>
      </w:r>
      <w:r>
        <w:rPr>
          <w:color w:val="231F20"/>
          <w:w w:val="115"/>
        </w:rPr>
        <w:t>company</w:t>
      </w:r>
      <w:r>
        <w:rPr>
          <w:color w:val="231F20"/>
          <w:spacing w:val="-2"/>
          <w:w w:val="115"/>
        </w:rPr>
        <w:t> </w:t>
      </w:r>
      <w:r>
        <w:rPr>
          <w:color w:val="231F20"/>
          <w:w w:val="115"/>
        </w:rPr>
        <w:t>as a fixed percentage of the Death Benefit as specified below:</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4"/>
        <w:rPr>
          <w:sz w:val="20"/>
        </w:rPr>
      </w:pPr>
    </w:p>
    <w:tbl>
      <w:tblPr>
        <w:tblW w:w="0" w:type="auto"/>
        <w:jc w:val="left"/>
        <w:tblInd w:w="19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972"/>
        <w:gridCol w:w="1683"/>
        <w:gridCol w:w="2120"/>
        <w:gridCol w:w="1683"/>
        <w:gridCol w:w="2201"/>
      </w:tblGrid>
      <w:tr>
        <w:trPr>
          <w:trHeight w:val="738" w:hRule="atLeast"/>
        </w:trPr>
        <w:tc>
          <w:tcPr>
            <w:tcW w:w="2972" w:type="dxa"/>
            <w:tcBorders>
              <w:top w:val="nil"/>
              <w:left w:val="nil"/>
              <w:bottom w:val="nil"/>
            </w:tcBorders>
            <w:shd w:val="clear" w:color="auto" w:fill="005E9C"/>
          </w:tcPr>
          <w:p>
            <w:pPr>
              <w:pStyle w:val="TableParagraph"/>
              <w:spacing w:line="260" w:lineRule="atLeast" w:before="199"/>
              <w:ind w:left="788" w:right="782" w:firstLine="164"/>
              <w:jc w:val="left"/>
              <w:rPr>
                <w:b/>
                <w:sz w:val="22"/>
              </w:rPr>
            </w:pPr>
            <w:r>
              <w:rPr>
                <w:b/>
                <w:color w:val="FFFFFF"/>
                <w:w w:val="105"/>
                <w:sz w:val="22"/>
              </w:rPr>
              <w:t>Entry</w:t>
            </w:r>
            <w:r>
              <w:rPr>
                <w:b/>
                <w:color w:val="FFFFFF"/>
                <w:spacing w:val="-1"/>
                <w:w w:val="105"/>
                <w:sz w:val="22"/>
              </w:rPr>
              <w:t> </w:t>
            </w:r>
            <w:r>
              <w:rPr>
                <w:b/>
                <w:color w:val="FFFFFF"/>
                <w:w w:val="105"/>
                <w:sz w:val="22"/>
              </w:rPr>
              <w:t>Age of</w:t>
            </w:r>
            <w:r>
              <w:rPr>
                <w:b/>
                <w:color w:val="FFFFFF"/>
                <w:spacing w:val="-1"/>
                <w:w w:val="105"/>
                <w:sz w:val="22"/>
              </w:rPr>
              <w:t> </w:t>
            </w:r>
            <w:r>
              <w:rPr>
                <w:b/>
                <w:color w:val="FFFFFF"/>
                <w:w w:val="105"/>
                <w:sz w:val="22"/>
              </w:rPr>
              <w:t>Nominee*</w:t>
            </w:r>
          </w:p>
        </w:tc>
        <w:tc>
          <w:tcPr>
            <w:tcW w:w="3803" w:type="dxa"/>
            <w:gridSpan w:val="2"/>
            <w:tcBorders>
              <w:top w:val="nil"/>
              <w:bottom w:val="nil"/>
            </w:tcBorders>
            <w:shd w:val="clear" w:color="auto" w:fill="005E9C"/>
          </w:tcPr>
          <w:p>
            <w:pPr>
              <w:pStyle w:val="TableParagraph"/>
              <w:spacing w:before="214"/>
              <w:ind w:left="229" w:right="224"/>
              <w:rPr>
                <w:b/>
                <w:sz w:val="22"/>
              </w:rPr>
            </w:pPr>
            <w:r>
              <w:rPr>
                <w:b/>
                <w:color w:val="FFFFFF"/>
                <w:spacing w:val="-2"/>
                <w:w w:val="105"/>
                <w:sz w:val="22"/>
              </w:rPr>
              <w:t>Yearly</w:t>
            </w:r>
          </w:p>
        </w:tc>
        <w:tc>
          <w:tcPr>
            <w:tcW w:w="3884" w:type="dxa"/>
            <w:gridSpan w:val="2"/>
            <w:tcBorders>
              <w:top w:val="nil"/>
              <w:bottom w:val="nil"/>
              <w:right w:val="nil"/>
            </w:tcBorders>
            <w:shd w:val="clear" w:color="auto" w:fill="005E9C"/>
          </w:tcPr>
          <w:p>
            <w:pPr>
              <w:pStyle w:val="TableParagraph"/>
              <w:spacing w:before="214"/>
              <w:ind w:left="128" w:right="129"/>
              <w:rPr>
                <w:b/>
                <w:sz w:val="22"/>
              </w:rPr>
            </w:pPr>
            <w:r>
              <w:rPr>
                <w:b/>
                <w:color w:val="FFFFFF"/>
                <w:spacing w:val="-2"/>
                <w:w w:val="105"/>
                <w:sz w:val="22"/>
              </w:rPr>
              <w:t>Monthly</w:t>
            </w:r>
          </w:p>
        </w:tc>
      </w:tr>
      <w:tr>
        <w:trPr>
          <w:trHeight w:val="356" w:hRule="atLeast"/>
        </w:trPr>
        <w:tc>
          <w:tcPr>
            <w:tcW w:w="2972" w:type="dxa"/>
            <w:tcBorders>
              <w:top w:val="nil"/>
              <w:left w:val="nil"/>
              <w:bottom w:val="single" w:sz="4" w:space="0" w:color="A6A8AB"/>
              <w:right w:val="single" w:sz="4" w:space="0" w:color="A6A8AB"/>
            </w:tcBorders>
            <w:shd w:val="clear" w:color="auto" w:fill="005E9C"/>
          </w:tcPr>
          <w:p>
            <w:pPr>
              <w:pStyle w:val="TableParagraph"/>
              <w:ind w:left="0"/>
              <w:jc w:val="left"/>
              <w:rPr>
                <w:rFonts w:ascii="Times New Roman"/>
                <w:sz w:val="20"/>
              </w:rPr>
            </w:pPr>
          </w:p>
        </w:tc>
        <w:tc>
          <w:tcPr>
            <w:tcW w:w="1683" w:type="dxa"/>
            <w:tcBorders>
              <w:top w:val="nil"/>
              <w:left w:val="single" w:sz="4" w:space="0" w:color="A6A8AB"/>
              <w:bottom w:val="single" w:sz="4" w:space="0" w:color="A6A8AB"/>
              <w:right w:val="single" w:sz="4" w:space="0" w:color="A6A8AB"/>
            </w:tcBorders>
            <w:shd w:val="clear" w:color="auto" w:fill="ABE0F9"/>
          </w:tcPr>
          <w:p>
            <w:pPr>
              <w:pStyle w:val="TableParagraph"/>
              <w:spacing w:before="19"/>
              <w:ind w:left="64" w:right="60"/>
              <w:rPr>
                <w:sz w:val="22"/>
              </w:rPr>
            </w:pPr>
            <w:r>
              <w:rPr>
                <w:color w:val="231F20"/>
                <w:w w:val="65"/>
                <w:sz w:val="22"/>
              </w:rPr>
              <w:t>1</w:t>
            </w:r>
            <w:r>
              <w:rPr>
                <w:color w:val="231F20"/>
                <w:spacing w:val="-10"/>
                <w:w w:val="95"/>
                <w:sz w:val="22"/>
              </w:rPr>
              <w:t> </w:t>
            </w:r>
            <w:r>
              <w:rPr>
                <w:color w:val="231F20"/>
                <w:spacing w:val="-2"/>
                <w:w w:val="95"/>
                <w:sz w:val="22"/>
              </w:rPr>
              <w:t>Nominee</w:t>
            </w:r>
          </w:p>
        </w:tc>
        <w:tc>
          <w:tcPr>
            <w:tcW w:w="2120" w:type="dxa"/>
            <w:tcBorders>
              <w:top w:val="nil"/>
              <w:left w:val="single" w:sz="4" w:space="0" w:color="A6A8AB"/>
              <w:bottom w:val="single" w:sz="4" w:space="0" w:color="A6A8AB"/>
              <w:right w:val="single" w:sz="4" w:space="0" w:color="A6A8AB"/>
            </w:tcBorders>
            <w:shd w:val="clear" w:color="auto" w:fill="ABE0F9"/>
          </w:tcPr>
          <w:p>
            <w:pPr>
              <w:pStyle w:val="TableParagraph"/>
              <w:spacing w:before="19"/>
              <w:ind w:left="59" w:right="109"/>
              <w:rPr>
                <w:sz w:val="22"/>
              </w:rPr>
            </w:pPr>
            <w:r>
              <w:rPr>
                <w:color w:val="231F20"/>
                <w:w w:val="105"/>
                <w:sz w:val="22"/>
              </w:rPr>
              <w:t>2</w:t>
            </w:r>
            <w:r>
              <w:rPr>
                <w:color w:val="231F20"/>
                <w:spacing w:val="-9"/>
                <w:w w:val="105"/>
                <w:sz w:val="22"/>
              </w:rPr>
              <w:t> </w:t>
            </w:r>
            <w:r>
              <w:rPr>
                <w:color w:val="231F20"/>
                <w:spacing w:val="-2"/>
                <w:w w:val="110"/>
                <w:sz w:val="22"/>
              </w:rPr>
              <w:t>Nominees</w:t>
            </w:r>
          </w:p>
        </w:tc>
        <w:tc>
          <w:tcPr>
            <w:tcW w:w="1683" w:type="dxa"/>
            <w:tcBorders>
              <w:top w:val="nil"/>
              <w:left w:val="single" w:sz="4" w:space="0" w:color="A6A8AB"/>
              <w:bottom w:val="single" w:sz="4" w:space="0" w:color="A6A8AB"/>
              <w:right w:val="single" w:sz="4" w:space="0" w:color="A6A8AB"/>
            </w:tcBorders>
            <w:shd w:val="clear" w:color="auto" w:fill="ABE0F9"/>
          </w:tcPr>
          <w:p>
            <w:pPr>
              <w:pStyle w:val="TableParagraph"/>
              <w:spacing w:before="19"/>
              <w:ind w:left="64"/>
              <w:rPr>
                <w:sz w:val="22"/>
              </w:rPr>
            </w:pPr>
            <w:r>
              <w:rPr>
                <w:color w:val="231F20"/>
                <w:w w:val="65"/>
                <w:sz w:val="22"/>
              </w:rPr>
              <w:t>1</w:t>
            </w:r>
            <w:r>
              <w:rPr>
                <w:color w:val="231F20"/>
                <w:spacing w:val="-10"/>
                <w:w w:val="95"/>
                <w:sz w:val="22"/>
              </w:rPr>
              <w:t> </w:t>
            </w:r>
            <w:r>
              <w:rPr>
                <w:color w:val="231F20"/>
                <w:spacing w:val="-2"/>
                <w:w w:val="95"/>
                <w:sz w:val="22"/>
              </w:rPr>
              <w:t>Nominee</w:t>
            </w:r>
          </w:p>
        </w:tc>
        <w:tc>
          <w:tcPr>
            <w:tcW w:w="2201" w:type="dxa"/>
            <w:tcBorders>
              <w:top w:val="nil"/>
              <w:left w:val="single" w:sz="4" w:space="0" w:color="A6A8AB"/>
              <w:bottom w:val="single" w:sz="4" w:space="0" w:color="A6A8AB"/>
              <w:right w:val="single" w:sz="4" w:space="0" w:color="A6A8AB"/>
            </w:tcBorders>
            <w:shd w:val="clear" w:color="auto" w:fill="ABE0F9"/>
          </w:tcPr>
          <w:p>
            <w:pPr>
              <w:pStyle w:val="TableParagraph"/>
              <w:spacing w:before="19"/>
              <w:ind w:left="189" w:right="118"/>
              <w:rPr>
                <w:sz w:val="22"/>
              </w:rPr>
            </w:pPr>
            <w:r>
              <w:rPr>
                <w:color w:val="231F20"/>
                <w:w w:val="105"/>
                <w:sz w:val="22"/>
              </w:rPr>
              <w:t>2</w:t>
            </w:r>
            <w:r>
              <w:rPr>
                <w:color w:val="231F20"/>
                <w:spacing w:val="-9"/>
                <w:w w:val="105"/>
                <w:sz w:val="22"/>
              </w:rPr>
              <w:t> </w:t>
            </w:r>
            <w:r>
              <w:rPr>
                <w:color w:val="231F20"/>
                <w:spacing w:val="-2"/>
                <w:w w:val="110"/>
                <w:sz w:val="22"/>
              </w:rPr>
              <w:t>Nominees</w:t>
            </w:r>
          </w:p>
        </w:tc>
      </w:tr>
      <w:tr>
        <w:trPr>
          <w:trHeight w:val="362" w:hRule="atLeast"/>
        </w:trPr>
        <w:tc>
          <w:tcPr>
            <w:tcW w:w="2972" w:type="dxa"/>
            <w:tcBorders>
              <w:top w:val="single" w:sz="4" w:space="0" w:color="A6A8AB"/>
              <w:left w:val="single" w:sz="4" w:space="0" w:color="A6A8AB"/>
              <w:bottom w:val="single" w:sz="4" w:space="0" w:color="A6A8AB"/>
              <w:right w:val="single" w:sz="4" w:space="0" w:color="A6A8AB"/>
            </w:tcBorders>
          </w:tcPr>
          <w:p>
            <w:pPr>
              <w:pStyle w:val="TableParagraph"/>
              <w:spacing w:before="33"/>
              <w:ind w:left="186"/>
              <w:rPr>
                <w:sz w:val="22"/>
              </w:rPr>
            </w:pPr>
            <w:r>
              <w:rPr>
                <w:color w:val="231F20"/>
                <w:w w:val="115"/>
                <w:sz w:val="22"/>
              </w:rPr>
              <w:t>50</w:t>
            </w:r>
            <w:r>
              <w:rPr>
                <w:color w:val="231F20"/>
                <w:spacing w:val="-14"/>
                <w:w w:val="115"/>
                <w:sz w:val="22"/>
              </w:rPr>
              <w:t> </w:t>
            </w:r>
            <w:r>
              <w:rPr>
                <w:color w:val="231F20"/>
                <w:w w:val="115"/>
                <w:sz w:val="22"/>
              </w:rPr>
              <w:t>to</w:t>
            </w:r>
            <w:r>
              <w:rPr>
                <w:color w:val="231F20"/>
                <w:spacing w:val="-13"/>
                <w:w w:val="115"/>
                <w:sz w:val="22"/>
              </w:rPr>
              <w:t> </w:t>
            </w:r>
            <w:r>
              <w:rPr>
                <w:color w:val="231F20"/>
                <w:w w:val="115"/>
                <w:sz w:val="22"/>
              </w:rPr>
              <w:t>64</w:t>
            </w:r>
            <w:r>
              <w:rPr>
                <w:color w:val="231F20"/>
                <w:spacing w:val="-13"/>
                <w:w w:val="115"/>
                <w:sz w:val="22"/>
              </w:rPr>
              <w:t> </w:t>
            </w:r>
            <w:r>
              <w:rPr>
                <w:color w:val="231F20"/>
                <w:spacing w:val="-2"/>
                <w:w w:val="115"/>
                <w:sz w:val="22"/>
              </w:rPr>
              <w:t>years</w:t>
            </w:r>
          </w:p>
        </w:tc>
        <w:tc>
          <w:tcPr>
            <w:tcW w:w="1683" w:type="dxa"/>
            <w:tcBorders>
              <w:top w:val="single" w:sz="4" w:space="0" w:color="A6A8AB"/>
              <w:left w:val="single" w:sz="4" w:space="0" w:color="A6A8AB"/>
              <w:bottom w:val="single" w:sz="4" w:space="0" w:color="A6A8AB"/>
              <w:right w:val="single" w:sz="4" w:space="0" w:color="A6A8AB"/>
            </w:tcBorders>
          </w:tcPr>
          <w:p>
            <w:pPr>
              <w:pStyle w:val="TableParagraph"/>
              <w:spacing w:before="33"/>
              <w:ind w:left="64" w:right="1"/>
              <w:rPr>
                <w:sz w:val="22"/>
              </w:rPr>
            </w:pPr>
            <w:r>
              <w:rPr>
                <w:color w:val="231F20"/>
                <w:spacing w:val="-2"/>
                <w:sz w:val="22"/>
              </w:rPr>
              <w:t>5.00%</w:t>
            </w:r>
          </w:p>
        </w:tc>
        <w:tc>
          <w:tcPr>
            <w:tcW w:w="2120" w:type="dxa"/>
            <w:tcBorders>
              <w:top w:val="single" w:sz="4" w:space="0" w:color="A6A8AB"/>
              <w:left w:val="single" w:sz="4" w:space="0" w:color="A6A8AB"/>
              <w:bottom w:val="single" w:sz="4" w:space="0" w:color="A6A8AB"/>
              <w:right w:val="single" w:sz="4" w:space="0" w:color="A6A8AB"/>
            </w:tcBorders>
          </w:tcPr>
          <w:p>
            <w:pPr>
              <w:pStyle w:val="TableParagraph"/>
              <w:spacing w:before="33"/>
              <w:ind w:left="0" w:right="109"/>
              <w:rPr>
                <w:sz w:val="22"/>
              </w:rPr>
            </w:pPr>
            <w:r>
              <w:rPr>
                <w:color w:val="231F20"/>
                <w:spacing w:val="-2"/>
                <w:sz w:val="22"/>
              </w:rPr>
              <w:t>4.00%</w:t>
            </w:r>
          </w:p>
        </w:tc>
        <w:tc>
          <w:tcPr>
            <w:tcW w:w="1683" w:type="dxa"/>
            <w:tcBorders>
              <w:top w:val="single" w:sz="4" w:space="0" w:color="A6A8AB"/>
              <w:left w:val="single" w:sz="4" w:space="0" w:color="A6A8AB"/>
              <w:bottom w:val="single" w:sz="4" w:space="0" w:color="A6A8AB"/>
              <w:right w:val="single" w:sz="4" w:space="0" w:color="A6A8AB"/>
            </w:tcBorders>
          </w:tcPr>
          <w:p>
            <w:pPr>
              <w:pStyle w:val="TableParagraph"/>
              <w:spacing w:before="33"/>
              <w:ind w:left="64" w:right="59"/>
              <w:rPr>
                <w:sz w:val="22"/>
              </w:rPr>
            </w:pPr>
            <w:r>
              <w:rPr>
                <w:color w:val="231F20"/>
                <w:spacing w:val="-2"/>
                <w:sz w:val="22"/>
              </w:rPr>
              <w:t>0.40%</w:t>
            </w:r>
          </w:p>
        </w:tc>
        <w:tc>
          <w:tcPr>
            <w:tcW w:w="2201" w:type="dxa"/>
            <w:tcBorders>
              <w:top w:val="single" w:sz="4" w:space="0" w:color="A6A8AB"/>
              <w:left w:val="single" w:sz="4" w:space="0" w:color="A6A8AB"/>
              <w:bottom w:val="single" w:sz="4" w:space="0" w:color="A6A8AB"/>
              <w:right w:val="single" w:sz="4" w:space="0" w:color="A6A8AB"/>
            </w:tcBorders>
          </w:tcPr>
          <w:p>
            <w:pPr>
              <w:pStyle w:val="TableParagraph"/>
              <w:spacing w:before="33"/>
              <w:ind w:left="189" w:right="59"/>
              <w:rPr>
                <w:sz w:val="22"/>
              </w:rPr>
            </w:pPr>
            <w:r>
              <w:rPr>
                <w:color w:val="231F20"/>
                <w:spacing w:val="-2"/>
                <w:sz w:val="22"/>
              </w:rPr>
              <w:t>0.32%</w:t>
            </w:r>
          </w:p>
        </w:tc>
      </w:tr>
      <w:tr>
        <w:trPr>
          <w:trHeight w:val="377" w:hRule="atLeast"/>
        </w:trPr>
        <w:tc>
          <w:tcPr>
            <w:tcW w:w="2972" w:type="dxa"/>
            <w:tcBorders>
              <w:top w:val="single" w:sz="4" w:space="0" w:color="A6A8AB"/>
              <w:left w:val="single" w:sz="4" w:space="0" w:color="A6A8AB"/>
              <w:bottom w:val="single" w:sz="4" w:space="0" w:color="A6A8AB"/>
              <w:right w:val="single" w:sz="4" w:space="0" w:color="A6A8AB"/>
            </w:tcBorders>
          </w:tcPr>
          <w:p>
            <w:pPr>
              <w:pStyle w:val="TableParagraph"/>
              <w:spacing w:before="41"/>
              <w:ind w:left="186"/>
              <w:rPr>
                <w:sz w:val="22"/>
              </w:rPr>
            </w:pPr>
            <w:r>
              <w:rPr>
                <w:color w:val="231F20"/>
                <w:w w:val="110"/>
                <w:sz w:val="22"/>
              </w:rPr>
              <w:t>65</w:t>
            </w:r>
            <w:r>
              <w:rPr>
                <w:color w:val="231F20"/>
                <w:spacing w:val="-4"/>
                <w:w w:val="110"/>
                <w:sz w:val="22"/>
              </w:rPr>
              <w:t> </w:t>
            </w:r>
            <w:r>
              <w:rPr>
                <w:color w:val="231F20"/>
                <w:w w:val="110"/>
                <w:sz w:val="22"/>
              </w:rPr>
              <w:t>years</w:t>
            </w:r>
            <w:r>
              <w:rPr>
                <w:color w:val="231F20"/>
                <w:spacing w:val="-3"/>
                <w:w w:val="110"/>
                <w:sz w:val="22"/>
              </w:rPr>
              <w:t> </w:t>
            </w:r>
            <w:r>
              <w:rPr>
                <w:color w:val="231F20"/>
                <w:w w:val="110"/>
                <w:sz w:val="22"/>
              </w:rPr>
              <w:t>&amp;</w:t>
            </w:r>
            <w:r>
              <w:rPr>
                <w:color w:val="231F20"/>
                <w:spacing w:val="-3"/>
                <w:w w:val="110"/>
                <w:sz w:val="22"/>
              </w:rPr>
              <w:t> </w:t>
            </w:r>
            <w:r>
              <w:rPr>
                <w:color w:val="231F20"/>
                <w:spacing w:val="-2"/>
                <w:w w:val="110"/>
                <w:sz w:val="22"/>
              </w:rPr>
              <w:t>above</w:t>
            </w:r>
          </w:p>
        </w:tc>
        <w:tc>
          <w:tcPr>
            <w:tcW w:w="1683" w:type="dxa"/>
            <w:tcBorders>
              <w:top w:val="single" w:sz="4" w:space="0" w:color="A6A8AB"/>
              <w:left w:val="single" w:sz="4" w:space="0" w:color="A6A8AB"/>
              <w:bottom w:val="single" w:sz="4" w:space="0" w:color="A6A8AB"/>
              <w:right w:val="single" w:sz="4" w:space="0" w:color="A6A8AB"/>
            </w:tcBorders>
          </w:tcPr>
          <w:p>
            <w:pPr>
              <w:pStyle w:val="TableParagraph"/>
              <w:spacing w:before="41"/>
              <w:ind w:left="64" w:right="1"/>
              <w:rPr>
                <w:sz w:val="22"/>
              </w:rPr>
            </w:pPr>
            <w:r>
              <w:rPr>
                <w:color w:val="231F20"/>
                <w:spacing w:val="-2"/>
                <w:sz w:val="22"/>
              </w:rPr>
              <w:t>6.00%</w:t>
            </w:r>
          </w:p>
        </w:tc>
        <w:tc>
          <w:tcPr>
            <w:tcW w:w="2120" w:type="dxa"/>
            <w:tcBorders>
              <w:top w:val="single" w:sz="4" w:space="0" w:color="A6A8AB"/>
              <w:left w:val="single" w:sz="4" w:space="0" w:color="A6A8AB"/>
              <w:bottom w:val="single" w:sz="4" w:space="0" w:color="A6A8AB"/>
              <w:right w:val="single" w:sz="4" w:space="0" w:color="A6A8AB"/>
            </w:tcBorders>
          </w:tcPr>
          <w:p>
            <w:pPr>
              <w:pStyle w:val="TableParagraph"/>
              <w:spacing w:before="41"/>
              <w:ind w:left="0" w:right="109"/>
              <w:rPr>
                <w:sz w:val="22"/>
              </w:rPr>
            </w:pPr>
            <w:r>
              <w:rPr>
                <w:color w:val="231F20"/>
                <w:spacing w:val="-2"/>
                <w:sz w:val="22"/>
              </w:rPr>
              <w:t>5.00%</w:t>
            </w:r>
          </w:p>
        </w:tc>
        <w:tc>
          <w:tcPr>
            <w:tcW w:w="1683" w:type="dxa"/>
            <w:tcBorders>
              <w:top w:val="single" w:sz="4" w:space="0" w:color="A6A8AB"/>
              <w:left w:val="single" w:sz="4" w:space="0" w:color="A6A8AB"/>
              <w:bottom w:val="single" w:sz="4" w:space="0" w:color="A6A8AB"/>
              <w:right w:val="single" w:sz="4" w:space="0" w:color="A6A8AB"/>
            </w:tcBorders>
          </w:tcPr>
          <w:p>
            <w:pPr>
              <w:pStyle w:val="TableParagraph"/>
              <w:spacing w:before="41"/>
              <w:ind w:left="64" w:right="59"/>
              <w:rPr>
                <w:sz w:val="22"/>
              </w:rPr>
            </w:pPr>
            <w:r>
              <w:rPr>
                <w:color w:val="231F20"/>
                <w:spacing w:val="-2"/>
                <w:sz w:val="22"/>
              </w:rPr>
              <w:t>0.48%</w:t>
            </w:r>
          </w:p>
        </w:tc>
        <w:tc>
          <w:tcPr>
            <w:tcW w:w="2201" w:type="dxa"/>
            <w:tcBorders>
              <w:top w:val="single" w:sz="4" w:space="0" w:color="A6A8AB"/>
              <w:left w:val="single" w:sz="4" w:space="0" w:color="A6A8AB"/>
              <w:bottom w:val="single" w:sz="4" w:space="0" w:color="A6A8AB"/>
              <w:right w:val="single" w:sz="4" w:space="0" w:color="A6A8AB"/>
            </w:tcBorders>
          </w:tcPr>
          <w:p>
            <w:pPr>
              <w:pStyle w:val="TableParagraph"/>
              <w:spacing w:before="41"/>
              <w:ind w:left="232" w:right="43"/>
              <w:rPr>
                <w:sz w:val="22"/>
              </w:rPr>
            </w:pPr>
            <w:r>
              <w:rPr>
                <w:color w:val="231F20"/>
                <w:spacing w:val="-2"/>
                <w:sz w:val="22"/>
              </w:rPr>
              <w:t>0.40%</w:t>
            </w:r>
          </w:p>
        </w:tc>
      </w:tr>
    </w:tbl>
    <w:p>
      <w:pPr>
        <w:pStyle w:val="BodyText"/>
        <w:spacing w:before="69"/>
      </w:pPr>
    </w:p>
    <w:p>
      <w:pPr>
        <w:pStyle w:val="BodyText"/>
        <w:spacing w:line="218" w:lineRule="auto"/>
        <w:ind w:left="475"/>
        <w:rPr>
          <w:rFonts w:ascii="PT Serif"/>
        </w:rPr>
      </w:pPr>
      <w:r>
        <w:rPr>
          <w:rFonts w:ascii="PT Serif"/>
          <w:color w:val="231F20"/>
        </w:rPr>
        <w:t>*Younger</w:t>
      </w:r>
      <w:r>
        <w:rPr>
          <w:rFonts w:ascii="PT Serif"/>
          <w:color w:val="231F20"/>
          <w:spacing w:val="-4"/>
        </w:rPr>
        <w:t> </w:t>
      </w:r>
      <w:r>
        <w:rPr>
          <w:rFonts w:ascii="PT Serif"/>
          <w:color w:val="231F20"/>
        </w:rPr>
        <w:t>nominee</w:t>
      </w:r>
      <w:r>
        <w:rPr>
          <w:rFonts w:ascii="PT Serif"/>
          <w:color w:val="231F20"/>
          <w:spacing w:val="-4"/>
        </w:rPr>
        <w:t> </w:t>
      </w:r>
      <w:r>
        <w:rPr>
          <w:rFonts w:ascii="PT Serif"/>
          <w:color w:val="231F20"/>
        </w:rPr>
        <w:t>age</w:t>
      </w:r>
      <w:r>
        <w:rPr>
          <w:rFonts w:ascii="PT Serif"/>
          <w:color w:val="231F20"/>
          <w:spacing w:val="-4"/>
        </w:rPr>
        <w:t> </w:t>
      </w:r>
      <w:r>
        <w:rPr>
          <w:rFonts w:ascii="PT Serif"/>
          <w:color w:val="231F20"/>
        </w:rPr>
        <w:t>will</w:t>
      </w:r>
      <w:r>
        <w:rPr>
          <w:rFonts w:ascii="PT Serif"/>
          <w:color w:val="231F20"/>
          <w:spacing w:val="-4"/>
        </w:rPr>
        <w:t> </w:t>
      </w:r>
      <w:r>
        <w:rPr>
          <w:rFonts w:ascii="PT Serif"/>
          <w:color w:val="231F20"/>
        </w:rPr>
        <w:t>be</w:t>
      </w:r>
      <w:r>
        <w:rPr>
          <w:rFonts w:ascii="PT Serif"/>
          <w:color w:val="231F20"/>
          <w:spacing w:val="-4"/>
        </w:rPr>
        <w:t> </w:t>
      </w:r>
      <w:r>
        <w:rPr>
          <w:rFonts w:ascii="PT Serif"/>
          <w:color w:val="231F20"/>
        </w:rPr>
        <w:t>considered</w:t>
      </w:r>
      <w:r>
        <w:rPr>
          <w:rFonts w:ascii="PT Serif"/>
          <w:color w:val="231F20"/>
          <w:spacing w:val="-4"/>
        </w:rPr>
        <w:t> </w:t>
      </w:r>
      <w:r>
        <w:rPr>
          <w:rFonts w:ascii="PT Serif"/>
          <w:color w:val="231F20"/>
        </w:rPr>
        <w:t>in</w:t>
      </w:r>
      <w:r>
        <w:rPr>
          <w:rFonts w:ascii="PT Serif"/>
          <w:color w:val="231F20"/>
          <w:spacing w:val="-4"/>
        </w:rPr>
        <w:t> </w:t>
      </w:r>
      <w:r>
        <w:rPr>
          <w:rFonts w:ascii="PT Serif"/>
          <w:color w:val="231F20"/>
        </w:rPr>
        <w:t>case</w:t>
      </w:r>
      <w:r>
        <w:rPr>
          <w:rFonts w:ascii="PT Serif"/>
          <w:color w:val="231F20"/>
          <w:spacing w:val="-4"/>
        </w:rPr>
        <w:t> </w:t>
      </w:r>
      <w:r>
        <w:rPr>
          <w:rFonts w:ascii="PT Serif"/>
          <w:color w:val="231F20"/>
        </w:rPr>
        <w:t>of</w:t>
      </w:r>
      <w:r>
        <w:rPr>
          <w:rFonts w:ascii="PT Serif"/>
          <w:color w:val="231F20"/>
          <w:spacing w:val="-4"/>
        </w:rPr>
        <w:t> </w:t>
      </w:r>
      <w:r>
        <w:rPr>
          <w:rFonts w:ascii="PT Serif"/>
          <w:color w:val="231F20"/>
        </w:rPr>
        <w:t>two</w:t>
      </w:r>
      <w:r>
        <w:rPr>
          <w:rFonts w:ascii="PT Serif"/>
          <w:color w:val="231F20"/>
          <w:spacing w:val="-4"/>
        </w:rPr>
        <w:t> </w:t>
      </w:r>
      <w:r>
        <w:rPr>
          <w:rFonts w:ascii="PT Serif"/>
          <w:color w:val="231F20"/>
        </w:rPr>
        <w:t>nominee.</w:t>
      </w:r>
      <w:r>
        <w:rPr>
          <w:rFonts w:ascii="PT Serif"/>
          <w:color w:val="231F20"/>
          <w:spacing w:val="-13"/>
        </w:rPr>
        <w:t> </w:t>
      </w:r>
      <w:r>
        <w:rPr>
          <w:rFonts w:ascii="PT Serif"/>
          <w:color w:val="231F20"/>
        </w:rPr>
        <w:t>Both</w:t>
      </w:r>
      <w:r>
        <w:rPr>
          <w:rFonts w:ascii="PT Serif"/>
          <w:color w:val="231F20"/>
          <w:spacing w:val="-4"/>
        </w:rPr>
        <w:t> </w:t>
      </w:r>
      <w:r>
        <w:rPr>
          <w:rFonts w:ascii="PT Serif"/>
          <w:color w:val="231F20"/>
        </w:rPr>
        <w:t>Nominees</w:t>
      </w:r>
      <w:r>
        <w:rPr>
          <w:rFonts w:ascii="PT Serif"/>
          <w:color w:val="231F20"/>
          <w:spacing w:val="-4"/>
        </w:rPr>
        <w:t> </w:t>
      </w:r>
      <w:r>
        <w:rPr>
          <w:rFonts w:ascii="PT Serif"/>
          <w:color w:val="231F20"/>
        </w:rPr>
        <w:t>will</w:t>
      </w:r>
      <w:r>
        <w:rPr>
          <w:rFonts w:ascii="PT Serif"/>
          <w:color w:val="231F20"/>
          <w:spacing w:val="-4"/>
        </w:rPr>
        <w:t> </w:t>
      </w:r>
      <w:r>
        <w:rPr>
          <w:rFonts w:ascii="PT Serif"/>
          <w:color w:val="231F20"/>
        </w:rPr>
        <w:t>get</w:t>
      </w:r>
      <w:r>
        <w:rPr>
          <w:rFonts w:ascii="PT Serif"/>
          <w:color w:val="231F20"/>
          <w:spacing w:val="-4"/>
        </w:rPr>
        <w:t> </w:t>
      </w:r>
      <w:r>
        <w:rPr>
          <w:rFonts w:ascii="PT Serif"/>
          <w:color w:val="231F20"/>
        </w:rPr>
        <w:t>equal</w:t>
      </w:r>
      <w:r>
        <w:rPr>
          <w:rFonts w:ascii="PT Serif"/>
          <w:color w:val="231F20"/>
          <w:spacing w:val="-4"/>
        </w:rPr>
        <w:t> </w:t>
      </w:r>
      <w:r>
        <w:rPr>
          <w:rFonts w:ascii="PT Serif"/>
          <w:color w:val="231F20"/>
        </w:rPr>
        <w:t>regular payouts in case of two nominees.</w:t>
      </w:r>
    </w:p>
    <w:p>
      <w:pPr>
        <w:pStyle w:val="BodyText"/>
        <w:rPr>
          <w:rFonts w:ascii="PT Serif"/>
        </w:rPr>
      </w:pPr>
    </w:p>
    <w:p>
      <w:pPr>
        <w:pStyle w:val="BodyText"/>
        <w:spacing w:before="2"/>
        <w:rPr>
          <w:rFonts w:ascii="PT Serif"/>
        </w:rPr>
      </w:pPr>
    </w:p>
    <w:p>
      <w:pPr>
        <w:pStyle w:val="BodyText"/>
        <w:ind w:left="482"/>
      </w:pPr>
      <w:r>
        <w:rPr>
          <w:color w:val="231F20"/>
          <w:w w:val="110"/>
        </w:rPr>
        <w:t>This</w:t>
      </w:r>
      <w:r>
        <w:rPr>
          <w:color w:val="231F20"/>
          <w:spacing w:val="6"/>
          <w:w w:val="110"/>
        </w:rPr>
        <w:t> </w:t>
      </w:r>
      <w:r>
        <w:rPr>
          <w:color w:val="231F20"/>
          <w:w w:val="110"/>
        </w:rPr>
        <w:t>option</w:t>
      </w:r>
      <w:r>
        <w:rPr>
          <w:color w:val="231F20"/>
          <w:spacing w:val="7"/>
          <w:w w:val="110"/>
        </w:rPr>
        <w:t> </w:t>
      </w:r>
      <w:r>
        <w:rPr>
          <w:color w:val="231F20"/>
          <w:w w:val="110"/>
        </w:rPr>
        <w:t>is</w:t>
      </w:r>
      <w:r>
        <w:rPr>
          <w:color w:val="231F20"/>
          <w:spacing w:val="7"/>
          <w:w w:val="110"/>
        </w:rPr>
        <w:t> </w:t>
      </w:r>
      <w:r>
        <w:rPr>
          <w:color w:val="231F20"/>
          <w:w w:val="110"/>
        </w:rPr>
        <w:t>available</w:t>
      </w:r>
      <w:r>
        <w:rPr>
          <w:color w:val="231F20"/>
          <w:spacing w:val="7"/>
          <w:w w:val="110"/>
        </w:rPr>
        <w:t> </w:t>
      </w:r>
      <w:r>
        <w:rPr>
          <w:color w:val="231F20"/>
          <w:w w:val="110"/>
        </w:rPr>
        <w:t>only</w:t>
      </w:r>
      <w:r>
        <w:rPr>
          <w:color w:val="231F20"/>
          <w:spacing w:val="6"/>
          <w:w w:val="110"/>
        </w:rPr>
        <w:t> </w:t>
      </w:r>
      <w:r>
        <w:rPr>
          <w:color w:val="231F20"/>
          <w:spacing w:val="-2"/>
          <w:w w:val="110"/>
        </w:rPr>
        <w:t>where:</w:t>
      </w:r>
    </w:p>
    <w:p>
      <w:pPr>
        <w:pStyle w:val="ListParagraph"/>
        <w:numPr>
          <w:ilvl w:val="1"/>
          <w:numId w:val="9"/>
        </w:numPr>
        <w:tabs>
          <w:tab w:pos="630" w:val="left" w:leader="none"/>
        </w:tabs>
        <w:spacing w:line="240" w:lineRule="auto" w:before="7" w:after="0"/>
        <w:ind w:left="630" w:right="0" w:hanging="148"/>
        <w:jc w:val="left"/>
        <w:rPr>
          <w:sz w:val="22"/>
        </w:rPr>
      </w:pPr>
      <w:r>
        <w:rPr>
          <w:color w:val="231F20"/>
          <w:w w:val="110"/>
          <w:sz w:val="22"/>
        </w:rPr>
        <w:t>Policyholder</w:t>
      </w:r>
      <w:r>
        <w:rPr>
          <w:color w:val="231F20"/>
          <w:spacing w:val="11"/>
          <w:w w:val="110"/>
          <w:sz w:val="22"/>
        </w:rPr>
        <w:t> </w:t>
      </w:r>
      <w:r>
        <w:rPr>
          <w:color w:val="231F20"/>
          <w:w w:val="110"/>
          <w:sz w:val="22"/>
        </w:rPr>
        <w:t>has</w:t>
      </w:r>
      <w:r>
        <w:rPr>
          <w:color w:val="231F20"/>
          <w:spacing w:val="11"/>
          <w:w w:val="110"/>
          <w:sz w:val="22"/>
        </w:rPr>
        <w:t> </w:t>
      </w:r>
      <w:r>
        <w:rPr>
          <w:color w:val="231F20"/>
          <w:w w:val="110"/>
          <w:sz w:val="22"/>
        </w:rPr>
        <w:t>chosen</w:t>
      </w:r>
      <w:r>
        <w:rPr>
          <w:color w:val="231F20"/>
          <w:spacing w:val="11"/>
          <w:w w:val="110"/>
          <w:sz w:val="22"/>
        </w:rPr>
        <w:t> </w:t>
      </w:r>
      <w:r>
        <w:rPr>
          <w:color w:val="231F20"/>
          <w:w w:val="110"/>
          <w:sz w:val="22"/>
        </w:rPr>
        <w:t>this</w:t>
      </w:r>
      <w:r>
        <w:rPr>
          <w:color w:val="231F20"/>
          <w:spacing w:val="11"/>
          <w:w w:val="110"/>
          <w:sz w:val="22"/>
        </w:rPr>
        <w:t> </w:t>
      </w:r>
      <w:r>
        <w:rPr>
          <w:color w:val="231F20"/>
          <w:w w:val="110"/>
          <w:sz w:val="22"/>
        </w:rPr>
        <w:t>option</w:t>
      </w:r>
      <w:r>
        <w:rPr>
          <w:color w:val="231F20"/>
          <w:spacing w:val="11"/>
          <w:w w:val="110"/>
          <w:sz w:val="22"/>
        </w:rPr>
        <w:t> </w:t>
      </w:r>
      <w:r>
        <w:rPr>
          <w:color w:val="231F20"/>
          <w:w w:val="110"/>
          <w:sz w:val="22"/>
        </w:rPr>
        <w:t>at</w:t>
      </w:r>
      <w:r>
        <w:rPr>
          <w:color w:val="231F20"/>
          <w:spacing w:val="12"/>
          <w:w w:val="110"/>
          <w:sz w:val="22"/>
        </w:rPr>
        <w:t> </w:t>
      </w:r>
      <w:r>
        <w:rPr>
          <w:color w:val="231F20"/>
          <w:spacing w:val="-2"/>
          <w:w w:val="110"/>
          <w:sz w:val="22"/>
        </w:rPr>
        <w:t>inception</w:t>
      </w:r>
    </w:p>
    <w:p>
      <w:pPr>
        <w:pStyle w:val="ListParagraph"/>
        <w:numPr>
          <w:ilvl w:val="1"/>
          <w:numId w:val="9"/>
        </w:numPr>
        <w:tabs>
          <w:tab w:pos="630" w:val="left" w:leader="none"/>
        </w:tabs>
        <w:spacing w:line="240" w:lineRule="auto" w:before="7" w:after="0"/>
        <w:ind w:left="630" w:right="0" w:hanging="148"/>
        <w:jc w:val="left"/>
        <w:rPr>
          <w:sz w:val="22"/>
        </w:rPr>
      </w:pPr>
      <w:r>
        <w:rPr>
          <w:color w:val="231F20"/>
          <w:w w:val="110"/>
          <w:sz w:val="22"/>
        </w:rPr>
        <w:t>Life</w:t>
      </w:r>
      <w:r>
        <w:rPr>
          <w:color w:val="231F20"/>
          <w:spacing w:val="-6"/>
          <w:w w:val="110"/>
          <w:sz w:val="22"/>
        </w:rPr>
        <w:t> </w:t>
      </w:r>
      <w:r>
        <w:rPr>
          <w:color w:val="231F20"/>
          <w:w w:val="110"/>
          <w:sz w:val="22"/>
        </w:rPr>
        <w:t>Option</w:t>
      </w:r>
      <w:r>
        <w:rPr>
          <w:color w:val="231F20"/>
          <w:spacing w:val="-6"/>
          <w:w w:val="110"/>
          <w:sz w:val="22"/>
        </w:rPr>
        <w:t> </w:t>
      </w:r>
      <w:r>
        <w:rPr>
          <w:color w:val="231F20"/>
          <w:w w:val="110"/>
          <w:sz w:val="22"/>
        </w:rPr>
        <w:t>has</w:t>
      </w:r>
      <w:r>
        <w:rPr>
          <w:color w:val="231F20"/>
          <w:spacing w:val="-5"/>
          <w:w w:val="110"/>
          <w:sz w:val="22"/>
        </w:rPr>
        <w:t> </w:t>
      </w:r>
      <w:r>
        <w:rPr>
          <w:color w:val="231F20"/>
          <w:w w:val="110"/>
          <w:sz w:val="22"/>
        </w:rPr>
        <w:t>been</w:t>
      </w:r>
      <w:r>
        <w:rPr>
          <w:color w:val="231F20"/>
          <w:spacing w:val="-6"/>
          <w:w w:val="110"/>
          <w:sz w:val="22"/>
        </w:rPr>
        <w:t> </w:t>
      </w:r>
      <w:r>
        <w:rPr>
          <w:color w:val="231F20"/>
          <w:spacing w:val="-2"/>
          <w:w w:val="110"/>
          <w:sz w:val="22"/>
        </w:rPr>
        <w:t>selected.</w:t>
      </w:r>
    </w:p>
    <w:p>
      <w:pPr>
        <w:pStyle w:val="ListParagraph"/>
        <w:numPr>
          <w:ilvl w:val="1"/>
          <w:numId w:val="9"/>
        </w:numPr>
        <w:tabs>
          <w:tab w:pos="630" w:val="left" w:leader="none"/>
          <w:tab w:pos="662" w:val="left" w:leader="none"/>
        </w:tabs>
        <w:spacing w:line="247" w:lineRule="auto" w:before="7" w:after="0"/>
        <w:ind w:left="662" w:right="298" w:hanging="180"/>
        <w:jc w:val="left"/>
        <w:rPr>
          <w:sz w:val="22"/>
        </w:rPr>
      </w:pPr>
      <w:r>
        <w:rPr>
          <w:color w:val="231F20"/>
          <w:w w:val="115"/>
          <w:sz w:val="22"/>
        </w:rPr>
        <w:t>The</w:t>
      </w:r>
      <w:r>
        <w:rPr>
          <w:color w:val="231F20"/>
          <w:spacing w:val="-2"/>
          <w:w w:val="115"/>
          <w:sz w:val="22"/>
        </w:rPr>
        <w:t> </w:t>
      </w:r>
      <w:r>
        <w:rPr>
          <w:color w:val="231F20"/>
          <w:w w:val="115"/>
          <w:sz w:val="22"/>
        </w:rPr>
        <w:t>nominee(s)</w:t>
      </w:r>
      <w:r>
        <w:rPr>
          <w:color w:val="231F20"/>
          <w:spacing w:val="-2"/>
          <w:w w:val="115"/>
          <w:sz w:val="22"/>
        </w:rPr>
        <w:t> </w:t>
      </w:r>
      <w:r>
        <w:rPr>
          <w:color w:val="231F20"/>
          <w:w w:val="115"/>
          <w:sz w:val="22"/>
        </w:rPr>
        <w:t>entitled</w:t>
      </w:r>
      <w:r>
        <w:rPr>
          <w:color w:val="231F20"/>
          <w:spacing w:val="-2"/>
          <w:w w:val="115"/>
          <w:sz w:val="22"/>
        </w:rPr>
        <w:t> </w:t>
      </w:r>
      <w:r>
        <w:rPr>
          <w:color w:val="231F20"/>
          <w:w w:val="115"/>
          <w:sz w:val="22"/>
        </w:rPr>
        <w:t>to</w:t>
      </w:r>
      <w:r>
        <w:rPr>
          <w:color w:val="231F20"/>
          <w:spacing w:val="-2"/>
          <w:w w:val="115"/>
          <w:sz w:val="22"/>
        </w:rPr>
        <w:t> </w:t>
      </w:r>
      <w:r>
        <w:rPr>
          <w:color w:val="231F20"/>
          <w:w w:val="115"/>
          <w:sz w:val="22"/>
        </w:rPr>
        <w:t>receive</w:t>
      </w:r>
      <w:r>
        <w:rPr>
          <w:color w:val="231F20"/>
          <w:spacing w:val="-2"/>
          <w:w w:val="115"/>
          <w:sz w:val="22"/>
        </w:rPr>
        <w:t> </w:t>
      </w:r>
      <w:r>
        <w:rPr>
          <w:color w:val="231F20"/>
          <w:w w:val="115"/>
          <w:sz w:val="22"/>
        </w:rPr>
        <w:t>regular</w:t>
      </w:r>
      <w:r>
        <w:rPr>
          <w:color w:val="231F20"/>
          <w:spacing w:val="-2"/>
          <w:w w:val="115"/>
          <w:sz w:val="22"/>
        </w:rPr>
        <w:t> </w:t>
      </w:r>
      <w:r>
        <w:rPr>
          <w:color w:val="231F20"/>
          <w:w w:val="115"/>
          <w:sz w:val="22"/>
        </w:rPr>
        <w:t>payouts</w:t>
      </w:r>
      <w:r>
        <w:rPr>
          <w:color w:val="231F20"/>
          <w:spacing w:val="-2"/>
          <w:w w:val="115"/>
          <w:sz w:val="22"/>
        </w:rPr>
        <w:t> </w:t>
      </w:r>
      <w:r>
        <w:rPr>
          <w:color w:val="231F20"/>
          <w:w w:val="115"/>
          <w:sz w:val="22"/>
        </w:rPr>
        <w:t>is</w:t>
      </w:r>
      <w:r>
        <w:rPr>
          <w:color w:val="231F20"/>
          <w:spacing w:val="-2"/>
          <w:w w:val="115"/>
          <w:sz w:val="22"/>
        </w:rPr>
        <w:t> </w:t>
      </w:r>
      <w:r>
        <w:rPr>
          <w:color w:val="231F20"/>
          <w:w w:val="115"/>
          <w:sz w:val="22"/>
        </w:rPr>
        <w:t>either</w:t>
      </w:r>
      <w:r>
        <w:rPr>
          <w:color w:val="231F20"/>
          <w:spacing w:val="-2"/>
          <w:w w:val="115"/>
          <w:sz w:val="22"/>
        </w:rPr>
        <w:t> </w:t>
      </w:r>
      <w:r>
        <w:rPr>
          <w:color w:val="231F20"/>
          <w:w w:val="115"/>
          <w:sz w:val="22"/>
        </w:rPr>
        <w:t>parent(s)/grandparent(s)</w:t>
      </w:r>
      <w:r>
        <w:rPr>
          <w:color w:val="231F20"/>
          <w:spacing w:val="-2"/>
          <w:w w:val="115"/>
          <w:sz w:val="22"/>
        </w:rPr>
        <w:t> </w:t>
      </w:r>
      <w:r>
        <w:rPr>
          <w:color w:val="231F20"/>
          <w:w w:val="115"/>
          <w:sz w:val="22"/>
        </w:rPr>
        <w:t>of</w:t>
      </w:r>
      <w:r>
        <w:rPr>
          <w:color w:val="231F20"/>
          <w:spacing w:val="-2"/>
          <w:w w:val="115"/>
          <w:sz w:val="22"/>
        </w:rPr>
        <w:t> </w:t>
      </w:r>
      <w:r>
        <w:rPr>
          <w:color w:val="231F20"/>
          <w:w w:val="115"/>
          <w:sz w:val="22"/>
        </w:rPr>
        <w:t>the Life Assured.</w:t>
      </w:r>
    </w:p>
    <w:p>
      <w:pPr>
        <w:pStyle w:val="ListParagraph"/>
        <w:numPr>
          <w:ilvl w:val="1"/>
          <w:numId w:val="9"/>
        </w:numPr>
        <w:tabs>
          <w:tab w:pos="630" w:val="left" w:leader="none"/>
          <w:tab w:pos="662" w:val="left" w:leader="none"/>
        </w:tabs>
        <w:spacing w:line="247" w:lineRule="auto" w:before="0" w:after="0"/>
        <w:ind w:left="662" w:right="712" w:hanging="180"/>
        <w:jc w:val="left"/>
        <w:rPr>
          <w:sz w:val="22"/>
        </w:rPr>
      </w:pPr>
      <w:r>
        <w:rPr>
          <w:color w:val="231F20"/>
          <w:w w:val="115"/>
          <w:sz w:val="22"/>
        </w:rPr>
        <w:t>The nominee(s) for lump sum is either parent(s)/grandparent(s)/ anyone with </w:t>
      </w:r>
      <w:r>
        <w:rPr>
          <w:color w:val="231F20"/>
          <w:w w:val="115"/>
          <w:sz w:val="22"/>
        </w:rPr>
        <w:t>insurable interest</w:t>
      </w:r>
      <w:r>
        <w:rPr>
          <w:color w:val="231F20"/>
          <w:spacing w:val="-1"/>
          <w:w w:val="115"/>
          <w:sz w:val="22"/>
        </w:rPr>
        <w:t> </w:t>
      </w:r>
      <w:r>
        <w:rPr>
          <w:color w:val="231F20"/>
          <w:w w:val="115"/>
          <w:sz w:val="22"/>
        </w:rPr>
        <w:t>of</w:t>
      </w:r>
      <w:r>
        <w:rPr>
          <w:color w:val="231F20"/>
          <w:spacing w:val="-1"/>
          <w:w w:val="115"/>
          <w:sz w:val="22"/>
        </w:rPr>
        <w:t> </w:t>
      </w:r>
      <w:r>
        <w:rPr>
          <w:color w:val="231F20"/>
          <w:w w:val="115"/>
          <w:sz w:val="22"/>
        </w:rPr>
        <w:t>the</w:t>
      </w:r>
      <w:r>
        <w:rPr>
          <w:color w:val="231F20"/>
          <w:spacing w:val="-1"/>
          <w:w w:val="115"/>
          <w:sz w:val="22"/>
        </w:rPr>
        <w:t> </w:t>
      </w:r>
      <w:r>
        <w:rPr>
          <w:color w:val="231F20"/>
          <w:w w:val="115"/>
          <w:sz w:val="22"/>
        </w:rPr>
        <w:t>Life</w:t>
      </w:r>
      <w:r>
        <w:rPr>
          <w:color w:val="231F20"/>
          <w:spacing w:val="-1"/>
          <w:w w:val="115"/>
          <w:sz w:val="22"/>
        </w:rPr>
        <w:t> </w:t>
      </w:r>
      <w:r>
        <w:rPr>
          <w:color w:val="231F20"/>
          <w:w w:val="115"/>
          <w:sz w:val="22"/>
        </w:rPr>
        <w:t>Assured.</w:t>
      </w:r>
    </w:p>
    <w:p>
      <w:pPr>
        <w:pStyle w:val="ListParagraph"/>
        <w:numPr>
          <w:ilvl w:val="1"/>
          <w:numId w:val="9"/>
        </w:numPr>
        <w:tabs>
          <w:tab w:pos="630" w:val="left" w:leader="none"/>
        </w:tabs>
        <w:spacing w:line="252" w:lineRule="exact" w:before="0" w:after="0"/>
        <w:ind w:left="630" w:right="0" w:hanging="148"/>
        <w:jc w:val="left"/>
        <w:rPr>
          <w:sz w:val="22"/>
        </w:rPr>
      </w:pPr>
      <w:r>
        <w:rPr>
          <w:color w:val="231F20"/>
          <w:w w:val="115"/>
          <w:sz w:val="22"/>
        </w:rPr>
        <w:t>Age</w:t>
      </w:r>
      <w:r>
        <w:rPr>
          <w:color w:val="231F20"/>
          <w:spacing w:val="-14"/>
          <w:w w:val="115"/>
          <w:sz w:val="22"/>
        </w:rPr>
        <w:t> </w:t>
      </w:r>
      <w:r>
        <w:rPr>
          <w:color w:val="231F20"/>
          <w:w w:val="115"/>
          <w:sz w:val="22"/>
        </w:rPr>
        <w:t>of</w:t>
      </w:r>
      <w:r>
        <w:rPr>
          <w:color w:val="231F20"/>
          <w:spacing w:val="-13"/>
          <w:w w:val="115"/>
          <w:sz w:val="22"/>
        </w:rPr>
        <w:t> </w:t>
      </w:r>
      <w:r>
        <w:rPr>
          <w:color w:val="231F20"/>
          <w:w w:val="115"/>
          <w:sz w:val="22"/>
        </w:rPr>
        <w:t>each</w:t>
      </w:r>
      <w:r>
        <w:rPr>
          <w:color w:val="231F20"/>
          <w:spacing w:val="-13"/>
          <w:w w:val="115"/>
          <w:sz w:val="22"/>
        </w:rPr>
        <w:t> </w:t>
      </w:r>
      <w:r>
        <w:rPr>
          <w:color w:val="231F20"/>
          <w:w w:val="115"/>
          <w:sz w:val="22"/>
        </w:rPr>
        <w:t>nominee</w:t>
      </w:r>
      <w:r>
        <w:rPr>
          <w:color w:val="231F20"/>
          <w:spacing w:val="-14"/>
          <w:w w:val="115"/>
          <w:sz w:val="22"/>
        </w:rPr>
        <w:t> </w:t>
      </w:r>
      <w:r>
        <w:rPr>
          <w:color w:val="231F20"/>
          <w:w w:val="115"/>
          <w:sz w:val="22"/>
        </w:rPr>
        <w:t>entitled</w:t>
      </w:r>
      <w:r>
        <w:rPr>
          <w:color w:val="231F20"/>
          <w:spacing w:val="-13"/>
          <w:w w:val="115"/>
          <w:sz w:val="22"/>
        </w:rPr>
        <w:t> </w:t>
      </w:r>
      <w:r>
        <w:rPr>
          <w:color w:val="231F20"/>
          <w:w w:val="115"/>
          <w:sz w:val="22"/>
        </w:rPr>
        <w:t>to</w:t>
      </w:r>
      <w:r>
        <w:rPr>
          <w:color w:val="231F20"/>
          <w:spacing w:val="-13"/>
          <w:w w:val="115"/>
          <w:sz w:val="22"/>
        </w:rPr>
        <w:t> </w:t>
      </w:r>
      <w:r>
        <w:rPr>
          <w:color w:val="231F20"/>
          <w:w w:val="115"/>
          <w:sz w:val="22"/>
        </w:rPr>
        <w:t>receive</w:t>
      </w:r>
      <w:r>
        <w:rPr>
          <w:color w:val="231F20"/>
          <w:spacing w:val="-13"/>
          <w:w w:val="115"/>
          <w:sz w:val="22"/>
        </w:rPr>
        <w:t> </w:t>
      </w:r>
      <w:r>
        <w:rPr>
          <w:color w:val="231F20"/>
          <w:w w:val="115"/>
          <w:sz w:val="22"/>
        </w:rPr>
        <w:t>the</w:t>
      </w:r>
      <w:r>
        <w:rPr>
          <w:color w:val="231F20"/>
          <w:spacing w:val="-14"/>
          <w:w w:val="115"/>
          <w:sz w:val="22"/>
        </w:rPr>
        <w:t> </w:t>
      </w:r>
      <w:r>
        <w:rPr>
          <w:color w:val="231F20"/>
          <w:w w:val="115"/>
          <w:sz w:val="22"/>
        </w:rPr>
        <w:t>regular</w:t>
      </w:r>
      <w:r>
        <w:rPr>
          <w:color w:val="231F20"/>
          <w:spacing w:val="-13"/>
          <w:w w:val="115"/>
          <w:sz w:val="22"/>
        </w:rPr>
        <w:t> </w:t>
      </w:r>
      <w:r>
        <w:rPr>
          <w:color w:val="231F20"/>
          <w:w w:val="115"/>
          <w:sz w:val="22"/>
        </w:rPr>
        <w:t>payouts</w:t>
      </w:r>
      <w:r>
        <w:rPr>
          <w:color w:val="231F20"/>
          <w:spacing w:val="-13"/>
          <w:w w:val="115"/>
          <w:sz w:val="22"/>
        </w:rPr>
        <w:t> </w:t>
      </w:r>
      <w:r>
        <w:rPr>
          <w:color w:val="231F20"/>
          <w:w w:val="115"/>
          <w:sz w:val="22"/>
        </w:rPr>
        <w:t>is</w:t>
      </w:r>
      <w:r>
        <w:rPr>
          <w:color w:val="231F20"/>
          <w:spacing w:val="-13"/>
          <w:w w:val="115"/>
          <w:sz w:val="22"/>
        </w:rPr>
        <w:t> </w:t>
      </w:r>
      <w:r>
        <w:rPr>
          <w:color w:val="231F20"/>
          <w:w w:val="115"/>
          <w:sz w:val="22"/>
        </w:rPr>
        <w:t>at</w:t>
      </w:r>
      <w:r>
        <w:rPr>
          <w:color w:val="231F20"/>
          <w:spacing w:val="-14"/>
          <w:w w:val="115"/>
          <w:sz w:val="22"/>
        </w:rPr>
        <w:t> </w:t>
      </w:r>
      <w:r>
        <w:rPr>
          <w:color w:val="231F20"/>
          <w:w w:val="115"/>
          <w:sz w:val="22"/>
        </w:rPr>
        <w:t>least</w:t>
      </w:r>
      <w:r>
        <w:rPr>
          <w:color w:val="231F20"/>
          <w:spacing w:val="-13"/>
          <w:w w:val="115"/>
          <w:sz w:val="22"/>
        </w:rPr>
        <w:t> </w:t>
      </w:r>
      <w:r>
        <w:rPr>
          <w:color w:val="231F20"/>
          <w:w w:val="115"/>
          <w:sz w:val="22"/>
        </w:rPr>
        <w:t>50</w:t>
      </w:r>
      <w:r>
        <w:rPr>
          <w:color w:val="231F20"/>
          <w:spacing w:val="-13"/>
          <w:w w:val="115"/>
          <w:sz w:val="22"/>
        </w:rPr>
        <w:t> </w:t>
      </w:r>
      <w:r>
        <w:rPr>
          <w:color w:val="231F20"/>
          <w:w w:val="115"/>
          <w:sz w:val="22"/>
        </w:rPr>
        <w:t>years</w:t>
      </w:r>
      <w:r>
        <w:rPr>
          <w:color w:val="231F20"/>
          <w:spacing w:val="-14"/>
          <w:w w:val="115"/>
          <w:sz w:val="22"/>
        </w:rPr>
        <w:t> </w:t>
      </w:r>
      <w:r>
        <w:rPr>
          <w:color w:val="231F20"/>
          <w:w w:val="115"/>
          <w:sz w:val="22"/>
        </w:rPr>
        <w:t>in</w:t>
      </w:r>
      <w:r>
        <w:rPr>
          <w:color w:val="231F20"/>
          <w:spacing w:val="-13"/>
          <w:w w:val="115"/>
          <w:sz w:val="22"/>
        </w:rPr>
        <w:t> </w:t>
      </w:r>
      <w:r>
        <w:rPr>
          <w:color w:val="231F20"/>
          <w:spacing w:val="-5"/>
          <w:w w:val="115"/>
          <w:sz w:val="22"/>
        </w:rPr>
        <w:t>age</w:t>
      </w:r>
    </w:p>
    <w:p>
      <w:pPr>
        <w:pStyle w:val="ListParagraph"/>
        <w:numPr>
          <w:ilvl w:val="1"/>
          <w:numId w:val="9"/>
        </w:numPr>
        <w:tabs>
          <w:tab w:pos="630" w:val="left" w:leader="none"/>
        </w:tabs>
        <w:spacing w:line="240" w:lineRule="auto" w:before="6" w:after="0"/>
        <w:ind w:left="630" w:right="0" w:hanging="148"/>
        <w:jc w:val="left"/>
        <w:rPr>
          <w:sz w:val="22"/>
        </w:rPr>
      </w:pPr>
      <w:r>
        <w:rPr>
          <w:color w:val="231F20"/>
          <w:w w:val="110"/>
          <w:sz w:val="22"/>
        </w:rPr>
        <w:t>Policy</w:t>
      </w:r>
      <w:r>
        <w:rPr>
          <w:color w:val="231F20"/>
          <w:spacing w:val="-6"/>
          <w:w w:val="110"/>
          <w:sz w:val="22"/>
        </w:rPr>
        <w:t> </w:t>
      </w:r>
      <w:r>
        <w:rPr>
          <w:color w:val="231F20"/>
          <w:w w:val="110"/>
          <w:sz w:val="22"/>
        </w:rPr>
        <w:t>term</w:t>
      </w:r>
      <w:r>
        <w:rPr>
          <w:color w:val="231F20"/>
          <w:spacing w:val="-5"/>
          <w:w w:val="110"/>
          <w:sz w:val="22"/>
        </w:rPr>
        <w:t> </w:t>
      </w:r>
      <w:r>
        <w:rPr>
          <w:color w:val="231F20"/>
          <w:w w:val="110"/>
          <w:sz w:val="22"/>
        </w:rPr>
        <w:t>is</w:t>
      </w:r>
      <w:r>
        <w:rPr>
          <w:color w:val="231F20"/>
          <w:spacing w:val="-5"/>
          <w:w w:val="110"/>
          <w:sz w:val="22"/>
        </w:rPr>
        <w:t> </w:t>
      </w:r>
      <w:r>
        <w:rPr>
          <w:color w:val="231F20"/>
          <w:w w:val="110"/>
          <w:sz w:val="22"/>
        </w:rPr>
        <w:t>between</w:t>
      </w:r>
      <w:r>
        <w:rPr>
          <w:color w:val="231F20"/>
          <w:spacing w:val="-5"/>
          <w:w w:val="110"/>
          <w:sz w:val="22"/>
        </w:rPr>
        <w:t> </w:t>
      </w:r>
      <w:r>
        <w:rPr>
          <w:color w:val="231F20"/>
          <w:w w:val="110"/>
          <w:sz w:val="22"/>
        </w:rPr>
        <w:t>15</w:t>
      </w:r>
      <w:r>
        <w:rPr>
          <w:color w:val="231F20"/>
          <w:spacing w:val="-5"/>
          <w:w w:val="110"/>
          <w:sz w:val="22"/>
        </w:rPr>
        <w:t> </w:t>
      </w:r>
      <w:r>
        <w:rPr>
          <w:color w:val="231F20"/>
          <w:w w:val="110"/>
          <w:sz w:val="22"/>
        </w:rPr>
        <w:t>to</w:t>
      </w:r>
      <w:r>
        <w:rPr>
          <w:color w:val="231F20"/>
          <w:spacing w:val="-5"/>
          <w:w w:val="110"/>
          <w:sz w:val="22"/>
        </w:rPr>
        <w:t> </w:t>
      </w:r>
      <w:r>
        <w:rPr>
          <w:color w:val="231F20"/>
          <w:w w:val="110"/>
          <w:sz w:val="22"/>
        </w:rPr>
        <w:t>40</w:t>
      </w:r>
      <w:r>
        <w:rPr>
          <w:color w:val="231F20"/>
          <w:spacing w:val="-6"/>
          <w:w w:val="110"/>
          <w:sz w:val="22"/>
        </w:rPr>
        <w:t> </w:t>
      </w:r>
      <w:r>
        <w:rPr>
          <w:color w:val="231F20"/>
          <w:spacing w:val="-2"/>
          <w:w w:val="110"/>
          <w:sz w:val="22"/>
        </w:rPr>
        <w:t>years.</w:t>
      </w:r>
    </w:p>
    <w:p>
      <w:pPr>
        <w:pStyle w:val="ListParagraph"/>
        <w:numPr>
          <w:ilvl w:val="1"/>
          <w:numId w:val="9"/>
        </w:numPr>
        <w:tabs>
          <w:tab w:pos="630" w:val="left" w:leader="none"/>
          <w:tab w:pos="662" w:val="left" w:leader="none"/>
        </w:tabs>
        <w:spacing w:line="247" w:lineRule="auto" w:before="7" w:after="0"/>
        <w:ind w:left="662" w:right="414" w:hanging="180"/>
        <w:jc w:val="left"/>
        <w:rPr>
          <w:sz w:val="22"/>
        </w:rPr>
      </w:pPr>
      <w:r>
        <w:rPr>
          <w:color w:val="231F20"/>
          <w:w w:val="110"/>
          <w:sz w:val="22"/>
        </w:rPr>
        <w:t>Death benefit as Instalment option, Spouse Cover Option, Life Stage Option and Parent Secure options have</w:t>
      </w:r>
      <w:r>
        <w:rPr>
          <w:color w:val="231F20"/>
          <w:spacing w:val="80"/>
          <w:w w:val="110"/>
          <w:sz w:val="22"/>
        </w:rPr>
        <w:t> </w:t>
      </w:r>
      <w:r>
        <w:rPr>
          <w:color w:val="231F20"/>
          <w:w w:val="110"/>
          <w:sz w:val="22"/>
        </w:rPr>
        <w:t>not been selected. There are a maximum of 3 nominees. (2 nominees for instalments and </w:t>
      </w:r>
      <w:r>
        <w:rPr>
          <w:color w:val="231F20"/>
          <w:w w:val="95"/>
          <w:sz w:val="22"/>
        </w:rPr>
        <w:t>1 </w:t>
      </w:r>
      <w:r>
        <w:rPr>
          <w:color w:val="231F20"/>
          <w:w w:val="110"/>
          <w:sz w:val="22"/>
        </w:rPr>
        <w:t>nominee for lump sum).</w:t>
      </w:r>
    </w:p>
    <w:p>
      <w:pPr>
        <w:pStyle w:val="ListParagraph"/>
        <w:numPr>
          <w:ilvl w:val="1"/>
          <w:numId w:val="9"/>
        </w:numPr>
        <w:tabs>
          <w:tab w:pos="630" w:val="left" w:leader="none"/>
        </w:tabs>
        <w:spacing w:line="251" w:lineRule="exact" w:before="0" w:after="0"/>
        <w:ind w:left="630" w:right="0" w:hanging="148"/>
        <w:jc w:val="left"/>
        <w:rPr>
          <w:sz w:val="22"/>
        </w:rPr>
      </w:pPr>
      <w:r>
        <w:rPr>
          <w:color w:val="231F20"/>
          <w:w w:val="115"/>
          <w:sz w:val="22"/>
        </w:rPr>
        <w:t>In</w:t>
      </w:r>
      <w:r>
        <w:rPr>
          <w:color w:val="231F20"/>
          <w:spacing w:val="-12"/>
          <w:w w:val="115"/>
          <w:sz w:val="22"/>
        </w:rPr>
        <w:t> </w:t>
      </w:r>
      <w:r>
        <w:rPr>
          <w:color w:val="231F20"/>
          <w:w w:val="115"/>
          <w:sz w:val="22"/>
        </w:rPr>
        <w:t>case</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any</w:t>
      </w:r>
      <w:r>
        <w:rPr>
          <w:color w:val="231F20"/>
          <w:spacing w:val="-11"/>
          <w:w w:val="115"/>
          <w:sz w:val="22"/>
        </w:rPr>
        <w:t> </w:t>
      </w:r>
      <w:r>
        <w:rPr>
          <w:color w:val="231F20"/>
          <w:w w:val="115"/>
          <w:sz w:val="22"/>
        </w:rPr>
        <w:t>change</w:t>
      </w:r>
      <w:r>
        <w:rPr>
          <w:color w:val="231F20"/>
          <w:spacing w:val="-11"/>
          <w:w w:val="115"/>
          <w:sz w:val="22"/>
        </w:rPr>
        <w:t> </w:t>
      </w:r>
      <w:r>
        <w:rPr>
          <w:color w:val="231F20"/>
          <w:w w:val="115"/>
          <w:sz w:val="22"/>
        </w:rPr>
        <w:t>in</w:t>
      </w:r>
      <w:r>
        <w:rPr>
          <w:color w:val="231F20"/>
          <w:spacing w:val="-11"/>
          <w:w w:val="115"/>
          <w:sz w:val="22"/>
        </w:rPr>
        <w:t> </w:t>
      </w:r>
      <w:r>
        <w:rPr>
          <w:color w:val="231F20"/>
          <w:w w:val="115"/>
          <w:sz w:val="22"/>
        </w:rPr>
        <w:t>nominee</w:t>
      </w:r>
      <w:r>
        <w:rPr>
          <w:color w:val="231F20"/>
          <w:spacing w:val="-11"/>
          <w:w w:val="115"/>
          <w:sz w:val="22"/>
        </w:rPr>
        <w:t> </w:t>
      </w:r>
      <w:r>
        <w:rPr>
          <w:color w:val="231F20"/>
          <w:w w:val="115"/>
          <w:sz w:val="22"/>
        </w:rPr>
        <w:t>for</w:t>
      </w:r>
      <w:r>
        <w:rPr>
          <w:color w:val="231F20"/>
          <w:spacing w:val="-12"/>
          <w:w w:val="115"/>
          <w:sz w:val="22"/>
        </w:rPr>
        <w:t> </w:t>
      </w:r>
      <w:r>
        <w:rPr>
          <w:color w:val="231F20"/>
          <w:w w:val="115"/>
          <w:sz w:val="22"/>
        </w:rPr>
        <w:t>instalment,</w:t>
      </w:r>
      <w:r>
        <w:rPr>
          <w:color w:val="231F20"/>
          <w:spacing w:val="-11"/>
          <w:w w:val="115"/>
          <w:sz w:val="22"/>
        </w:rPr>
        <w:t> </w:t>
      </w:r>
      <w:r>
        <w:rPr>
          <w:color w:val="231F20"/>
          <w:w w:val="115"/>
          <w:sz w:val="22"/>
        </w:rPr>
        <w:t>this</w:t>
      </w:r>
      <w:r>
        <w:rPr>
          <w:color w:val="231F20"/>
          <w:spacing w:val="-11"/>
          <w:w w:val="115"/>
          <w:sz w:val="22"/>
        </w:rPr>
        <w:t> </w:t>
      </w:r>
      <w:r>
        <w:rPr>
          <w:color w:val="231F20"/>
          <w:w w:val="115"/>
          <w:sz w:val="22"/>
        </w:rPr>
        <w:t>option</w:t>
      </w:r>
      <w:r>
        <w:rPr>
          <w:color w:val="231F20"/>
          <w:spacing w:val="-11"/>
          <w:w w:val="115"/>
          <w:sz w:val="22"/>
        </w:rPr>
        <w:t> </w:t>
      </w:r>
      <w:r>
        <w:rPr>
          <w:color w:val="231F20"/>
          <w:w w:val="115"/>
          <w:sz w:val="22"/>
        </w:rPr>
        <w:t>shall</w:t>
      </w:r>
      <w:r>
        <w:rPr>
          <w:color w:val="231F20"/>
          <w:spacing w:val="-11"/>
          <w:w w:val="115"/>
          <w:sz w:val="22"/>
        </w:rPr>
        <w:t> </w:t>
      </w:r>
      <w:r>
        <w:rPr>
          <w:color w:val="231F20"/>
          <w:w w:val="115"/>
          <w:sz w:val="22"/>
        </w:rPr>
        <w:t>immediately</w:t>
      </w:r>
      <w:r>
        <w:rPr>
          <w:color w:val="231F20"/>
          <w:spacing w:val="-11"/>
          <w:w w:val="115"/>
          <w:sz w:val="22"/>
        </w:rPr>
        <w:t> </w:t>
      </w:r>
      <w:r>
        <w:rPr>
          <w:color w:val="231F20"/>
          <w:spacing w:val="-2"/>
          <w:w w:val="115"/>
          <w:sz w:val="22"/>
        </w:rPr>
        <w:t>terminate.</w:t>
      </w:r>
    </w:p>
    <w:p>
      <w:pPr>
        <w:pStyle w:val="ListParagraph"/>
        <w:numPr>
          <w:ilvl w:val="1"/>
          <w:numId w:val="9"/>
        </w:numPr>
        <w:tabs>
          <w:tab w:pos="630" w:val="left" w:leader="none"/>
          <w:tab w:pos="662" w:val="left" w:leader="none"/>
        </w:tabs>
        <w:spacing w:line="247" w:lineRule="auto" w:before="7" w:after="0"/>
        <w:ind w:left="662" w:right="715" w:hanging="180"/>
        <w:jc w:val="left"/>
        <w:rPr>
          <w:sz w:val="22"/>
        </w:rPr>
      </w:pPr>
      <w:r>
        <w:rPr>
          <w:color w:val="231F20"/>
          <w:w w:val="115"/>
          <w:sz w:val="22"/>
        </w:rPr>
        <w:t>At</w:t>
      </w:r>
      <w:r>
        <w:rPr>
          <w:color w:val="231F20"/>
          <w:spacing w:val="-2"/>
          <w:w w:val="115"/>
          <w:sz w:val="22"/>
        </w:rPr>
        <w:t> </w:t>
      </w:r>
      <w:r>
        <w:rPr>
          <w:color w:val="231F20"/>
          <w:w w:val="115"/>
          <w:sz w:val="22"/>
        </w:rPr>
        <w:t>any</w:t>
      </w:r>
      <w:r>
        <w:rPr>
          <w:color w:val="231F20"/>
          <w:spacing w:val="-2"/>
          <w:w w:val="115"/>
          <w:sz w:val="22"/>
        </w:rPr>
        <w:t> </w:t>
      </w:r>
      <w:r>
        <w:rPr>
          <w:color w:val="231F20"/>
          <w:w w:val="115"/>
          <w:sz w:val="22"/>
        </w:rPr>
        <w:t>time</w:t>
      </w:r>
      <w:r>
        <w:rPr>
          <w:color w:val="231F20"/>
          <w:spacing w:val="-2"/>
          <w:w w:val="115"/>
          <w:sz w:val="22"/>
        </w:rPr>
        <w:t> </w:t>
      </w:r>
      <w:r>
        <w:rPr>
          <w:color w:val="231F20"/>
          <w:w w:val="115"/>
          <w:sz w:val="22"/>
        </w:rPr>
        <w:t>during</w:t>
      </w:r>
      <w:r>
        <w:rPr>
          <w:color w:val="231F20"/>
          <w:spacing w:val="-2"/>
          <w:w w:val="115"/>
          <w:sz w:val="22"/>
        </w:rPr>
        <w:t> </w:t>
      </w:r>
      <w:r>
        <w:rPr>
          <w:color w:val="231F20"/>
          <w:w w:val="115"/>
          <w:sz w:val="22"/>
        </w:rPr>
        <w:t>the</w:t>
      </w:r>
      <w:r>
        <w:rPr>
          <w:color w:val="231F20"/>
          <w:spacing w:val="-2"/>
          <w:w w:val="115"/>
          <w:sz w:val="22"/>
        </w:rPr>
        <w:t> </w:t>
      </w:r>
      <w:r>
        <w:rPr>
          <w:color w:val="231F20"/>
          <w:w w:val="115"/>
          <w:sz w:val="22"/>
        </w:rPr>
        <w:t>instalment</w:t>
      </w:r>
      <w:r>
        <w:rPr>
          <w:color w:val="231F20"/>
          <w:spacing w:val="-2"/>
          <w:w w:val="115"/>
          <w:sz w:val="22"/>
        </w:rPr>
        <w:t> </w:t>
      </w:r>
      <w:r>
        <w:rPr>
          <w:color w:val="231F20"/>
          <w:w w:val="115"/>
          <w:sz w:val="22"/>
        </w:rPr>
        <w:t>payment</w:t>
      </w:r>
      <w:r>
        <w:rPr>
          <w:color w:val="231F20"/>
          <w:spacing w:val="-2"/>
          <w:w w:val="115"/>
          <w:sz w:val="22"/>
        </w:rPr>
        <w:t> </w:t>
      </w:r>
      <w:r>
        <w:rPr>
          <w:color w:val="231F20"/>
          <w:w w:val="115"/>
          <w:sz w:val="22"/>
        </w:rPr>
        <w:t>phase,</w:t>
      </w:r>
      <w:r>
        <w:rPr>
          <w:color w:val="231F20"/>
          <w:spacing w:val="-2"/>
          <w:w w:val="115"/>
          <w:sz w:val="22"/>
        </w:rPr>
        <w:t> </w:t>
      </w:r>
      <w:r>
        <w:rPr>
          <w:color w:val="231F20"/>
          <w:w w:val="115"/>
          <w:sz w:val="22"/>
        </w:rPr>
        <w:t>the</w:t>
      </w:r>
      <w:r>
        <w:rPr>
          <w:color w:val="231F20"/>
          <w:spacing w:val="-2"/>
          <w:w w:val="115"/>
          <w:sz w:val="22"/>
        </w:rPr>
        <w:t> </w:t>
      </w:r>
      <w:r>
        <w:rPr>
          <w:color w:val="231F20"/>
          <w:w w:val="115"/>
          <w:sz w:val="22"/>
        </w:rPr>
        <w:t>nominee(s)</w:t>
      </w:r>
      <w:r>
        <w:rPr>
          <w:color w:val="231F20"/>
          <w:spacing w:val="-2"/>
          <w:w w:val="115"/>
          <w:sz w:val="22"/>
        </w:rPr>
        <w:t> </w:t>
      </w:r>
      <w:r>
        <w:rPr>
          <w:color w:val="231F20"/>
          <w:w w:val="115"/>
          <w:sz w:val="22"/>
        </w:rPr>
        <w:t>cannot</w:t>
      </w:r>
      <w:r>
        <w:rPr>
          <w:color w:val="231F20"/>
          <w:spacing w:val="-2"/>
          <w:w w:val="115"/>
          <w:sz w:val="22"/>
        </w:rPr>
        <w:t> </w:t>
      </w:r>
      <w:r>
        <w:rPr>
          <w:color w:val="231F20"/>
          <w:w w:val="115"/>
          <w:sz w:val="22"/>
        </w:rPr>
        <w:t>terminate</w:t>
      </w:r>
      <w:r>
        <w:rPr>
          <w:color w:val="231F20"/>
          <w:spacing w:val="-2"/>
          <w:w w:val="115"/>
          <w:sz w:val="22"/>
        </w:rPr>
        <w:t> </w:t>
      </w:r>
      <w:r>
        <w:rPr>
          <w:color w:val="231F20"/>
          <w:w w:val="115"/>
          <w:sz w:val="22"/>
        </w:rPr>
        <w:t>the instalment payment in exchange for a complete lump sum.</w:t>
      </w:r>
    </w:p>
    <w:p>
      <w:pPr>
        <w:pStyle w:val="ListParagraph"/>
        <w:numPr>
          <w:ilvl w:val="1"/>
          <w:numId w:val="9"/>
        </w:numPr>
        <w:tabs>
          <w:tab w:pos="630" w:val="left" w:leader="none"/>
        </w:tabs>
        <w:spacing w:line="252" w:lineRule="exact" w:before="0" w:after="0"/>
        <w:ind w:left="630" w:right="0" w:hanging="148"/>
        <w:jc w:val="left"/>
        <w:rPr>
          <w:sz w:val="22"/>
        </w:rPr>
      </w:pPr>
      <w:r>
        <w:rPr>
          <w:color w:val="231F20"/>
          <w:w w:val="115"/>
          <w:sz w:val="22"/>
        </w:rPr>
        <w:t>Once</w:t>
      </w:r>
      <w:r>
        <w:rPr>
          <w:color w:val="231F20"/>
          <w:spacing w:val="-15"/>
          <w:w w:val="115"/>
          <w:sz w:val="22"/>
        </w:rPr>
        <w:t> </w:t>
      </w:r>
      <w:r>
        <w:rPr>
          <w:color w:val="231F20"/>
          <w:w w:val="115"/>
          <w:sz w:val="22"/>
        </w:rPr>
        <w:t>chosen,</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policyholder</w:t>
      </w:r>
      <w:r>
        <w:rPr>
          <w:color w:val="231F20"/>
          <w:spacing w:val="-14"/>
          <w:w w:val="115"/>
          <w:sz w:val="22"/>
        </w:rPr>
        <w:t> </w:t>
      </w:r>
      <w:r>
        <w:rPr>
          <w:color w:val="231F20"/>
          <w:w w:val="115"/>
          <w:sz w:val="22"/>
        </w:rPr>
        <w:t>doesn’t</w:t>
      </w:r>
      <w:r>
        <w:rPr>
          <w:color w:val="231F20"/>
          <w:spacing w:val="-14"/>
          <w:w w:val="115"/>
          <w:sz w:val="22"/>
        </w:rPr>
        <w:t> </w:t>
      </w:r>
      <w:r>
        <w:rPr>
          <w:color w:val="231F20"/>
          <w:w w:val="115"/>
          <w:sz w:val="22"/>
        </w:rPr>
        <w:t>have</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option</w:t>
      </w:r>
      <w:r>
        <w:rPr>
          <w:color w:val="231F20"/>
          <w:spacing w:val="-14"/>
          <w:w w:val="115"/>
          <w:sz w:val="22"/>
        </w:rPr>
        <w:t> </w:t>
      </w:r>
      <w:r>
        <w:rPr>
          <w:color w:val="231F20"/>
          <w:w w:val="115"/>
          <w:sz w:val="22"/>
        </w:rPr>
        <w:t>to</w:t>
      </w:r>
      <w:r>
        <w:rPr>
          <w:color w:val="231F20"/>
          <w:spacing w:val="-14"/>
          <w:w w:val="115"/>
          <w:sz w:val="22"/>
        </w:rPr>
        <w:t> </w:t>
      </w:r>
      <w:r>
        <w:rPr>
          <w:color w:val="231F20"/>
          <w:w w:val="115"/>
          <w:sz w:val="22"/>
        </w:rPr>
        <w:t>opt</w:t>
      </w:r>
      <w:r>
        <w:rPr>
          <w:color w:val="231F20"/>
          <w:spacing w:val="-15"/>
          <w:w w:val="115"/>
          <w:sz w:val="22"/>
        </w:rPr>
        <w:t> </w:t>
      </w:r>
      <w:r>
        <w:rPr>
          <w:color w:val="231F20"/>
          <w:w w:val="115"/>
          <w:sz w:val="22"/>
        </w:rPr>
        <w:t>out</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this</w:t>
      </w:r>
      <w:r>
        <w:rPr>
          <w:color w:val="231F20"/>
          <w:spacing w:val="-14"/>
          <w:w w:val="115"/>
          <w:sz w:val="22"/>
        </w:rPr>
        <w:t> </w:t>
      </w:r>
      <w:r>
        <w:rPr>
          <w:color w:val="231F20"/>
          <w:spacing w:val="-2"/>
          <w:w w:val="115"/>
          <w:sz w:val="22"/>
        </w:rPr>
        <w:t>benefit.</w:t>
      </w:r>
    </w:p>
    <w:p>
      <w:pPr>
        <w:pStyle w:val="BodyText"/>
        <w:spacing w:before="14"/>
      </w:pPr>
    </w:p>
    <w:p>
      <w:pPr>
        <w:pStyle w:val="BodyText"/>
        <w:spacing w:line="247" w:lineRule="auto"/>
        <w:ind w:left="482" w:right="312"/>
      </w:pPr>
      <w:r>
        <w:rPr>
          <w:color w:val="231F20"/>
          <w:w w:val="115"/>
        </w:rPr>
        <w:t>In</w:t>
      </w:r>
      <w:r>
        <w:rPr>
          <w:color w:val="231F20"/>
          <w:spacing w:val="-2"/>
          <w:w w:val="115"/>
        </w:rPr>
        <w:t> </w:t>
      </w:r>
      <w:r>
        <w:rPr>
          <w:color w:val="231F20"/>
          <w:w w:val="115"/>
        </w:rPr>
        <w:t>case</w:t>
      </w:r>
      <w:r>
        <w:rPr>
          <w:color w:val="231F20"/>
          <w:spacing w:val="-2"/>
          <w:w w:val="115"/>
        </w:rPr>
        <w:t> </w:t>
      </w:r>
      <w:r>
        <w:rPr>
          <w:color w:val="231F20"/>
          <w:w w:val="115"/>
        </w:rPr>
        <w:t>death</w:t>
      </w:r>
      <w:r>
        <w:rPr>
          <w:color w:val="231F20"/>
          <w:spacing w:val="-2"/>
          <w:w w:val="115"/>
        </w:rPr>
        <w:t> </w:t>
      </w:r>
      <w:r>
        <w:rPr>
          <w:color w:val="231F20"/>
          <w:w w:val="115"/>
        </w:rPr>
        <w:t>of</w:t>
      </w:r>
      <w:r>
        <w:rPr>
          <w:color w:val="231F20"/>
          <w:spacing w:val="-2"/>
          <w:w w:val="115"/>
        </w:rPr>
        <w:t> </w:t>
      </w:r>
      <w:r>
        <w:rPr>
          <w:color w:val="231F20"/>
          <w:w w:val="115"/>
        </w:rPr>
        <w:t>nominee</w:t>
      </w:r>
      <w:r>
        <w:rPr>
          <w:color w:val="231F20"/>
          <w:spacing w:val="-2"/>
          <w:w w:val="115"/>
        </w:rPr>
        <w:t> </w:t>
      </w:r>
      <w:r>
        <w:rPr>
          <w:color w:val="231F20"/>
          <w:w w:val="115"/>
        </w:rPr>
        <w:t>(second</w:t>
      </w:r>
      <w:r>
        <w:rPr>
          <w:color w:val="231F20"/>
          <w:spacing w:val="-2"/>
          <w:w w:val="115"/>
        </w:rPr>
        <w:t> </w:t>
      </w:r>
      <w:r>
        <w:rPr>
          <w:color w:val="231F20"/>
          <w:w w:val="115"/>
        </w:rPr>
        <w:t>death</w:t>
      </w:r>
      <w:r>
        <w:rPr>
          <w:color w:val="231F20"/>
          <w:spacing w:val="-2"/>
          <w:w w:val="115"/>
        </w:rPr>
        <w:t> </w:t>
      </w:r>
      <w:r>
        <w:rPr>
          <w:color w:val="231F20"/>
          <w:w w:val="115"/>
        </w:rPr>
        <w:t>in</w:t>
      </w:r>
      <w:r>
        <w:rPr>
          <w:color w:val="231F20"/>
          <w:spacing w:val="-2"/>
          <w:w w:val="115"/>
        </w:rPr>
        <w:t> </w:t>
      </w:r>
      <w:r>
        <w:rPr>
          <w:color w:val="231F20"/>
          <w:w w:val="115"/>
        </w:rPr>
        <w:t>case</w:t>
      </w:r>
      <w:r>
        <w:rPr>
          <w:color w:val="231F20"/>
          <w:spacing w:val="-2"/>
          <w:w w:val="115"/>
        </w:rPr>
        <w:t> </w:t>
      </w:r>
      <w:r>
        <w:rPr>
          <w:color w:val="231F20"/>
          <w:w w:val="115"/>
        </w:rPr>
        <w:t>of</w:t>
      </w:r>
      <w:r>
        <w:rPr>
          <w:color w:val="231F20"/>
          <w:spacing w:val="-2"/>
          <w:w w:val="115"/>
        </w:rPr>
        <w:t> </w:t>
      </w:r>
      <w:r>
        <w:rPr>
          <w:color w:val="231F20"/>
          <w:w w:val="115"/>
        </w:rPr>
        <w:t>2</w:t>
      </w:r>
      <w:r>
        <w:rPr>
          <w:color w:val="231F20"/>
          <w:spacing w:val="-2"/>
          <w:w w:val="115"/>
        </w:rPr>
        <w:t> </w:t>
      </w:r>
      <w:r>
        <w:rPr>
          <w:color w:val="231F20"/>
          <w:w w:val="115"/>
        </w:rPr>
        <w:t>nominee)</w:t>
      </w:r>
      <w:r>
        <w:rPr>
          <w:color w:val="231F20"/>
          <w:spacing w:val="-2"/>
          <w:w w:val="115"/>
        </w:rPr>
        <w:t> </w:t>
      </w:r>
      <w:r>
        <w:rPr>
          <w:color w:val="231F20"/>
          <w:w w:val="115"/>
        </w:rPr>
        <w:t>occurs</w:t>
      </w:r>
      <w:r>
        <w:rPr>
          <w:color w:val="231F20"/>
          <w:spacing w:val="-2"/>
          <w:w w:val="115"/>
        </w:rPr>
        <w:t> </w:t>
      </w:r>
      <w:r>
        <w:rPr>
          <w:color w:val="231F20"/>
          <w:w w:val="115"/>
        </w:rPr>
        <w:t>before</w:t>
      </w:r>
      <w:r>
        <w:rPr>
          <w:color w:val="231F20"/>
          <w:spacing w:val="-2"/>
          <w:w w:val="115"/>
        </w:rPr>
        <w:t> </w:t>
      </w:r>
      <w:r>
        <w:rPr>
          <w:color w:val="231F20"/>
          <w:w w:val="115"/>
        </w:rPr>
        <w:t>the</w:t>
      </w:r>
      <w:r>
        <w:rPr>
          <w:color w:val="231F20"/>
          <w:spacing w:val="-2"/>
          <w:w w:val="115"/>
        </w:rPr>
        <w:t> </w:t>
      </w:r>
      <w:r>
        <w:rPr>
          <w:color w:val="231F20"/>
          <w:w w:val="115"/>
        </w:rPr>
        <w:t>death</w:t>
      </w:r>
      <w:r>
        <w:rPr>
          <w:color w:val="231F20"/>
          <w:spacing w:val="-2"/>
          <w:w w:val="115"/>
        </w:rPr>
        <w:t> </w:t>
      </w:r>
      <w:r>
        <w:rPr>
          <w:color w:val="231F20"/>
          <w:w w:val="115"/>
        </w:rPr>
        <w:t>of Life</w:t>
      </w:r>
      <w:r>
        <w:rPr>
          <w:color w:val="231F20"/>
          <w:spacing w:val="-16"/>
          <w:w w:val="115"/>
        </w:rPr>
        <w:t> </w:t>
      </w:r>
      <w:r>
        <w:rPr>
          <w:color w:val="231F20"/>
          <w:w w:val="115"/>
        </w:rPr>
        <w:t>Assured</w:t>
      </w:r>
      <w:r>
        <w:rPr>
          <w:color w:val="231F20"/>
          <w:spacing w:val="-16"/>
          <w:w w:val="115"/>
        </w:rPr>
        <w:t> </w:t>
      </w:r>
      <w:r>
        <w:rPr>
          <w:color w:val="231F20"/>
          <w:w w:val="115"/>
        </w:rPr>
        <w:t>during</w:t>
      </w:r>
      <w:r>
        <w:rPr>
          <w:color w:val="231F20"/>
          <w:spacing w:val="-16"/>
          <w:w w:val="115"/>
        </w:rPr>
        <w:t> </w:t>
      </w:r>
      <w:r>
        <w:rPr>
          <w:color w:val="231F20"/>
          <w:w w:val="115"/>
        </w:rPr>
        <w:t>the</w:t>
      </w:r>
      <w:r>
        <w:rPr>
          <w:color w:val="231F20"/>
          <w:spacing w:val="-16"/>
          <w:w w:val="115"/>
        </w:rPr>
        <w:t> </w:t>
      </w:r>
      <w:r>
        <w:rPr>
          <w:color w:val="231F20"/>
          <w:w w:val="115"/>
        </w:rPr>
        <w:t>policy</w:t>
      </w:r>
      <w:r>
        <w:rPr>
          <w:color w:val="231F20"/>
          <w:spacing w:val="-16"/>
          <w:w w:val="115"/>
        </w:rPr>
        <w:t> </w:t>
      </w:r>
      <w:r>
        <w:rPr>
          <w:color w:val="231F20"/>
          <w:w w:val="115"/>
        </w:rPr>
        <w:t>term</w:t>
      </w:r>
      <w:r>
        <w:rPr>
          <w:color w:val="231F20"/>
          <w:spacing w:val="40"/>
          <w:w w:val="115"/>
        </w:rPr>
        <w:t> </w:t>
      </w:r>
      <w:r>
        <w:rPr>
          <w:color w:val="231F20"/>
          <w:w w:val="115"/>
        </w:rPr>
        <w:t>then</w:t>
      </w:r>
      <w:r>
        <w:rPr>
          <w:color w:val="231F20"/>
          <w:spacing w:val="-16"/>
          <w:w w:val="115"/>
        </w:rPr>
        <w:t> </w:t>
      </w:r>
      <w:r>
        <w:rPr>
          <w:color w:val="231F20"/>
          <w:w w:val="115"/>
        </w:rPr>
        <w:t>Death</w:t>
      </w:r>
      <w:r>
        <w:rPr>
          <w:color w:val="231F20"/>
          <w:spacing w:val="-16"/>
          <w:w w:val="115"/>
        </w:rPr>
        <w:t> </w:t>
      </w:r>
      <w:r>
        <w:rPr>
          <w:color w:val="231F20"/>
          <w:w w:val="115"/>
        </w:rPr>
        <w:t>Benefit</w:t>
      </w:r>
      <w:r>
        <w:rPr>
          <w:color w:val="231F20"/>
          <w:spacing w:val="-16"/>
          <w:w w:val="115"/>
        </w:rPr>
        <w:t> </w:t>
      </w:r>
      <w:r>
        <w:rPr>
          <w:color w:val="231F20"/>
          <w:w w:val="115"/>
        </w:rPr>
        <w:t>as</w:t>
      </w:r>
      <w:r>
        <w:rPr>
          <w:color w:val="231F20"/>
          <w:spacing w:val="-16"/>
          <w:w w:val="115"/>
        </w:rPr>
        <w:t> </w:t>
      </w:r>
      <w:r>
        <w:rPr>
          <w:color w:val="231F20"/>
          <w:w w:val="115"/>
        </w:rPr>
        <w:t>lump</w:t>
      </w:r>
      <w:r>
        <w:rPr>
          <w:color w:val="231F20"/>
          <w:spacing w:val="-16"/>
          <w:w w:val="115"/>
        </w:rPr>
        <w:t> </w:t>
      </w:r>
      <w:r>
        <w:rPr>
          <w:color w:val="231F20"/>
          <w:w w:val="115"/>
        </w:rPr>
        <w:t>sum</w:t>
      </w:r>
      <w:r>
        <w:rPr>
          <w:color w:val="231F20"/>
          <w:spacing w:val="-16"/>
          <w:w w:val="115"/>
        </w:rPr>
        <w:t> </w:t>
      </w:r>
      <w:r>
        <w:rPr>
          <w:color w:val="231F20"/>
          <w:w w:val="115"/>
        </w:rPr>
        <w:t>will</w:t>
      </w:r>
      <w:r>
        <w:rPr>
          <w:color w:val="231F20"/>
          <w:spacing w:val="-16"/>
          <w:w w:val="115"/>
        </w:rPr>
        <w:t> </w:t>
      </w:r>
      <w:r>
        <w:rPr>
          <w:color w:val="231F20"/>
          <w:w w:val="115"/>
        </w:rPr>
        <w:t>be</w:t>
      </w:r>
      <w:r>
        <w:rPr>
          <w:color w:val="231F20"/>
          <w:spacing w:val="-16"/>
          <w:w w:val="115"/>
        </w:rPr>
        <w:t> </w:t>
      </w:r>
      <w:r>
        <w:rPr>
          <w:color w:val="231F20"/>
          <w:w w:val="115"/>
        </w:rPr>
        <w:t>payable</w:t>
      </w:r>
      <w:r>
        <w:rPr>
          <w:color w:val="231F20"/>
          <w:spacing w:val="-16"/>
          <w:w w:val="115"/>
        </w:rPr>
        <w:t> </w:t>
      </w:r>
      <w:r>
        <w:rPr>
          <w:color w:val="231F20"/>
          <w:w w:val="115"/>
        </w:rPr>
        <w:t>to</w:t>
      </w:r>
      <w:r>
        <w:rPr>
          <w:color w:val="231F20"/>
          <w:spacing w:val="-16"/>
          <w:w w:val="115"/>
        </w:rPr>
        <w:t> </w:t>
      </w:r>
      <w:r>
        <w:rPr>
          <w:color w:val="231F20"/>
          <w:w w:val="115"/>
        </w:rPr>
        <w:t>legal heir of Life Assured.</w:t>
      </w:r>
    </w:p>
    <w:p>
      <w:pPr>
        <w:pStyle w:val="BodyText"/>
        <w:spacing w:after="0" w:line="247" w:lineRule="auto"/>
        <w:sectPr>
          <w:pgSz w:w="11910" w:h="16840"/>
          <w:pgMar w:header="0" w:footer="0" w:top="380" w:bottom="320" w:left="425" w:right="425"/>
        </w:sectPr>
      </w:pPr>
    </w:p>
    <w:p>
      <w:pPr>
        <w:pStyle w:val="BodyText"/>
        <w:spacing w:line="247" w:lineRule="auto" w:before="113"/>
        <w:ind w:left="482"/>
      </w:pPr>
      <w:r>
        <w:rPr>
          <w:color w:val="231F20"/>
          <w:w w:val="115"/>
        </w:rPr>
        <w:t>In</w:t>
      </w:r>
      <w:r>
        <w:rPr>
          <w:color w:val="231F20"/>
          <w:spacing w:val="-15"/>
          <w:w w:val="115"/>
        </w:rPr>
        <w:t> </w:t>
      </w:r>
      <w:r>
        <w:rPr>
          <w:color w:val="231F20"/>
          <w:w w:val="115"/>
        </w:rPr>
        <w:t>case</w:t>
      </w:r>
      <w:r>
        <w:rPr>
          <w:color w:val="231F20"/>
          <w:spacing w:val="-15"/>
          <w:w w:val="115"/>
        </w:rPr>
        <w:t> </w:t>
      </w:r>
      <w:r>
        <w:rPr>
          <w:color w:val="231F20"/>
          <w:w w:val="115"/>
        </w:rPr>
        <w:t>of</w:t>
      </w:r>
      <w:r>
        <w:rPr>
          <w:color w:val="231F20"/>
          <w:spacing w:val="-15"/>
          <w:w w:val="115"/>
        </w:rPr>
        <w:t> </w:t>
      </w:r>
      <w:r>
        <w:rPr>
          <w:color w:val="231F20"/>
          <w:w w:val="115"/>
        </w:rPr>
        <w:t>death</w:t>
      </w:r>
      <w:r>
        <w:rPr>
          <w:color w:val="231F20"/>
          <w:spacing w:val="-15"/>
          <w:w w:val="115"/>
        </w:rPr>
        <w:t> </w:t>
      </w:r>
      <w:r>
        <w:rPr>
          <w:color w:val="231F20"/>
          <w:w w:val="115"/>
        </w:rPr>
        <w:t>of</w:t>
      </w:r>
      <w:r>
        <w:rPr>
          <w:color w:val="231F20"/>
          <w:spacing w:val="-15"/>
          <w:w w:val="115"/>
        </w:rPr>
        <w:t> </w:t>
      </w:r>
      <w:r>
        <w:rPr>
          <w:color w:val="231F20"/>
          <w:w w:val="115"/>
        </w:rPr>
        <w:t>nominee</w:t>
      </w:r>
      <w:r>
        <w:rPr>
          <w:color w:val="231F20"/>
          <w:spacing w:val="-15"/>
          <w:w w:val="115"/>
        </w:rPr>
        <w:t> </w:t>
      </w:r>
      <w:r>
        <w:rPr>
          <w:color w:val="231F20"/>
          <w:w w:val="115"/>
        </w:rPr>
        <w:t>(second</w:t>
      </w:r>
      <w:r>
        <w:rPr>
          <w:color w:val="231F20"/>
          <w:spacing w:val="-15"/>
          <w:w w:val="115"/>
        </w:rPr>
        <w:t> </w:t>
      </w:r>
      <w:r>
        <w:rPr>
          <w:color w:val="231F20"/>
          <w:w w:val="115"/>
        </w:rPr>
        <w:t>death</w:t>
      </w:r>
      <w:r>
        <w:rPr>
          <w:color w:val="231F20"/>
          <w:spacing w:val="-15"/>
          <w:w w:val="115"/>
        </w:rPr>
        <w:t> </w:t>
      </w:r>
      <w:r>
        <w:rPr>
          <w:color w:val="231F20"/>
          <w:w w:val="115"/>
        </w:rPr>
        <w:t>in</w:t>
      </w:r>
      <w:r>
        <w:rPr>
          <w:color w:val="231F20"/>
          <w:spacing w:val="-15"/>
          <w:w w:val="115"/>
        </w:rPr>
        <w:t> </w:t>
      </w:r>
      <w:r>
        <w:rPr>
          <w:color w:val="231F20"/>
          <w:w w:val="115"/>
        </w:rPr>
        <w:t>case</w:t>
      </w:r>
      <w:r>
        <w:rPr>
          <w:color w:val="231F20"/>
          <w:spacing w:val="-15"/>
          <w:w w:val="115"/>
        </w:rPr>
        <w:t> </w:t>
      </w:r>
      <w:r>
        <w:rPr>
          <w:color w:val="231F20"/>
          <w:w w:val="115"/>
        </w:rPr>
        <w:t>of</w:t>
      </w:r>
      <w:r>
        <w:rPr>
          <w:color w:val="231F20"/>
          <w:spacing w:val="-15"/>
          <w:w w:val="115"/>
        </w:rPr>
        <w:t> </w:t>
      </w:r>
      <w:r>
        <w:rPr>
          <w:color w:val="231F20"/>
          <w:w w:val="115"/>
        </w:rPr>
        <w:t>2</w:t>
      </w:r>
      <w:r>
        <w:rPr>
          <w:color w:val="231F20"/>
          <w:spacing w:val="-15"/>
          <w:w w:val="115"/>
        </w:rPr>
        <w:t> </w:t>
      </w:r>
      <w:r>
        <w:rPr>
          <w:color w:val="231F20"/>
          <w:w w:val="115"/>
        </w:rPr>
        <w:t>nominee)</w:t>
      </w:r>
      <w:r>
        <w:rPr>
          <w:color w:val="231F20"/>
          <w:spacing w:val="-15"/>
          <w:w w:val="115"/>
        </w:rPr>
        <w:t> </w:t>
      </w:r>
      <w:r>
        <w:rPr>
          <w:color w:val="231F20"/>
          <w:w w:val="115"/>
        </w:rPr>
        <w:t>after</w:t>
      </w:r>
      <w:r>
        <w:rPr>
          <w:color w:val="231F20"/>
          <w:spacing w:val="-15"/>
          <w:w w:val="115"/>
        </w:rPr>
        <w:t> </w:t>
      </w:r>
      <w:r>
        <w:rPr>
          <w:color w:val="231F20"/>
          <w:w w:val="115"/>
        </w:rPr>
        <w:t>death</w:t>
      </w:r>
      <w:r>
        <w:rPr>
          <w:color w:val="231F20"/>
          <w:spacing w:val="-15"/>
          <w:w w:val="115"/>
        </w:rPr>
        <w:t> </w:t>
      </w:r>
      <w:r>
        <w:rPr>
          <w:color w:val="231F20"/>
          <w:w w:val="115"/>
        </w:rPr>
        <w:t>of</w:t>
      </w:r>
      <w:r>
        <w:rPr>
          <w:color w:val="231F20"/>
          <w:spacing w:val="-15"/>
          <w:w w:val="115"/>
        </w:rPr>
        <w:t> </w:t>
      </w:r>
      <w:r>
        <w:rPr>
          <w:color w:val="231F20"/>
          <w:w w:val="115"/>
        </w:rPr>
        <w:t>Life</w:t>
      </w:r>
      <w:r>
        <w:rPr>
          <w:color w:val="231F20"/>
          <w:spacing w:val="-15"/>
          <w:w w:val="115"/>
        </w:rPr>
        <w:t> </w:t>
      </w:r>
      <w:r>
        <w:rPr>
          <w:color w:val="231F20"/>
          <w:w w:val="115"/>
        </w:rPr>
        <w:t>Assured,</w:t>
      </w:r>
      <w:r>
        <w:rPr>
          <w:color w:val="231F20"/>
          <w:spacing w:val="-15"/>
          <w:w w:val="115"/>
        </w:rPr>
        <w:t> </w:t>
      </w:r>
      <w:r>
        <w:rPr>
          <w:color w:val="231F20"/>
          <w:w w:val="115"/>
        </w:rPr>
        <w:t>if the</w:t>
      </w:r>
      <w:r>
        <w:rPr>
          <w:color w:val="231F20"/>
          <w:spacing w:val="-4"/>
          <w:w w:val="115"/>
        </w:rPr>
        <w:t> </w:t>
      </w:r>
      <w:r>
        <w:rPr>
          <w:color w:val="231F20"/>
          <w:w w:val="115"/>
        </w:rPr>
        <w:t>total</w:t>
      </w:r>
      <w:r>
        <w:rPr>
          <w:color w:val="231F20"/>
          <w:spacing w:val="-4"/>
          <w:w w:val="115"/>
        </w:rPr>
        <w:t> </w:t>
      </w:r>
      <w:r>
        <w:rPr>
          <w:color w:val="231F20"/>
          <w:w w:val="115"/>
        </w:rPr>
        <w:t>benefit</w:t>
      </w:r>
      <w:r>
        <w:rPr>
          <w:color w:val="231F20"/>
          <w:spacing w:val="-4"/>
          <w:w w:val="115"/>
        </w:rPr>
        <w:t> </w:t>
      </w:r>
      <w:r>
        <w:rPr>
          <w:color w:val="231F20"/>
          <w:w w:val="115"/>
        </w:rPr>
        <w:t>paid</w:t>
      </w:r>
      <w:r>
        <w:rPr>
          <w:color w:val="231F20"/>
          <w:spacing w:val="-4"/>
          <w:w w:val="115"/>
        </w:rPr>
        <w:t> </w:t>
      </w:r>
      <w:r>
        <w:rPr>
          <w:color w:val="231F20"/>
          <w:w w:val="115"/>
        </w:rPr>
        <w:t>till</w:t>
      </w:r>
      <w:r>
        <w:rPr>
          <w:color w:val="231F20"/>
          <w:spacing w:val="-4"/>
          <w:w w:val="115"/>
        </w:rPr>
        <w:t> </w:t>
      </w:r>
      <w:r>
        <w:rPr>
          <w:color w:val="231F20"/>
          <w:w w:val="115"/>
        </w:rPr>
        <w:t>date</w:t>
      </w:r>
      <w:r>
        <w:rPr>
          <w:color w:val="231F20"/>
          <w:spacing w:val="-4"/>
          <w:w w:val="115"/>
        </w:rPr>
        <w:t> </w:t>
      </w:r>
      <w:r>
        <w:rPr>
          <w:color w:val="231F20"/>
          <w:w w:val="115"/>
        </w:rPr>
        <w:t>of</w:t>
      </w:r>
      <w:r>
        <w:rPr>
          <w:color w:val="231F20"/>
          <w:spacing w:val="-4"/>
          <w:w w:val="115"/>
        </w:rPr>
        <w:t> </w:t>
      </w:r>
      <w:r>
        <w:rPr>
          <w:color w:val="231F20"/>
          <w:w w:val="115"/>
        </w:rPr>
        <w:t>death</w:t>
      </w:r>
      <w:r>
        <w:rPr>
          <w:color w:val="231F20"/>
          <w:spacing w:val="-4"/>
          <w:w w:val="115"/>
        </w:rPr>
        <w:t> </w:t>
      </w:r>
      <w:r>
        <w:rPr>
          <w:color w:val="231F20"/>
          <w:w w:val="115"/>
        </w:rPr>
        <w:t>of</w:t>
      </w:r>
      <w:r>
        <w:rPr>
          <w:color w:val="231F20"/>
          <w:spacing w:val="-4"/>
          <w:w w:val="115"/>
        </w:rPr>
        <w:t> </w:t>
      </w:r>
      <w:r>
        <w:rPr>
          <w:color w:val="231F20"/>
          <w:w w:val="115"/>
        </w:rPr>
        <w:t>nominee</w:t>
      </w:r>
      <w:r>
        <w:rPr>
          <w:color w:val="231F20"/>
          <w:spacing w:val="-4"/>
          <w:w w:val="115"/>
        </w:rPr>
        <w:t> </w:t>
      </w:r>
      <w:r>
        <w:rPr>
          <w:color w:val="231F20"/>
          <w:w w:val="115"/>
        </w:rPr>
        <w:t>(second</w:t>
      </w:r>
      <w:r>
        <w:rPr>
          <w:color w:val="231F20"/>
          <w:spacing w:val="-4"/>
          <w:w w:val="115"/>
        </w:rPr>
        <w:t> </w:t>
      </w:r>
      <w:r>
        <w:rPr>
          <w:color w:val="231F20"/>
          <w:w w:val="115"/>
        </w:rPr>
        <w:t>death</w:t>
      </w:r>
      <w:r>
        <w:rPr>
          <w:color w:val="231F20"/>
          <w:spacing w:val="-4"/>
          <w:w w:val="115"/>
        </w:rPr>
        <w:t> </w:t>
      </w:r>
      <w:r>
        <w:rPr>
          <w:color w:val="231F20"/>
          <w:w w:val="115"/>
        </w:rPr>
        <w:t>in</w:t>
      </w:r>
      <w:r>
        <w:rPr>
          <w:color w:val="231F20"/>
          <w:spacing w:val="-4"/>
          <w:w w:val="115"/>
        </w:rPr>
        <w:t> </w:t>
      </w:r>
      <w:r>
        <w:rPr>
          <w:color w:val="231F20"/>
          <w:w w:val="115"/>
        </w:rPr>
        <w:t>case</w:t>
      </w:r>
      <w:r>
        <w:rPr>
          <w:color w:val="231F20"/>
          <w:spacing w:val="-4"/>
          <w:w w:val="115"/>
        </w:rPr>
        <w:t> </w:t>
      </w:r>
      <w:r>
        <w:rPr>
          <w:color w:val="231F20"/>
          <w:w w:val="115"/>
        </w:rPr>
        <w:t>of</w:t>
      </w:r>
      <w:r>
        <w:rPr>
          <w:color w:val="231F20"/>
          <w:spacing w:val="-4"/>
          <w:w w:val="115"/>
        </w:rPr>
        <w:t> </w:t>
      </w:r>
      <w:r>
        <w:rPr>
          <w:color w:val="231F20"/>
          <w:w w:val="115"/>
        </w:rPr>
        <w:t>2</w:t>
      </w:r>
      <w:r>
        <w:rPr>
          <w:color w:val="231F20"/>
          <w:spacing w:val="-4"/>
          <w:w w:val="115"/>
        </w:rPr>
        <w:t> </w:t>
      </w:r>
      <w:r>
        <w:rPr>
          <w:color w:val="231F20"/>
          <w:w w:val="115"/>
        </w:rPr>
        <w:t>nominee)</w:t>
      </w:r>
      <w:r>
        <w:rPr>
          <w:color w:val="231F20"/>
          <w:spacing w:val="-4"/>
          <w:w w:val="115"/>
        </w:rPr>
        <w:t> </w:t>
      </w:r>
      <w:r>
        <w:rPr>
          <w:color w:val="231F20"/>
          <w:w w:val="115"/>
        </w:rPr>
        <w:t>is</w:t>
      </w:r>
      <w:r>
        <w:rPr>
          <w:color w:val="231F20"/>
          <w:spacing w:val="-4"/>
          <w:w w:val="115"/>
        </w:rPr>
        <w:t> </w:t>
      </w:r>
      <w:r>
        <w:rPr>
          <w:color w:val="231F20"/>
          <w:w w:val="115"/>
        </w:rPr>
        <w:t>less than</w:t>
      </w:r>
      <w:r>
        <w:rPr>
          <w:color w:val="231F20"/>
          <w:spacing w:val="-2"/>
          <w:w w:val="115"/>
        </w:rPr>
        <w:t> </w:t>
      </w:r>
      <w:r>
        <w:rPr>
          <w:color w:val="231F20"/>
          <w:w w:val="115"/>
        </w:rPr>
        <w:t>the</w:t>
      </w:r>
      <w:r>
        <w:rPr>
          <w:color w:val="231F20"/>
          <w:spacing w:val="-2"/>
          <w:w w:val="115"/>
        </w:rPr>
        <w:t> </w:t>
      </w:r>
      <w:r>
        <w:rPr>
          <w:color w:val="231F20"/>
          <w:w w:val="115"/>
        </w:rPr>
        <w:t>Death</w:t>
      </w:r>
      <w:r>
        <w:rPr>
          <w:color w:val="231F20"/>
          <w:spacing w:val="-2"/>
          <w:w w:val="115"/>
        </w:rPr>
        <w:t> </w:t>
      </w:r>
      <w:r>
        <w:rPr>
          <w:color w:val="231F20"/>
          <w:w w:val="115"/>
        </w:rPr>
        <w:t>Benefit</w:t>
      </w:r>
      <w:r>
        <w:rPr>
          <w:color w:val="231F20"/>
          <w:spacing w:val="-2"/>
          <w:w w:val="115"/>
        </w:rPr>
        <w:t> </w:t>
      </w:r>
      <w:r>
        <w:rPr>
          <w:color w:val="231F20"/>
        </w:rPr>
        <w:t>, </w:t>
      </w:r>
      <w:r>
        <w:rPr>
          <w:color w:val="231F20"/>
          <w:w w:val="115"/>
        </w:rPr>
        <w:t>then</w:t>
      </w:r>
      <w:r>
        <w:rPr>
          <w:color w:val="231F20"/>
          <w:spacing w:val="-2"/>
          <w:w w:val="115"/>
        </w:rPr>
        <w:t> </w:t>
      </w:r>
      <w:r>
        <w:rPr>
          <w:color w:val="231F20"/>
          <w:w w:val="115"/>
        </w:rPr>
        <w:t>the</w:t>
      </w:r>
      <w:r>
        <w:rPr>
          <w:color w:val="231F20"/>
          <w:spacing w:val="-2"/>
          <w:w w:val="115"/>
        </w:rPr>
        <w:t> </w:t>
      </w:r>
      <w:r>
        <w:rPr>
          <w:color w:val="231F20"/>
          <w:w w:val="115"/>
        </w:rPr>
        <w:t>balance</w:t>
      </w:r>
      <w:r>
        <w:rPr>
          <w:color w:val="231F20"/>
          <w:spacing w:val="-2"/>
          <w:w w:val="115"/>
        </w:rPr>
        <w:t> </w:t>
      </w:r>
      <w:r>
        <w:rPr>
          <w:color w:val="231F20"/>
          <w:w w:val="115"/>
        </w:rPr>
        <w:t>amount</w:t>
      </w:r>
      <w:r>
        <w:rPr>
          <w:color w:val="231F20"/>
          <w:spacing w:val="-2"/>
          <w:w w:val="115"/>
        </w:rPr>
        <w:t> </w:t>
      </w:r>
      <w:r>
        <w:rPr>
          <w:color w:val="231F20"/>
          <w:w w:val="115"/>
        </w:rPr>
        <w:t>)</w:t>
      </w:r>
      <w:r>
        <w:rPr>
          <w:color w:val="231F20"/>
          <w:spacing w:val="-2"/>
          <w:w w:val="115"/>
        </w:rPr>
        <w:t> </w:t>
      </w:r>
      <w:r>
        <w:rPr>
          <w:color w:val="231F20"/>
          <w:w w:val="115"/>
        </w:rPr>
        <w:t>shall</w:t>
      </w:r>
      <w:r>
        <w:rPr>
          <w:color w:val="231F20"/>
          <w:spacing w:val="-2"/>
          <w:w w:val="115"/>
        </w:rPr>
        <w:t> </w:t>
      </w:r>
      <w:r>
        <w:rPr>
          <w:color w:val="231F20"/>
          <w:w w:val="115"/>
        </w:rPr>
        <w:t>be</w:t>
      </w:r>
      <w:r>
        <w:rPr>
          <w:color w:val="231F20"/>
          <w:spacing w:val="-2"/>
          <w:w w:val="115"/>
        </w:rPr>
        <w:t> </w:t>
      </w:r>
      <w:r>
        <w:rPr>
          <w:color w:val="231F20"/>
          <w:w w:val="115"/>
        </w:rPr>
        <w:t>paid</w:t>
      </w:r>
      <w:r>
        <w:rPr>
          <w:color w:val="231F20"/>
          <w:spacing w:val="-2"/>
          <w:w w:val="115"/>
        </w:rPr>
        <w:t> </w:t>
      </w:r>
      <w:r>
        <w:rPr>
          <w:color w:val="231F20"/>
          <w:w w:val="115"/>
        </w:rPr>
        <w:t>to</w:t>
      </w:r>
      <w:r>
        <w:rPr>
          <w:color w:val="231F20"/>
          <w:spacing w:val="-2"/>
          <w:w w:val="115"/>
        </w:rPr>
        <w:t> </w:t>
      </w:r>
      <w:r>
        <w:rPr>
          <w:color w:val="231F20"/>
          <w:w w:val="115"/>
        </w:rPr>
        <w:t>the</w:t>
      </w:r>
      <w:r>
        <w:rPr>
          <w:color w:val="231F20"/>
          <w:spacing w:val="-2"/>
          <w:w w:val="115"/>
        </w:rPr>
        <w:t> </w:t>
      </w:r>
      <w:r>
        <w:rPr>
          <w:color w:val="231F20"/>
          <w:w w:val="115"/>
        </w:rPr>
        <w:t>legal</w:t>
      </w:r>
      <w:r>
        <w:rPr>
          <w:color w:val="231F20"/>
          <w:spacing w:val="-2"/>
          <w:w w:val="115"/>
        </w:rPr>
        <w:t> </w:t>
      </w:r>
      <w:r>
        <w:rPr>
          <w:color w:val="231F20"/>
          <w:w w:val="115"/>
        </w:rPr>
        <w:t>heir</w:t>
      </w:r>
      <w:r>
        <w:rPr>
          <w:color w:val="231F20"/>
          <w:spacing w:val="-2"/>
          <w:w w:val="115"/>
        </w:rPr>
        <w:t> </w:t>
      </w:r>
      <w:r>
        <w:rPr>
          <w:color w:val="231F20"/>
          <w:w w:val="115"/>
        </w:rPr>
        <w:t>of</w:t>
      </w:r>
      <w:r>
        <w:rPr>
          <w:color w:val="231F20"/>
          <w:spacing w:val="-2"/>
          <w:w w:val="115"/>
        </w:rPr>
        <w:t> </w:t>
      </w:r>
      <w:r>
        <w:rPr>
          <w:color w:val="231F20"/>
          <w:w w:val="115"/>
        </w:rPr>
        <w:t>the</w:t>
      </w:r>
      <w:r>
        <w:rPr>
          <w:color w:val="231F20"/>
          <w:spacing w:val="-2"/>
          <w:w w:val="115"/>
        </w:rPr>
        <w:t> </w:t>
      </w:r>
      <w:r>
        <w:rPr>
          <w:color w:val="231F20"/>
          <w:w w:val="115"/>
        </w:rPr>
        <w:t>Life </w:t>
      </w:r>
      <w:r>
        <w:rPr>
          <w:color w:val="231F20"/>
          <w:spacing w:val="-2"/>
          <w:w w:val="115"/>
        </w:rPr>
        <w:t>Assured.</w:t>
      </w:r>
    </w:p>
    <w:p>
      <w:pPr>
        <w:pStyle w:val="BodyText"/>
        <w:spacing w:before="4"/>
      </w:pPr>
    </w:p>
    <w:p>
      <w:pPr>
        <w:pStyle w:val="BodyText"/>
        <w:spacing w:line="247" w:lineRule="auto"/>
        <w:ind w:left="482" w:right="551"/>
      </w:pPr>
      <w:r>
        <w:rPr>
          <w:color w:val="231F20"/>
          <w:w w:val="110"/>
        </w:rPr>
        <w:t>The instalment will be paid in advance at yearly or monthly frequency, as opted by the</w:t>
      </w:r>
      <w:r>
        <w:rPr>
          <w:color w:val="231F20"/>
          <w:spacing w:val="80"/>
          <w:w w:val="110"/>
        </w:rPr>
        <w:t> </w:t>
      </w:r>
      <w:r>
        <w:rPr>
          <w:color w:val="231F20"/>
          <w:w w:val="110"/>
        </w:rPr>
        <w:t>Policyholder. The instalment amount will be calculated basis the age of the Nominee (s),</w:t>
      </w:r>
      <w:r>
        <w:rPr>
          <w:color w:val="231F20"/>
          <w:spacing w:val="40"/>
          <w:w w:val="110"/>
        </w:rPr>
        <w:t> </w:t>
      </w:r>
      <w:r>
        <w:rPr>
          <w:color w:val="231F20"/>
          <w:w w:val="110"/>
        </w:rPr>
        <w:t>Death Benefit and number of Nominee (s) chosen.</w:t>
      </w:r>
    </w:p>
    <w:p>
      <w:pPr>
        <w:pStyle w:val="BodyText"/>
        <w:spacing w:before="5"/>
      </w:pPr>
    </w:p>
    <w:p>
      <w:pPr>
        <w:pStyle w:val="BodyText"/>
        <w:spacing w:before="1"/>
        <w:ind w:left="482"/>
      </w:pPr>
      <w:r>
        <w:rPr>
          <w:color w:val="231F20"/>
          <w:w w:val="115"/>
        </w:rPr>
        <w:t>No</w:t>
      </w:r>
      <w:r>
        <w:rPr>
          <w:color w:val="231F20"/>
          <w:spacing w:val="-18"/>
          <w:w w:val="115"/>
        </w:rPr>
        <w:t> </w:t>
      </w:r>
      <w:r>
        <w:rPr>
          <w:color w:val="231F20"/>
          <w:w w:val="115"/>
        </w:rPr>
        <w:t>additional</w:t>
      </w:r>
      <w:r>
        <w:rPr>
          <w:color w:val="231F20"/>
          <w:spacing w:val="-17"/>
          <w:w w:val="115"/>
        </w:rPr>
        <w:t> </w:t>
      </w:r>
      <w:r>
        <w:rPr>
          <w:color w:val="231F20"/>
          <w:w w:val="115"/>
        </w:rPr>
        <w:t>Premium</w:t>
      </w:r>
      <w:r>
        <w:rPr>
          <w:color w:val="231F20"/>
          <w:spacing w:val="-17"/>
          <w:w w:val="115"/>
        </w:rPr>
        <w:t> </w:t>
      </w:r>
      <w:r>
        <w:rPr>
          <w:color w:val="231F20"/>
          <w:w w:val="115"/>
        </w:rPr>
        <w:t>is</w:t>
      </w:r>
      <w:r>
        <w:rPr>
          <w:color w:val="231F20"/>
          <w:spacing w:val="-17"/>
          <w:w w:val="115"/>
        </w:rPr>
        <w:t> </w:t>
      </w:r>
      <w:r>
        <w:rPr>
          <w:color w:val="231F20"/>
          <w:w w:val="115"/>
        </w:rPr>
        <w:t>payable</w:t>
      </w:r>
      <w:r>
        <w:rPr>
          <w:color w:val="231F20"/>
          <w:spacing w:val="-17"/>
          <w:w w:val="115"/>
        </w:rPr>
        <w:t> </w:t>
      </w:r>
      <w:r>
        <w:rPr>
          <w:color w:val="231F20"/>
          <w:w w:val="115"/>
        </w:rPr>
        <w:t>for</w:t>
      </w:r>
      <w:r>
        <w:rPr>
          <w:color w:val="231F20"/>
          <w:spacing w:val="-17"/>
          <w:w w:val="115"/>
        </w:rPr>
        <w:t> </w:t>
      </w:r>
      <w:r>
        <w:rPr>
          <w:color w:val="231F20"/>
          <w:w w:val="115"/>
        </w:rPr>
        <w:t>this</w:t>
      </w:r>
      <w:r>
        <w:rPr>
          <w:color w:val="231F20"/>
          <w:spacing w:val="-17"/>
          <w:w w:val="115"/>
        </w:rPr>
        <w:t> </w:t>
      </w:r>
      <w:r>
        <w:rPr>
          <w:color w:val="231F20"/>
          <w:spacing w:val="-2"/>
          <w:w w:val="115"/>
        </w:rPr>
        <w:t>option.</w:t>
      </w:r>
    </w:p>
    <w:p>
      <w:pPr>
        <w:pStyle w:val="BodyText"/>
        <w:spacing w:before="13"/>
      </w:pPr>
    </w:p>
    <w:p>
      <w:pPr>
        <w:pStyle w:val="Heading1"/>
        <w:numPr>
          <w:ilvl w:val="0"/>
          <w:numId w:val="9"/>
        </w:numPr>
        <w:tabs>
          <w:tab w:pos="568" w:val="left" w:leader="none"/>
        </w:tabs>
        <w:spacing w:line="240" w:lineRule="auto" w:before="1" w:after="0"/>
        <w:ind w:left="568" w:right="0" w:hanging="366"/>
        <w:jc w:val="left"/>
      </w:pPr>
      <w:r>
        <w:rPr>
          <w:color w:val="005E9C"/>
          <w:spacing w:val="4"/>
        </w:rPr>
        <w:t>Education</w:t>
      </w:r>
      <w:r>
        <w:rPr>
          <w:color w:val="005E9C"/>
          <w:spacing w:val="30"/>
        </w:rPr>
        <w:t> </w:t>
      </w:r>
      <w:r>
        <w:rPr>
          <w:color w:val="005E9C"/>
          <w:spacing w:val="4"/>
        </w:rPr>
        <w:t>Income</w:t>
      </w:r>
      <w:r>
        <w:rPr>
          <w:color w:val="005E9C"/>
          <w:spacing w:val="31"/>
        </w:rPr>
        <w:t> </w:t>
      </w:r>
      <w:r>
        <w:rPr>
          <w:color w:val="005E9C"/>
          <w:spacing w:val="-2"/>
        </w:rPr>
        <w:t>benefit</w:t>
      </w:r>
    </w:p>
    <w:p>
      <w:pPr>
        <w:pStyle w:val="BodyText"/>
        <w:spacing w:before="13"/>
        <w:rPr>
          <w:b/>
        </w:rPr>
      </w:pPr>
    </w:p>
    <w:p>
      <w:pPr>
        <w:pStyle w:val="BodyText"/>
        <w:spacing w:line="247" w:lineRule="auto" w:before="1"/>
        <w:ind w:left="482"/>
      </w:pPr>
      <w:r>
        <w:rPr>
          <w:color w:val="231F20"/>
          <w:w w:val="115"/>
        </w:rPr>
        <w:t>If</w:t>
      </w:r>
      <w:r>
        <w:rPr>
          <w:color w:val="231F20"/>
          <w:spacing w:val="-7"/>
          <w:w w:val="115"/>
        </w:rPr>
        <w:t> </w:t>
      </w:r>
      <w:r>
        <w:rPr>
          <w:color w:val="231F20"/>
          <w:w w:val="115"/>
        </w:rPr>
        <w:t>this</w:t>
      </w:r>
      <w:r>
        <w:rPr>
          <w:color w:val="231F20"/>
          <w:spacing w:val="-7"/>
          <w:w w:val="115"/>
        </w:rPr>
        <w:t> </w:t>
      </w:r>
      <w:r>
        <w:rPr>
          <w:color w:val="231F20"/>
          <w:w w:val="115"/>
        </w:rPr>
        <w:t>additional</w:t>
      </w:r>
      <w:r>
        <w:rPr>
          <w:color w:val="231F20"/>
          <w:spacing w:val="-7"/>
          <w:w w:val="115"/>
        </w:rPr>
        <w:t> </w:t>
      </w:r>
      <w:r>
        <w:rPr>
          <w:color w:val="231F20"/>
          <w:w w:val="115"/>
        </w:rPr>
        <w:t>option</w:t>
      </w:r>
      <w:r>
        <w:rPr>
          <w:color w:val="231F20"/>
          <w:spacing w:val="-7"/>
          <w:w w:val="115"/>
        </w:rPr>
        <w:t> </w:t>
      </w:r>
      <w:r>
        <w:rPr>
          <w:color w:val="231F20"/>
          <w:w w:val="115"/>
        </w:rPr>
        <w:t>is</w:t>
      </w:r>
      <w:r>
        <w:rPr>
          <w:color w:val="231F20"/>
          <w:spacing w:val="-7"/>
          <w:w w:val="115"/>
        </w:rPr>
        <w:t> </w:t>
      </w:r>
      <w:r>
        <w:rPr>
          <w:color w:val="231F20"/>
          <w:w w:val="115"/>
        </w:rPr>
        <w:t>opted,</w:t>
      </w:r>
      <w:r>
        <w:rPr>
          <w:color w:val="231F20"/>
          <w:spacing w:val="-7"/>
          <w:w w:val="115"/>
        </w:rPr>
        <w:t> </w:t>
      </w:r>
      <w:r>
        <w:rPr>
          <w:color w:val="231F20"/>
          <w:w w:val="115"/>
        </w:rPr>
        <w:t>upon</w:t>
      </w:r>
      <w:r>
        <w:rPr>
          <w:color w:val="231F20"/>
          <w:spacing w:val="-7"/>
          <w:w w:val="115"/>
        </w:rPr>
        <w:t> </w:t>
      </w:r>
      <w:r>
        <w:rPr>
          <w:color w:val="231F20"/>
          <w:w w:val="115"/>
        </w:rPr>
        <w:t>death</w:t>
      </w:r>
      <w:r>
        <w:rPr>
          <w:color w:val="231F20"/>
          <w:spacing w:val="-7"/>
          <w:w w:val="115"/>
        </w:rPr>
        <w:t> </w:t>
      </w:r>
      <w:r>
        <w:rPr>
          <w:color w:val="231F20"/>
          <w:w w:val="115"/>
        </w:rPr>
        <w:t>of</w:t>
      </w:r>
      <w:r>
        <w:rPr>
          <w:color w:val="231F20"/>
          <w:spacing w:val="-7"/>
          <w:w w:val="115"/>
        </w:rPr>
        <w:t> </w:t>
      </w:r>
      <w:r>
        <w:rPr>
          <w:color w:val="231F20"/>
          <w:w w:val="115"/>
        </w:rPr>
        <w:t>the</w:t>
      </w:r>
      <w:r>
        <w:rPr>
          <w:color w:val="231F20"/>
          <w:spacing w:val="-7"/>
          <w:w w:val="115"/>
        </w:rPr>
        <w:t> </w:t>
      </w:r>
      <w:r>
        <w:rPr>
          <w:color w:val="231F20"/>
          <w:w w:val="115"/>
        </w:rPr>
        <w:t>Life</w:t>
      </w:r>
      <w:r>
        <w:rPr>
          <w:color w:val="231F20"/>
          <w:spacing w:val="-7"/>
          <w:w w:val="115"/>
        </w:rPr>
        <w:t> </w:t>
      </w:r>
      <w:r>
        <w:rPr>
          <w:color w:val="231F20"/>
          <w:w w:val="115"/>
        </w:rPr>
        <w:t>Assured,</w:t>
      </w:r>
      <w:r>
        <w:rPr>
          <w:color w:val="231F20"/>
          <w:spacing w:val="-7"/>
          <w:w w:val="115"/>
        </w:rPr>
        <w:t> </w:t>
      </w:r>
      <w:r>
        <w:rPr>
          <w:color w:val="231F20"/>
          <w:w w:val="115"/>
        </w:rPr>
        <w:t>regular</w:t>
      </w:r>
      <w:r>
        <w:rPr>
          <w:color w:val="231F20"/>
          <w:spacing w:val="-7"/>
          <w:w w:val="115"/>
        </w:rPr>
        <w:t> </w:t>
      </w:r>
      <w:r>
        <w:rPr>
          <w:color w:val="231F20"/>
          <w:w w:val="115"/>
        </w:rPr>
        <w:t>Annual</w:t>
      </w:r>
      <w:r>
        <w:rPr>
          <w:color w:val="231F20"/>
          <w:spacing w:val="-7"/>
          <w:w w:val="115"/>
        </w:rPr>
        <w:t> </w:t>
      </w:r>
      <w:r>
        <w:rPr>
          <w:color w:val="231F20"/>
          <w:w w:val="115"/>
        </w:rPr>
        <w:t>payouts</w:t>
      </w:r>
      <w:r>
        <w:rPr>
          <w:color w:val="231F20"/>
          <w:spacing w:val="-7"/>
          <w:w w:val="115"/>
        </w:rPr>
        <w:t> </w:t>
      </w:r>
      <w:r>
        <w:rPr>
          <w:color w:val="231F20"/>
          <w:w w:val="115"/>
        </w:rPr>
        <w:t>shall become</w:t>
      </w:r>
      <w:r>
        <w:rPr>
          <w:color w:val="231F20"/>
          <w:spacing w:val="-10"/>
          <w:w w:val="115"/>
        </w:rPr>
        <w:t> </w:t>
      </w:r>
      <w:r>
        <w:rPr>
          <w:color w:val="231F20"/>
          <w:w w:val="115"/>
        </w:rPr>
        <w:t>payable</w:t>
      </w:r>
      <w:r>
        <w:rPr>
          <w:color w:val="231F20"/>
          <w:spacing w:val="-10"/>
          <w:w w:val="115"/>
        </w:rPr>
        <w:t> </w:t>
      </w:r>
      <w:r>
        <w:rPr>
          <w:color w:val="231F20"/>
          <w:w w:val="115"/>
        </w:rPr>
        <w:t>to</w:t>
      </w:r>
      <w:r>
        <w:rPr>
          <w:color w:val="231F20"/>
          <w:spacing w:val="-10"/>
          <w:w w:val="115"/>
        </w:rPr>
        <w:t> </w:t>
      </w:r>
      <w:r>
        <w:rPr>
          <w:color w:val="231F20"/>
          <w:w w:val="115"/>
        </w:rPr>
        <w:t>the</w:t>
      </w:r>
      <w:r>
        <w:rPr>
          <w:color w:val="231F20"/>
          <w:spacing w:val="-10"/>
          <w:w w:val="115"/>
        </w:rPr>
        <w:t> </w:t>
      </w:r>
      <w:r>
        <w:rPr>
          <w:color w:val="231F20"/>
          <w:w w:val="115"/>
        </w:rPr>
        <w:t>beneficiary</w:t>
      </w:r>
      <w:r>
        <w:rPr>
          <w:color w:val="231F20"/>
          <w:spacing w:val="-10"/>
          <w:w w:val="115"/>
        </w:rPr>
        <w:t> </w:t>
      </w:r>
      <w:r>
        <w:rPr>
          <w:color w:val="231F20"/>
          <w:w w:val="115"/>
        </w:rPr>
        <w:t>child</w:t>
      </w:r>
      <w:r>
        <w:rPr>
          <w:color w:val="231F20"/>
          <w:spacing w:val="-10"/>
          <w:w w:val="115"/>
        </w:rPr>
        <w:t> </w:t>
      </w:r>
      <w:r>
        <w:rPr>
          <w:color w:val="231F20"/>
          <w:w w:val="115"/>
        </w:rPr>
        <w:t>(appointee</w:t>
      </w:r>
      <w:r>
        <w:rPr>
          <w:color w:val="231F20"/>
          <w:spacing w:val="-10"/>
          <w:w w:val="115"/>
        </w:rPr>
        <w:t> </w:t>
      </w:r>
      <w:r>
        <w:rPr>
          <w:color w:val="231F20"/>
          <w:w w:val="115"/>
        </w:rPr>
        <w:t>in</w:t>
      </w:r>
      <w:r>
        <w:rPr>
          <w:color w:val="231F20"/>
          <w:spacing w:val="-10"/>
          <w:w w:val="115"/>
        </w:rPr>
        <w:t> </w:t>
      </w:r>
      <w:r>
        <w:rPr>
          <w:color w:val="231F20"/>
          <w:w w:val="115"/>
        </w:rPr>
        <w:t>case</w:t>
      </w:r>
      <w:r>
        <w:rPr>
          <w:color w:val="231F20"/>
          <w:spacing w:val="-10"/>
          <w:w w:val="115"/>
        </w:rPr>
        <w:t> </w:t>
      </w:r>
      <w:r>
        <w:rPr>
          <w:color w:val="231F20"/>
          <w:w w:val="115"/>
        </w:rPr>
        <w:t>the</w:t>
      </w:r>
      <w:r>
        <w:rPr>
          <w:color w:val="231F20"/>
          <w:spacing w:val="-10"/>
          <w:w w:val="115"/>
        </w:rPr>
        <w:t> </w:t>
      </w:r>
      <w:r>
        <w:rPr>
          <w:color w:val="231F20"/>
          <w:w w:val="115"/>
        </w:rPr>
        <w:t>child</w:t>
      </w:r>
      <w:r>
        <w:rPr>
          <w:color w:val="231F20"/>
          <w:spacing w:val="-10"/>
          <w:w w:val="115"/>
        </w:rPr>
        <w:t> </w:t>
      </w:r>
      <w:r>
        <w:rPr>
          <w:color w:val="231F20"/>
          <w:w w:val="115"/>
        </w:rPr>
        <w:t>is</w:t>
      </w:r>
      <w:r>
        <w:rPr>
          <w:color w:val="231F20"/>
          <w:spacing w:val="-10"/>
          <w:w w:val="115"/>
        </w:rPr>
        <w:t> </w:t>
      </w:r>
      <w:r>
        <w:rPr>
          <w:color w:val="231F20"/>
          <w:w w:val="115"/>
        </w:rPr>
        <w:t>minor)</w:t>
      </w:r>
      <w:r>
        <w:rPr>
          <w:color w:val="231F20"/>
          <w:spacing w:val="-10"/>
          <w:w w:val="115"/>
        </w:rPr>
        <w:t> </w:t>
      </w:r>
      <w:r>
        <w:rPr>
          <w:color w:val="231F20"/>
          <w:w w:val="115"/>
        </w:rPr>
        <w:t>of</w:t>
      </w:r>
      <w:r>
        <w:rPr>
          <w:color w:val="231F20"/>
          <w:spacing w:val="-10"/>
          <w:w w:val="115"/>
        </w:rPr>
        <w:t> </w:t>
      </w:r>
      <w:r>
        <w:rPr>
          <w:color w:val="231F20"/>
          <w:w w:val="115"/>
        </w:rPr>
        <w:t>Life</w:t>
      </w:r>
      <w:r>
        <w:rPr>
          <w:color w:val="231F20"/>
          <w:spacing w:val="-10"/>
          <w:w w:val="115"/>
        </w:rPr>
        <w:t> </w:t>
      </w:r>
      <w:r>
        <w:rPr>
          <w:color w:val="231F20"/>
          <w:w w:val="115"/>
        </w:rPr>
        <w:t>assured. Total</w:t>
      </w:r>
      <w:r>
        <w:rPr>
          <w:color w:val="231F20"/>
          <w:spacing w:val="-16"/>
          <w:w w:val="115"/>
        </w:rPr>
        <w:t> </w:t>
      </w:r>
      <w:r>
        <w:rPr>
          <w:color w:val="231F20"/>
          <w:w w:val="115"/>
        </w:rPr>
        <w:t>payouts</w:t>
      </w:r>
      <w:r>
        <w:rPr>
          <w:color w:val="231F20"/>
          <w:spacing w:val="-16"/>
          <w:w w:val="115"/>
        </w:rPr>
        <w:t> </w:t>
      </w:r>
      <w:r>
        <w:rPr>
          <w:color w:val="231F20"/>
          <w:w w:val="115"/>
        </w:rPr>
        <w:t>payable</w:t>
      </w:r>
      <w:r>
        <w:rPr>
          <w:color w:val="231F20"/>
          <w:spacing w:val="-16"/>
          <w:w w:val="115"/>
        </w:rPr>
        <w:t> </w:t>
      </w:r>
      <w:r>
        <w:rPr>
          <w:color w:val="231F20"/>
          <w:w w:val="115"/>
        </w:rPr>
        <w:t>will</w:t>
      </w:r>
      <w:r>
        <w:rPr>
          <w:color w:val="231F20"/>
          <w:spacing w:val="-16"/>
          <w:w w:val="115"/>
        </w:rPr>
        <w:t> </w:t>
      </w:r>
      <w:r>
        <w:rPr>
          <w:color w:val="231F20"/>
          <w:w w:val="115"/>
        </w:rPr>
        <w:t>be</w:t>
      </w:r>
      <w:r>
        <w:rPr>
          <w:color w:val="231F20"/>
          <w:spacing w:val="-16"/>
          <w:w w:val="115"/>
        </w:rPr>
        <w:t> </w:t>
      </w:r>
      <w:r>
        <w:rPr>
          <w:color w:val="231F20"/>
          <w:w w:val="115"/>
        </w:rPr>
        <w:t>10%</w:t>
      </w:r>
      <w:r>
        <w:rPr>
          <w:color w:val="231F20"/>
          <w:spacing w:val="-16"/>
          <w:w w:val="115"/>
        </w:rPr>
        <w:t> </w:t>
      </w:r>
      <w:r>
        <w:rPr>
          <w:color w:val="231F20"/>
          <w:w w:val="115"/>
        </w:rPr>
        <w:t>of</w:t>
      </w:r>
      <w:r>
        <w:rPr>
          <w:color w:val="231F20"/>
          <w:spacing w:val="-16"/>
          <w:w w:val="115"/>
        </w:rPr>
        <w:t> </w:t>
      </w:r>
      <w:r>
        <w:rPr>
          <w:color w:val="231F20"/>
          <w:w w:val="115"/>
        </w:rPr>
        <w:t>Sum</w:t>
      </w:r>
      <w:r>
        <w:rPr>
          <w:color w:val="231F20"/>
          <w:spacing w:val="-16"/>
          <w:w w:val="115"/>
        </w:rPr>
        <w:t> </w:t>
      </w:r>
      <w:r>
        <w:rPr>
          <w:color w:val="231F20"/>
          <w:w w:val="115"/>
        </w:rPr>
        <w:t>Assured,</w:t>
      </w:r>
      <w:r>
        <w:rPr>
          <w:color w:val="231F20"/>
          <w:spacing w:val="-16"/>
          <w:w w:val="115"/>
        </w:rPr>
        <w:t> </w:t>
      </w:r>
      <w:r>
        <w:rPr>
          <w:color w:val="231F20"/>
          <w:w w:val="115"/>
        </w:rPr>
        <w:t>up</w:t>
      </w:r>
      <w:r>
        <w:rPr>
          <w:color w:val="231F20"/>
          <w:spacing w:val="-16"/>
          <w:w w:val="115"/>
        </w:rPr>
        <w:t> </w:t>
      </w:r>
      <w:r>
        <w:rPr>
          <w:color w:val="231F20"/>
          <w:w w:val="115"/>
        </w:rPr>
        <w:t>to</w:t>
      </w:r>
      <w:r>
        <w:rPr>
          <w:color w:val="231F20"/>
          <w:spacing w:val="-16"/>
          <w:w w:val="115"/>
        </w:rPr>
        <w:t> </w:t>
      </w:r>
      <w:r>
        <w:rPr>
          <w:color w:val="231F20"/>
          <w:w w:val="115"/>
        </w:rPr>
        <w:t>a</w:t>
      </w:r>
      <w:r>
        <w:rPr>
          <w:color w:val="231F20"/>
          <w:spacing w:val="-16"/>
          <w:w w:val="115"/>
        </w:rPr>
        <w:t> </w:t>
      </w:r>
      <w:r>
        <w:rPr>
          <w:color w:val="231F20"/>
          <w:w w:val="115"/>
        </w:rPr>
        <w:t>maximum</w:t>
      </w:r>
      <w:r>
        <w:rPr>
          <w:color w:val="231F20"/>
          <w:spacing w:val="-16"/>
          <w:w w:val="115"/>
        </w:rPr>
        <w:t> </w:t>
      </w:r>
      <w:r>
        <w:rPr>
          <w:color w:val="231F20"/>
          <w:w w:val="115"/>
        </w:rPr>
        <w:t>amount</w:t>
      </w:r>
      <w:r>
        <w:rPr>
          <w:color w:val="231F20"/>
          <w:spacing w:val="-16"/>
          <w:w w:val="115"/>
        </w:rPr>
        <w:t> </w:t>
      </w:r>
      <w:r>
        <w:rPr>
          <w:color w:val="231F20"/>
          <w:w w:val="115"/>
        </w:rPr>
        <w:t>of</w:t>
      </w:r>
      <w:r>
        <w:rPr>
          <w:color w:val="231F20"/>
          <w:spacing w:val="-16"/>
          <w:w w:val="115"/>
        </w:rPr>
        <w:t> </w:t>
      </w:r>
      <w:r>
        <w:rPr>
          <w:color w:val="231F20"/>
          <w:w w:val="115"/>
        </w:rPr>
        <w:t>10</w:t>
      </w:r>
      <w:r>
        <w:rPr>
          <w:color w:val="231F20"/>
          <w:spacing w:val="-16"/>
          <w:w w:val="115"/>
        </w:rPr>
        <w:t> </w:t>
      </w:r>
      <w:r>
        <w:rPr>
          <w:color w:val="231F20"/>
          <w:w w:val="115"/>
        </w:rPr>
        <w:t>lacs.</w:t>
      </w:r>
    </w:p>
    <w:p>
      <w:pPr>
        <w:pStyle w:val="BodyText"/>
        <w:spacing w:line="247" w:lineRule="auto"/>
        <w:ind w:left="482" w:right="312"/>
      </w:pPr>
      <w:r>
        <w:rPr>
          <w:color w:val="231F20"/>
          <w:w w:val="115"/>
        </w:rPr>
        <w:t>Payouts</w:t>
      </w:r>
      <w:r>
        <w:rPr>
          <w:color w:val="231F20"/>
          <w:spacing w:val="-18"/>
          <w:w w:val="115"/>
        </w:rPr>
        <w:t> </w:t>
      </w:r>
      <w:r>
        <w:rPr>
          <w:color w:val="231F20"/>
          <w:w w:val="115"/>
        </w:rPr>
        <w:t>will</w:t>
      </w:r>
      <w:r>
        <w:rPr>
          <w:color w:val="231F20"/>
          <w:spacing w:val="-17"/>
          <w:w w:val="115"/>
        </w:rPr>
        <w:t> </w:t>
      </w:r>
      <w:r>
        <w:rPr>
          <w:color w:val="231F20"/>
          <w:w w:val="115"/>
        </w:rPr>
        <w:t>be</w:t>
      </w:r>
      <w:r>
        <w:rPr>
          <w:color w:val="231F20"/>
          <w:spacing w:val="-18"/>
          <w:w w:val="115"/>
        </w:rPr>
        <w:t> </w:t>
      </w:r>
      <w:r>
        <w:rPr>
          <w:color w:val="231F20"/>
          <w:w w:val="115"/>
        </w:rPr>
        <w:t>made</w:t>
      </w:r>
      <w:r>
        <w:rPr>
          <w:color w:val="231F20"/>
          <w:spacing w:val="-17"/>
          <w:w w:val="115"/>
        </w:rPr>
        <w:t> </w:t>
      </w:r>
      <w:r>
        <w:rPr>
          <w:color w:val="231F20"/>
          <w:w w:val="115"/>
        </w:rPr>
        <w:t>in</w:t>
      </w:r>
      <w:r>
        <w:rPr>
          <w:color w:val="231F20"/>
          <w:spacing w:val="-18"/>
          <w:w w:val="115"/>
        </w:rPr>
        <w:t> </w:t>
      </w:r>
      <w:r>
        <w:rPr>
          <w:color w:val="231F20"/>
          <w:w w:val="115"/>
        </w:rPr>
        <w:t>equal</w:t>
      </w:r>
      <w:r>
        <w:rPr>
          <w:color w:val="231F20"/>
          <w:spacing w:val="-17"/>
          <w:w w:val="115"/>
        </w:rPr>
        <w:t> </w:t>
      </w:r>
      <w:r>
        <w:rPr>
          <w:color w:val="231F20"/>
          <w:w w:val="115"/>
        </w:rPr>
        <w:t>annual</w:t>
      </w:r>
      <w:r>
        <w:rPr>
          <w:color w:val="231F20"/>
          <w:spacing w:val="-18"/>
          <w:w w:val="115"/>
        </w:rPr>
        <w:t> </w:t>
      </w:r>
      <w:r>
        <w:rPr>
          <w:color w:val="231F20"/>
          <w:w w:val="115"/>
        </w:rPr>
        <w:t>instalments,</w:t>
      </w:r>
      <w:r>
        <w:rPr>
          <w:color w:val="231F20"/>
          <w:spacing w:val="-17"/>
          <w:w w:val="115"/>
        </w:rPr>
        <w:t> </w:t>
      </w:r>
      <w:r>
        <w:rPr>
          <w:color w:val="231F20"/>
          <w:w w:val="115"/>
        </w:rPr>
        <w:t>starting</w:t>
      </w:r>
      <w:r>
        <w:rPr>
          <w:color w:val="231F20"/>
          <w:spacing w:val="-18"/>
          <w:w w:val="115"/>
        </w:rPr>
        <w:t> </w:t>
      </w:r>
      <w:r>
        <w:rPr>
          <w:color w:val="231F20"/>
          <w:w w:val="115"/>
        </w:rPr>
        <w:t>from</w:t>
      </w:r>
      <w:r>
        <w:rPr>
          <w:color w:val="231F20"/>
          <w:spacing w:val="-17"/>
          <w:w w:val="115"/>
        </w:rPr>
        <w:t> </w:t>
      </w:r>
      <w:r>
        <w:rPr>
          <w:color w:val="231F20"/>
          <w:w w:val="115"/>
        </w:rPr>
        <w:t>Policy</w:t>
      </w:r>
      <w:r>
        <w:rPr>
          <w:color w:val="231F20"/>
          <w:spacing w:val="-18"/>
          <w:w w:val="115"/>
        </w:rPr>
        <w:t> </w:t>
      </w:r>
      <w:r>
        <w:rPr>
          <w:color w:val="231F20"/>
          <w:w w:val="115"/>
        </w:rPr>
        <w:t>Anniversary</w:t>
      </w:r>
      <w:r>
        <w:rPr>
          <w:color w:val="231F20"/>
          <w:spacing w:val="-17"/>
          <w:w w:val="115"/>
        </w:rPr>
        <w:t> </w:t>
      </w:r>
      <w:r>
        <w:rPr>
          <w:color w:val="231F20"/>
          <w:w w:val="115"/>
        </w:rPr>
        <w:t>following </w:t>
      </w:r>
      <w:r>
        <w:rPr>
          <w:color w:val="231F20"/>
          <w:w w:val="110"/>
        </w:rPr>
        <w:t>the death of Life Assured till the end of Policy Term or the child turning 25, whichever is lower. </w:t>
      </w:r>
      <w:r>
        <w:rPr>
          <w:color w:val="231F20"/>
          <w:w w:val="115"/>
        </w:rPr>
        <w:t>At any point during payout period, child (if major) can take the remainder amount as one time lump sum.</w:t>
      </w:r>
    </w:p>
    <w:p>
      <w:pPr>
        <w:pStyle w:val="BodyText"/>
        <w:spacing w:line="251" w:lineRule="exact"/>
        <w:ind w:left="482"/>
      </w:pPr>
      <w:r>
        <w:rPr>
          <w:color w:val="231F20"/>
          <w:w w:val="110"/>
        </w:rPr>
        <w:t>This</w:t>
      </w:r>
      <w:r>
        <w:rPr>
          <w:color w:val="231F20"/>
          <w:spacing w:val="9"/>
          <w:w w:val="110"/>
        </w:rPr>
        <w:t> </w:t>
      </w:r>
      <w:r>
        <w:rPr>
          <w:color w:val="231F20"/>
          <w:w w:val="110"/>
        </w:rPr>
        <w:t>benefit</w:t>
      </w:r>
      <w:r>
        <w:rPr>
          <w:color w:val="231F20"/>
          <w:spacing w:val="10"/>
          <w:w w:val="110"/>
        </w:rPr>
        <w:t> </w:t>
      </w:r>
      <w:r>
        <w:rPr>
          <w:color w:val="231F20"/>
          <w:w w:val="110"/>
        </w:rPr>
        <w:t>is</w:t>
      </w:r>
      <w:r>
        <w:rPr>
          <w:color w:val="231F20"/>
          <w:spacing w:val="9"/>
          <w:w w:val="110"/>
        </w:rPr>
        <w:t> </w:t>
      </w:r>
      <w:r>
        <w:rPr>
          <w:color w:val="231F20"/>
          <w:w w:val="110"/>
        </w:rPr>
        <w:t>payable</w:t>
      </w:r>
      <w:r>
        <w:rPr>
          <w:color w:val="231F20"/>
          <w:spacing w:val="10"/>
          <w:w w:val="110"/>
        </w:rPr>
        <w:t> </w:t>
      </w:r>
      <w:r>
        <w:rPr>
          <w:color w:val="231F20"/>
          <w:w w:val="110"/>
        </w:rPr>
        <w:t>only</w:t>
      </w:r>
      <w:r>
        <w:rPr>
          <w:color w:val="231F20"/>
          <w:spacing w:val="9"/>
          <w:w w:val="110"/>
        </w:rPr>
        <w:t> </w:t>
      </w:r>
      <w:r>
        <w:rPr>
          <w:color w:val="231F20"/>
          <w:w w:val="110"/>
        </w:rPr>
        <w:t>against</w:t>
      </w:r>
      <w:r>
        <w:rPr>
          <w:color w:val="231F20"/>
          <w:spacing w:val="10"/>
          <w:w w:val="110"/>
        </w:rPr>
        <w:t> </w:t>
      </w:r>
      <w:r>
        <w:rPr>
          <w:color w:val="231F20"/>
          <w:w w:val="110"/>
        </w:rPr>
        <w:t>one</w:t>
      </w:r>
      <w:r>
        <w:rPr>
          <w:color w:val="231F20"/>
          <w:spacing w:val="10"/>
          <w:w w:val="110"/>
        </w:rPr>
        <w:t> </w:t>
      </w:r>
      <w:r>
        <w:rPr>
          <w:color w:val="231F20"/>
          <w:spacing w:val="-2"/>
          <w:w w:val="110"/>
        </w:rPr>
        <w:t>child.</w:t>
      </w:r>
    </w:p>
    <w:p>
      <w:pPr>
        <w:pStyle w:val="BodyText"/>
        <w:spacing w:before="12"/>
      </w:pPr>
    </w:p>
    <w:p>
      <w:pPr>
        <w:pStyle w:val="BodyText"/>
        <w:ind w:left="482"/>
      </w:pPr>
      <w:r>
        <w:rPr>
          <w:color w:val="231F20"/>
          <w:w w:val="110"/>
        </w:rPr>
        <w:t>This</w:t>
      </w:r>
      <w:r>
        <w:rPr>
          <w:color w:val="231F20"/>
          <w:spacing w:val="6"/>
          <w:w w:val="110"/>
        </w:rPr>
        <w:t> </w:t>
      </w:r>
      <w:r>
        <w:rPr>
          <w:color w:val="231F20"/>
          <w:w w:val="110"/>
        </w:rPr>
        <w:t>option</w:t>
      </w:r>
      <w:r>
        <w:rPr>
          <w:color w:val="231F20"/>
          <w:spacing w:val="7"/>
          <w:w w:val="110"/>
        </w:rPr>
        <w:t> </w:t>
      </w:r>
      <w:r>
        <w:rPr>
          <w:color w:val="231F20"/>
          <w:w w:val="110"/>
        </w:rPr>
        <w:t>is</w:t>
      </w:r>
      <w:r>
        <w:rPr>
          <w:color w:val="231F20"/>
          <w:spacing w:val="7"/>
          <w:w w:val="110"/>
        </w:rPr>
        <w:t> </w:t>
      </w:r>
      <w:r>
        <w:rPr>
          <w:color w:val="231F20"/>
          <w:w w:val="110"/>
        </w:rPr>
        <w:t>available</w:t>
      </w:r>
      <w:r>
        <w:rPr>
          <w:color w:val="231F20"/>
          <w:spacing w:val="7"/>
          <w:w w:val="110"/>
        </w:rPr>
        <w:t> </w:t>
      </w:r>
      <w:r>
        <w:rPr>
          <w:color w:val="231F20"/>
          <w:w w:val="110"/>
        </w:rPr>
        <w:t>only</w:t>
      </w:r>
      <w:r>
        <w:rPr>
          <w:color w:val="231F20"/>
          <w:spacing w:val="6"/>
          <w:w w:val="110"/>
        </w:rPr>
        <w:t> </w:t>
      </w:r>
      <w:r>
        <w:rPr>
          <w:color w:val="231F20"/>
          <w:spacing w:val="-2"/>
          <w:w w:val="110"/>
        </w:rPr>
        <w:t>where:</w:t>
      </w:r>
    </w:p>
    <w:p>
      <w:pPr>
        <w:pStyle w:val="ListParagraph"/>
        <w:numPr>
          <w:ilvl w:val="1"/>
          <w:numId w:val="9"/>
        </w:numPr>
        <w:tabs>
          <w:tab w:pos="630" w:val="left" w:leader="none"/>
        </w:tabs>
        <w:spacing w:line="240" w:lineRule="auto" w:before="7" w:after="0"/>
        <w:ind w:left="630" w:right="0" w:hanging="148"/>
        <w:jc w:val="left"/>
        <w:rPr>
          <w:sz w:val="22"/>
        </w:rPr>
      </w:pPr>
      <w:r>
        <w:rPr>
          <w:color w:val="231F20"/>
          <w:w w:val="110"/>
          <w:sz w:val="22"/>
        </w:rPr>
        <w:t>Policy</w:t>
      </w:r>
      <w:r>
        <w:rPr>
          <w:color w:val="231F20"/>
          <w:spacing w:val="-1"/>
          <w:w w:val="110"/>
          <w:sz w:val="22"/>
        </w:rPr>
        <w:t> </w:t>
      </w:r>
      <w:r>
        <w:rPr>
          <w:color w:val="231F20"/>
          <w:w w:val="110"/>
          <w:sz w:val="22"/>
        </w:rPr>
        <w:t>Term is</w:t>
      </w:r>
      <w:r>
        <w:rPr>
          <w:color w:val="231F20"/>
          <w:spacing w:val="-1"/>
          <w:w w:val="110"/>
          <w:sz w:val="22"/>
        </w:rPr>
        <w:t> </w:t>
      </w:r>
      <w:r>
        <w:rPr>
          <w:color w:val="231F20"/>
          <w:w w:val="110"/>
          <w:sz w:val="22"/>
        </w:rPr>
        <w:t>between 5 and</w:t>
      </w:r>
      <w:r>
        <w:rPr>
          <w:color w:val="231F20"/>
          <w:spacing w:val="-1"/>
          <w:w w:val="110"/>
          <w:sz w:val="22"/>
        </w:rPr>
        <w:t> </w:t>
      </w:r>
      <w:r>
        <w:rPr>
          <w:color w:val="231F20"/>
          <w:w w:val="110"/>
          <w:sz w:val="22"/>
        </w:rPr>
        <w:t>65 </w:t>
      </w:r>
      <w:r>
        <w:rPr>
          <w:color w:val="231F20"/>
          <w:spacing w:val="-2"/>
          <w:w w:val="110"/>
          <w:sz w:val="22"/>
        </w:rPr>
        <w:t>years</w:t>
      </w:r>
    </w:p>
    <w:p>
      <w:pPr>
        <w:pStyle w:val="ListParagraph"/>
        <w:numPr>
          <w:ilvl w:val="1"/>
          <w:numId w:val="9"/>
        </w:numPr>
        <w:tabs>
          <w:tab w:pos="630" w:val="left" w:leader="none"/>
        </w:tabs>
        <w:spacing w:line="240" w:lineRule="auto" w:before="7" w:after="0"/>
        <w:ind w:left="630" w:right="0" w:hanging="148"/>
        <w:jc w:val="left"/>
        <w:rPr>
          <w:sz w:val="22"/>
        </w:rPr>
      </w:pPr>
      <w:r>
        <w:rPr>
          <w:color w:val="231F20"/>
          <w:w w:val="115"/>
          <w:sz w:val="22"/>
        </w:rPr>
        <w:t>Age</w:t>
      </w:r>
      <w:r>
        <w:rPr>
          <w:color w:val="231F20"/>
          <w:spacing w:val="-16"/>
          <w:w w:val="115"/>
          <w:sz w:val="22"/>
        </w:rPr>
        <w:t> </w:t>
      </w:r>
      <w:r>
        <w:rPr>
          <w:color w:val="231F20"/>
          <w:w w:val="115"/>
          <w:sz w:val="22"/>
        </w:rPr>
        <w:t>at</w:t>
      </w:r>
      <w:r>
        <w:rPr>
          <w:color w:val="231F20"/>
          <w:spacing w:val="-15"/>
          <w:w w:val="115"/>
          <w:sz w:val="22"/>
        </w:rPr>
        <w:t> </w:t>
      </w:r>
      <w:r>
        <w:rPr>
          <w:color w:val="231F20"/>
          <w:w w:val="115"/>
          <w:sz w:val="22"/>
        </w:rPr>
        <w:t>Entry</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child</w:t>
      </w:r>
      <w:r>
        <w:rPr>
          <w:color w:val="231F20"/>
          <w:spacing w:val="-15"/>
          <w:w w:val="115"/>
          <w:sz w:val="22"/>
        </w:rPr>
        <w:t> </w:t>
      </w:r>
      <w:r>
        <w:rPr>
          <w:color w:val="231F20"/>
          <w:w w:val="115"/>
          <w:sz w:val="22"/>
        </w:rPr>
        <w:t>is</w:t>
      </w:r>
      <w:r>
        <w:rPr>
          <w:color w:val="231F20"/>
          <w:spacing w:val="-16"/>
          <w:w w:val="115"/>
          <w:sz w:val="22"/>
        </w:rPr>
        <w:t> </w:t>
      </w:r>
      <w:r>
        <w:rPr>
          <w:color w:val="231F20"/>
          <w:w w:val="115"/>
          <w:sz w:val="22"/>
        </w:rPr>
        <w:t>equal</w:t>
      </w:r>
      <w:r>
        <w:rPr>
          <w:color w:val="231F20"/>
          <w:spacing w:val="-15"/>
          <w:w w:val="115"/>
          <w:sz w:val="22"/>
        </w:rPr>
        <w:t> </w:t>
      </w:r>
      <w:r>
        <w:rPr>
          <w:color w:val="231F20"/>
          <w:w w:val="115"/>
          <w:sz w:val="22"/>
        </w:rPr>
        <w:t>to</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between</w:t>
      </w:r>
      <w:r>
        <w:rPr>
          <w:color w:val="231F20"/>
          <w:spacing w:val="-15"/>
          <w:w w:val="115"/>
          <w:sz w:val="22"/>
        </w:rPr>
        <w:t> </w:t>
      </w:r>
      <w:r>
        <w:rPr>
          <w:color w:val="231F20"/>
          <w:w w:val="115"/>
          <w:sz w:val="22"/>
        </w:rPr>
        <w:t>0</w:t>
      </w:r>
      <w:r>
        <w:rPr>
          <w:color w:val="231F20"/>
          <w:spacing w:val="-15"/>
          <w:w w:val="115"/>
          <w:sz w:val="22"/>
        </w:rPr>
        <w:t> </w:t>
      </w:r>
      <w:r>
        <w:rPr>
          <w:color w:val="231F20"/>
          <w:w w:val="115"/>
          <w:sz w:val="22"/>
        </w:rPr>
        <w:t>and</w:t>
      </w:r>
      <w:r>
        <w:rPr>
          <w:color w:val="231F20"/>
          <w:spacing w:val="-16"/>
          <w:w w:val="115"/>
          <w:sz w:val="22"/>
        </w:rPr>
        <w:t> </w:t>
      </w:r>
      <w:r>
        <w:rPr>
          <w:color w:val="231F20"/>
          <w:spacing w:val="-5"/>
          <w:w w:val="115"/>
          <w:sz w:val="22"/>
        </w:rPr>
        <w:t>20</w:t>
      </w:r>
    </w:p>
    <w:p>
      <w:pPr>
        <w:pStyle w:val="ListParagraph"/>
        <w:numPr>
          <w:ilvl w:val="1"/>
          <w:numId w:val="9"/>
        </w:numPr>
        <w:tabs>
          <w:tab w:pos="630" w:val="left" w:leader="none"/>
        </w:tabs>
        <w:spacing w:line="240" w:lineRule="auto" w:before="7" w:after="0"/>
        <w:ind w:left="630" w:right="0" w:hanging="148"/>
        <w:jc w:val="left"/>
        <w:rPr>
          <w:sz w:val="22"/>
        </w:rPr>
      </w:pPr>
      <w:r>
        <w:rPr>
          <w:color w:val="231F20"/>
          <w:w w:val="110"/>
          <w:sz w:val="22"/>
        </w:rPr>
        <w:t>Age</w:t>
      </w:r>
      <w:r>
        <w:rPr>
          <w:color w:val="231F20"/>
          <w:spacing w:val="-4"/>
          <w:w w:val="110"/>
          <w:sz w:val="22"/>
        </w:rPr>
        <w:t> </w:t>
      </w:r>
      <w:r>
        <w:rPr>
          <w:color w:val="231F20"/>
          <w:w w:val="110"/>
          <w:sz w:val="22"/>
        </w:rPr>
        <w:t>at</w:t>
      </w:r>
      <w:r>
        <w:rPr>
          <w:color w:val="231F20"/>
          <w:spacing w:val="-3"/>
          <w:w w:val="110"/>
          <w:sz w:val="22"/>
        </w:rPr>
        <w:t> </w:t>
      </w:r>
      <w:r>
        <w:rPr>
          <w:color w:val="231F20"/>
          <w:w w:val="110"/>
          <w:sz w:val="22"/>
        </w:rPr>
        <w:t>entry</w:t>
      </w:r>
      <w:r>
        <w:rPr>
          <w:color w:val="231F20"/>
          <w:spacing w:val="-4"/>
          <w:w w:val="110"/>
          <w:sz w:val="22"/>
        </w:rPr>
        <w:t> </w:t>
      </w:r>
      <w:r>
        <w:rPr>
          <w:color w:val="231F20"/>
          <w:w w:val="110"/>
          <w:sz w:val="22"/>
        </w:rPr>
        <w:t>of</w:t>
      </w:r>
      <w:r>
        <w:rPr>
          <w:color w:val="231F20"/>
          <w:spacing w:val="-3"/>
          <w:w w:val="110"/>
          <w:sz w:val="22"/>
        </w:rPr>
        <w:t> </w:t>
      </w:r>
      <w:r>
        <w:rPr>
          <w:color w:val="231F20"/>
          <w:w w:val="110"/>
          <w:sz w:val="22"/>
        </w:rPr>
        <w:t>Life</w:t>
      </w:r>
      <w:r>
        <w:rPr>
          <w:color w:val="231F20"/>
          <w:spacing w:val="-3"/>
          <w:w w:val="110"/>
          <w:sz w:val="22"/>
        </w:rPr>
        <w:t> </w:t>
      </w:r>
      <w:r>
        <w:rPr>
          <w:color w:val="231F20"/>
          <w:w w:val="110"/>
          <w:sz w:val="22"/>
        </w:rPr>
        <w:t>Assured</w:t>
      </w:r>
      <w:r>
        <w:rPr>
          <w:color w:val="231F20"/>
          <w:spacing w:val="-4"/>
          <w:w w:val="110"/>
          <w:sz w:val="22"/>
        </w:rPr>
        <w:t> </w:t>
      </w:r>
      <w:r>
        <w:rPr>
          <w:color w:val="231F20"/>
          <w:w w:val="110"/>
          <w:sz w:val="22"/>
        </w:rPr>
        <w:t>is</w:t>
      </w:r>
      <w:r>
        <w:rPr>
          <w:color w:val="231F20"/>
          <w:spacing w:val="-3"/>
          <w:w w:val="110"/>
          <w:sz w:val="22"/>
        </w:rPr>
        <w:t> </w:t>
      </w:r>
      <w:r>
        <w:rPr>
          <w:color w:val="231F20"/>
          <w:w w:val="110"/>
          <w:sz w:val="22"/>
        </w:rPr>
        <w:t>at</w:t>
      </w:r>
      <w:r>
        <w:rPr>
          <w:color w:val="231F20"/>
          <w:spacing w:val="-4"/>
          <w:w w:val="110"/>
          <w:sz w:val="22"/>
        </w:rPr>
        <w:t> </w:t>
      </w:r>
      <w:r>
        <w:rPr>
          <w:color w:val="231F20"/>
          <w:w w:val="110"/>
          <w:sz w:val="22"/>
        </w:rPr>
        <w:t>least</w:t>
      </w:r>
      <w:r>
        <w:rPr>
          <w:color w:val="231F20"/>
          <w:spacing w:val="-3"/>
          <w:w w:val="110"/>
          <w:sz w:val="22"/>
        </w:rPr>
        <w:t> </w:t>
      </w:r>
      <w:r>
        <w:rPr>
          <w:color w:val="231F20"/>
          <w:w w:val="110"/>
          <w:sz w:val="22"/>
        </w:rPr>
        <w:t>20</w:t>
      </w:r>
      <w:r>
        <w:rPr>
          <w:color w:val="231F20"/>
          <w:spacing w:val="-3"/>
          <w:w w:val="110"/>
          <w:sz w:val="22"/>
        </w:rPr>
        <w:t> </w:t>
      </w:r>
      <w:r>
        <w:rPr>
          <w:color w:val="231F20"/>
          <w:w w:val="110"/>
          <w:sz w:val="22"/>
        </w:rPr>
        <w:t>years</w:t>
      </w:r>
      <w:r>
        <w:rPr>
          <w:color w:val="231F20"/>
          <w:spacing w:val="-4"/>
          <w:w w:val="110"/>
          <w:sz w:val="22"/>
        </w:rPr>
        <w:t> </w:t>
      </w:r>
      <w:r>
        <w:rPr>
          <w:color w:val="231F20"/>
          <w:w w:val="110"/>
          <w:sz w:val="22"/>
        </w:rPr>
        <w:t>+</w:t>
      </w:r>
      <w:r>
        <w:rPr>
          <w:color w:val="231F20"/>
          <w:spacing w:val="-3"/>
          <w:w w:val="110"/>
          <w:sz w:val="22"/>
        </w:rPr>
        <w:t> </w:t>
      </w:r>
      <w:r>
        <w:rPr>
          <w:color w:val="231F20"/>
          <w:w w:val="110"/>
          <w:sz w:val="22"/>
        </w:rPr>
        <w:t>Age</w:t>
      </w:r>
      <w:r>
        <w:rPr>
          <w:color w:val="231F20"/>
          <w:spacing w:val="-4"/>
          <w:w w:val="110"/>
          <w:sz w:val="22"/>
        </w:rPr>
        <w:t> </w:t>
      </w:r>
      <w:r>
        <w:rPr>
          <w:color w:val="231F20"/>
          <w:w w:val="110"/>
          <w:sz w:val="22"/>
        </w:rPr>
        <w:t>of</w:t>
      </w:r>
      <w:r>
        <w:rPr>
          <w:color w:val="231F20"/>
          <w:spacing w:val="-3"/>
          <w:w w:val="110"/>
          <w:sz w:val="22"/>
        </w:rPr>
        <w:t> </w:t>
      </w:r>
      <w:r>
        <w:rPr>
          <w:color w:val="231F20"/>
          <w:spacing w:val="-2"/>
          <w:w w:val="110"/>
          <w:sz w:val="22"/>
        </w:rPr>
        <w:t>Child</w:t>
      </w:r>
    </w:p>
    <w:p>
      <w:pPr>
        <w:pStyle w:val="BodyText"/>
        <w:spacing w:before="14"/>
      </w:pPr>
    </w:p>
    <w:p>
      <w:pPr>
        <w:pStyle w:val="BodyText"/>
        <w:spacing w:line="247" w:lineRule="auto"/>
        <w:ind w:left="482" w:right="312"/>
      </w:pPr>
      <w:r>
        <w:rPr>
          <w:color w:val="231F20"/>
          <w:w w:val="115"/>
        </w:rPr>
        <w:t>To</w:t>
      </w:r>
      <w:r>
        <w:rPr>
          <w:color w:val="231F20"/>
          <w:spacing w:val="-15"/>
          <w:w w:val="115"/>
        </w:rPr>
        <w:t> </w:t>
      </w:r>
      <w:r>
        <w:rPr>
          <w:color w:val="231F20"/>
          <w:w w:val="115"/>
        </w:rPr>
        <w:t>avail</w:t>
      </w:r>
      <w:r>
        <w:rPr>
          <w:color w:val="231F20"/>
          <w:spacing w:val="-15"/>
          <w:w w:val="115"/>
        </w:rPr>
        <w:t> </w:t>
      </w:r>
      <w:r>
        <w:rPr>
          <w:color w:val="231F20"/>
          <w:w w:val="115"/>
        </w:rPr>
        <w:t>this</w:t>
      </w:r>
      <w:r>
        <w:rPr>
          <w:color w:val="231F20"/>
          <w:spacing w:val="-15"/>
          <w:w w:val="115"/>
        </w:rPr>
        <w:t> </w:t>
      </w:r>
      <w:r>
        <w:rPr>
          <w:color w:val="231F20"/>
          <w:w w:val="115"/>
        </w:rPr>
        <w:t>benefit,</w:t>
      </w:r>
      <w:r>
        <w:rPr>
          <w:color w:val="231F20"/>
          <w:spacing w:val="-15"/>
          <w:w w:val="115"/>
        </w:rPr>
        <w:t> </w:t>
      </w:r>
      <w:r>
        <w:rPr>
          <w:color w:val="231F20"/>
          <w:w w:val="115"/>
        </w:rPr>
        <w:t>additional</w:t>
      </w:r>
      <w:r>
        <w:rPr>
          <w:color w:val="231F20"/>
          <w:spacing w:val="-15"/>
          <w:w w:val="115"/>
        </w:rPr>
        <w:t> </w:t>
      </w:r>
      <w:r>
        <w:rPr>
          <w:color w:val="231F20"/>
          <w:w w:val="115"/>
        </w:rPr>
        <w:t>premium</w:t>
      </w:r>
      <w:r>
        <w:rPr>
          <w:color w:val="231F20"/>
          <w:spacing w:val="-15"/>
          <w:w w:val="115"/>
        </w:rPr>
        <w:t> </w:t>
      </w:r>
      <w:r>
        <w:rPr>
          <w:color w:val="231F20"/>
          <w:w w:val="115"/>
        </w:rPr>
        <w:t>shall</w:t>
      </w:r>
      <w:r>
        <w:rPr>
          <w:color w:val="231F20"/>
          <w:spacing w:val="-15"/>
          <w:w w:val="115"/>
        </w:rPr>
        <w:t> </w:t>
      </w:r>
      <w:r>
        <w:rPr>
          <w:color w:val="231F20"/>
          <w:w w:val="115"/>
        </w:rPr>
        <w:t>be</w:t>
      </w:r>
      <w:r>
        <w:rPr>
          <w:color w:val="231F20"/>
          <w:spacing w:val="-15"/>
          <w:w w:val="115"/>
        </w:rPr>
        <w:t> </w:t>
      </w:r>
      <w:r>
        <w:rPr>
          <w:color w:val="231F20"/>
          <w:w w:val="115"/>
        </w:rPr>
        <w:t>payable.</w:t>
      </w:r>
      <w:r>
        <w:rPr>
          <w:color w:val="231F20"/>
          <w:spacing w:val="-15"/>
          <w:w w:val="115"/>
        </w:rPr>
        <w:t> </w:t>
      </w:r>
      <w:r>
        <w:rPr>
          <w:color w:val="231F20"/>
          <w:w w:val="115"/>
        </w:rPr>
        <w:t>Once</w:t>
      </w:r>
      <w:r>
        <w:rPr>
          <w:color w:val="231F20"/>
          <w:spacing w:val="-15"/>
          <w:w w:val="115"/>
        </w:rPr>
        <w:t> </w:t>
      </w:r>
      <w:r>
        <w:rPr>
          <w:color w:val="231F20"/>
          <w:w w:val="115"/>
        </w:rPr>
        <w:t>opted,</w:t>
      </w:r>
      <w:r>
        <w:rPr>
          <w:color w:val="231F20"/>
          <w:spacing w:val="-15"/>
          <w:w w:val="115"/>
        </w:rPr>
        <w:t> </w:t>
      </w:r>
      <w:r>
        <w:rPr>
          <w:color w:val="231F20"/>
          <w:w w:val="115"/>
        </w:rPr>
        <w:t>the</w:t>
      </w:r>
      <w:r>
        <w:rPr>
          <w:color w:val="231F20"/>
          <w:spacing w:val="-15"/>
          <w:w w:val="115"/>
        </w:rPr>
        <w:t> </w:t>
      </w:r>
      <w:r>
        <w:rPr>
          <w:color w:val="231F20"/>
          <w:w w:val="115"/>
        </w:rPr>
        <w:t>policyholder doesn’t have the option to opt out of this benefit.</w:t>
      </w:r>
    </w:p>
    <w:p>
      <w:pPr>
        <w:pStyle w:val="BodyText"/>
      </w:pPr>
    </w:p>
    <w:p>
      <w:pPr>
        <w:pStyle w:val="BodyText"/>
      </w:pPr>
    </w:p>
    <w:p>
      <w:pPr>
        <w:pStyle w:val="BodyText"/>
      </w:pPr>
    </w:p>
    <w:p>
      <w:pPr>
        <w:pStyle w:val="BodyText"/>
        <w:spacing w:before="14"/>
      </w:pPr>
    </w:p>
    <w:p>
      <w:pPr>
        <w:pStyle w:val="Heading1"/>
        <w:numPr>
          <w:ilvl w:val="0"/>
          <w:numId w:val="9"/>
        </w:numPr>
        <w:tabs>
          <w:tab w:pos="584" w:val="left" w:leader="none"/>
        </w:tabs>
        <w:spacing w:line="240" w:lineRule="auto" w:before="0" w:after="0"/>
        <w:ind w:left="584" w:right="0" w:hanging="382"/>
        <w:jc w:val="left"/>
      </w:pPr>
      <w:r>
        <w:rPr>
          <w:color w:val="005E9C"/>
          <w:w w:val="110"/>
        </w:rPr>
        <w:t>Immediate</w:t>
      </w:r>
      <w:r>
        <w:rPr>
          <w:color w:val="005E9C"/>
          <w:spacing w:val="-7"/>
          <w:w w:val="110"/>
        </w:rPr>
        <w:t> </w:t>
      </w:r>
      <w:r>
        <w:rPr>
          <w:color w:val="005E9C"/>
          <w:w w:val="110"/>
        </w:rPr>
        <w:t>Payout</w:t>
      </w:r>
      <w:r>
        <w:rPr>
          <w:color w:val="005E9C"/>
          <w:spacing w:val="-7"/>
          <w:w w:val="110"/>
        </w:rPr>
        <w:t> </w:t>
      </w:r>
      <w:r>
        <w:rPr>
          <w:color w:val="005E9C"/>
          <w:w w:val="110"/>
        </w:rPr>
        <w:t>on</w:t>
      </w:r>
      <w:r>
        <w:rPr>
          <w:color w:val="005E9C"/>
          <w:spacing w:val="-7"/>
          <w:w w:val="110"/>
        </w:rPr>
        <w:t> </w:t>
      </w:r>
      <w:r>
        <w:rPr>
          <w:color w:val="005E9C"/>
          <w:w w:val="110"/>
        </w:rPr>
        <w:t>Claim</w:t>
      </w:r>
      <w:r>
        <w:rPr>
          <w:color w:val="005E9C"/>
          <w:spacing w:val="-7"/>
          <w:w w:val="110"/>
        </w:rPr>
        <w:t> </w:t>
      </w:r>
      <w:r>
        <w:rPr>
          <w:color w:val="005E9C"/>
          <w:spacing w:val="-2"/>
          <w:w w:val="110"/>
        </w:rPr>
        <w:t>Intimation</w:t>
      </w:r>
    </w:p>
    <w:p>
      <w:pPr>
        <w:pStyle w:val="BodyText"/>
        <w:spacing w:before="14"/>
        <w:rPr>
          <w:b/>
        </w:rPr>
      </w:pPr>
    </w:p>
    <w:p>
      <w:pPr>
        <w:pStyle w:val="BodyText"/>
        <w:spacing w:line="247" w:lineRule="auto"/>
        <w:ind w:left="482" w:right="281"/>
      </w:pPr>
      <w:r>
        <w:rPr>
          <w:color w:val="231F20"/>
          <w:w w:val="115"/>
        </w:rPr>
        <w:t>In</w:t>
      </w:r>
      <w:r>
        <w:rPr>
          <w:color w:val="231F20"/>
          <w:spacing w:val="-14"/>
          <w:w w:val="115"/>
        </w:rPr>
        <w:t> </w:t>
      </w:r>
      <w:r>
        <w:rPr>
          <w:color w:val="231F20"/>
          <w:w w:val="115"/>
        </w:rPr>
        <w:t>case</w:t>
      </w:r>
      <w:r>
        <w:rPr>
          <w:color w:val="231F20"/>
          <w:spacing w:val="-14"/>
          <w:w w:val="115"/>
        </w:rPr>
        <w:t> </w:t>
      </w:r>
      <w:r>
        <w:rPr>
          <w:color w:val="231F20"/>
          <w:w w:val="115"/>
        </w:rPr>
        <w:t>of</w:t>
      </w:r>
      <w:r>
        <w:rPr>
          <w:color w:val="231F20"/>
          <w:spacing w:val="-14"/>
          <w:w w:val="115"/>
        </w:rPr>
        <w:t> </w:t>
      </w:r>
      <w:r>
        <w:rPr>
          <w:color w:val="231F20"/>
          <w:w w:val="115"/>
        </w:rPr>
        <w:t>death</w:t>
      </w:r>
      <w:r>
        <w:rPr>
          <w:color w:val="231F20"/>
          <w:spacing w:val="-14"/>
          <w:w w:val="115"/>
        </w:rPr>
        <w:t> </w:t>
      </w:r>
      <w:r>
        <w:rPr>
          <w:color w:val="231F20"/>
          <w:w w:val="115"/>
        </w:rPr>
        <w:t>of</w:t>
      </w:r>
      <w:r>
        <w:rPr>
          <w:color w:val="231F20"/>
          <w:spacing w:val="-14"/>
          <w:w w:val="115"/>
        </w:rPr>
        <w:t> </w:t>
      </w:r>
      <w:r>
        <w:rPr>
          <w:color w:val="231F20"/>
          <w:w w:val="115"/>
        </w:rPr>
        <w:t>the</w:t>
      </w:r>
      <w:r>
        <w:rPr>
          <w:color w:val="231F20"/>
          <w:spacing w:val="-14"/>
          <w:w w:val="115"/>
        </w:rPr>
        <w:t> </w:t>
      </w:r>
      <w:r>
        <w:rPr>
          <w:color w:val="231F20"/>
          <w:w w:val="115"/>
        </w:rPr>
        <w:t>life</w:t>
      </w:r>
      <w:r>
        <w:rPr>
          <w:color w:val="231F20"/>
          <w:spacing w:val="-14"/>
          <w:w w:val="115"/>
        </w:rPr>
        <w:t> </w:t>
      </w:r>
      <w:r>
        <w:rPr>
          <w:color w:val="231F20"/>
          <w:w w:val="115"/>
        </w:rPr>
        <w:t>assured,</w:t>
      </w:r>
      <w:r>
        <w:rPr>
          <w:color w:val="231F20"/>
          <w:spacing w:val="-14"/>
          <w:w w:val="115"/>
        </w:rPr>
        <w:t> </w:t>
      </w:r>
      <w:r>
        <w:rPr>
          <w:color w:val="231F20"/>
          <w:w w:val="115"/>
        </w:rPr>
        <w:t>post</w:t>
      </w:r>
      <w:r>
        <w:rPr>
          <w:color w:val="231F20"/>
          <w:spacing w:val="-14"/>
          <w:w w:val="115"/>
        </w:rPr>
        <w:t> </w:t>
      </w:r>
      <w:r>
        <w:rPr>
          <w:color w:val="231F20"/>
          <w:w w:val="115"/>
        </w:rPr>
        <w:t>completion</w:t>
      </w:r>
      <w:r>
        <w:rPr>
          <w:color w:val="231F20"/>
          <w:spacing w:val="-14"/>
          <w:w w:val="115"/>
        </w:rPr>
        <w:t> </w:t>
      </w:r>
      <w:r>
        <w:rPr>
          <w:color w:val="231F20"/>
          <w:w w:val="115"/>
        </w:rPr>
        <w:t>of</w:t>
      </w:r>
      <w:r>
        <w:rPr>
          <w:color w:val="231F20"/>
          <w:spacing w:val="-14"/>
          <w:w w:val="115"/>
        </w:rPr>
        <w:t> </w:t>
      </w:r>
      <w:r>
        <w:rPr>
          <w:color w:val="231F20"/>
          <w:w w:val="115"/>
        </w:rPr>
        <w:t>waiting</w:t>
      </w:r>
      <w:r>
        <w:rPr>
          <w:color w:val="231F20"/>
          <w:spacing w:val="-14"/>
          <w:w w:val="115"/>
        </w:rPr>
        <w:t> </w:t>
      </w:r>
      <w:r>
        <w:rPr>
          <w:color w:val="231F20"/>
          <w:w w:val="115"/>
        </w:rPr>
        <w:t>period</w:t>
      </w:r>
      <w:r>
        <w:rPr>
          <w:color w:val="231F20"/>
          <w:spacing w:val="-14"/>
          <w:w w:val="115"/>
        </w:rPr>
        <w:t> </w:t>
      </w:r>
      <w:r>
        <w:rPr>
          <w:color w:val="231F20"/>
          <w:w w:val="115"/>
        </w:rPr>
        <w:t>of</w:t>
      </w:r>
      <w:r>
        <w:rPr>
          <w:color w:val="231F20"/>
          <w:spacing w:val="-14"/>
          <w:w w:val="115"/>
        </w:rPr>
        <w:t> </w:t>
      </w:r>
      <w:r>
        <w:rPr>
          <w:color w:val="231F20"/>
          <w:w w:val="95"/>
        </w:rPr>
        <w:t>1</w:t>
      </w:r>
      <w:r>
        <w:rPr>
          <w:color w:val="231F20"/>
          <w:spacing w:val="-2"/>
          <w:w w:val="95"/>
        </w:rPr>
        <w:t> </w:t>
      </w:r>
      <w:r>
        <w:rPr>
          <w:color w:val="231F20"/>
          <w:w w:val="115"/>
        </w:rPr>
        <w:t>policy</w:t>
      </w:r>
      <w:r>
        <w:rPr>
          <w:color w:val="231F20"/>
          <w:spacing w:val="-14"/>
          <w:w w:val="115"/>
        </w:rPr>
        <w:t> </w:t>
      </w:r>
      <w:r>
        <w:rPr>
          <w:color w:val="231F20"/>
          <w:w w:val="115"/>
        </w:rPr>
        <w:t>year,</w:t>
      </w:r>
      <w:r>
        <w:rPr>
          <w:color w:val="231F20"/>
          <w:spacing w:val="-14"/>
          <w:w w:val="115"/>
        </w:rPr>
        <w:t> </w:t>
      </w:r>
      <w:r>
        <w:rPr>
          <w:color w:val="231F20"/>
          <w:w w:val="115"/>
        </w:rPr>
        <w:t>from</w:t>
      </w:r>
      <w:r>
        <w:rPr>
          <w:color w:val="231F20"/>
          <w:spacing w:val="-14"/>
          <w:w w:val="115"/>
        </w:rPr>
        <w:t> </w:t>
      </w:r>
      <w:r>
        <w:rPr>
          <w:color w:val="231F20"/>
          <w:w w:val="115"/>
        </w:rPr>
        <w:t>the risk commencement date or revival of the policy and provided the policy is in force </w:t>
      </w:r>
      <w:r>
        <w:rPr>
          <w:color w:val="231F20"/>
          <w:w w:val="95"/>
        </w:rPr>
        <w:t>, </w:t>
      </w:r>
      <w:r>
        <w:rPr>
          <w:color w:val="231F20"/>
          <w:w w:val="115"/>
        </w:rPr>
        <w:t>upon receipt of intimation of death claim (along with the required supporting documents as may be</w:t>
      </w:r>
      <w:r>
        <w:rPr>
          <w:color w:val="231F20"/>
          <w:spacing w:val="-10"/>
          <w:w w:val="115"/>
        </w:rPr>
        <w:t> </w:t>
      </w:r>
      <w:r>
        <w:rPr>
          <w:color w:val="231F20"/>
          <w:w w:val="115"/>
        </w:rPr>
        <w:t>specified</w:t>
      </w:r>
      <w:r>
        <w:rPr>
          <w:color w:val="231F20"/>
          <w:spacing w:val="-10"/>
          <w:w w:val="115"/>
        </w:rPr>
        <w:t> </w:t>
      </w:r>
      <w:r>
        <w:rPr>
          <w:color w:val="231F20"/>
          <w:w w:val="115"/>
        </w:rPr>
        <w:t>from</w:t>
      </w:r>
      <w:r>
        <w:rPr>
          <w:color w:val="231F20"/>
          <w:spacing w:val="-10"/>
          <w:w w:val="115"/>
        </w:rPr>
        <w:t> </w:t>
      </w:r>
      <w:r>
        <w:rPr>
          <w:color w:val="231F20"/>
          <w:w w:val="115"/>
        </w:rPr>
        <w:t>time</w:t>
      </w:r>
      <w:r>
        <w:rPr>
          <w:color w:val="231F20"/>
          <w:spacing w:val="-10"/>
          <w:w w:val="115"/>
        </w:rPr>
        <w:t> </w:t>
      </w:r>
      <w:r>
        <w:rPr>
          <w:color w:val="231F20"/>
          <w:w w:val="115"/>
        </w:rPr>
        <w:t>to</w:t>
      </w:r>
      <w:r>
        <w:rPr>
          <w:color w:val="231F20"/>
          <w:spacing w:val="-10"/>
          <w:w w:val="115"/>
        </w:rPr>
        <w:t> </w:t>
      </w:r>
      <w:r>
        <w:rPr>
          <w:color w:val="231F20"/>
          <w:w w:val="115"/>
        </w:rPr>
        <w:t>time)</w:t>
      </w:r>
      <w:r>
        <w:rPr>
          <w:color w:val="231F20"/>
          <w:spacing w:val="40"/>
          <w:w w:val="115"/>
        </w:rPr>
        <w:t> </w:t>
      </w:r>
      <w:r>
        <w:rPr>
          <w:color w:val="231F20"/>
          <w:w w:val="115"/>
        </w:rPr>
        <w:t>an</w:t>
      </w:r>
      <w:r>
        <w:rPr>
          <w:color w:val="231F20"/>
          <w:spacing w:val="-10"/>
          <w:w w:val="115"/>
        </w:rPr>
        <w:t> </w:t>
      </w:r>
      <w:r>
        <w:rPr>
          <w:color w:val="231F20"/>
          <w:w w:val="115"/>
        </w:rPr>
        <w:t>accelerated</w:t>
      </w:r>
      <w:r>
        <w:rPr>
          <w:color w:val="231F20"/>
          <w:spacing w:val="-10"/>
          <w:w w:val="115"/>
        </w:rPr>
        <w:t> </w:t>
      </w:r>
      <w:r>
        <w:rPr>
          <w:color w:val="231F20"/>
          <w:w w:val="115"/>
        </w:rPr>
        <w:t>instant</w:t>
      </w:r>
      <w:r>
        <w:rPr>
          <w:color w:val="231F20"/>
          <w:spacing w:val="-10"/>
          <w:w w:val="115"/>
        </w:rPr>
        <w:t> </w:t>
      </w:r>
      <w:r>
        <w:rPr>
          <w:color w:val="231F20"/>
          <w:w w:val="115"/>
        </w:rPr>
        <w:t>Death</w:t>
      </w:r>
      <w:r>
        <w:rPr>
          <w:color w:val="231F20"/>
          <w:spacing w:val="-10"/>
          <w:w w:val="115"/>
        </w:rPr>
        <w:t> </w:t>
      </w:r>
      <w:r>
        <w:rPr>
          <w:color w:val="231F20"/>
          <w:w w:val="115"/>
        </w:rPr>
        <w:t>Benefit</w:t>
      </w:r>
      <w:r>
        <w:rPr>
          <w:color w:val="231F20"/>
          <w:spacing w:val="-10"/>
          <w:w w:val="115"/>
        </w:rPr>
        <w:t> </w:t>
      </w:r>
      <w:r>
        <w:rPr>
          <w:color w:val="231F20"/>
          <w:w w:val="115"/>
        </w:rPr>
        <w:t>shall</w:t>
      </w:r>
      <w:r>
        <w:rPr>
          <w:color w:val="231F20"/>
          <w:spacing w:val="-10"/>
          <w:w w:val="115"/>
        </w:rPr>
        <w:t> </w:t>
      </w:r>
      <w:r>
        <w:rPr>
          <w:color w:val="231F20"/>
          <w:w w:val="115"/>
        </w:rPr>
        <w:t>be</w:t>
      </w:r>
      <w:r>
        <w:rPr>
          <w:color w:val="231F20"/>
          <w:spacing w:val="-10"/>
          <w:w w:val="115"/>
        </w:rPr>
        <w:t> </w:t>
      </w:r>
      <w:r>
        <w:rPr>
          <w:color w:val="231F20"/>
          <w:w w:val="115"/>
        </w:rPr>
        <w:t>payable</w:t>
      </w:r>
      <w:r>
        <w:rPr>
          <w:color w:val="231F20"/>
          <w:spacing w:val="-10"/>
          <w:w w:val="115"/>
        </w:rPr>
        <w:t> </w:t>
      </w:r>
      <w:r>
        <w:rPr>
          <w:color w:val="231F20"/>
          <w:w w:val="115"/>
        </w:rPr>
        <w:t>within</w:t>
      </w:r>
      <w:r>
        <w:rPr>
          <w:color w:val="231F20"/>
          <w:spacing w:val="-10"/>
          <w:w w:val="115"/>
        </w:rPr>
        <w:t> </w:t>
      </w:r>
      <w:r>
        <w:rPr>
          <w:color w:val="231F20"/>
          <w:w w:val="95"/>
        </w:rPr>
        <w:t>1 </w:t>
      </w:r>
      <w:r>
        <w:rPr>
          <w:color w:val="231F20"/>
          <w:w w:val="115"/>
        </w:rPr>
        <w:t>(one) working day</w:t>
      </w:r>
      <w:r>
        <w:rPr>
          <w:color w:val="231F20"/>
          <w:spacing w:val="40"/>
          <w:w w:val="115"/>
        </w:rPr>
        <w:t> </w:t>
      </w:r>
      <w:r>
        <w:rPr>
          <w:color w:val="231F20"/>
          <w:w w:val="115"/>
        </w:rPr>
        <w:t>from the claim registration date as gesture to provide interim support.</w:t>
      </w:r>
    </w:p>
    <w:p>
      <w:pPr>
        <w:pStyle w:val="BodyText"/>
        <w:spacing w:before="4"/>
      </w:pPr>
    </w:p>
    <w:p>
      <w:pPr>
        <w:pStyle w:val="BodyText"/>
        <w:ind w:left="482"/>
      </w:pPr>
      <w:r>
        <w:rPr>
          <w:color w:val="231F20"/>
          <w:w w:val="110"/>
        </w:rPr>
        <w:t>The</w:t>
      </w:r>
      <w:r>
        <w:rPr>
          <w:color w:val="231F20"/>
          <w:spacing w:val="5"/>
          <w:w w:val="110"/>
        </w:rPr>
        <w:t> </w:t>
      </w:r>
      <w:r>
        <w:rPr>
          <w:color w:val="231F20"/>
          <w:w w:val="110"/>
        </w:rPr>
        <w:t>payout</w:t>
      </w:r>
      <w:r>
        <w:rPr>
          <w:color w:val="231F20"/>
          <w:spacing w:val="6"/>
          <w:w w:val="110"/>
        </w:rPr>
        <w:t> </w:t>
      </w:r>
      <w:r>
        <w:rPr>
          <w:color w:val="231F20"/>
          <w:w w:val="110"/>
        </w:rPr>
        <w:t>shall</w:t>
      </w:r>
      <w:r>
        <w:rPr>
          <w:color w:val="231F20"/>
          <w:spacing w:val="6"/>
          <w:w w:val="110"/>
        </w:rPr>
        <w:t> </w:t>
      </w:r>
      <w:r>
        <w:rPr>
          <w:color w:val="231F20"/>
          <w:w w:val="110"/>
        </w:rPr>
        <w:t>be</w:t>
      </w:r>
      <w:r>
        <w:rPr>
          <w:color w:val="231F20"/>
          <w:spacing w:val="5"/>
          <w:w w:val="110"/>
        </w:rPr>
        <w:t> </w:t>
      </w:r>
      <w:r>
        <w:rPr>
          <w:color w:val="231F20"/>
          <w:w w:val="110"/>
        </w:rPr>
        <w:t>basis</w:t>
      </w:r>
      <w:r>
        <w:rPr>
          <w:color w:val="231F20"/>
          <w:spacing w:val="6"/>
          <w:w w:val="110"/>
        </w:rPr>
        <w:t> </w:t>
      </w:r>
      <w:r>
        <w:rPr>
          <w:color w:val="231F20"/>
          <w:w w:val="110"/>
        </w:rPr>
        <w:t>the</w:t>
      </w:r>
      <w:r>
        <w:rPr>
          <w:color w:val="231F20"/>
          <w:spacing w:val="6"/>
          <w:w w:val="110"/>
        </w:rPr>
        <w:t> </w:t>
      </w:r>
      <w:r>
        <w:rPr>
          <w:color w:val="231F20"/>
          <w:w w:val="110"/>
        </w:rPr>
        <w:t>Basic</w:t>
      </w:r>
      <w:r>
        <w:rPr>
          <w:color w:val="231F20"/>
          <w:spacing w:val="5"/>
          <w:w w:val="110"/>
        </w:rPr>
        <w:t> </w:t>
      </w:r>
      <w:r>
        <w:rPr>
          <w:color w:val="231F20"/>
          <w:w w:val="110"/>
        </w:rPr>
        <w:t>Sum</w:t>
      </w:r>
      <w:r>
        <w:rPr>
          <w:color w:val="231F20"/>
          <w:spacing w:val="6"/>
          <w:w w:val="110"/>
        </w:rPr>
        <w:t> </w:t>
      </w:r>
      <w:r>
        <w:rPr>
          <w:color w:val="231F20"/>
          <w:w w:val="110"/>
        </w:rPr>
        <w:t>Assured</w:t>
      </w:r>
      <w:r>
        <w:rPr>
          <w:color w:val="231F20"/>
          <w:spacing w:val="6"/>
          <w:w w:val="110"/>
        </w:rPr>
        <w:t> </w:t>
      </w:r>
      <w:r>
        <w:rPr>
          <w:color w:val="231F20"/>
          <w:w w:val="110"/>
        </w:rPr>
        <w:t>chosen</w:t>
      </w:r>
      <w:r>
        <w:rPr>
          <w:color w:val="231F20"/>
          <w:spacing w:val="5"/>
          <w:w w:val="110"/>
        </w:rPr>
        <w:t> </w:t>
      </w:r>
      <w:r>
        <w:rPr>
          <w:color w:val="231F20"/>
          <w:w w:val="110"/>
        </w:rPr>
        <w:t>at</w:t>
      </w:r>
      <w:r>
        <w:rPr>
          <w:color w:val="231F20"/>
          <w:spacing w:val="6"/>
          <w:w w:val="110"/>
        </w:rPr>
        <w:t> </w:t>
      </w:r>
      <w:r>
        <w:rPr>
          <w:color w:val="231F20"/>
          <w:w w:val="110"/>
        </w:rPr>
        <w:t>inception</w:t>
      </w:r>
      <w:r>
        <w:rPr>
          <w:color w:val="231F20"/>
          <w:spacing w:val="6"/>
          <w:w w:val="110"/>
        </w:rPr>
        <w:t> </w:t>
      </w:r>
      <w:r>
        <w:rPr>
          <w:color w:val="231F20"/>
          <w:w w:val="110"/>
        </w:rPr>
        <w:t>and</w:t>
      </w:r>
      <w:r>
        <w:rPr>
          <w:color w:val="231F20"/>
          <w:spacing w:val="5"/>
          <w:w w:val="110"/>
        </w:rPr>
        <w:t> </w:t>
      </w:r>
      <w:r>
        <w:rPr>
          <w:color w:val="231F20"/>
          <w:w w:val="110"/>
        </w:rPr>
        <w:t>shall</w:t>
      </w:r>
      <w:r>
        <w:rPr>
          <w:color w:val="231F20"/>
          <w:spacing w:val="6"/>
          <w:w w:val="110"/>
        </w:rPr>
        <w:t> </w:t>
      </w:r>
      <w:r>
        <w:rPr>
          <w:color w:val="231F20"/>
          <w:w w:val="110"/>
        </w:rPr>
        <w:t>be</w:t>
      </w:r>
      <w:r>
        <w:rPr>
          <w:color w:val="231F20"/>
          <w:spacing w:val="6"/>
          <w:w w:val="110"/>
        </w:rPr>
        <w:t> </w:t>
      </w:r>
      <w:r>
        <w:rPr>
          <w:color w:val="231F20"/>
          <w:w w:val="110"/>
        </w:rPr>
        <w:t>as</w:t>
      </w:r>
      <w:r>
        <w:rPr>
          <w:color w:val="231F20"/>
          <w:spacing w:val="6"/>
          <w:w w:val="110"/>
        </w:rPr>
        <w:t> </w:t>
      </w:r>
      <w:r>
        <w:rPr>
          <w:color w:val="231F20"/>
          <w:spacing w:val="-2"/>
          <w:w w:val="110"/>
        </w:rPr>
        <w:t>follows:</w:t>
      </w:r>
    </w:p>
    <w:p>
      <w:pPr>
        <w:pStyle w:val="BodyText"/>
        <w:rPr>
          <w:sz w:val="20"/>
        </w:rPr>
      </w:pPr>
    </w:p>
    <w:p>
      <w:pPr>
        <w:pStyle w:val="BodyText"/>
        <w:spacing w:before="2"/>
        <w:rPr>
          <w:sz w:val="20"/>
        </w:rPr>
      </w:pPr>
    </w:p>
    <w:tbl>
      <w:tblPr>
        <w:tblW w:w="0" w:type="auto"/>
        <w:jc w:val="left"/>
        <w:tblInd w:w="514"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Layout w:type="fixed"/>
        <w:tblCellMar>
          <w:top w:w="0" w:type="dxa"/>
          <w:left w:w="0" w:type="dxa"/>
          <w:bottom w:w="0" w:type="dxa"/>
          <w:right w:w="0" w:type="dxa"/>
        </w:tblCellMar>
        <w:tblLook w:val="01E0"/>
      </w:tblPr>
      <w:tblGrid>
        <w:gridCol w:w="2988"/>
        <w:gridCol w:w="2686"/>
      </w:tblGrid>
      <w:tr>
        <w:trPr>
          <w:trHeight w:val="315" w:hRule="atLeast"/>
        </w:trPr>
        <w:tc>
          <w:tcPr>
            <w:tcW w:w="2988" w:type="dxa"/>
            <w:shd w:val="clear" w:color="auto" w:fill="ABE0F9"/>
          </w:tcPr>
          <w:p>
            <w:pPr>
              <w:pStyle w:val="TableParagraph"/>
              <w:spacing w:before="12"/>
              <w:ind w:left="140"/>
              <w:jc w:val="left"/>
              <w:rPr>
                <w:sz w:val="22"/>
              </w:rPr>
            </w:pPr>
            <w:r>
              <w:rPr>
                <w:color w:val="231F20"/>
                <w:w w:val="110"/>
                <w:sz w:val="22"/>
              </w:rPr>
              <w:t>Basic</w:t>
            </w:r>
            <w:r>
              <w:rPr>
                <w:color w:val="231F20"/>
                <w:spacing w:val="-8"/>
                <w:w w:val="110"/>
                <w:sz w:val="22"/>
              </w:rPr>
              <w:t> </w:t>
            </w:r>
            <w:r>
              <w:rPr>
                <w:color w:val="231F20"/>
                <w:w w:val="110"/>
                <w:sz w:val="22"/>
              </w:rPr>
              <w:t>Sum</w:t>
            </w:r>
            <w:r>
              <w:rPr>
                <w:color w:val="231F20"/>
                <w:spacing w:val="-8"/>
                <w:w w:val="110"/>
                <w:sz w:val="22"/>
              </w:rPr>
              <w:t> </w:t>
            </w:r>
            <w:r>
              <w:rPr>
                <w:color w:val="231F20"/>
                <w:spacing w:val="-2"/>
                <w:w w:val="110"/>
                <w:sz w:val="22"/>
              </w:rPr>
              <w:t>Assured</w:t>
            </w:r>
          </w:p>
        </w:tc>
        <w:tc>
          <w:tcPr>
            <w:tcW w:w="2686" w:type="dxa"/>
            <w:shd w:val="clear" w:color="auto" w:fill="ABE0F9"/>
          </w:tcPr>
          <w:p>
            <w:pPr>
              <w:pStyle w:val="TableParagraph"/>
              <w:spacing w:before="12"/>
              <w:ind w:right="182"/>
              <w:rPr>
                <w:sz w:val="22"/>
              </w:rPr>
            </w:pPr>
            <w:r>
              <w:rPr>
                <w:color w:val="231F20"/>
                <w:w w:val="110"/>
                <w:sz w:val="22"/>
              </w:rPr>
              <w:t>Payout</w:t>
            </w:r>
            <w:r>
              <w:rPr>
                <w:color w:val="231F20"/>
                <w:w w:val="115"/>
                <w:sz w:val="22"/>
              </w:rPr>
              <w:t> </w:t>
            </w:r>
            <w:r>
              <w:rPr>
                <w:color w:val="231F20"/>
                <w:spacing w:val="-2"/>
                <w:w w:val="115"/>
                <w:sz w:val="22"/>
              </w:rPr>
              <w:t>amount</w:t>
            </w:r>
          </w:p>
        </w:tc>
      </w:tr>
      <w:tr>
        <w:trPr>
          <w:trHeight w:val="332" w:hRule="atLeast"/>
        </w:trPr>
        <w:tc>
          <w:tcPr>
            <w:tcW w:w="2988" w:type="dxa"/>
          </w:tcPr>
          <w:p>
            <w:pPr>
              <w:pStyle w:val="TableParagraph"/>
              <w:spacing w:before="31"/>
              <w:ind w:left="140"/>
              <w:jc w:val="left"/>
              <w:rPr>
                <w:sz w:val="22"/>
              </w:rPr>
            </w:pPr>
            <w:r>
              <w:rPr>
                <w:color w:val="231F20"/>
                <w:sz w:val="22"/>
              </w:rPr>
              <w:t>INR</w:t>
            </w:r>
            <w:r>
              <w:rPr>
                <w:color w:val="231F20"/>
                <w:spacing w:val="-14"/>
                <w:sz w:val="22"/>
              </w:rPr>
              <w:t> </w:t>
            </w:r>
            <w:r>
              <w:rPr>
                <w:color w:val="231F20"/>
                <w:w w:val="95"/>
                <w:sz w:val="22"/>
              </w:rPr>
              <w:t>1</w:t>
            </w:r>
            <w:r>
              <w:rPr>
                <w:color w:val="231F20"/>
                <w:spacing w:val="-10"/>
                <w:w w:val="95"/>
                <w:sz w:val="22"/>
              </w:rPr>
              <w:t> </w:t>
            </w:r>
            <w:r>
              <w:rPr>
                <w:color w:val="231F20"/>
                <w:sz w:val="22"/>
              </w:rPr>
              <w:t>to</w:t>
            </w:r>
            <w:r>
              <w:rPr>
                <w:color w:val="231F20"/>
                <w:spacing w:val="-13"/>
                <w:sz w:val="22"/>
              </w:rPr>
              <w:t> </w:t>
            </w:r>
            <w:r>
              <w:rPr>
                <w:color w:val="231F20"/>
                <w:sz w:val="22"/>
              </w:rPr>
              <w:t>&lt;</w:t>
            </w:r>
            <w:r>
              <w:rPr>
                <w:color w:val="231F20"/>
                <w:spacing w:val="-13"/>
                <w:sz w:val="22"/>
              </w:rPr>
              <w:t> </w:t>
            </w:r>
            <w:r>
              <w:rPr>
                <w:color w:val="231F20"/>
                <w:sz w:val="22"/>
              </w:rPr>
              <w:t>2</w:t>
            </w:r>
            <w:r>
              <w:rPr>
                <w:color w:val="231F20"/>
                <w:spacing w:val="-13"/>
                <w:sz w:val="22"/>
              </w:rPr>
              <w:t> </w:t>
            </w:r>
            <w:r>
              <w:rPr>
                <w:color w:val="231F20"/>
                <w:spacing w:val="-2"/>
                <w:sz w:val="22"/>
              </w:rPr>
              <w:t>Crores</w:t>
            </w:r>
          </w:p>
        </w:tc>
        <w:tc>
          <w:tcPr>
            <w:tcW w:w="2686" w:type="dxa"/>
          </w:tcPr>
          <w:p>
            <w:pPr>
              <w:pStyle w:val="TableParagraph"/>
              <w:spacing w:before="31"/>
              <w:ind w:right="48"/>
              <w:rPr>
                <w:sz w:val="22"/>
              </w:rPr>
            </w:pPr>
            <w:r>
              <w:rPr>
                <w:color w:val="231F20"/>
                <w:spacing w:val="-6"/>
                <w:sz w:val="22"/>
              </w:rPr>
              <w:t>INR</w:t>
            </w:r>
            <w:r>
              <w:rPr>
                <w:color w:val="231F20"/>
                <w:spacing w:val="-9"/>
                <w:sz w:val="22"/>
              </w:rPr>
              <w:t> </w:t>
            </w:r>
            <w:r>
              <w:rPr>
                <w:color w:val="231F20"/>
                <w:spacing w:val="-6"/>
                <w:sz w:val="22"/>
              </w:rPr>
              <w:t>2</w:t>
            </w:r>
            <w:r>
              <w:rPr>
                <w:color w:val="231F20"/>
                <w:spacing w:val="-8"/>
                <w:sz w:val="22"/>
              </w:rPr>
              <w:t> </w:t>
            </w:r>
            <w:r>
              <w:rPr>
                <w:color w:val="231F20"/>
                <w:spacing w:val="-6"/>
                <w:sz w:val="22"/>
              </w:rPr>
              <w:t>lacs</w:t>
            </w:r>
          </w:p>
        </w:tc>
      </w:tr>
      <w:tr>
        <w:trPr>
          <w:trHeight w:val="348" w:hRule="atLeast"/>
        </w:trPr>
        <w:tc>
          <w:tcPr>
            <w:tcW w:w="2988" w:type="dxa"/>
          </w:tcPr>
          <w:p>
            <w:pPr>
              <w:pStyle w:val="TableParagraph"/>
              <w:spacing w:before="32"/>
              <w:ind w:left="140"/>
              <w:jc w:val="left"/>
              <w:rPr>
                <w:sz w:val="22"/>
              </w:rPr>
            </w:pPr>
            <w:r>
              <w:rPr>
                <w:color w:val="231F20"/>
                <w:sz w:val="22"/>
              </w:rPr>
              <w:t>INR</w:t>
            </w:r>
            <w:r>
              <w:rPr>
                <w:color w:val="231F20"/>
                <w:spacing w:val="20"/>
                <w:sz w:val="22"/>
              </w:rPr>
              <w:t> </w:t>
            </w:r>
            <w:r>
              <w:rPr>
                <w:color w:val="231F20"/>
                <w:sz w:val="22"/>
              </w:rPr>
              <w:t>2</w:t>
            </w:r>
            <w:r>
              <w:rPr>
                <w:color w:val="231F20"/>
                <w:spacing w:val="21"/>
                <w:sz w:val="22"/>
              </w:rPr>
              <w:t> </w:t>
            </w:r>
            <w:r>
              <w:rPr>
                <w:color w:val="231F20"/>
                <w:sz w:val="22"/>
              </w:rPr>
              <w:t>Crores</w:t>
            </w:r>
            <w:r>
              <w:rPr>
                <w:color w:val="231F20"/>
                <w:spacing w:val="21"/>
                <w:sz w:val="22"/>
              </w:rPr>
              <w:t> </w:t>
            </w:r>
            <w:r>
              <w:rPr>
                <w:color w:val="231F20"/>
                <w:sz w:val="22"/>
              </w:rPr>
              <w:t>and</w:t>
            </w:r>
            <w:r>
              <w:rPr>
                <w:color w:val="231F20"/>
                <w:spacing w:val="20"/>
                <w:sz w:val="22"/>
              </w:rPr>
              <w:t> </w:t>
            </w:r>
            <w:r>
              <w:rPr>
                <w:color w:val="231F20"/>
                <w:spacing w:val="-2"/>
                <w:sz w:val="22"/>
              </w:rPr>
              <w:t>above</w:t>
            </w:r>
          </w:p>
        </w:tc>
        <w:tc>
          <w:tcPr>
            <w:tcW w:w="2686" w:type="dxa"/>
          </w:tcPr>
          <w:p>
            <w:pPr>
              <w:pStyle w:val="TableParagraph"/>
              <w:spacing w:before="32"/>
              <w:ind w:left="182" w:right="22"/>
              <w:rPr>
                <w:sz w:val="22"/>
              </w:rPr>
            </w:pPr>
            <w:r>
              <w:rPr>
                <w:color w:val="231F20"/>
                <w:sz w:val="22"/>
              </w:rPr>
              <w:t>INR</w:t>
            </w:r>
            <w:r>
              <w:rPr>
                <w:color w:val="231F20"/>
                <w:spacing w:val="-15"/>
                <w:sz w:val="22"/>
              </w:rPr>
              <w:t> </w:t>
            </w:r>
            <w:r>
              <w:rPr>
                <w:color w:val="231F20"/>
                <w:sz w:val="22"/>
              </w:rPr>
              <w:t>5</w:t>
            </w:r>
            <w:r>
              <w:rPr>
                <w:color w:val="231F20"/>
                <w:spacing w:val="-15"/>
                <w:sz w:val="22"/>
              </w:rPr>
              <w:t> </w:t>
            </w:r>
            <w:r>
              <w:rPr>
                <w:color w:val="231F20"/>
                <w:spacing w:val="-4"/>
                <w:sz w:val="22"/>
              </w:rPr>
              <w:t>lacs</w:t>
            </w:r>
          </w:p>
        </w:tc>
      </w:tr>
    </w:tbl>
    <w:p>
      <w:pPr>
        <w:pStyle w:val="BodyText"/>
      </w:pPr>
    </w:p>
    <w:p>
      <w:pPr>
        <w:pStyle w:val="BodyText"/>
        <w:spacing w:before="24"/>
      </w:pPr>
    </w:p>
    <w:p>
      <w:pPr>
        <w:pStyle w:val="BodyText"/>
        <w:ind w:left="202"/>
      </w:pPr>
      <w:r>
        <w:rPr>
          <w:color w:val="231F20"/>
          <w:w w:val="115"/>
        </w:rPr>
        <w:t>The</w:t>
      </w:r>
      <w:r>
        <w:rPr>
          <w:color w:val="231F20"/>
          <w:spacing w:val="-9"/>
          <w:w w:val="115"/>
        </w:rPr>
        <w:t> </w:t>
      </w:r>
      <w:r>
        <w:rPr>
          <w:color w:val="231F20"/>
          <w:w w:val="115"/>
        </w:rPr>
        <w:t>remaining</w:t>
      </w:r>
      <w:r>
        <w:rPr>
          <w:color w:val="231F20"/>
          <w:spacing w:val="-9"/>
          <w:w w:val="115"/>
        </w:rPr>
        <w:t> </w:t>
      </w:r>
      <w:r>
        <w:rPr>
          <w:color w:val="231F20"/>
          <w:w w:val="115"/>
        </w:rPr>
        <w:t>sum</w:t>
      </w:r>
      <w:r>
        <w:rPr>
          <w:color w:val="231F20"/>
          <w:spacing w:val="-9"/>
          <w:w w:val="115"/>
        </w:rPr>
        <w:t> </w:t>
      </w:r>
      <w:r>
        <w:rPr>
          <w:color w:val="231F20"/>
          <w:w w:val="115"/>
        </w:rPr>
        <w:t>assured</w:t>
      </w:r>
      <w:r>
        <w:rPr>
          <w:color w:val="231F20"/>
          <w:spacing w:val="-8"/>
          <w:w w:val="115"/>
        </w:rPr>
        <w:t> </w:t>
      </w:r>
      <w:r>
        <w:rPr>
          <w:color w:val="231F20"/>
          <w:w w:val="115"/>
        </w:rPr>
        <w:t>shall</w:t>
      </w:r>
      <w:r>
        <w:rPr>
          <w:color w:val="231F20"/>
          <w:spacing w:val="-9"/>
          <w:w w:val="115"/>
        </w:rPr>
        <w:t> </w:t>
      </w:r>
      <w:r>
        <w:rPr>
          <w:color w:val="231F20"/>
          <w:w w:val="115"/>
        </w:rPr>
        <w:t>be</w:t>
      </w:r>
      <w:r>
        <w:rPr>
          <w:color w:val="231F20"/>
          <w:spacing w:val="-9"/>
          <w:w w:val="115"/>
        </w:rPr>
        <w:t> </w:t>
      </w:r>
      <w:r>
        <w:rPr>
          <w:color w:val="231F20"/>
          <w:w w:val="115"/>
        </w:rPr>
        <w:t>payable</w:t>
      </w:r>
      <w:r>
        <w:rPr>
          <w:color w:val="231F20"/>
          <w:spacing w:val="-9"/>
          <w:w w:val="115"/>
        </w:rPr>
        <w:t> </w:t>
      </w:r>
      <w:r>
        <w:rPr>
          <w:color w:val="231F20"/>
          <w:w w:val="115"/>
        </w:rPr>
        <w:t>post</w:t>
      </w:r>
      <w:r>
        <w:rPr>
          <w:color w:val="231F20"/>
          <w:spacing w:val="-8"/>
          <w:w w:val="115"/>
        </w:rPr>
        <w:t> </w:t>
      </w:r>
      <w:r>
        <w:rPr>
          <w:color w:val="231F20"/>
          <w:w w:val="115"/>
        </w:rPr>
        <w:t>the</w:t>
      </w:r>
      <w:r>
        <w:rPr>
          <w:color w:val="231F20"/>
          <w:spacing w:val="-9"/>
          <w:w w:val="115"/>
        </w:rPr>
        <w:t> </w:t>
      </w:r>
      <w:r>
        <w:rPr>
          <w:color w:val="231F20"/>
          <w:w w:val="115"/>
        </w:rPr>
        <w:t>completion</w:t>
      </w:r>
      <w:r>
        <w:rPr>
          <w:color w:val="231F20"/>
          <w:spacing w:val="-9"/>
          <w:w w:val="115"/>
        </w:rPr>
        <w:t> </w:t>
      </w:r>
      <w:r>
        <w:rPr>
          <w:color w:val="231F20"/>
          <w:w w:val="115"/>
        </w:rPr>
        <w:t>of</w:t>
      </w:r>
      <w:r>
        <w:rPr>
          <w:color w:val="231F20"/>
          <w:spacing w:val="-9"/>
          <w:w w:val="115"/>
        </w:rPr>
        <w:t> </w:t>
      </w:r>
      <w:r>
        <w:rPr>
          <w:color w:val="231F20"/>
          <w:w w:val="115"/>
        </w:rPr>
        <w:t>the</w:t>
      </w:r>
      <w:r>
        <w:rPr>
          <w:color w:val="231F20"/>
          <w:spacing w:val="-8"/>
          <w:w w:val="115"/>
        </w:rPr>
        <w:t> </w:t>
      </w:r>
      <w:r>
        <w:rPr>
          <w:color w:val="231F20"/>
          <w:w w:val="115"/>
        </w:rPr>
        <w:t>claim</w:t>
      </w:r>
      <w:r>
        <w:rPr>
          <w:color w:val="231F20"/>
          <w:spacing w:val="-9"/>
          <w:w w:val="115"/>
        </w:rPr>
        <w:t> </w:t>
      </w:r>
      <w:r>
        <w:rPr>
          <w:color w:val="231F20"/>
          <w:spacing w:val="-2"/>
          <w:w w:val="115"/>
        </w:rPr>
        <w:t>investigation.</w:t>
      </w:r>
    </w:p>
    <w:p>
      <w:pPr>
        <w:pStyle w:val="BodyText"/>
        <w:spacing w:line="302" w:lineRule="auto" w:before="127"/>
        <w:ind w:left="202"/>
      </w:pPr>
      <w:r>
        <w:rPr>
          <w:color w:val="231F20"/>
          <w:w w:val="115"/>
        </w:rPr>
        <w:t>The acceleration of immediate claim payout benefit should not be interpreted as acceptance of the</w:t>
      </w:r>
      <w:r>
        <w:rPr>
          <w:color w:val="231F20"/>
          <w:spacing w:val="-5"/>
          <w:w w:val="115"/>
        </w:rPr>
        <w:t> </w:t>
      </w:r>
      <w:r>
        <w:rPr>
          <w:color w:val="231F20"/>
          <w:w w:val="115"/>
        </w:rPr>
        <w:t>claim,</w:t>
      </w:r>
      <w:r>
        <w:rPr>
          <w:color w:val="231F20"/>
          <w:spacing w:val="-5"/>
          <w:w w:val="115"/>
        </w:rPr>
        <w:t> </w:t>
      </w:r>
      <w:r>
        <w:rPr>
          <w:color w:val="231F20"/>
          <w:w w:val="115"/>
        </w:rPr>
        <w:t>the</w:t>
      </w:r>
      <w:r>
        <w:rPr>
          <w:color w:val="231F20"/>
          <w:spacing w:val="-4"/>
          <w:w w:val="115"/>
        </w:rPr>
        <w:t> </w:t>
      </w:r>
      <w:r>
        <w:rPr>
          <w:color w:val="231F20"/>
          <w:w w:val="115"/>
        </w:rPr>
        <w:t>company</w:t>
      </w:r>
      <w:r>
        <w:rPr>
          <w:color w:val="231F20"/>
          <w:spacing w:val="-5"/>
          <w:w w:val="115"/>
        </w:rPr>
        <w:t> </w:t>
      </w:r>
      <w:r>
        <w:rPr>
          <w:color w:val="231F20"/>
          <w:w w:val="115"/>
        </w:rPr>
        <w:t>reserves</w:t>
      </w:r>
      <w:r>
        <w:rPr>
          <w:color w:val="231F20"/>
          <w:spacing w:val="-4"/>
          <w:w w:val="115"/>
        </w:rPr>
        <w:t> </w:t>
      </w:r>
      <w:r>
        <w:rPr>
          <w:color w:val="231F20"/>
          <w:w w:val="115"/>
        </w:rPr>
        <w:t>the</w:t>
      </w:r>
      <w:r>
        <w:rPr>
          <w:color w:val="231F20"/>
          <w:spacing w:val="-5"/>
          <w:w w:val="115"/>
        </w:rPr>
        <w:t> </w:t>
      </w:r>
      <w:r>
        <w:rPr>
          <w:color w:val="231F20"/>
          <w:w w:val="115"/>
        </w:rPr>
        <w:t>right</w:t>
      </w:r>
      <w:r>
        <w:rPr>
          <w:color w:val="231F20"/>
          <w:spacing w:val="-4"/>
          <w:w w:val="115"/>
        </w:rPr>
        <w:t> </w:t>
      </w:r>
      <w:r>
        <w:rPr>
          <w:color w:val="231F20"/>
          <w:w w:val="115"/>
        </w:rPr>
        <w:t>to</w:t>
      </w:r>
      <w:r>
        <w:rPr>
          <w:color w:val="231F20"/>
          <w:spacing w:val="-5"/>
          <w:w w:val="115"/>
        </w:rPr>
        <w:t> </w:t>
      </w:r>
      <w:r>
        <w:rPr>
          <w:color w:val="231F20"/>
          <w:w w:val="115"/>
        </w:rPr>
        <w:t>repudiate/reject</w:t>
      </w:r>
      <w:r>
        <w:rPr>
          <w:color w:val="231F20"/>
          <w:spacing w:val="-4"/>
          <w:w w:val="115"/>
        </w:rPr>
        <w:t> </w:t>
      </w:r>
      <w:r>
        <w:rPr>
          <w:color w:val="231F20"/>
          <w:w w:val="115"/>
        </w:rPr>
        <w:t>upon</w:t>
      </w:r>
      <w:r>
        <w:rPr>
          <w:color w:val="231F20"/>
          <w:spacing w:val="-5"/>
          <w:w w:val="115"/>
        </w:rPr>
        <w:t> </w:t>
      </w:r>
      <w:r>
        <w:rPr>
          <w:color w:val="231F20"/>
          <w:w w:val="115"/>
        </w:rPr>
        <w:t>complete</w:t>
      </w:r>
      <w:r>
        <w:rPr>
          <w:color w:val="231F20"/>
          <w:spacing w:val="-4"/>
          <w:w w:val="115"/>
        </w:rPr>
        <w:t> </w:t>
      </w:r>
      <w:r>
        <w:rPr>
          <w:color w:val="231F20"/>
          <w:w w:val="115"/>
        </w:rPr>
        <w:t>evaluation</w:t>
      </w:r>
      <w:r>
        <w:rPr>
          <w:color w:val="231F20"/>
          <w:spacing w:val="-5"/>
          <w:w w:val="115"/>
        </w:rPr>
        <w:t> </w:t>
      </w:r>
      <w:r>
        <w:rPr>
          <w:color w:val="231F20"/>
          <w:w w:val="115"/>
        </w:rPr>
        <w:t>of</w:t>
      </w:r>
      <w:r>
        <w:rPr>
          <w:color w:val="231F20"/>
          <w:spacing w:val="-4"/>
          <w:w w:val="115"/>
        </w:rPr>
        <w:t> </w:t>
      </w:r>
      <w:r>
        <w:rPr>
          <w:color w:val="231F20"/>
          <w:spacing w:val="-2"/>
          <w:w w:val="115"/>
        </w:rPr>
        <w:t>claim.</w:t>
      </w:r>
    </w:p>
    <w:p>
      <w:pPr>
        <w:pStyle w:val="BodyText"/>
        <w:spacing w:before="189"/>
      </w:pPr>
    </w:p>
    <w:p>
      <w:pPr>
        <w:pStyle w:val="BodyText"/>
        <w:spacing w:line="302" w:lineRule="auto"/>
        <w:ind w:left="202" w:right="204"/>
      </w:pPr>
      <w:r>
        <w:rPr>
          <w:color w:val="231F20"/>
          <w:w w:val="115"/>
        </w:rPr>
        <w:t>Further,</w:t>
      </w:r>
      <w:r>
        <w:rPr>
          <w:color w:val="231F20"/>
          <w:spacing w:val="21"/>
          <w:w w:val="115"/>
        </w:rPr>
        <w:t> </w:t>
      </w:r>
      <w:r>
        <w:rPr>
          <w:color w:val="231F20"/>
          <w:w w:val="115"/>
        </w:rPr>
        <w:t>in</w:t>
      </w:r>
      <w:r>
        <w:rPr>
          <w:color w:val="231F20"/>
          <w:spacing w:val="21"/>
          <w:w w:val="115"/>
        </w:rPr>
        <w:t> </w:t>
      </w:r>
      <w:r>
        <w:rPr>
          <w:color w:val="231F20"/>
          <w:w w:val="115"/>
        </w:rPr>
        <w:t>case</w:t>
      </w:r>
      <w:r>
        <w:rPr>
          <w:color w:val="231F20"/>
          <w:spacing w:val="21"/>
          <w:w w:val="115"/>
        </w:rPr>
        <w:t> </w:t>
      </w:r>
      <w:r>
        <w:rPr>
          <w:color w:val="231F20"/>
          <w:w w:val="115"/>
        </w:rPr>
        <w:t>of</w:t>
      </w:r>
      <w:r>
        <w:rPr>
          <w:color w:val="231F20"/>
          <w:spacing w:val="21"/>
          <w:w w:val="115"/>
        </w:rPr>
        <w:t> </w:t>
      </w:r>
      <w:r>
        <w:rPr>
          <w:color w:val="231F20"/>
          <w:w w:val="115"/>
        </w:rPr>
        <w:t>any</w:t>
      </w:r>
      <w:r>
        <w:rPr>
          <w:color w:val="231F20"/>
          <w:spacing w:val="21"/>
          <w:w w:val="115"/>
        </w:rPr>
        <w:t> </w:t>
      </w:r>
      <w:r>
        <w:rPr>
          <w:color w:val="231F20"/>
          <w:w w:val="115"/>
        </w:rPr>
        <w:t>discrepancy</w:t>
      </w:r>
      <w:r>
        <w:rPr>
          <w:color w:val="231F20"/>
          <w:spacing w:val="21"/>
          <w:w w:val="115"/>
        </w:rPr>
        <w:t> </w:t>
      </w:r>
      <w:r>
        <w:rPr>
          <w:color w:val="231F20"/>
          <w:w w:val="115"/>
        </w:rPr>
        <w:t>in</w:t>
      </w:r>
      <w:r>
        <w:rPr>
          <w:color w:val="231F20"/>
          <w:spacing w:val="21"/>
          <w:w w:val="115"/>
        </w:rPr>
        <w:t> </w:t>
      </w:r>
      <w:r>
        <w:rPr>
          <w:color w:val="231F20"/>
          <w:w w:val="115"/>
        </w:rPr>
        <w:t>the</w:t>
      </w:r>
      <w:r>
        <w:rPr>
          <w:color w:val="231F20"/>
          <w:spacing w:val="21"/>
          <w:w w:val="115"/>
        </w:rPr>
        <w:t> </w:t>
      </w:r>
      <w:r>
        <w:rPr>
          <w:color w:val="231F20"/>
          <w:w w:val="115"/>
        </w:rPr>
        <w:t>claim</w:t>
      </w:r>
      <w:r>
        <w:rPr>
          <w:color w:val="231F20"/>
          <w:spacing w:val="21"/>
          <w:w w:val="115"/>
        </w:rPr>
        <w:t> </w:t>
      </w:r>
      <w:r>
        <w:rPr>
          <w:color w:val="231F20"/>
          <w:w w:val="115"/>
        </w:rPr>
        <w:t>investigation</w:t>
      </w:r>
      <w:r>
        <w:rPr>
          <w:color w:val="231F20"/>
          <w:spacing w:val="21"/>
          <w:w w:val="115"/>
        </w:rPr>
        <w:t> </w:t>
      </w:r>
      <w:r>
        <w:rPr>
          <w:color w:val="231F20"/>
          <w:w w:val="115"/>
        </w:rPr>
        <w:t>resulting</w:t>
      </w:r>
      <w:r>
        <w:rPr>
          <w:color w:val="231F20"/>
          <w:spacing w:val="21"/>
          <w:w w:val="115"/>
        </w:rPr>
        <w:t> </w:t>
      </w:r>
      <w:r>
        <w:rPr>
          <w:color w:val="231F20"/>
          <w:w w:val="115"/>
        </w:rPr>
        <w:t>in</w:t>
      </w:r>
      <w:r>
        <w:rPr>
          <w:color w:val="231F20"/>
          <w:spacing w:val="21"/>
          <w:w w:val="115"/>
        </w:rPr>
        <w:t> </w:t>
      </w:r>
      <w:r>
        <w:rPr>
          <w:color w:val="231F20"/>
          <w:w w:val="115"/>
        </w:rPr>
        <w:t>the</w:t>
      </w:r>
      <w:r>
        <w:rPr>
          <w:color w:val="231F20"/>
          <w:spacing w:val="21"/>
          <w:w w:val="115"/>
        </w:rPr>
        <w:t> </w:t>
      </w:r>
      <w:r>
        <w:rPr>
          <w:color w:val="231F20"/>
          <w:w w:val="115"/>
        </w:rPr>
        <w:t>final</w:t>
      </w:r>
      <w:r>
        <w:rPr>
          <w:color w:val="231F20"/>
          <w:spacing w:val="21"/>
          <w:w w:val="115"/>
        </w:rPr>
        <w:t> </w:t>
      </w:r>
      <w:r>
        <w:rPr>
          <w:color w:val="231F20"/>
          <w:w w:val="115"/>
        </w:rPr>
        <w:t>decision</w:t>
      </w:r>
      <w:r>
        <w:rPr>
          <w:color w:val="231F20"/>
          <w:spacing w:val="21"/>
          <w:w w:val="115"/>
        </w:rPr>
        <w:t> </w:t>
      </w:r>
      <w:r>
        <w:rPr>
          <w:color w:val="231F20"/>
          <w:w w:val="115"/>
        </w:rPr>
        <w:t>of non-payment of the claim, the Company reserves the right to recover the already paid amount.</w:t>
      </w:r>
    </w:p>
    <w:p>
      <w:pPr>
        <w:pStyle w:val="BodyText"/>
        <w:spacing w:after="0" w:line="302" w:lineRule="auto"/>
        <w:sectPr>
          <w:pgSz w:w="11910" w:h="16840"/>
          <w:pgMar w:header="0" w:footer="0" w:top="380" w:bottom="320" w:left="425" w:right="425"/>
        </w:sectPr>
      </w:pPr>
    </w:p>
    <w:p>
      <w:pPr>
        <w:pStyle w:val="BodyText"/>
        <w:spacing w:line="302" w:lineRule="auto" w:before="113"/>
        <w:ind w:left="204" w:right="202"/>
        <w:jc w:val="both"/>
      </w:pPr>
      <w:r>
        <w:rPr>
          <w:color w:val="231F20"/>
          <w:w w:val="115"/>
        </w:rPr>
        <w:t>In the event of death of the life insured during the premium break benefit the Company will </w:t>
      </w:r>
      <w:r>
        <w:rPr>
          <w:color w:val="231F20"/>
          <w:w w:val="115"/>
        </w:rPr>
        <w:t>first deduct</w:t>
      </w:r>
      <w:r>
        <w:rPr>
          <w:color w:val="231F20"/>
          <w:w w:val="115"/>
        </w:rPr>
        <w:t> the</w:t>
      </w:r>
      <w:r>
        <w:rPr>
          <w:color w:val="231F20"/>
          <w:w w:val="115"/>
        </w:rPr>
        <w:t> deferred</w:t>
      </w:r>
      <w:r>
        <w:rPr>
          <w:color w:val="231F20"/>
          <w:w w:val="115"/>
        </w:rPr>
        <w:t> amount</w:t>
      </w:r>
      <w:r>
        <w:rPr>
          <w:color w:val="231F20"/>
          <w:w w:val="115"/>
        </w:rPr>
        <w:t> from</w:t>
      </w:r>
      <w:r>
        <w:rPr>
          <w:color w:val="231F20"/>
          <w:w w:val="115"/>
        </w:rPr>
        <w:t> above</w:t>
      </w:r>
      <w:r>
        <w:rPr>
          <w:color w:val="231F20"/>
          <w:w w:val="115"/>
        </w:rPr>
        <w:t> applicable</w:t>
      </w:r>
      <w:r>
        <w:rPr>
          <w:color w:val="231F20"/>
          <w:w w:val="115"/>
        </w:rPr>
        <w:t> accelerated</w:t>
      </w:r>
      <w:r>
        <w:rPr>
          <w:color w:val="231F20"/>
          <w:w w:val="115"/>
        </w:rPr>
        <w:t> death</w:t>
      </w:r>
      <w:r>
        <w:rPr>
          <w:color w:val="231F20"/>
          <w:w w:val="115"/>
        </w:rPr>
        <w:t> benefit</w:t>
      </w:r>
      <w:r>
        <w:rPr>
          <w:color w:val="231F20"/>
          <w:w w:val="115"/>
        </w:rPr>
        <w:t> and</w:t>
      </w:r>
      <w:r>
        <w:rPr>
          <w:color w:val="231F20"/>
          <w:w w:val="115"/>
        </w:rPr>
        <w:t> pay</w:t>
      </w:r>
      <w:r>
        <w:rPr>
          <w:color w:val="231F20"/>
          <w:w w:val="115"/>
        </w:rPr>
        <w:t> the balance, if any.</w:t>
      </w:r>
    </w:p>
    <w:p>
      <w:pPr>
        <w:pStyle w:val="BodyText"/>
        <w:spacing w:before="190"/>
      </w:pPr>
    </w:p>
    <w:p>
      <w:pPr>
        <w:pStyle w:val="BodyText"/>
        <w:spacing w:line="302" w:lineRule="auto"/>
        <w:ind w:left="204" w:right="202"/>
        <w:jc w:val="both"/>
      </w:pPr>
      <w:r>
        <w:rPr>
          <w:color w:val="231F20"/>
          <w:w w:val="110"/>
        </w:rPr>
        <w:t>Please refer the Policy Document for complete details on the submission of supporting documents </w:t>
      </w:r>
      <w:r>
        <w:rPr>
          <w:color w:val="231F20"/>
          <w:w w:val="115"/>
        </w:rPr>
        <w:t>for immediate payout on claim intimation.</w:t>
      </w:r>
    </w:p>
    <w:p>
      <w:pPr>
        <w:pStyle w:val="BodyText"/>
        <w:spacing w:before="70"/>
      </w:pPr>
    </w:p>
    <w:p>
      <w:pPr>
        <w:pStyle w:val="Heading1"/>
        <w:numPr>
          <w:ilvl w:val="0"/>
          <w:numId w:val="9"/>
        </w:numPr>
        <w:tabs>
          <w:tab w:pos="580" w:val="left" w:leader="none"/>
        </w:tabs>
        <w:spacing w:line="240" w:lineRule="auto" w:before="0" w:after="0"/>
        <w:ind w:left="580" w:right="0" w:hanging="376"/>
        <w:jc w:val="left"/>
      </w:pPr>
      <w:r>
        <w:rPr>
          <w:color w:val="005E9C"/>
          <w:spacing w:val="6"/>
        </w:rPr>
        <w:t>Premium</w:t>
      </w:r>
      <w:r>
        <w:rPr>
          <w:color w:val="005E9C"/>
          <w:spacing w:val="22"/>
        </w:rPr>
        <w:t> </w:t>
      </w:r>
      <w:r>
        <w:rPr>
          <w:color w:val="005E9C"/>
          <w:spacing w:val="6"/>
        </w:rPr>
        <w:t>Break</w:t>
      </w:r>
      <w:r>
        <w:rPr>
          <w:color w:val="005E9C"/>
          <w:spacing w:val="22"/>
        </w:rPr>
        <w:t> </w:t>
      </w:r>
      <w:r>
        <w:rPr>
          <w:color w:val="005E9C"/>
          <w:spacing w:val="-2"/>
        </w:rPr>
        <w:t>Benefit</w:t>
      </w:r>
    </w:p>
    <w:p>
      <w:pPr>
        <w:pStyle w:val="BodyText"/>
        <w:spacing w:line="247" w:lineRule="auto" w:before="7"/>
        <w:ind w:left="484" w:right="148"/>
      </w:pPr>
      <w:r>
        <w:rPr>
          <w:color w:val="231F20"/>
          <w:w w:val="115"/>
        </w:rPr>
        <w:t>If the policy has completed at least five (5) policy years from the risk commencement date and</w:t>
      </w:r>
      <w:r>
        <w:rPr>
          <w:color w:val="231F20"/>
          <w:spacing w:val="-2"/>
          <w:w w:val="115"/>
        </w:rPr>
        <w:t> </w:t>
      </w:r>
      <w:r>
        <w:rPr>
          <w:color w:val="231F20"/>
          <w:w w:val="115"/>
        </w:rPr>
        <w:t>all</w:t>
      </w:r>
      <w:r>
        <w:rPr>
          <w:color w:val="231F20"/>
          <w:spacing w:val="-2"/>
          <w:w w:val="115"/>
        </w:rPr>
        <w:t> </w:t>
      </w:r>
      <w:r>
        <w:rPr>
          <w:color w:val="231F20"/>
          <w:w w:val="115"/>
        </w:rPr>
        <w:t>the</w:t>
      </w:r>
      <w:r>
        <w:rPr>
          <w:color w:val="231F20"/>
          <w:spacing w:val="-2"/>
          <w:w w:val="115"/>
        </w:rPr>
        <w:t> </w:t>
      </w:r>
      <w:r>
        <w:rPr>
          <w:color w:val="231F20"/>
          <w:w w:val="115"/>
        </w:rPr>
        <w:t>due</w:t>
      </w:r>
      <w:r>
        <w:rPr>
          <w:color w:val="231F20"/>
          <w:spacing w:val="-2"/>
          <w:w w:val="115"/>
        </w:rPr>
        <w:t> </w:t>
      </w:r>
      <w:r>
        <w:rPr>
          <w:color w:val="231F20"/>
          <w:w w:val="115"/>
        </w:rPr>
        <w:t>premiums</w:t>
      </w:r>
      <w:r>
        <w:rPr>
          <w:color w:val="231F20"/>
          <w:spacing w:val="-2"/>
          <w:w w:val="115"/>
        </w:rPr>
        <w:t> </w:t>
      </w:r>
      <w:r>
        <w:rPr>
          <w:color w:val="231F20"/>
          <w:w w:val="115"/>
        </w:rPr>
        <w:t>have</w:t>
      </w:r>
      <w:r>
        <w:rPr>
          <w:color w:val="231F20"/>
          <w:spacing w:val="-2"/>
          <w:w w:val="115"/>
        </w:rPr>
        <w:t> </w:t>
      </w:r>
      <w:r>
        <w:rPr>
          <w:color w:val="231F20"/>
          <w:w w:val="115"/>
        </w:rPr>
        <w:t>been</w:t>
      </w:r>
      <w:r>
        <w:rPr>
          <w:color w:val="231F20"/>
          <w:spacing w:val="-2"/>
          <w:w w:val="115"/>
        </w:rPr>
        <w:t> </w:t>
      </w:r>
      <w:r>
        <w:rPr>
          <w:color w:val="231F20"/>
          <w:w w:val="115"/>
        </w:rPr>
        <w:t>received</w:t>
      </w:r>
      <w:r>
        <w:rPr>
          <w:color w:val="231F20"/>
          <w:spacing w:val="-2"/>
          <w:w w:val="115"/>
        </w:rPr>
        <w:t> </w:t>
      </w:r>
      <w:r>
        <w:rPr>
          <w:color w:val="231F20"/>
          <w:w w:val="115"/>
        </w:rPr>
        <w:t>in</w:t>
      </w:r>
      <w:r>
        <w:rPr>
          <w:color w:val="231F20"/>
          <w:spacing w:val="-2"/>
          <w:w w:val="115"/>
        </w:rPr>
        <w:t> </w:t>
      </w:r>
      <w:r>
        <w:rPr>
          <w:color w:val="231F20"/>
          <w:w w:val="115"/>
        </w:rPr>
        <w:t>full</w:t>
      </w:r>
      <w:r>
        <w:rPr>
          <w:color w:val="231F20"/>
          <w:spacing w:val="-2"/>
          <w:w w:val="115"/>
        </w:rPr>
        <w:t> </w:t>
      </w:r>
      <w:r>
        <w:rPr>
          <w:color w:val="231F20"/>
          <w:w w:val="115"/>
        </w:rPr>
        <w:t>and</w:t>
      </w:r>
      <w:r>
        <w:rPr>
          <w:color w:val="231F20"/>
          <w:spacing w:val="-2"/>
          <w:w w:val="115"/>
        </w:rPr>
        <w:t> </w:t>
      </w:r>
      <w:r>
        <w:rPr>
          <w:color w:val="231F20"/>
          <w:w w:val="115"/>
        </w:rPr>
        <w:t>the</w:t>
      </w:r>
      <w:r>
        <w:rPr>
          <w:color w:val="231F20"/>
          <w:spacing w:val="-2"/>
          <w:w w:val="115"/>
        </w:rPr>
        <w:t> </w:t>
      </w:r>
      <w:r>
        <w:rPr>
          <w:color w:val="231F20"/>
          <w:w w:val="115"/>
        </w:rPr>
        <w:t>policy</w:t>
      </w:r>
      <w:r>
        <w:rPr>
          <w:color w:val="231F20"/>
          <w:spacing w:val="-2"/>
          <w:w w:val="115"/>
        </w:rPr>
        <w:t> </w:t>
      </w:r>
      <w:r>
        <w:rPr>
          <w:color w:val="231F20"/>
          <w:w w:val="115"/>
        </w:rPr>
        <w:t>is</w:t>
      </w:r>
      <w:r>
        <w:rPr>
          <w:color w:val="231F20"/>
          <w:spacing w:val="-2"/>
          <w:w w:val="115"/>
        </w:rPr>
        <w:t> </w:t>
      </w:r>
      <w:r>
        <w:rPr>
          <w:color w:val="231F20"/>
          <w:w w:val="115"/>
        </w:rPr>
        <w:t>in</w:t>
      </w:r>
      <w:r>
        <w:rPr>
          <w:color w:val="231F20"/>
          <w:spacing w:val="-2"/>
          <w:w w:val="115"/>
        </w:rPr>
        <w:t> </w:t>
      </w:r>
      <w:r>
        <w:rPr>
          <w:color w:val="231F20"/>
          <w:w w:val="115"/>
        </w:rPr>
        <w:t>force,</w:t>
      </w:r>
      <w:r>
        <w:rPr>
          <w:color w:val="231F20"/>
          <w:spacing w:val="-2"/>
          <w:w w:val="115"/>
        </w:rPr>
        <w:t> </w:t>
      </w:r>
      <w:r>
        <w:rPr>
          <w:color w:val="231F20"/>
          <w:w w:val="115"/>
        </w:rPr>
        <w:t>then,</w:t>
      </w:r>
      <w:r>
        <w:rPr>
          <w:color w:val="231F20"/>
          <w:spacing w:val="-2"/>
          <w:w w:val="115"/>
        </w:rPr>
        <w:t> </w:t>
      </w:r>
      <w:r>
        <w:rPr>
          <w:color w:val="231F20"/>
          <w:w w:val="115"/>
        </w:rPr>
        <w:t>the policyholder</w:t>
      </w:r>
      <w:r>
        <w:rPr>
          <w:color w:val="231F20"/>
          <w:spacing w:val="-11"/>
          <w:w w:val="115"/>
        </w:rPr>
        <w:t> </w:t>
      </w:r>
      <w:r>
        <w:rPr>
          <w:color w:val="231F20"/>
          <w:w w:val="115"/>
        </w:rPr>
        <w:t>upon</w:t>
      </w:r>
      <w:r>
        <w:rPr>
          <w:color w:val="231F20"/>
          <w:spacing w:val="-11"/>
          <w:w w:val="115"/>
        </w:rPr>
        <w:t> </w:t>
      </w:r>
      <w:r>
        <w:rPr>
          <w:color w:val="231F20"/>
          <w:w w:val="115"/>
        </w:rPr>
        <w:t>submitting</w:t>
      </w:r>
      <w:r>
        <w:rPr>
          <w:color w:val="231F20"/>
          <w:spacing w:val="-11"/>
          <w:w w:val="115"/>
        </w:rPr>
        <w:t> </w:t>
      </w:r>
      <w:r>
        <w:rPr>
          <w:color w:val="231F20"/>
          <w:w w:val="115"/>
        </w:rPr>
        <w:t>a</w:t>
      </w:r>
      <w:r>
        <w:rPr>
          <w:color w:val="231F20"/>
          <w:spacing w:val="-11"/>
          <w:w w:val="115"/>
        </w:rPr>
        <w:t> </w:t>
      </w:r>
      <w:r>
        <w:rPr>
          <w:color w:val="231F20"/>
          <w:w w:val="115"/>
        </w:rPr>
        <w:t>prior</w:t>
      </w:r>
      <w:r>
        <w:rPr>
          <w:color w:val="231F20"/>
          <w:spacing w:val="-11"/>
          <w:w w:val="115"/>
        </w:rPr>
        <w:t> </w:t>
      </w:r>
      <w:r>
        <w:rPr>
          <w:color w:val="231F20"/>
          <w:w w:val="115"/>
        </w:rPr>
        <w:t>written</w:t>
      </w:r>
      <w:r>
        <w:rPr>
          <w:color w:val="231F20"/>
          <w:spacing w:val="-11"/>
          <w:w w:val="115"/>
        </w:rPr>
        <w:t> </w:t>
      </w:r>
      <w:r>
        <w:rPr>
          <w:color w:val="231F20"/>
          <w:w w:val="115"/>
        </w:rPr>
        <w:t>request</w:t>
      </w:r>
      <w:r>
        <w:rPr>
          <w:color w:val="231F20"/>
          <w:spacing w:val="-11"/>
          <w:w w:val="115"/>
        </w:rPr>
        <w:t> </w:t>
      </w:r>
      <w:r>
        <w:rPr>
          <w:color w:val="231F20"/>
          <w:w w:val="115"/>
        </w:rPr>
        <w:t>to</w:t>
      </w:r>
      <w:r>
        <w:rPr>
          <w:color w:val="231F20"/>
          <w:spacing w:val="-11"/>
          <w:w w:val="115"/>
        </w:rPr>
        <w:t> </w:t>
      </w:r>
      <w:r>
        <w:rPr>
          <w:color w:val="231F20"/>
          <w:w w:val="115"/>
        </w:rPr>
        <w:t>the</w:t>
      </w:r>
      <w:r>
        <w:rPr>
          <w:color w:val="231F20"/>
          <w:spacing w:val="-11"/>
          <w:w w:val="115"/>
        </w:rPr>
        <w:t> </w:t>
      </w:r>
      <w:r>
        <w:rPr>
          <w:color w:val="231F20"/>
          <w:w w:val="115"/>
        </w:rPr>
        <w:t>Company</w:t>
      </w:r>
      <w:r>
        <w:rPr>
          <w:color w:val="231F20"/>
          <w:spacing w:val="-11"/>
          <w:w w:val="115"/>
        </w:rPr>
        <w:t> </w:t>
      </w:r>
      <w:r>
        <w:rPr>
          <w:color w:val="231F20"/>
          <w:w w:val="115"/>
        </w:rPr>
        <w:t>at</w:t>
      </w:r>
      <w:r>
        <w:rPr>
          <w:color w:val="231F20"/>
          <w:spacing w:val="-11"/>
          <w:w w:val="115"/>
        </w:rPr>
        <w:t> </w:t>
      </w:r>
      <w:r>
        <w:rPr>
          <w:color w:val="231F20"/>
          <w:w w:val="115"/>
        </w:rPr>
        <w:t>least</w:t>
      </w:r>
      <w:r>
        <w:rPr>
          <w:color w:val="231F20"/>
          <w:spacing w:val="-11"/>
          <w:w w:val="115"/>
        </w:rPr>
        <w:t> </w:t>
      </w:r>
      <w:r>
        <w:rPr>
          <w:color w:val="231F20"/>
          <w:w w:val="115"/>
        </w:rPr>
        <w:t>30</w:t>
      </w:r>
      <w:r>
        <w:rPr>
          <w:color w:val="231F20"/>
          <w:spacing w:val="-11"/>
          <w:w w:val="115"/>
        </w:rPr>
        <w:t> </w:t>
      </w:r>
      <w:r>
        <w:rPr>
          <w:color w:val="231F20"/>
          <w:w w:val="115"/>
        </w:rPr>
        <w:t>days</w:t>
      </w:r>
      <w:r>
        <w:rPr>
          <w:color w:val="231F20"/>
          <w:spacing w:val="-11"/>
          <w:w w:val="115"/>
        </w:rPr>
        <w:t> </w:t>
      </w:r>
      <w:r>
        <w:rPr>
          <w:color w:val="231F20"/>
          <w:w w:val="115"/>
        </w:rPr>
        <w:t>(15</w:t>
      </w:r>
      <w:r>
        <w:rPr>
          <w:color w:val="231F20"/>
          <w:spacing w:val="-11"/>
          <w:w w:val="115"/>
        </w:rPr>
        <w:t> </w:t>
      </w:r>
      <w:r>
        <w:rPr>
          <w:color w:val="231F20"/>
          <w:w w:val="115"/>
        </w:rPr>
        <w:t>days in</w:t>
      </w:r>
      <w:r>
        <w:rPr>
          <w:color w:val="231F20"/>
          <w:spacing w:val="-12"/>
          <w:w w:val="115"/>
        </w:rPr>
        <w:t> </w:t>
      </w:r>
      <w:r>
        <w:rPr>
          <w:color w:val="231F20"/>
          <w:w w:val="115"/>
        </w:rPr>
        <w:t>case</w:t>
      </w:r>
      <w:r>
        <w:rPr>
          <w:color w:val="231F20"/>
          <w:spacing w:val="-12"/>
          <w:w w:val="115"/>
        </w:rPr>
        <w:t> </w:t>
      </w:r>
      <w:r>
        <w:rPr>
          <w:color w:val="231F20"/>
          <w:w w:val="115"/>
        </w:rPr>
        <w:t>of</w:t>
      </w:r>
      <w:r>
        <w:rPr>
          <w:color w:val="231F20"/>
          <w:spacing w:val="-12"/>
          <w:w w:val="115"/>
        </w:rPr>
        <w:t> </w:t>
      </w:r>
      <w:r>
        <w:rPr>
          <w:color w:val="231F20"/>
          <w:w w:val="115"/>
        </w:rPr>
        <w:t>monthly</w:t>
      </w:r>
      <w:r>
        <w:rPr>
          <w:color w:val="231F20"/>
          <w:spacing w:val="-12"/>
          <w:w w:val="115"/>
        </w:rPr>
        <w:t> </w:t>
      </w:r>
      <w:r>
        <w:rPr>
          <w:color w:val="231F20"/>
          <w:w w:val="115"/>
        </w:rPr>
        <w:t>mode)</w:t>
      </w:r>
      <w:r>
        <w:rPr>
          <w:color w:val="231F20"/>
          <w:spacing w:val="-12"/>
          <w:w w:val="115"/>
        </w:rPr>
        <w:t> </w:t>
      </w:r>
      <w:r>
        <w:rPr>
          <w:color w:val="231F20"/>
          <w:w w:val="115"/>
        </w:rPr>
        <w:t>before</w:t>
      </w:r>
      <w:r>
        <w:rPr>
          <w:color w:val="231F20"/>
          <w:spacing w:val="-12"/>
          <w:w w:val="115"/>
        </w:rPr>
        <w:t> </w:t>
      </w:r>
      <w:r>
        <w:rPr>
          <w:color w:val="231F20"/>
          <w:w w:val="115"/>
        </w:rPr>
        <w:t>the</w:t>
      </w:r>
      <w:r>
        <w:rPr>
          <w:color w:val="231F20"/>
          <w:spacing w:val="-12"/>
          <w:w w:val="115"/>
        </w:rPr>
        <w:t> </w:t>
      </w:r>
      <w:r>
        <w:rPr>
          <w:color w:val="231F20"/>
          <w:w w:val="115"/>
        </w:rPr>
        <w:t>next</w:t>
      </w:r>
      <w:r>
        <w:rPr>
          <w:color w:val="231F20"/>
          <w:spacing w:val="-12"/>
          <w:w w:val="115"/>
        </w:rPr>
        <w:t> </w:t>
      </w:r>
      <w:r>
        <w:rPr>
          <w:color w:val="231F20"/>
          <w:w w:val="115"/>
        </w:rPr>
        <w:t>policy</w:t>
      </w:r>
      <w:r>
        <w:rPr>
          <w:color w:val="231F20"/>
          <w:spacing w:val="-12"/>
          <w:w w:val="115"/>
        </w:rPr>
        <w:t> </w:t>
      </w:r>
      <w:r>
        <w:rPr>
          <w:color w:val="231F20"/>
          <w:w w:val="115"/>
        </w:rPr>
        <w:t>anniversary,</w:t>
      </w:r>
      <w:r>
        <w:rPr>
          <w:color w:val="231F20"/>
          <w:spacing w:val="-12"/>
          <w:w w:val="115"/>
        </w:rPr>
        <w:t> </w:t>
      </w:r>
      <w:r>
        <w:rPr>
          <w:color w:val="231F20"/>
          <w:w w:val="115"/>
        </w:rPr>
        <w:t>the</w:t>
      </w:r>
      <w:r>
        <w:rPr>
          <w:color w:val="231F20"/>
          <w:spacing w:val="-12"/>
          <w:w w:val="115"/>
        </w:rPr>
        <w:t> </w:t>
      </w:r>
      <w:r>
        <w:rPr>
          <w:color w:val="231F20"/>
          <w:w w:val="115"/>
        </w:rPr>
        <w:t>policyholder</w:t>
      </w:r>
      <w:r>
        <w:rPr>
          <w:color w:val="231F20"/>
          <w:spacing w:val="-12"/>
          <w:w w:val="115"/>
        </w:rPr>
        <w:t> </w:t>
      </w:r>
      <w:r>
        <w:rPr>
          <w:color w:val="231F20"/>
          <w:w w:val="115"/>
        </w:rPr>
        <w:t>shall</w:t>
      </w:r>
      <w:r>
        <w:rPr>
          <w:color w:val="231F20"/>
          <w:spacing w:val="-12"/>
          <w:w w:val="115"/>
        </w:rPr>
        <w:t> </w:t>
      </w:r>
      <w:r>
        <w:rPr>
          <w:color w:val="231F20"/>
          <w:w w:val="115"/>
        </w:rPr>
        <w:t>be</w:t>
      </w:r>
      <w:r>
        <w:rPr>
          <w:color w:val="231F20"/>
          <w:spacing w:val="-12"/>
          <w:w w:val="115"/>
        </w:rPr>
        <w:t> </w:t>
      </w:r>
      <w:r>
        <w:rPr>
          <w:color w:val="231F20"/>
          <w:w w:val="115"/>
        </w:rPr>
        <w:t>allowed to</w:t>
      </w:r>
      <w:r>
        <w:rPr>
          <w:color w:val="231F20"/>
          <w:spacing w:val="-9"/>
          <w:w w:val="115"/>
        </w:rPr>
        <w:t> </w:t>
      </w:r>
      <w:r>
        <w:rPr>
          <w:color w:val="231F20"/>
          <w:w w:val="115"/>
        </w:rPr>
        <w:t>have</w:t>
      </w:r>
      <w:r>
        <w:rPr>
          <w:color w:val="231F20"/>
          <w:spacing w:val="-9"/>
          <w:w w:val="115"/>
        </w:rPr>
        <w:t> </w:t>
      </w:r>
      <w:r>
        <w:rPr>
          <w:color w:val="231F20"/>
          <w:w w:val="115"/>
        </w:rPr>
        <w:t>a</w:t>
      </w:r>
      <w:r>
        <w:rPr>
          <w:color w:val="231F20"/>
          <w:spacing w:val="-9"/>
          <w:w w:val="115"/>
        </w:rPr>
        <w:t> </w:t>
      </w:r>
      <w:r>
        <w:rPr>
          <w:color w:val="231F20"/>
          <w:w w:val="115"/>
        </w:rPr>
        <w:t>premium</w:t>
      </w:r>
      <w:r>
        <w:rPr>
          <w:color w:val="231F20"/>
          <w:spacing w:val="-9"/>
          <w:w w:val="115"/>
        </w:rPr>
        <w:t> </w:t>
      </w:r>
      <w:r>
        <w:rPr>
          <w:color w:val="231F20"/>
          <w:w w:val="115"/>
        </w:rPr>
        <w:t>break</w:t>
      </w:r>
      <w:r>
        <w:rPr>
          <w:color w:val="231F20"/>
          <w:spacing w:val="-9"/>
          <w:w w:val="115"/>
        </w:rPr>
        <w:t> </w:t>
      </w:r>
      <w:r>
        <w:rPr>
          <w:color w:val="231F20"/>
          <w:w w:val="115"/>
        </w:rPr>
        <w:t>benefit</w:t>
      </w:r>
      <w:r>
        <w:rPr>
          <w:color w:val="231F20"/>
          <w:spacing w:val="-9"/>
          <w:w w:val="115"/>
        </w:rPr>
        <w:t> </w:t>
      </w:r>
      <w:r>
        <w:rPr>
          <w:color w:val="231F20"/>
          <w:w w:val="115"/>
        </w:rPr>
        <w:t>under</w:t>
      </w:r>
      <w:r>
        <w:rPr>
          <w:color w:val="231F20"/>
          <w:spacing w:val="-9"/>
          <w:w w:val="115"/>
        </w:rPr>
        <w:t> </w:t>
      </w:r>
      <w:r>
        <w:rPr>
          <w:color w:val="231F20"/>
          <w:w w:val="115"/>
        </w:rPr>
        <w:t>the</w:t>
      </w:r>
      <w:r>
        <w:rPr>
          <w:color w:val="231F20"/>
          <w:spacing w:val="-9"/>
          <w:w w:val="115"/>
        </w:rPr>
        <w:t> </w:t>
      </w:r>
      <w:r>
        <w:rPr>
          <w:color w:val="231F20"/>
          <w:w w:val="115"/>
        </w:rPr>
        <w:t>policy</w:t>
      </w:r>
      <w:r>
        <w:rPr>
          <w:color w:val="231F20"/>
          <w:spacing w:val="-9"/>
          <w:w w:val="115"/>
        </w:rPr>
        <w:t> </w:t>
      </w:r>
      <w:r>
        <w:rPr>
          <w:color w:val="231F20"/>
          <w:w w:val="115"/>
        </w:rPr>
        <w:t>for</w:t>
      </w:r>
      <w:r>
        <w:rPr>
          <w:color w:val="231F20"/>
          <w:spacing w:val="-9"/>
          <w:w w:val="115"/>
        </w:rPr>
        <w:t> </w:t>
      </w:r>
      <w:r>
        <w:rPr>
          <w:color w:val="231F20"/>
          <w:w w:val="115"/>
        </w:rPr>
        <w:t>a</w:t>
      </w:r>
      <w:r>
        <w:rPr>
          <w:color w:val="231F20"/>
          <w:spacing w:val="-9"/>
          <w:w w:val="115"/>
        </w:rPr>
        <w:t> </w:t>
      </w:r>
      <w:r>
        <w:rPr>
          <w:color w:val="231F20"/>
          <w:w w:val="115"/>
        </w:rPr>
        <w:t>period</w:t>
      </w:r>
      <w:r>
        <w:rPr>
          <w:color w:val="231F20"/>
          <w:spacing w:val="-9"/>
          <w:w w:val="115"/>
        </w:rPr>
        <w:t> </w:t>
      </w:r>
      <w:r>
        <w:rPr>
          <w:color w:val="231F20"/>
          <w:w w:val="115"/>
        </w:rPr>
        <w:t>extending</w:t>
      </w:r>
      <w:r>
        <w:rPr>
          <w:color w:val="231F20"/>
          <w:spacing w:val="-9"/>
          <w:w w:val="115"/>
        </w:rPr>
        <w:t> </w:t>
      </w:r>
      <w:r>
        <w:rPr>
          <w:color w:val="231F20"/>
          <w:w w:val="115"/>
        </w:rPr>
        <w:t>up</w:t>
      </w:r>
      <w:r>
        <w:rPr>
          <w:color w:val="231F20"/>
          <w:spacing w:val="-9"/>
          <w:w w:val="115"/>
        </w:rPr>
        <w:t> </w:t>
      </w:r>
      <w:r>
        <w:rPr>
          <w:color w:val="231F20"/>
          <w:w w:val="115"/>
        </w:rPr>
        <w:t>to</w:t>
      </w:r>
      <w:r>
        <w:rPr>
          <w:color w:val="231F20"/>
          <w:spacing w:val="-9"/>
          <w:w w:val="115"/>
        </w:rPr>
        <w:t> </w:t>
      </w:r>
      <w:r>
        <w:rPr>
          <w:color w:val="231F20"/>
          <w:w w:val="110"/>
        </w:rPr>
        <w:t>12</w:t>
      </w:r>
      <w:r>
        <w:rPr>
          <w:color w:val="231F20"/>
          <w:spacing w:val="-6"/>
          <w:w w:val="110"/>
        </w:rPr>
        <w:t> </w:t>
      </w:r>
      <w:r>
        <w:rPr>
          <w:color w:val="231F20"/>
          <w:w w:val="115"/>
        </w:rPr>
        <w:t>months</w:t>
      </w:r>
      <w:r>
        <w:rPr>
          <w:color w:val="231F20"/>
          <w:spacing w:val="-9"/>
          <w:w w:val="115"/>
        </w:rPr>
        <w:t> </w:t>
      </w:r>
      <w:r>
        <w:rPr>
          <w:color w:val="231F20"/>
          <w:w w:val="115"/>
        </w:rPr>
        <w:t>from </w:t>
      </w:r>
      <w:r>
        <w:rPr>
          <w:color w:val="231F20"/>
          <w:w w:val="120"/>
        </w:rPr>
        <w:t>the</w:t>
      </w:r>
      <w:r>
        <w:rPr>
          <w:color w:val="231F20"/>
          <w:spacing w:val="-17"/>
          <w:w w:val="120"/>
        </w:rPr>
        <w:t> </w:t>
      </w:r>
      <w:r>
        <w:rPr>
          <w:color w:val="231F20"/>
          <w:w w:val="120"/>
        </w:rPr>
        <w:t>due</w:t>
      </w:r>
      <w:r>
        <w:rPr>
          <w:color w:val="231F20"/>
          <w:spacing w:val="-17"/>
          <w:w w:val="120"/>
        </w:rPr>
        <w:t> </w:t>
      </w:r>
      <w:r>
        <w:rPr>
          <w:color w:val="231F20"/>
          <w:w w:val="120"/>
        </w:rPr>
        <w:t>date</w:t>
      </w:r>
      <w:r>
        <w:rPr>
          <w:color w:val="231F20"/>
          <w:spacing w:val="-17"/>
          <w:w w:val="120"/>
        </w:rPr>
        <w:t> </w:t>
      </w:r>
      <w:r>
        <w:rPr>
          <w:color w:val="231F20"/>
          <w:w w:val="120"/>
        </w:rPr>
        <w:t>of</w:t>
      </w:r>
      <w:r>
        <w:rPr>
          <w:color w:val="231F20"/>
          <w:spacing w:val="-17"/>
          <w:w w:val="120"/>
        </w:rPr>
        <w:t> </w:t>
      </w:r>
      <w:r>
        <w:rPr>
          <w:color w:val="231F20"/>
          <w:w w:val="120"/>
        </w:rPr>
        <w:t>first</w:t>
      </w:r>
      <w:r>
        <w:rPr>
          <w:color w:val="231F20"/>
          <w:spacing w:val="-17"/>
          <w:w w:val="120"/>
        </w:rPr>
        <w:t> </w:t>
      </w:r>
      <w:r>
        <w:rPr>
          <w:color w:val="231F20"/>
          <w:w w:val="120"/>
        </w:rPr>
        <w:t>unpaid</w:t>
      </w:r>
      <w:r>
        <w:rPr>
          <w:color w:val="231F20"/>
          <w:spacing w:val="-17"/>
          <w:w w:val="120"/>
        </w:rPr>
        <w:t> </w:t>
      </w:r>
      <w:r>
        <w:rPr>
          <w:color w:val="231F20"/>
          <w:w w:val="120"/>
        </w:rPr>
        <w:t>premium</w:t>
      </w:r>
      <w:r>
        <w:rPr>
          <w:color w:val="231F20"/>
          <w:spacing w:val="-17"/>
          <w:w w:val="120"/>
        </w:rPr>
        <w:t> </w:t>
      </w:r>
      <w:r>
        <w:rPr>
          <w:color w:val="231F20"/>
          <w:w w:val="120"/>
        </w:rPr>
        <w:t>(“premium</w:t>
      </w:r>
      <w:r>
        <w:rPr>
          <w:color w:val="231F20"/>
          <w:spacing w:val="-17"/>
          <w:w w:val="120"/>
        </w:rPr>
        <w:t> </w:t>
      </w:r>
      <w:r>
        <w:rPr>
          <w:color w:val="231F20"/>
          <w:w w:val="120"/>
        </w:rPr>
        <w:t>break</w:t>
      </w:r>
      <w:r>
        <w:rPr>
          <w:color w:val="231F20"/>
          <w:spacing w:val="-17"/>
          <w:w w:val="120"/>
        </w:rPr>
        <w:t> </w:t>
      </w:r>
      <w:r>
        <w:rPr>
          <w:color w:val="231F20"/>
          <w:w w:val="120"/>
        </w:rPr>
        <w:t>benefit</w:t>
      </w:r>
      <w:r>
        <w:rPr>
          <w:color w:val="231F20"/>
          <w:spacing w:val="-17"/>
          <w:w w:val="120"/>
        </w:rPr>
        <w:t> </w:t>
      </w:r>
      <w:r>
        <w:rPr>
          <w:color w:val="231F20"/>
          <w:w w:val="120"/>
        </w:rPr>
        <w:t>period”).</w:t>
      </w:r>
    </w:p>
    <w:p>
      <w:pPr>
        <w:pStyle w:val="BodyText"/>
        <w:spacing w:before="3"/>
      </w:pPr>
    </w:p>
    <w:p>
      <w:pPr>
        <w:pStyle w:val="BodyText"/>
        <w:spacing w:line="247" w:lineRule="auto"/>
        <w:ind w:left="484" w:right="148"/>
      </w:pPr>
      <w:r>
        <w:rPr>
          <w:color w:val="231F20"/>
          <w:w w:val="115"/>
        </w:rPr>
        <w:t>During</w:t>
      </w:r>
      <w:r>
        <w:rPr>
          <w:color w:val="231F20"/>
          <w:spacing w:val="-4"/>
          <w:w w:val="115"/>
        </w:rPr>
        <w:t> </w:t>
      </w:r>
      <w:r>
        <w:rPr>
          <w:color w:val="231F20"/>
          <w:w w:val="115"/>
        </w:rPr>
        <w:t>this</w:t>
      </w:r>
      <w:r>
        <w:rPr>
          <w:color w:val="231F20"/>
          <w:spacing w:val="-4"/>
          <w:w w:val="115"/>
        </w:rPr>
        <w:t> </w:t>
      </w:r>
      <w:r>
        <w:rPr>
          <w:color w:val="231F20"/>
          <w:w w:val="115"/>
        </w:rPr>
        <w:t>premium</w:t>
      </w:r>
      <w:r>
        <w:rPr>
          <w:color w:val="231F20"/>
          <w:spacing w:val="-4"/>
          <w:w w:val="115"/>
        </w:rPr>
        <w:t> </w:t>
      </w:r>
      <w:r>
        <w:rPr>
          <w:color w:val="231F20"/>
          <w:w w:val="115"/>
        </w:rPr>
        <w:t>break</w:t>
      </w:r>
      <w:r>
        <w:rPr>
          <w:color w:val="231F20"/>
          <w:spacing w:val="-4"/>
          <w:w w:val="115"/>
        </w:rPr>
        <w:t> </w:t>
      </w:r>
      <w:r>
        <w:rPr>
          <w:color w:val="231F20"/>
          <w:w w:val="115"/>
        </w:rPr>
        <w:t>benefit</w:t>
      </w:r>
      <w:r>
        <w:rPr>
          <w:color w:val="231F20"/>
          <w:spacing w:val="-4"/>
          <w:w w:val="115"/>
        </w:rPr>
        <w:t> </w:t>
      </w:r>
      <w:r>
        <w:rPr>
          <w:color w:val="231F20"/>
          <w:w w:val="115"/>
        </w:rPr>
        <w:t>period,</w:t>
      </w:r>
      <w:r>
        <w:rPr>
          <w:color w:val="231F20"/>
          <w:spacing w:val="-4"/>
          <w:w w:val="115"/>
        </w:rPr>
        <w:t> </w:t>
      </w:r>
      <w:r>
        <w:rPr>
          <w:color w:val="231F20"/>
          <w:w w:val="115"/>
        </w:rPr>
        <w:t>the</w:t>
      </w:r>
      <w:r>
        <w:rPr>
          <w:color w:val="231F20"/>
          <w:spacing w:val="-4"/>
          <w:w w:val="115"/>
        </w:rPr>
        <w:t> </w:t>
      </w:r>
      <w:r>
        <w:rPr>
          <w:color w:val="231F20"/>
          <w:w w:val="115"/>
        </w:rPr>
        <w:t>premium</w:t>
      </w:r>
      <w:r>
        <w:rPr>
          <w:color w:val="231F20"/>
          <w:spacing w:val="-4"/>
          <w:w w:val="115"/>
        </w:rPr>
        <w:t> </w:t>
      </w:r>
      <w:r>
        <w:rPr>
          <w:color w:val="231F20"/>
          <w:w w:val="115"/>
        </w:rPr>
        <w:t>(including</w:t>
      </w:r>
      <w:r>
        <w:rPr>
          <w:color w:val="231F20"/>
          <w:spacing w:val="-4"/>
          <w:w w:val="115"/>
        </w:rPr>
        <w:t> </w:t>
      </w:r>
      <w:r>
        <w:rPr>
          <w:color w:val="231F20"/>
          <w:w w:val="115"/>
        </w:rPr>
        <w:t>any</w:t>
      </w:r>
      <w:r>
        <w:rPr>
          <w:color w:val="231F20"/>
          <w:spacing w:val="-4"/>
          <w:w w:val="115"/>
        </w:rPr>
        <w:t> </w:t>
      </w:r>
      <w:r>
        <w:rPr>
          <w:color w:val="231F20"/>
          <w:w w:val="115"/>
        </w:rPr>
        <w:t>additional</w:t>
      </w:r>
      <w:r>
        <w:rPr>
          <w:color w:val="231F20"/>
          <w:spacing w:val="-4"/>
          <w:w w:val="115"/>
        </w:rPr>
        <w:t> </w:t>
      </w:r>
      <w:r>
        <w:rPr>
          <w:color w:val="231F20"/>
          <w:w w:val="115"/>
        </w:rPr>
        <w:t>premium</w:t>
      </w:r>
      <w:r>
        <w:rPr>
          <w:color w:val="231F20"/>
          <w:spacing w:val="-4"/>
          <w:w w:val="115"/>
        </w:rPr>
        <w:t> </w:t>
      </w:r>
      <w:r>
        <w:rPr>
          <w:color w:val="231F20"/>
          <w:w w:val="115"/>
        </w:rPr>
        <w:t>for the other inbuilt benefits, any underwriting extra premium, loadings for modal premiums, applicable</w:t>
      </w:r>
      <w:r>
        <w:rPr>
          <w:color w:val="231F20"/>
          <w:spacing w:val="-4"/>
          <w:w w:val="115"/>
        </w:rPr>
        <w:t> </w:t>
      </w:r>
      <w:r>
        <w:rPr>
          <w:color w:val="231F20"/>
          <w:w w:val="115"/>
        </w:rPr>
        <w:t>taxes,</w:t>
      </w:r>
      <w:r>
        <w:rPr>
          <w:color w:val="231F20"/>
          <w:spacing w:val="-4"/>
          <w:w w:val="115"/>
        </w:rPr>
        <w:t> </w:t>
      </w:r>
      <w:r>
        <w:rPr>
          <w:color w:val="231F20"/>
          <w:w w:val="115"/>
        </w:rPr>
        <w:t>cesses</w:t>
      </w:r>
      <w:r>
        <w:rPr>
          <w:color w:val="231F20"/>
          <w:spacing w:val="-4"/>
          <w:w w:val="115"/>
        </w:rPr>
        <w:t> </w:t>
      </w:r>
      <w:r>
        <w:rPr>
          <w:color w:val="231F20"/>
          <w:w w:val="115"/>
        </w:rPr>
        <w:t>and</w:t>
      </w:r>
      <w:r>
        <w:rPr>
          <w:color w:val="231F20"/>
          <w:spacing w:val="-4"/>
          <w:w w:val="115"/>
        </w:rPr>
        <w:t> </w:t>
      </w:r>
      <w:r>
        <w:rPr>
          <w:color w:val="231F20"/>
          <w:w w:val="115"/>
        </w:rPr>
        <w:t>levies,</w:t>
      </w:r>
      <w:r>
        <w:rPr>
          <w:color w:val="231F20"/>
          <w:spacing w:val="-4"/>
          <w:w w:val="115"/>
        </w:rPr>
        <w:t> </w:t>
      </w:r>
      <w:r>
        <w:rPr>
          <w:color w:val="231F20"/>
          <w:w w:val="115"/>
        </w:rPr>
        <w:t>etc.</w:t>
      </w:r>
      <w:r>
        <w:rPr>
          <w:color w:val="231F20"/>
          <w:spacing w:val="-4"/>
          <w:w w:val="115"/>
        </w:rPr>
        <w:t> </w:t>
      </w:r>
      <w:r>
        <w:rPr>
          <w:color w:val="231F20"/>
          <w:w w:val="115"/>
        </w:rPr>
        <w:t>if</w:t>
      </w:r>
      <w:r>
        <w:rPr>
          <w:color w:val="231F20"/>
          <w:spacing w:val="-4"/>
          <w:w w:val="115"/>
        </w:rPr>
        <w:t> </w:t>
      </w:r>
      <w:r>
        <w:rPr>
          <w:color w:val="231F20"/>
          <w:w w:val="115"/>
        </w:rPr>
        <w:t>any)</w:t>
      </w:r>
      <w:r>
        <w:rPr>
          <w:color w:val="231F20"/>
          <w:spacing w:val="-4"/>
          <w:w w:val="115"/>
        </w:rPr>
        <w:t> </w:t>
      </w:r>
      <w:r>
        <w:rPr>
          <w:color w:val="231F20"/>
          <w:w w:val="115"/>
        </w:rPr>
        <w:t>due</w:t>
      </w:r>
      <w:r>
        <w:rPr>
          <w:color w:val="231F20"/>
          <w:spacing w:val="-4"/>
          <w:w w:val="115"/>
        </w:rPr>
        <w:t> </w:t>
      </w:r>
      <w:r>
        <w:rPr>
          <w:color w:val="231F20"/>
          <w:w w:val="115"/>
        </w:rPr>
        <w:t>and</w:t>
      </w:r>
      <w:r>
        <w:rPr>
          <w:color w:val="231F20"/>
          <w:spacing w:val="-4"/>
          <w:w w:val="115"/>
        </w:rPr>
        <w:t> </w:t>
      </w:r>
      <w:r>
        <w:rPr>
          <w:color w:val="231F20"/>
          <w:w w:val="115"/>
        </w:rPr>
        <w:t>payable</w:t>
      </w:r>
      <w:r>
        <w:rPr>
          <w:color w:val="231F20"/>
          <w:spacing w:val="-4"/>
          <w:w w:val="115"/>
        </w:rPr>
        <w:t> </w:t>
      </w:r>
      <w:r>
        <w:rPr>
          <w:color w:val="231F20"/>
          <w:w w:val="115"/>
        </w:rPr>
        <w:t>for</w:t>
      </w:r>
      <w:r>
        <w:rPr>
          <w:color w:val="231F20"/>
          <w:spacing w:val="-4"/>
          <w:w w:val="115"/>
        </w:rPr>
        <w:t> </w:t>
      </w:r>
      <w:r>
        <w:rPr>
          <w:color w:val="231F20"/>
          <w:w w:val="115"/>
        </w:rPr>
        <w:t>the</w:t>
      </w:r>
      <w:r>
        <w:rPr>
          <w:color w:val="231F20"/>
          <w:spacing w:val="-4"/>
          <w:w w:val="115"/>
        </w:rPr>
        <w:t> </w:t>
      </w:r>
      <w:r>
        <w:rPr>
          <w:color w:val="231F20"/>
          <w:w w:val="115"/>
        </w:rPr>
        <w:t>said</w:t>
      </w:r>
      <w:r>
        <w:rPr>
          <w:color w:val="231F20"/>
          <w:spacing w:val="-4"/>
          <w:w w:val="115"/>
        </w:rPr>
        <w:t> </w:t>
      </w:r>
      <w:r>
        <w:rPr>
          <w:color w:val="231F20"/>
          <w:w w:val="115"/>
        </w:rPr>
        <w:t>period</w:t>
      </w:r>
      <w:r>
        <w:rPr>
          <w:color w:val="231F20"/>
          <w:spacing w:val="-4"/>
          <w:w w:val="115"/>
        </w:rPr>
        <w:t> </w:t>
      </w:r>
      <w:r>
        <w:rPr>
          <w:color w:val="231F20"/>
          <w:w w:val="115"/>
        </w:rPr>
        <w:t>shall</w:t>
      </w:r>
      <w:r>
        <w:rPr>
          <w:color w:val="231F20"/>
          <w:spacing w:val="-4"/>
          <w:w w:val="115"/>
        </w:rPr>
        <w:t> </w:t>
      </w:r>
      <w:r>
        <w:rPr>
          <w:color w:val="231F20"/>
          <w:w w:val="115"/>
        </w:rPr>
        <w:t>be deferred (“deferred amount”) but the risk cover under the policy shall continue as per the terms</w:t>
      </w:r>
      <w:r>
        <w:rPr>
          <w:color w:val="231F20"/>
          <w:spacing w:val="-1"/>
          <w:w w:val="115"/>
        </w:rPr>
        <w:t> </w:t>
      </w:r>
      <w:r>
        <w:rPr>
          <w:color w:val="231F20"/>
          <w:w w:val="115"/>
        </w:rPr>
        <w:t>and</w:t>
      </w:r>
      <w:r>
        <w:rPr>
          <w:color w:val="231F20"/>
          <w:spacing w:val="-1"/>
          <w:w w:val="115"/>
        </w:rPr>
        <w:t> </w:t>
      </w:r>
      <w:r>
        <w:rPr>
          <w:color w:val="231F20"/>
          <w:w w:val="115"/>
        </w:rPr>
        <w:t>conditions</w:t>
      </w:r>
      <w:r>
        <w:rPr>
          <w:color w:val="231F20"/>
          <w:spacing w:val="-1"/>
          <w:w w:val="115"/>
        </w:rPr>
        <w:t> </w:t>
      </w:r>
      <w:r>
        <w:rPr>
          <w:color w:val="231F20"/>
          <w:w w:val="115"/>
        </w:rPr>
        <w:t>of</w:t>
      </w:r>
      <w:r>
        <w:rPr>
          <w:color w:val="231F20"/>
          <w:spacing w:val="-1"/>
          <w:w w:val="115"/>
        </w:rPr>
        <w:t> </w:t>
      </w:r>
      <w:r>
        <w:rPr>
          <w:color w:val="231F20"/>
          <w:w w:val="115"/>
        </w:rPr>
        <w:t>the</w:t>
      </w:r>
      <w:r>
        <w:rPr>
          <w:color w:val="231F20"/>
          <w:spacing w:val="-1"/>
          <w:w w:val="115"/>
        </w:rPr>
        <w:t> </w:t>
      </w:r>
      <w:r>
        <w:rPr>
          <w:color w:val="231F20"/>
          <w:w w:val="115"/>
        </w:rPr>
        <w:t>policy.</w:t>
      </w:r>
      <w:r>
        <w:rPr>
          <w:color w:val="231F20"/>
          <w:spacing w:val="-1"/>
          <w:w w:val="115"/>
        </w:rPr>
        <w:t> </w:t>
      </w:r>
      <w:r>
        <w:rPr>
          <w:color w:val="231F20"/>
          <w:w w:val="115"/>
        </w:rPr>
        <w:t>In</w:t>
      </w:r>
      <w:r>
        <w:rPr>
          <w:color w:val="231F20"/>
          <w:spacing w:val="-1"/>
          <w:w w:val="115"/>
        </w:rPr>
        <w:t> </w:t>
      </w:r>
      <w:r>
        <w:rPr>
          <w:color w:val="231F20"/>
          <w:w w:val="115"/>
        </w:rPr>
        <w:t>case</w:t>
      </w:r>
      <w:r>
        <w:rPr>
          <w:color w:val="231F20"/>
          <w:spacing w:val="-1"/>
          <w:w w:val="115"/>
        </w:rPr>
        <w:t> </w:t>
      </w:r>
      <w:r>
        <w:rPr>
          <w:color w:val="231F20"/>
          <w:w w:val="115"/>
        </w:rPr>
        <w:t>of</w:t>
      </w:r>
      <w:r>
        <w:rPr>
          <w:color w:val="231F20"/>
          <w:spacing w:val="-1"/>
          <w:w w:val="115"/>
        </w:rPr>
        <w:t> </w:t>
      </w:r>
      <w:r>
        <w:rPr>
          <w:color w:val="231F20"/>
          <w:w w:val="115"/>
        </w:rPr>
        <w:t>any</w:t>
      </w:r>
      <w:r>
        <w:rPr>
          <w:color w:val="231F20"/>
          <w:spacing w:val="-1"/>
          <w:w w:val="115"/>
        </w:rPr>
        <w:t> </w:t>
      </w:r>
      <w:r>
        <w:rPr>
          <w:color w:val="231F20"/>
          <w:w w:val="115"/>
        </w:rPr>
        <w:t>claim</w:t>
      </w:r>
      <w:r>
        <w:rPr>
          <w:color w:val="231F20"/>
          <w:spacing w:val="-1"/>
          <w:w w:val="115"/>
        </w:rPr>
        <w:t> </w:t>
      </w:r>
      <w:r>
        <w:rPr>
          <w:color w:val="231F20"/>
          <w:w w:val="115"/>
        </w:rPr>
        <w:t>under</w:t>
      </w:r>
      <w:r>
        <w:rPr>
          <w:color w:val="231F20"/>
          <w:spacing w:val="-1"/>
          <w:w w:val="115"/>
        </w:rPr>
        <w:t> </w:t>
      </w:r>
      <w:r>
        <w:rPr>
          <w:color w:val="231F20"/>
          <w:w w:val="115"/>
        </w:rPr>
        <w:t>the</w:t>
      </w:r>
      <w:r>
        <w:rPr>
          <w:color w:val="231F20"/>
          <w:spacing w:val="-1"/>
          <w:w w:val="115"/>
        </w:rPr>
        <w:t> </w:t>
      </w:r>
      <w:r>
        <w:rPr>
          <w:color w:val="231F20"/>
          <w:w w:val="115"/>
        </w:rPr>
        <w:t>policy</w:t>
      </w:r>
      <w:r>
        <w:rPr>
          <w:color w:val="231F20"/>
          <w:spacing w:val="-1"/>
          <w:w w:val="115"/>
        </w:rPr>
        <w:t> </w:t>
      </w:r>
      <w:r>
        <w:rPr>
          <w:color w:val="231F20"/>
          <w:w w:val="115"/>
        </w:rPr>
        <w:t>on</w:t>
      </w:r>
      <w:r>
        <w:rPr>
          <w:color w:val="231F20"/>
          <w:spacing w:val="-1"/>
          <w:w w:val="115"/>
        </w:rPr>
        <w:t> </w:t>
      </w:r>
      <w:r>
        <w:rPr>
          <w:color w:val="231F20"/>
          <w:w w:val="115"/>
        </w:rPr>
        <w:t>the</w:t>
      </w:r>
      <w:r>
        <w:rPr>
          <w:color w:val="231F20"/>
          <w:spacing w:val="-1"/>
          <w:w w:val="115"/>
        </w:rPr>
        <w:t> </w:t>
      </w:r>
      <w:r>
        <w:rPr>
          <w:color w:val="231F20"/>
          <w:w w:val="115"/>
        </w:rPr>
        <w:t>happening</w:t>
      </w:r>
      <w:r>
        <w:rPr>
          <w:color w:val="231F20"/>
          <w:spacing w:val="-1"/>
          <w:w w:val="115"/>
        </w:rPr>
        <w:t> </w:t>
      </w:r>
      <w:r>
        <w:rPr>
          <w:color w:val="231F20"/>
          <w:w w:val="115"/>
        </w:rPr>
        <w:t>of any insured event during this period, the Company shall pay the eligible claim under the policy after deducting all the deferred Amount.</w:t>
      </w:r>
    </w:p>
    <w:p>
      <w:pPr>
        <w:pStyle w:val="BodyText"/>
        <w:spacing w:before="3"/>
      </w:pPr>
    </w:p>
    <w:p>
      <w:pPr>
        <w:pStyle w:val="BodyText"/>
        <w:ind w:left="484"/>
      </w:pPr>
      <w:r>
        <w:rPr>
          <w:color w:val="231F20"/>
          <w:w w:val="115"/>
        </w:rPr>
        <w:t>This</w:t>
      </w:r>
      <w:r>
        <w:rPr>
          <w:color w:val="231F20"/>
          <w:spacing w:val="-14"/>
          <w:w w:val="115"/>
        </w:rPr>
        <w:t> </w:t>
      </w:r>
      <w:r>
        <w:rPr>
          <w:color w:val="231F20"/>
          <w:w w:val="115"/>
        </w:rPr>
        <w:t>benefit</w:t>
      </w:r>
      <w:r>
        <w:rPr>
          <w:color w:val="231F20"/>
          <w:spacing w:val="-13"/>
          <w:w w:val="115"/>
        </w:rPr>
        <w:t> </w:t>
      </w:r>
      <w:r>
        <w:rPr>
          <w:color w:val="231F20"/>
          <w:w w:val="115"/>
        </w:rPr>
        <w:t>option</w:t>
      </w:r>
      <w:r>
        <w:rPr>
          <w:color w:val="231F20"/>
          <w:spacing w:val="-13"/>
          <w:w w:val="115"/>
        </w:rPr>
        <w:t> </w:t>
      </w:r>
      <w:r>
        <w:rPr>
          <w:color w:val="231F20"/>
          <w:w w:val="115"/>
        </w:rPr>
        <w:t>is</w:t>
      </w:r>
      <w:r>
        <w:rPr>
          <w:color w:val="231F20"/>
          <w:spacing w:val="-13"/>
          <w:w w:val="115"/>
        </w:rPr>
        <w:t> </w:t>
      </w:r>
      <w:r>
        <w:rPr>
          <w:color w:val="231F20"/>
          <w:w w:val="115"/>
        </w:rPr>
        <w:t>available</w:t>
      </w:r>
      <w:r>
        <w:rPr>
          <w:color w:val="231F20"/>
          <w:spacing w:val="-13"/>
          <w:w w:val="115"/>
        </w:rPr>
        <w:t> </w:t>
      </w:r>
      <w:r>
        <w:rPr>
          <w:color w:val="231F20"/>
          <w:w w:val="115"/>
        </w:rPr>
        <w:t>subject</w:t>
      </w:r>
      <w:r>
        <w:rPr>
          <w:color w:val="231F20"/>
          <w:spacing w:val="-14"/>
          <w:w w:val="115"/>
        </w:rPr>
        <w:t> </w:t>
      </w:r>
      <w:r>
        <w:rPr>
          <w:color w:val="231F20"/>
          <w:w w:val="115"/>
        </w:rPr>
        <w:t>to</w:t>
      </w:r>
      <w:r>
        <w:rPr>
          <w:color w:val="231F20"/>
          <w:spacing w:val="-13"/>
          <w:w w:val="115"/>
        </w:rPr>
        <w:t> </w:t>
      </w:r>
      <w:r>
        <w:rPr>
          <w:color w:val="231F20"/>
          <w:w w:val="115"/>
        </w:rPr>
        <w:t>the</w:t>
      </w:r>
      <w:r>
        <w:rPr>
          <w:color w:val="231F20"/>
          <w:spacing w:val="-13"/>
          <w:w w:val="115"/>
        </w:rPr>
        <w:t> </w:t>
      </w:r>
      <w:r>
        <w:rPr>
          <w:color w:val="231F20"/>
          <w:w w:val="115"/>
        </w:rPr>
        <w:t>following</w:t>
      </w:r>
      <w:r>
        <w:rPr>
          <w:color w:val="231F20"/>
          <w:spacing w:val="-13"/>
          <w:w w:val="115"/>
        </w:rPr>
        <w:t> </w:t>
      </w:r>
      <w:r>
        <w:rPr>
          <w:color w:val="231F20"/>
          <w:spacing w:val="-2"/>
          <w:w w:val="115"/>
        </w:rPr>
        <w:t>conditions:</w:t>
      </w:r>
    </w:p>
    <w:p>
      <w:pPr>
        <w:pStyle w:val="ListParagraph"/>
        <w:numPr>
          <w:ilvl w:val="1"/>
          <w:numId w:val="9"/>
        </w:numPr>
        <w:tabs>
          <w:tab w:pos="632" w:val="left" w:leader="none"/>
        </w:tabs>
        <w:spacing w:line="240" w:lineRule="auto" w:before="7" w:after="0"/>
        <w:ind w:left="632" w:right="0" w:hanging="148"/>
        <w:jc w:val="left"/>
        <w:rPr>
          <w:sz w:val="22"/>
        </w:rPr>
      </w:pPr>
      <w:r>
        <w:rPr>
          <w:color w:val="231F20"/>
          <w:w w:val="115"/>
          <w:sz w:val="22"/>
        </w:rPr>
        <w:t>This</w:t>
      </w:r>
      <w:r>
        <w:rPr>
          <w:color w:val="231F20"/>
          <w:spacing w:val="-12"/>
          <w:w w:val="115"/>
          <w:sz w:val="22"/>
        </w:rPr>
        <w:t> </w:t>
      </w:r>
      <w:r>
        <w:rPr>
          <w:color w:val="231F20"/>
          <w:w w:val="115"/>
          <w:sz w:val="22"/>
        </w:rPr>
        <w:t>in-built</w:t>
      </w:r>
      <w:r>
        <w:rPr>
          <w:color w:val="231F20"/>
          <w:spacing w:val="-11"/>
          <w:w w:val="115"/>
          <w:sz w:val="22"/>
        </w:rPr>
        <w:t> </w:t>
      </w:r>
      <w:r>
        <w:rPr>
          <w:color w:val="231F20"/>
          <w:w w:val="115"/>
          <w:sz w:val="22"/>
        </w:rPr>
        <w:t>benefit</w:t>
      </w:r>
      <w:r>
        <w:rPr>
          <w:color w:val="231F20"/>
          <w:spacing w:val="-12"/>
          <w:w w:val="115"/>
          <w:sz w:val="22"/>
        </w:rPr>
        <w:t> </w:t>
      </w:r>
      <w:r>
        <w:rPr>
          <w:color w:val="231F20"/>
          <w:w w:val="115"/>
          <w:sz w:val="22"/>
        </w:rPr>
        <w:t>is</w:t>
      </w:r>
      <w:r>
        <w:rPr>
          <w:color w:val="231F20"/>
          <w:spacing w:val="-11"/>
          <w:w w:val="115"/>
          <w:sz w:val="22"/>
        </w:rPr>
        <w:t> </w:t>
      </w:r>
      <w:r>
        <w:rPr>
          <w:color w:val="231F20"/>
          <w:w w:val="115"/>
          <w:sz w:val="22"/>
        </w:rPr>
        <w:t>available</w:t>
      </w:r>
      <w:r>
        <w:rPr>
          <w:color w:val="231F20"/>
          <w:spacing w:val="-12"/>
          <w:w w:val="115"/>
          <w:sz w:val="22"/>
        </w:rPr>
        <w:t> </w:t>
      </w:r>
      <w:r>
        <w:rPr>
          <w:color w:val="231F20"/>
          <w:w w:val="115"/>
          <w:sz w:val="22"/>
        </w:rPr>
        <w:t>for</w:t>
      </w:r>
      <w:r>
        <w:rPr>
          <w:color w:val="231F20"/>
          <w:spacing w:val="-11"/>
          <w:w w:val="115"/>
          <w:sz w:val="22"/>
        </w:rPr>
        <w:t> </w:t>
      </w:r>
      <w:r>
        <w:rPr>
          <w:color w:val="231F20"/>
          <w:w w:val="115"/>
          <w:sz w:val="22"/>
        </w:rPr>
        <w:t>all</w:t>
      </w:r>
      <w:r>
        <w:rPr>
          <w:color w:val="231F20"/>
          <w:spacing w:val="-12"/>
          <w:w w:val="115"/>
          <w:sz w:val="22"/>
        </w:rPr>
        <w:t> </w:t>
      </w:r>
      <w:r>
        <w:rPr>
          <w:color w:val="231F20"/>
          <w:spacing w:val="-2"/>
          <w:w w:val="115"/>
          <w:sz w:val="22"/>
        </w:rPr>
        <w:t>customers</w:t>
      </w:r>
    </w:p>
    <w:p>
      <w:pPr>
        <w:pStyle w:val="ListParagraph"/>
        <w:numPr>
          <w:ilvl w:val="1"/>
          <w:numId w:val="9"/>
        </w:numPr>
        <w:tabs>
          <w:tab w:pos="632" w:val="left" w:leader="none"/>
          <w:tab w:pos="664" w:val="left" w:leader="none"/>
        </w:tabs>
        <w:spacing w:line="247" w:lineRule="auto" w:before="7" w:after="0"/>
        <w:ind w:left="664" w:right="393" w:hanging="180"/>
        <w:jc w:val="left"/>
        <w:rPr>
          <w:sz w:val="22"/>
        </w:rPr>
      </w:pPr>
      <w:r>
        <w:rPr>
          <w:color w:val="231F20"/>
          <w:w w:val="115"/>
          <w:sz w:val="22"/>
        </w:rPr>
        <w:t>The</w:t>
      </w:r>
      <w:r>
        <w:rPr>
          <w:color w:val="231F20"/>
          <w:spacing w:val="-5"/>
          <w:w w:val="115"/>
          <w:sz w:val="22"/>
        </w:rPr>
        <w:t> </w:t>
      </w:r>
      <w:r>
        <w:rPr>
          <w:color w:val="231F20"/>
          <w:w w:val="115"/>
          <w:sz w:val="22"/>
        </w:rPr>
        <w:t>policyholder</w:t>
      </w:r>
      <w:r>
        <w:rPr>
          <w:color w:val="231F20"/>
          <w:spacing w:val="-5"/>
          <w:w w:val="115"/>
          <w:sz w:val="22"/>
        </w:rPr>
        <w:t> </w:t>
      </w:r>
      <w:r>
        <w:rPr>
          <w:color w:val="231F20"/>
          <w:w w:val="115"/>
          <w:sz w:val="22"/>
        </w:rPr>
        <w:t>shall</w:t>
      </w:r>
      <w:r>
        <w:rPr>
          <w:color w:val="231F20"/>
          <w:spacing w:val="-5"/>
          <w:w w:val="115"/>
          <w:sz w:val="22"/>
        </w:rPr>
        <w:t> </w:t>
      </w:r>
      <w:r>
        <w:rPr>
          <w:color w:val="231F20"/>
          <w:w w:val="115"/>
          <w:sz w:val="22"/>
        </w:rPr>
        <w:t>be</w:t>
      </w:r>
      <w:r>
        <w:rPr>
          <w:color w:val="231F20"/>
          <w:spacing w:val="-5"/>
          <w:w w:val="115"/>
          <w:sz w:val="22"/>
        </w:rPr>
        <w:t> </w:t>
      </w:r>
      <w:r>
        <w:rPr>
          <w:color w:val="231F20"/>
          <w:w w:val="115"/>
          <w:sz w:val="22"/>
        </w:rPr>
        <w:t>required</w:t>
      </w:r>
      <w:r>
        <w:rPr>
          <w:color w:val="231F20"/>
          <w:spacing w:val="-5"/>
          <w:w w:val="115"/>
          <w:sz w:val="22"/>
        </w:rPr>
        <w:t> </w:t>
      </w:r>
      <w:r>
        <w:rPr>
          <w:color w:val="231F20"/>
          <w:w w:val="115"/>
          <w:sz w:val="22"/>
        </w:rPr>
        <w:t>to</w:t>
      </w:r>
      <w:r>
        <w:rPr>
          <w:color w:val="231F20"/>
          <w:spacing w:val="-5"/>
          <w:w w:val="115"/>
          <w:sz w:val="22"/>
        </w:rPr>
        <w:t> </w:t>
      </w:r>
      <w:r>
        <w:rPr>
          <w:color w:val="231F20"/>
          <w:w w:val="115"/>
          <w:sz w:val="22"/>
        </w:rPr>
        <w:t>submit</w:t>
      </w:r>
      <w:r>
        <w:rPr>
          <w:color w:val="231F20"/>
          <w:spacing w:val="-5"/>
          <w:w w:val="115"/>
          <w:sz w:val="22"/>
        </w:rPr>
        <w:t> </w:t>
      </w:r>
      <w:r>
        <w:rPr>
          <w:color w:val="231F20"/>
          <w:w w:val="115"/>
          <w:sz w:val="22"/>
        </w:rPr>
        <w:t>a</w:t>
      </w:r>
      <w:r>
        <w:rPr>
          <w:color w:val="231F20"/>
          <w:spacing w:val="-5"/>
          <w:w w:val="115"/>
          <w:sz w:val="22"/>
        </w:rPr>
        <w:t> </w:t>
      </w:r>
      <w:r>
        <w:rPr>
          <w:color w:val="231F20"/>
          <w:w w:val="115"/>
          <w:sz w:val="22"/>
        </w:rPr>
        <w:t>written</w:t>
      </w:r>
      <w:r>
        <w:rPr>
          <w:color w:val="231F20"/>
          <w:spacing w:val="-5"/>
          <w:w w:val="115"/>
          <w:sz w:val="22"/>
        </w:rPr>
        <w:t> </w:t>
      </w:r>
      <w:r>
        <w:rPr>
          <w:color w:val="231F20"/>
          <w:w w:val="115"/>
          <w:sz w:val="22"/>
        </w:rPr>
        <w:t>request</w:t>
      </w:r>
      <w:r>
        <w:rPr>
          <w:color w:val="231F20"/>
          <w:spacing w:val="-5"/>
          <w:w w:val="115"/>
          <w:sz w:val="22"/>
        </w:rPr>
        <w:t> </w:t>
      </w:r>
      <w:r>
        <w:rPr>
          <w:color w:val="231F20"/>
          <w:w w:val="115"/>
          <w:sz w:val="22"/>
        </w:rPr>
        <w:t>at</w:t>
      </w:r>
      <w:r>
        <w:rPr>
          <w:color w:val="231F20"/>
          <w:spacing w:val="-5"/>
          <w:w w:val="115"/>
          <w:sz w:val="22"/>
        </w:rPr>
        <w:t> </w:t>
      </w:r>
      <w:r>
        <w:rPr>
          <w:color w:val="231F20"/>
          <w:w w:val="115"/>
          <w:sz w:val="22"/>
        </w:rPr>
        <w:t>least</w:t>
      </w:r>
      <w:r>
        <w:rPr>
          <w:color w:val="231F20"/>
          <w:spacing w:val="-5"/>
          <w:w w:val="115"/>
          <w:sz w:val="22"/>
        </w:rPr>
        <w:t> </w:t>
      </w:r>
      <w:r>
        <w:rPr>
          <w:color w:val="231F20"/>
          <w:w w:val="115"/>
          <w:sz w:val="22"/>
        </w:rPr>
        <w:t>30</w:t>
      </w:r>
      <w:r>
        <w:rPr>
          <w:color w:val="231F20"/>
          <w:spacing w:val="-5"/>
          <w:w w:val="115"/>
          <w:sz w:val="22"/>
        </w:rPr>
        <w:t> </w:t>
      </w:r>
      <w:r>
        <w:rPr>
          <w:color w:val="231F20"/>
          <w:w w:val="115"/>
          <w:sz w:val="22"/>
        </w:rPr>
        <w:t>days</w:t>
      </w:r>
      <w:r>
        <w:rPr>
          <w:color w:val="231F20"/>
          <w:spacing w:val="-5"/>
          <w:w w:val="115"/>
          <w:sz w:val="22"/>
        </w:rPr>
        <w:t> </w:t>
      </w:r>
      <w:r>
        <w:rPr>
          <w:color w:val="231F20"/>
          <w:w w:val="115"/>
          <w:sz w:val="22"/>
        </w:rPr>
        <w:t>(15</w:t>
      </w:r>
      <w:r>
        <w:rPr>
          <w:color w:val="231F20"/>
          <w:spacing w:val="-5"/>
          <w:w w:val="115"/>
          <w:sz w:val="22"/>
        </w:rPr>
        <w:t> </w:t>
      </w:r>
      <w:r>
        <w:rPr>
          <w:color w:val="231F20"/>
          <w:w w:val="115"/>
          <w:sz w:val="22"/>
        </w:rPr>
        <w:t>days</w:t>
      </w:r>
      <w:r>
        <w:rPr>
          <w:color w:val="231F20"/>
          <w:spacing w:val="-5"/>
          <w:w w:val="115"/>
          <w:sz w:val="22"/>
        </w:rPr>
        <w:t> </w:t>
      </w:r>
      <w:r>
        <w:rPr>
          <w:color w:val="231F20"/>
          <w:w w:val="115"/>
          <w:sz w:val="22"/>
        </w:rPr>
        <w:t>in case of monthly premium paying mode and 30 days in case of other modes) in advance each time, the policyholder intends to opt for the above benefit. If a premium (including applicable</w:t>
      </w:r>
      <w:r>
        <w:rPr>
          <w:color w:val="231F20"/>
          <w:spacing w:val="-6"/>
          <w:w w:val="115"/>
          <w:sz w:val="22"/>
        </w:rPr>
        <w:t> </w:t>
      </w:r>
      <w:r>
        <w:rPr>
          <w:color w:val="231F20"/>
          <w:w w:val="115"/>
          <w:sz w:val="22"/>
        </w:rPr>
        <w:t>taxes,</w:t>
      </w:r>
      <w:r>
        <w:rPr>
          <w:color w:val="231F20"/>
          <w:spacing w:val="-6"/>
          <w:w w:val="115"/>
          <w:sz w:val="22"/>
        </w:rPr>
        <w:t> </w:t>
      </w:r>
      <w:r>
        <w:rPr>
          <w:color w:val="231F20"/>
          <w:w w:val="115"/>
          <w:sz w:val="22"/>
        </w:rPr>
        <w:t>cesses</w:t>
      </w:r>
      <w:r>
        <w:rPr>
          <w:color w:val="231F20"/>
          <w:spacing w:val="-6"/>
          <w:w w:val="115"/>
          <w:sz w:val="22"/>
        </w:rPr>
        <w:t> </w:t>
      </w:r>
      <w:r>
        <w:rPr>
          <w:color w:val="231F20"/>
          <w:w w:val="115"/>
          <w:sz w:val="22"/>
        </w:rPr>
        <w:t>and</w:t>
      </w:r>
      <w:r>
        <w:rPr>
          <w:color w:val="231F20"/>
          <w:spacing w:val="-6"/>
          <w:w w:val="115"/>
          <w:sz w:val="22"/>
        </w:rPr>
        <w:t> </w:t>
      </w:r>
      <w:r>
        <w:rPr>
          <w:color w:val="231F20"/>
          <w:w w:val="115"/>
          <w:sz w:val="22"/>
        </w:rPr>
        <w:t>levies,</w:t>
      </w:r>
      <w:r>
        <w:rPr>
          <w:color w:val="231F20"/>
          <w:spacing w:val="-6"/>
          <w:w w:val="115"/>
          <w:sz w:val="22"/>
        </w:rPr>
        <w:t> </w:t>
      </w:r>
      <w:r>
        <w:rPr>
          <w:color w:val="231F20"/>
          <w:w w:val="115"/>
          <w:sz w:val="22"/>
        </w:rPr>
        <w:t>etc.</w:t>
      </w:r>
      <w:r>
        <w:rPr>
          <w:color w:val="231F20"/>
          <w:spacing w:val="-6"/>
          <w:w w:val="115"/>
          <w:sz w:val="22"/>
        </w:rPr>
        <w:t> </w:t>
      </w:r>
      <w:r>
        <w:rPr>
          <w:color w:val="231F20"/>
          <w:w w:val="115"/>
          <w:sz w:val="22"/>
        </w:rPr>
        <w:t>if</w:t>
      </w:r>
      <w:r>
        <w:rPr>
          <w:color w:val="231F20"/>
          <w:spacing w:val="-6"/>
          <w:w w:val="115"/>
          <w:sz w:val="22"/>
        </w:rPr>
        <w:t> </w:t>
      </w:r>
      <w:r>
        <w:rPr>
          <w:color w:val="231F20"/>
          <w:w w:val="115"/>
          <w:sz w:val="22"/>
        </w:rPr>
        <w:t>any)</w:t>
      </w:r>
      <w:r>
        <w:rPr>
          <w:color w:val="231F20"/>
          <w:spacing w:val="-6"/>
          <w:w w:val="115"/>
          <w:sz w:val="22"/>
        </w:rPr>
        <w:t> </w:t>
      </w:r>
      <w:r>
        <w:rPr>
          <w:color w:val="231F20"/>
          <w:w w:val="115"/>
          <w:sz w:val="22"/>
        </w:rPr>
        <w:t>remains</w:t>
      </w:r>
      <w:r>
        <w:rPr>
          <w:color w:val="231F20"/>
          <w:spacing w:val="-6"/>
          <w:w w:val="115"/>
          <w:sz w:val="22"/>
        </w:rPr>
        <w:t> </w:t>
      </w:r>
      <w:r>
        <w:rPr>
          <w:color w:val="231F20"/>
          <w:w w:val="115"/>
          <w:sz w:val="22"/>
        </w:rPr>
        <w:t>unpaid</w:t>
      </w:r>
      <w:r>
        <w:rPr>
          <w:color w:val="231F20"/>
          <w:spacing w:val="-6"/>
          <w:w w:val="115"/>
          <w:sz w:val="22"/>
        </w:rPr>
        <w:t> </w:t>
      </w:r>
      <w:r>
        <w:rPr>
          <w:color w:val="231F20"/>
          <w:w w:val="115"/>
          <w:sz w:val="22"/>
        </w:rPr>
        <w:t>with</w:t>
      </w:r>
      <w:r>
        <w:rPr>
          <w:color w:val="231F20"/>
          <w:spacing w:val="-6"/>
          <w:w w:val="115"/>
          <w:sz w:val="22"/>
        </w:rPr>
        <w:t> </w:t>
      </w:r>
      <w:r>
        <w:rPr>
          <w:color w:val="231F20"/>
          <w:w w:val="115"/>
          <w:sz w:val="22"/>
        </w:rPr>
        <w:t>no</w:t>
      </w:r>
      <w:r>
        <w:rPr>
          <w:color w:val="231F20"/>
          <w:spacing w:val="-6"/>
          <w:w w:val="115"/>
          <w:sz w:val="22"/>
        </w:rPr>
        <w:t> </w:t>
      </w:r>
      <w:r>
        <w:rPr>
          <w:color w:val="231F20"/>
          <w:w w:val="115"/>
          <w:sz w:val="22"/>
        </w:rPr>
        <w:t>prior</w:t>
      </w:r>
      <w:r>
        <w:rPr>
          <w:color w:val="231F20"/>
          <w:spacing w:val="-6"/>
          <w:w w:val="115"/>
          <w:sz w:val="22"/>
        </w:rPr>
        <w:t> </w:t>
      </w:r>
      <w:r>
        <w:rPr>
          <w:color w:val="231F20"/>
          <w:w w:val="115"/>
          <w:sz w:val="22"/>
        </w:rPr>
        <w:t>request,</w:t>
      </w:r>
      <w:r>
        <w:rPr>
          <w:color w:val="231F20"/>
          <w:spacing w:val="-6"/>
          <w:w w:val="115"/>
          <w:sz w:val="22"/>
        </w:rPr>
        <w:t> </w:t>
      </w:r>
      <w:r>
        <w:rPr>
          <w:color w:val="231F20"/>
          <w:w w:val="115"/>
          <w:sz w:val="22"/>
        </w:rPr>
        <w:t>the policy,</w:t>
      </w:r>
      <w:r>
        <w:rPr>
          <w:color w:val="231F20"/>
          <w:spacing w:val="-10"/>
          <w:w w:val="115"/>
          <w:sz w:val="22"/>
        </w:rPr>
        <w:t> </w:t>
      </w:r>
      <w:r>
        <w:rPr>
          <w:color w:val="231F20"/>
          <w:w w:val="115"/>
          <w:sz w:val="22"/>
        </w:rPr>
        <w:t>shall</w:t>
      </w:r>
      <w:r>
        <w:rPr>
          <w:color w:val="231F20"/>
          <w:spacing w:val="-10"/>
          <w:w w:val="115"/>
          <w:sz w:val="22"/>
        </w:rPr>
        <w:t> </w:t>
      </w:r>
      <w:r>
        <w:rPr>
          <w:color w:val="231F20"/>
          <w:w w:val="115"/>
          <w:sz w:val="22"/>
        </w:rPr>
        <w:t>be</w:t>
      </w:r>
      <w:r>
        <w:rPr>
          <w:color w:val="231F20"/>
          <w:spacing w:val="-10"/>
          <w:w w:val="115"/>
          <w:sz w:val="22"/>
        </w:rPr>
        <w:t> </w:t>
      </w:r>
      <w:r>
        <w:rPr>
          <w:color w:val="231F20"/>
          <w:w w:val="115"/>
          <w:sz w:val="22"/>
        </w:rPr>
        <w:t>subject</w:t>
      </w:r>
      <w:r>
        <w:rPr>
          <w:color w:val="231F20"/>
          <w:spacing w:val="-10"/>
          <w:w w:val="115"/>
          <w:sz w:val="22"/>
        </w:rPr>
        <w:t> </w:t>
      </w:r>
      <w:r>
        <w:rPr>
          <w:color w:val="231F20"/>
          <w:w w:val="115"/>
          <w:sz w:val="22"/>
        </w:rPr>
        <w:t>to</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lapse</w:t>
      </w:r>
      <w:r>
        <w:rPr>
          <w:color w:val="231F20"/>
          <w:spacing w:val="-10"/>
          <w:w w:val="115"/>
          <w:sz w:val="22"/>
        </w:rPr>
        <w:t> </w:t>
      </w:r>
      <w:r>
        <w:rPr>
          <w:color w:val="231F20"/>
          <w:w w:val="115"/>
          <w:sz w:val="22"/>
        </w:rPr>
        <w:t>at</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end</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grace</w:t>
      </w:r>
      <w:r>
        <w:rPr>
          <w:color w:val="231F20"/>
          <w:spacing w:val="-10"/>
          <w:w w:val="115"/>
          <w:sz w:val="22"/>
        </w:rPr>
        <w:t> </w:t>
      </w:r>
      <w:r>
        <w:rPr>
          <w:color w:val="231F20"/>
          <w:w w:val="115"/>
          <w:sz w:val="22"/>
        </w:rPr>
        <w:t>period,</w:t>
      </w:r>
      <w:r>
        <w:rPr>
          <w:color w:val="231F20"/>
          <w:spacing w:val="-10"/>
          <w:w w:val="115"/>
          <w:sz w:val="22"/>
        </w:rPr>
        <w:t> </w:t>
      </w:r>
      <w:r>
        <w:rPr>
          <w:color w:val="231F20"/>
          <w:w w:val="115"/>
          <w:sz w:val="22"/>
        </w:rPr>
        <w:t>subject</w:t>
      </w:r>
      <w:r>
        <w:rPr>
          <w:color w:val="231F20"/>
          <w:spacing w:val="-10"/>
          <w:w w:val="115"/>
          <w:sz w:val="22"/>
        </w:rPr>
        <w:t> </w:t>
      </w:r>
      <w:r>
        <w:rPr>
          <w:color w:val="231F20"/>
          <w:w w:val="115"/>
          <w:sz w:val="22"/>
        </w:rPr>
        <w:t>to</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terms</w:t>
      </w:r>
      <w:r>
        <w:rPr>
          <w:color w:val="231F20"/>
          <w:spacing w:val="-10"/>
          <w:w w:val="115"/>
          <w:sz w:val="22"/>
        </w:rPr>
        <w:t> </w:t>
      </w:r>
      <w:r>
        <w:rPr>
          <w:color w:val="231F20"/>
          <w:w w:val="115"/>
          <w:sz w:val="22"/>
        </w:rPr>
        <w:t>and conditions</w:t>
      </w:r>
      <w:r>
        <w:rPr>
          <w:color w:val="231F20"/>
          <w:spacing w:val="-4"/>
          <w:w w:val="115"/>
          <w:sz w:val="22"/>
        </w:rPr>
        <w:t> </w:t>
      </w:r>
      <w:r>
        <w:rPr>
          <w:color w:val="231F20"/>
          <w:w w:val="115"/>
          <w:sz w:val="22"/>
        </w:rPr>
        <w:t>as</w:t>
      </w:r>
      <w:r>
        <w:rPr>
          <w:color w:val="231F20"/>
          <w:spacing w:val="-4"/>
          <w:w w:val="115"/>
          <w:sz w:val="22"/>
        </w:rPr>
        <w:t> </w:t>
      </w:r>
      <w:r>
        <w:rPr>
          <w:color w:val="231F20"/>
          <w:w w:val="115"/>
          <w:sz w:val="22"/>
        </w:rPr>
        <w:t>stated</w:t>
      </w:r>
      <w:r>
        <w:rPr>
          <w:color w:val="231F20"/>
          <w:spacing w:val="-4"/>
          <w:w w:val="115"/>
          <w:sz w:val="22"/>
        </w:rPr>
        <w:t> </w:t>
      </w:r>
      <w:r>
        <w:rPr>
          <w:color w:val="231F20"/>
          <w:w w:val="115"/>
          <w:sz w:val="22"/>
        </w:rPr>
        <w:t>in</w:t>
      </w:r>
      <w:r>
        <w:rPr>
          <w:color w:val="231F20"/>
          <w:spacing w:val="-4"/>
          <w:w w:val="115"/>
          <w:sz w:val="22"/>
        </w:rPr>
        <w:t> </w:t>
      </w:r>
      <w:r>
        <w:rPr>
          <w:color w:val="231F20"/>
          <w:w w:val="115"/>
          <w:sz w:val="22"/>
        </w:rPr>
        <w:t>Part</w:t>
      </w:r>
      <w:r>
        <w:rPr>
          <w:color w:val="231F20"/>
          <w:spacing w:val="-4"/>
          <w:w w:val="115"/>
          <w:sz w:val="22"/>
        </w:rPr>
        <w:t> </w:t>
      </w:r>
      <w:r>
        <w:rPr>
          <w:color w:val="231F20"/>
          <w:w w:val="115"/>
          <w:sz w:val="22"/>
        </w:rPr>
        <w:t>D</w:t>
      </w:r>
      <w:r>
        <w:rPr>
          <w:color w:val="231F20"/>
          <w:spacing w:val="-4"/>
          <w:w w:val="115"/>
          <w:sz w:val="22"/>
        </w:rPr>
        <w:t> </w:t>
      </w:r>
      <w:r>
        <w:rPr>
          <w:color w:val="231F20"/>
          <w:w w:val="115"/>
          <w:sz w:val="22"/>
        </w:rPr>
        <w:t>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Policy</w:t>
      </w:r>
      <w:r>
        <w:rPr>
          <w:color w:val="231F20"/>
          <w:spacing w:val="-4"/>
          <w:w w:val="115"/>
          <w:sz w:val="22"/>
        </w:rPr>
        <w:t> </w:t>
      </w:r>
      <w:r>
        <w:rPr>
          <w:color w:val="231F20"/>
          <w:w w:val="115"/>
          <w:sz w:val="22"/>
        </w:rPr>
        <w:t>Document.</w:t>
      </w:r>
    </w:p>
    <w:p>
      <w:pPr>
        <w:pStyle w:val="ListParagraph"/>
        <w:numPr>
          <w:ilvl w:val="1"/>
          <w:numId w:val="9"/>
        </w:numPr>
        <w:tabs>
          <w:tab w:pos="632" w:val="left" w:leader="none"/>
          <w:tab w:pos="664" w:val="left" w:leader="none"/>
        </w:tabs>
        <w:spacing w:line="247" w:lineRule="auto" w:before="0" w:after="0"/>
        <w:ind w:left="664" w:right="360" w:hanging="180"/>
        <w:jc w:val="left"/>
        <w:rPr>
          <w:sz w:val="22"/>
        </w:rPr>
      </w:pPr>
      <w:r>
        <w:rPr>
          <w:color w:val="231F20"/>
          <w:w w:val="110"/>
          <w:sz w:val="22"/>
        </w:rPr>
        <w:t>If Premium break option is exercised, it shall continue for maximum of </w:t>
      </w:r>
      <w:r>
        <w:rPr>
          <w:color w:val="231F20"/>
          <w:w w:val="95"/>
          <w:sz w:val="22"/>
        </w:rPr>
        <w:t>12</w:t>
      </w:r>
      <w:r>
        <w:rPr>
          <w:color w:val="231F20"/>
          <w:w w:val="110"/>
          <w:sz w:val="22"/>
        </w:rPr>
        <w:t> consecutive policy months</w:t>
      </w:r>
      <w:r>
        <w:rPr>
          <w:color w:val="231F20"/>
          <w:spacing w:val="18"/>
          <w:w w:val="110"/>
          <w:sz w:val="22"/>
        </w:rPr>
        <w:t> </w:t>
      </w:r>
      <w:r>
        <w:rPr>
          <w:color w:val="231F20"/>
          <w:w w:val="95"/>
          <w:sz w:val="22"/>
        </w:rPr>
        <w:t>i.e.,</w:t>
      </w:r>
      <w:r>
        <w:rPr>
          <w:color w:val="231F20"/>
          <w:spacing w:val="18"/>
          <w:w w:val="110"/>
          <w:sz w:val="22"/>
        </w:rPr>
        <w:t> </w:t>
      </w:r>
      <w:r>
        <w:rPr>
          <w:color w:val="231F20"/>
          <w:w w:val="110"/>
          <w:sz w:val="22"/>
        </w:rPr>
        <w:t>one</w:t>
      </w:r>
      <w:r>
        <w:rPr>
          <w:color w:val="231F20"/>
          <w:spacing w:val="18"/>
          <w:w w:val="110"/>
          <w:sz w:val="22"/>
        </w:rPr>
        <w:t> </w:t>
      </w:r>
      <w:r>
        <w:rPr>
          <w:color w:val="231F20"/>
          <w:w w:val="110"/>
          <w:sz w:val="22"/>
        </w:rPr>
        <w:t>Premium</w:t>
      </w:r>
      <w:r>
        <w:rPr>
          <w:color w:val="231F20"/>
          <w:spacing w:val="18"/>
          <w:w w:val="110"/>
          <w:sz w:val="22"/>
        </w:rPr>
        <w:t> </w:t>
      </w:r>
      <w:r>
        <w:rPr>
          <w:color w:val="231F20"/>
          <w:w w:val="110"/>
          <w:sz w:val="22"/>
        </w:rPr>
        <w:t>Deferment</w:t>
      </w:r>
      <w:r>
        <w:rPr>
          <w:color w:val="231F20"/>
          <w:spacing w:val="18"/>
          <w:w w:val="110"/>
          <w:sz w:val="22"/>
        </w:rPr>
        <w:t> </w:t>
      </w:r>
      <w:r>
        <w:rPr>
          <w:color w:val="231F20"/>
          <w:w w:val="110"/>
          <w:sz w:val="22"/>
        </w:rPr>
        <w:t>shall</w:t>
      </w:r>
      <w:r>
        <w:rPr>
          <w:color w:val="231F20"/>
          <w:spacing w:val="18"/>
          <w:w w:val="110"/>
          <w:sz w:val="22"/>
        </w:rPr>
        <w:t> </w:t>
      </w:r>
      <w:r>
        <w:rPr>
          <w:color w:val="231F20"/>
          <w:w w:val="110"/>
          <w:sz w:val="22"/>
        </w:rPr>
        <w:t>mean</w:t>
      </w:r>
      <w:r>
        <w:rPr>
          <w:color w:val="231F20"/>
          <w:spacing w:val="18"/>
          <w:w w:val="110"/>
          <w:sz w:val="22"/>
        </w:rPr>
        <w:t> </w:t>
      </w:r>
      <w:r>
        <w:rPr>
          <w:color w:val="231F20"/>
          <w:w w:val="95"/>
          <w:sz w:val="22"/>
        </w:rPr>
        <w:t>1</w:t>
      </w:r>
      <w:r>
        <w:rPr>
          <w:color w:val="231F20"/>
          <w:spacing w:val="18"/>
          <w:w w:val="110"/>
          <w:sz w:val="22"/>
        </w:rPr>
        <w:t> </w:t>
      </w:r>
      <w:r>
        <w:rPr>
          <w:color w:val="231F20"/>
          <w:w w:val="110"/>
          <w:sz w:val="22"/>
        </w:rPr>
        <w:t>annual</w:t>
      </w:r>
      <w:r>
        <w:rPr>
          <w:color w:val="231F20"/>
          <w:spacing w:val="18"/>
          <w:w w:val="110"/>
          <w:sz w:val="22"/>
        </w:rPr>
        <w:t> </w:t>
      </w:r>
      <w:r>
        <w:rPr>
          <w:color w:val="231F20"/>
          <w:w w:val="110"/>
          <w:sz w:val="22"/>
        </w:rPr>
        <w:t>premium,</w:t>
      </w:r>
      <w:r>
        <w:rPr>
          <w:color w:val="231F20"/>
          <w:spacing w:val="18"/>
          <w:w w:val="110"/>
          <w:sz w:val="22"/>
        </w:rPr>
        <w:t> </w:t>
      </w:r>
      <w:r>
        <w:rPr>
          <w:color w:val="231F20"/>
          <w:w w:val="110"/>
          <w:sz w:val="22"/>
        </w:rPr>
        <w:t>2</w:t>
      </w:r>
      <w:r>
        <w:rPr>
          <w:color w:val="231F20"/>
          <w:spacing w:val="18"/>
          <w:w w:val="110"/>
          <w:sz w:val="22"/>
        </w:rPr>
        <w:t> </w:t>
      </w:r>
      <w:r>
        <w:rPr>
          <w:color w:val="231F20"/>
          <w:w w:val="110"/>
          <w:sz w:val="22"/>
        </w:rPr>
        <w:t>half-yearly</w:t>
      </w:r>
      <w:r>
        <w:rPr>
          <w:color w:val="231F20"/>
          <w:spacing w:val="18"/>
          <w:w w:val="110"/>
          <w:sz w:val="22"/>
        </w:rPr>
        <w:t> </w:t>
      </w:r>
      <w:r>
        <w:rPr>
          <w:color w:val="231F20"/>
          <w:w w:val="110"/>
          <w:sz w:val="22"/>
        </w:rPr>
        <w:t>premiums, 4</w:t>
      </w:r>
      <w:r>
        <w:rPr>
          <w:color w:val="231F20"/>
          <w:spacing w:val="34"/>
          <w:w w:val="110"/>
          <w:sz w:val="22"/>
        </w:rPr>
        <w:t> </w:t>
      </w:r>
      <w:r>
        <w:rPr>
          <w:color w:val="231F20"/>
          <w:w w:val="110"/>
          <w:sz w:val="22"/>
        </w:rPr>
        <w:t>quarterly</w:t>
      </w:r>
      <w:r>
        <w:rPr>
          <w:color w:val="231F20"/>
          <w:spacing w:val="34"/>
          <w:w w:val="110"/>
          <w:sz w:val="22"/>
        </w:rPr>
        <w:t> </w:t>
      </w:r>
      <w:r>
        <w:rPr>
          <w:color w:val="231F20"/>
          <w:w w:val="110"/>
          <w:sz w:val="22"/>
        </w:rPr>
        <w:t>premium</w:t>
      </w:r>
      <w:r>
        <w:rPr>
          <w:color w:val="231F20"/>
          <w:spacing w:val="34"/>
          <w:w w:val="110"/>
          <w:sz w:val="22"/>
        </w:rPr>
        <w:t> </w:t>
      </w:r>
      <w:r>
        <w:rPr>
          <w:color w:val="231F20"/>
          <w:w w:val="110"/>
          <w:sz w:val="22"/>
        </w:rPr>
        <w:t>or</w:t>
      </w:r>
      <w:r>
        <w:rPr>
          <w:color w:val="231F20"/>
          <w:spacing w:val="34"/>
          <w:w w:val="110"/>
          <w:sz w:val="22"/>
        </w:rPr>
        <w:t> </w:t>
      </w:r>
      <w:r>
        <w:rPr>
          <w:color w:val="231F20"/>
          <w:w w:val="95"/>
          <w:sz w:val="22"/>
        </w:rPr>
        <w:t>12</w:t>
      </w:r>
      <w:r>
        <w:rPr>
          <w:color w:val="231F20"/>
          <w:spacing w:val="34"/>
          <w:w w:val="110"/>
          <w:sz w:val="22"/>
        </w:rPr>
        <w:t> </w:t>
      </w:r>
      <w:r>
        <w:rPr>
          <w:color w:val="231F20"/>
          <w:w w:val="110"/>
          <w:sz w:val="22"/>
        </w:rPr>
        <w:t>monthly</w:t>
      </w:r>
      <w:r>
        <w:rPr>
          <w:color w:val="231F20"/>
          <w:spacing w:val="34"/>
          <w:w w:val="110"/>
          <w:sz w:val="22"/>
        </w:rPr>
        <w:t> </w:t>
      </w:r>
      <w:r>
        <w:rPr>
          <w:color w:val="231F20"/>
          <w:w w:val="110"/>
          <w:sz w:val="22"/>
        </w:rPr>
        <w:t>premiums,</w:t>
      </w:r>
      <w:r>
        <w:rPr>
          <w:color w:val="231F20"/>
          <w:spacing w:val="34"/>
          <w:w w:val="110"/>
          <w:sz w:val="22"/>
        </w:rPr>
        <w:t> </w:t>
      </w:r>
      <w:r>
        <w:rPr>
          <w:color w:val="231F20"/>
          <w:w w:val="110"/>
          <w:sz w:val="22"/>
        </w:rPr>
        <w:t>as</w:t>
      </w:r>
      <w:r>
        <w:rPr>
          <w:color w:val="231F20"/>
          <w:spacing w:val="34"/>
          <w:w w:val="110"/>
          <w:sz w:val="22"/>
        </w:rPr>
        <w:t> </w:t>
      </w:r>
      <w:r>
        <w:rPr>
          <w:color w:val="231F20"/>
          <w:w w:val="110"/>
          <w:sz w:val="22"/>
        </w:rPr>
        <w:t>the</w:t>
      </w:r>
      <w:r>
        <w:rPr>
          <w:color w:val="231F20"/>
          <w:spacing w:val="34"/>
          <w:w w:val="110"/>
          <w:sz w:val="22"/>
        </w:rPr>
        <w:t> </w:t>
      </w:r>
      <w:r>
        <w:rPr>
          <w:color w:val="231F20"/>
          <w:w w:val="110"/>
          <w:sz w:val="22"/>
        </w:rPr>
        <w:t>case</w:t>
      </w:r>
      <w:r>
        <w:rPr>
          <w:color w:val="231F20"/>
          <w:spacing w:val="34"/>
          <w:w w:val="110"/>
          <w:sz w:val="22"/>
        </w:rPr>
        <w:t> </w:t>
      </w:r>
      <w:r>
        <w:rPr>
          <w:color w:val="231F20"/>
          <w:w w:val="110"/>
          <w:sz w:val="22"/>
        </w:rPr>
        <w:t>may</w:t>
      </w:r>
      <w:r>
        <w:rPr>
          <w:color w:val="231F20"/>
          <w:spacing w:val="34"/>
          <w:w w:val="110"/>
          <w:sz w:val="22"/>
        </w:rPr>
        <w:t> </w:t>
      </w:r>
      <w:r>
        <w:rPr>
          <w:color w:val="231F20"/>
          <w:w w:val="110"/>
          <w:sz w:val="22"/>
        </w:rPr>
        <w:t>be</w:t>
      </w:r>
    </w:p>
    <w:p>
      <w:pPr>
        <w:pStyle w:val="ListParagraph"/>
        <w:numPr>
          <w:ilvl w:val="1"/>
          <w:numId w:val="9"/>
        </w:numPr>
        <w:tabs>
          <w:tab w:pos="632" w:val="left" w:leader="none"/>
          <w:tab w:pos="664" w:val="left" w:leader="none"/>
        </w:tabs>
        <w:spacing w:line="247" w:lineRule="auto" w:before="0" w:after="0"/>
        <w:ind w:left="664" w:right="307" w:hanging="180"/>
        <w:jc w:val="left"/>
        <w:rPr>
          <w:sz w:val="22"/>
        </w:rPr>
      </w:pPr>
      <w:r>
        <w:rPr>
          <w:color w:val="231F20"/>
          <w:w w:val="115"/>
          <w:sz w:val="22"/>
        </w:rPr>
        <w:t>This</w:t>
      </w:r>
      <w:r>
        <w:rPr>
          <w:color w:val="231F20"/>
          <w:spacing w:val="-4"/>
          <w:w w:val="115"/>
          <w:sz w:val="22"/>
        </w:rPr>
        <w:t> </w:t>
      </w:r>
      <w:r>
        <w:rPr>
          <w:color w:val="231F20"/>
          <w:w w:val="115"/>
          <w:sz w:val="22"/>
        </w:rPr>
        <w:t>benefit</w:t>
      </w:r>
      <w:r>
        <w:rPr>
          <w:color w:val="231F20"/>
          <w:spacing w:val="-4"/>
          <w:w w:val="115"/>
          <w:sz w:val="22"/>
        </w:rPr>
        <w:t> </w:t>
      </w:r>
      <w:r>
        <w:rPr>
          <w:color w:val="231F20"/>
          <w:w w:val="115"/>
          <w:sz w:val="22"/>
        </w:rPr>
        <w:t>option</w:t>
      </w:r>
      <w:r>
        <w:rPr>
          <w:color w:val="231F20"/>
          <w:spacing w:val="-4"/>
          <w:w w:val="115"/>
          <w:sz w:val="22"/>
        </w:rPr>
        <w:t> </w:t>
      </w:r>
      <w:r>
        <w:rPr>
          <w:color w:val="231F20"/>
          <w:w w:val="115"/>
          <w:sz w:val="22"/>
        </w:rPr>
        <w:t>shall</w:t>
      </w:r>
      <w:r>
        <w:rPr>
          <w:color w:val="231F20"/>
          <w:spacing w:val="-4"/>
          <w:w w:val="115"/>
          <w:sz w:val="22"/>
        </w:rPr>
        <w:t> </w:t>
      </w:r>
      <w:r>
        <w:rPr>
          <w:color w:val="231F20"/>
          <w:w w:val="115"/>
          <w:sz w:val="22"/>
        </w:rPr>
        <w:t>be</w:t>
      </w:r>
      <w:r>
        <w:rPr>
          <w:color w:val="231F20"/>
          <w:spacing w:val="-4"/>
          <w:w w:val="115"/>
          <w:sz w:val="22"/>
        </w:rPr>
        <w:t> </w:t>
      </w:r>
      <w:r>
        <w:rPr>
          <w:color w:val="231F20"/>
          <w:w w:val="115"/>
          <w:sz w:val="22"/>
        </w:rPr>
        <w:t>available</w:t>
      </w:r>
      <w:r>
        <w:rPr>
          <w:color w:val="231F20"/>
          <w:spacing w:val="-4"/>
          <w:w w:val="115"/>
          <w:sz w:val="22"/>
        </w:rPr>
        <w:t> </w:t>
      </w:r>
      <w:r>
        <w:rPr>
          <w:color w:val="231F20"/>
          <w:w w:val="115"/>
          <w:sz w:val="22"/>
        </w:rPr>
        <w:t>for</w:t>
      </w:r>
      <w:r>
        <w:rPr>
          <w:color w:val="231F20"/>
          <w:spacing w:val="-4"/>
          <w:w w:val="115"/>
          <w:sz w:val="22"/>
        </w:rPr>
        <w:t> </w:t>
      </w:r>
      <w:r>
        <w:rPr>
          <w:color w:val="231F20"/>
          <w:w w:val="115"/>
          <w:sz w:val="22"/>
        </w:rPr>
        <w:t>multiple</w:t>
      </w:r>
      <w:r>
        <w:rPr>
          <w:color w:val="231F20"/>
          <w:spacing w:val="-4"/>
          <w:w w:val="115"/>
          <w:sz w:val="22"/>
        </w:rPr>
        <w:t> </w:t>
      </w:r>
      <w:r>
        <w:rPr>
          <w:color w:val="231F20"/>
          <w:w w:val="115"/>
          <w:sz w:val="22"/>
        </w:rPr>
        <w:t>times.</w:t>
      </w:r>
      <w:r>
        <w:rPr>
          <w:color w:val="231F20"/>
          <w:spacing w:val="-4"/>
          <w:w w:val="115"/>
          <w:sz w:val="22"/>
        </w:rPr>
        <w:t> </w:t>
      </w:r>
      <w:r>
        <w:rPr>
          <w:color w:val="231F20"/>
          <w:w w:val="115"/>
          <w:sz w:val="22"/>
        </w:rPr>
        <w:t>However,</w:t>
      </w:r>
      <w:r>
        <w:rPr>
          <w:color w:val="231F20"/>
          <w:spacing w:val="-4"/>
          <w:w w:val="115"/>
          <w:sz w:val="22"/>
        </w:rPr>
        <w:t> </w:t>
      </w:r>
      <w:r>
        <w:rPr>
          <w:color w:val="231F20"/>
          <w:w w:val="115"/>
          <w:sz w:val="22"/>
        </w:rPr>
        <w:t>there</w:t>
      </w:r>
      <w:r>
        <w:rPr>
          <w:color w:val="231F20"/>
          <w:spacing w:val="-4"/>
          <w:w w:val="115"/>
          <w:sz w:val="22"/>
        </w:rPr>
        <w:t> </w:t>
      </w:r>
      <w:r>
        <w:rPr>
          <w:color w:val="231F20"/>
          <w:w w:val="115"/>
          <w:sz w:val="22"/>
        </w:rPr>
        <w:t>shall</w:t>
      </w:r>
      <w:r>
        <w:rPr>
          <w:color w:val="231F20"/>
          <w:spacing w:val="-4"/>
          <w:w w:val="115"/>
          <w:sz w:val="22"/>
        </w:rPr>
        <w:t> </w:t>
      </w:r>
      <w:r>
        <w:rPr>
          <w:color w:val="231F20"/>
          <w:w w:val="115"/>
          <w:sz w:val="22"/>
        </w:rPr>
        <w:t>be</w:t>
      </w:r>
      <w:r>
        <w:rPr>
          <w:color w:val="231F20"/>
          <w:spacing w:val="-4"/>
          <w:w w:val="115"/>
          <w:sz w:val="22"/>
        </w:rPr>
        <w:t> </w:t>
      </w:r>
      <w:r>
        <w:rPr>
          <w:color w:val="231F20"/>
          <w:w w:val="115"/>
          <w:sz w:val="22"/>
        </w:rPr>
        <w:t>a</w:t>
      </w:r>
      <w:r>
        <w:rPr>
          <w:color w:val="231F20"/>
          <w:spacing w:val="-4"/>
          <w:w w:val="115"/>
          <w:sz w:val="22"/>
        </w:rPr>
        <w:t> </w:t>
      </w:r>
      <w:r>
        <w:rPr>
          <w:color w:val="231F20"/>
          <w:w w:val="115"/>
          <w:sz w:val="22"/>
        </w:rPr>
        <w:t>gap</w:t>
      </w:r>
      <w:r>
        <w:rPr>
          <w:color w:val="231F20"/>
          <w:spacing w:val="-4"/>
          <w:w w:val="115"/>
          <w:sz w:val="22"/>
        </w:rPr>
        <w:t> </w:t>
      </w:r>
      <w:r>
        <w:rPr>
          <w:color w:val="231F20"/>
          <w:w w:val="115"/>
          <w:sz w:val="22"/>
        </w:rPr>
        <w:t>of</w:t>
      </w:r>
      <w:r>
        <w:rPr>
          <w:color w:val="231F20"/>
          <w:spacing w:val="-4"/>
          <w:w w:val="115"/>
          <w:sz w:val="22"/>
        </w:rPr>
        <w:t> </w:t>
      </w:r>
      <w:r>
        <w:rPr>
          <w:color w:val="231F20"/>
          <w:w w:val="115"/>
          <w:sz w:val="22"/>
        </w:rPr>
        <w:t>at </w:t>
      </w:r>
      <w:r>
        <w:rPr>
          <w:color w:val="231F20"/>
          <w:w w:val="110"/>
          <w:sz w:val="22"/>
        </w:rPr>
        <w:t>least 5 Policy Years between two Premium Break Benefit Periods. If a premium break is taken </w:t>
      </w:r>
      <w:r>
        <w:rPr>
          <w:color w:val="231F20"/>
          <w:w w:val="115"/>
          <w:sz w:val="22"/>
        </w:rPr>
        <w:t>under normal circumstances (any event other than Pregnancy or Death of Husband, applicable for female lives), same shall be allowed after a gap of minimum 2 years for females in case of Pregnancy or death of spouse.</w:t>
      </w:r>
    </w:p>
    <w:p>
      <w:pPr>
        <w:pStyle w:val="ListParagraph"/>
        <w:numPr>
          <w:ilvl w:val="1"/>
          <w:numId w:val="9"/>
        </w:numPr>
        <w:tabs>
          <w:tab w:pos="632" w:val="left" w:leader="none"/>
          <w:tab w:pos="664" w:val="left" w:leader="none"/>
        </w:tabs>
        <w:spacing w:line="247" w:lineRule="auto" w:before="252" w:after="0"/>
        <w:ind w:left="664" w:right="259" w:hanging="180"/>
        <w:jc w:val="left"/>
        <w:rPr>
          <w:sz w:val="22"/>
        </w:rPr>
      </w:pPr>
      <w:r>
        <w:rPr>
          <w:color w:val="231F20"/>
          <w:w w:val="115"/>
          <w:sz w:val="22"/>
        </w:rPr>
        <w:t>If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policyholder</w:t>
      </w:r>
      <w:r>
        <w:rPr>
          <w:color w:val="231F20"/>
          <w:spacing w:val="-4"/>
          <w:w w:val="115"/>
          <w:sz w:val="22"/>
        </w:rPr>
        <w:t> </w:t>
      </w:r>
      <w:r>
        <w:rPr>
          <w:color w:val="231F20"/>
          <w:w w:val="115"/>
          <w:sz w:val="22"/>
        </w:rPr>
        <w:t>exercises</w:t>
      </w:r>
      <w:r>
        <w:rPr>
          <w:color w:val="231F20"/>
          <w:spacing w:val="-4"/>
          <w:w w:val="115"/>
          <w:sz w:val="22"/>
        </w:rPr>
        <w:t> </w:t>
      </w:r>
      <w:r>
        <w:rPr>
          <w:color w:val="231F20"/>
          <w:w w:val="115"/>
          <w:sz w:val="22"/>
        </w:rPr>
        <w:t>the</w:t>
      </w:r>
      <w:r>
        <w:rPr>
          <w:color w:val="231F20"/>
          <w:spacing w:val="-4"/>
          <w:w w:val="115"/>
          <w:sz w:val="22"/>
        </w:rPr>
        <w:t> </w:t>
      </w:r>
      <w:r>
        <w:rPr>
          <w:color w:val="231F20"/>
          <w:w w:val="115"/>
          <w:sz w:val="22"/>
        </w:rPr>
        <w:t>premium</w:t>
      </w:r>
      <w:r>
        <w:rPr>
          <w:color w:val="231F20"/>
          <w:spacing w:val="-4"/>
          <w:w w:val="115"/>
          <w:sz w:val="22"/>
        </w:rPr>
        <w:t> </w:t>
      </w:r>
      <w:r>
        <w:rPr>
          <w:color w:val="231F20"/>
          <w:w w:val="115"/>
          <w:sz w:val="22"/>
        </w:rPr>
        <w:t>break</w:t>
      </w:r>
      <w:r>
        <w:rPr>
          <w:color w:val="231F20"/>
          <w:spacing w:val="-4"/>
          <w:w w:val="115"/>
          <w:sz w:val="22"/>
        </w:rPr>
        <w:t> </w:t>
      </w:r>
      <w:r>
        <w:rPr>
          <w:color w:val="231F20"/>
          <w:w w:val="115"/>
          <w:sz w:val="22"/>
        </w:rPr>
        <w:t>benefit</w:t>
      </w:r>
      <w:r>
        <w:rPr>
          <w:color w:val="231F20"/>
          <w:spacing w:val="-4"/>
          <w:w w:val="115"/>
          <w:sz w:val="22"/>
        </w:rPr>
        <w:t> </w:t>
      </w:r>
      <w:r>
        <w:rPr>
          <w:color w:val="231F20"/>
          <w:w w:val="115"/>
          <w:sz w:val="22"/>
        </w:rPr>
        <w:t>in</w:t>
      </w:r>
      <w:r>
        <w:rPr>
          <w:color w:val="231F20"/>
          <w:spacing w:val="-4"/>
          <w:w w:val="115"/>
          <w:sz w:val="22"/>
        </w:rPr>
        <w:t> </w:t>
      </w:r>
      <w:r>
        <w:rPr>
          <w:color w:val="231F20"/>
          <w:w w:val="115"/>
          <w:sz w:val="22"/>
        </w:rPr>
        <w:t>the</w:t>
      </w:r>
      <w:r>
        <w:rPr>
          <w:color w:val="231F20"/>
          <w:spacing w:val="-4"/>
          <w:w w:val="115"/>
          <w:sz w:val="22"/>
        </w:rPr>
        <w:t> </w:t>
      </w:r>
      <w:r>
        <w:rPr>
          <w:color w:val="231F20"/>
          <w:w w:val="115"/>
          <w:sz w:val="22"/>
        </w:rPr>
        <w:t>last</w:t>
      </w:r>
      <w:r>
        <w:rPr>
          <w:color w:val="231F20"/>
          <w:spacing w:val="-4"/>
          <w:w w:val="115"/>
          <w:sz w:val="22"/>
        </w:rPr>
        <w:t> </w:t>
      </w:r>
      <w:r>
        <w:rPr>
          <w:color w:val="231F20"/>
          <w:w w:val="115"/>
          <w:sz w:val="22"/>
        </w:rPr>
        <w:t>5</w:t>
      </w:r>
      <w:r>
        <w:rPr>
          <w:color w:val="231F20"/>
          <w:spacing w:val="-4"/>
          <w:w w:val="115"/>
          <w:sz w:val="22"/>
        </w:rPr>
        <w:t> </w:t>
      </w:r>
      <w:r>
        <w:rPr>
          <w:color w:val="231F20"/>
          <w:w w:val="115"/>
          <w:sz w:val="22"/>
        </w:rPr>
        <w:t>policy</w:t>
      </w:r>
      <w:r>
        <w:rPr>
          <w:color w:val="231F20"/>
          <w:spacing w:val="-4"/>
          <w:w w:val="115"/>
          <w:sz w:val="22"/>
        </w:rPr>
        <w:t> </w:t>
      </w:r>
      <w:r>
        <w:rPr>
          <w:color w:val="231F20"/>
          <w:w w:val="115"/>
          <w:sz w:val="22"/>
        </w:rPr>
        <w:t>years,</w:t>
      </w:r>
      <w:r>
        <w:rPr>
          <w:color w:val="231F20"/>
          <w:spacing w:val="-4"/>
          <w:w w:val="115"/>
          <w:sz w:val="22"/>
        </w:rPr>
        <w:t> </w:t>
      </w:r>
      <w:r>
        <w:rPr>
          <w:color w:val="231F20"/>
          <w:w w:val="115"/>
          <w:sz w:val="22"/>
        </w:rPr>
        <w:t>then</w:t>
      </w:r>
      <w:r>
        <w:rPr>
          <w:color w:val="231F20"/>
          <w:spacing w:val="-4"/>
          <w:w w:val="115"/>
          <w:sz w:val="22"/>
        </w:rPr>
        <w:t> </w:t>
      </w:r>
      <w:r>
        <w:rPr>
          <w:color w:val="231F20"/>
          <w:w w:val="115"/>
          <w:sz w:val="22"/>
        </w:rPr>
        <w:t>the next</w:t>
      </w:r>
      <w:r>
        <w:rPr>
          <w:color w:val="231F20"/>
          <w:spacing w:val="-1"/>
          <w:w w:val="115"/>
          <w:sz w:val="22"/>
        </w:rPr>
        <w:t> </w:t>
      </w:r>
      <w:r>
        <w:rPr>
          <w:color w:val="231F20"/>
          <w:w w:val="115"/>
          <w:sz w:val="22"/>
        </w:rPr>
        <w:t>premium</w:t>
      </w:r>
      <w:r>
        <w:rPr>
          <w:color w:val="231F20"/>
          <w:spacing w:val="-1"/>
          <w:w w:val="115"/>
          <w:sz w:val="22"/>
        </w:rPr>
        <w:t> </w:t>
      </w:r>
      <w:r>
        <w:rPr>
          <w:color w:val="231F20"/>
          <w:w w:val="115"/>
          <w:sz w:val="22"/>
        </w:rPr>
        <w:t>break</w:t>
      </w:r>
      <w:r>
        <w:rPr>
          <w:color w:val="231F20"/>
          <w:spacing w:val="-1"/>
          <w:w w:val="115"/>
          <w:sz w:val="22"/>
        </w:rPr>
        <w:t> </w:t>
      </w:r>
      <w:r>
        <w:rPr>
          <w:color w:val="231F20"/>
          <w:w w:val="115"/>
          <w:sz w:val="22"/>
        </w:rPr>
        <w:t>benefit</w:t>
      </w:r>
      <w:r>
        <w:rPr>
          <w:color w:val="231F20"/>
          <w:spacing w:val="-1"/>
          <w:w w:val="115"/>
          <w:sz w:val="22"/>
        </w:rPr>
        <w:t> </w:t>
      </w:r>
      <w:r>
        <w:rPr>
          <w:color w:val="231F20"/>
          <w:w w:val="115"/>
          <w:sz w:val="22"/>
        </w:rPr>
        <w:t>shall</w:t>
      </w:r>
      <w:r>
        <w:rPr>
          <w:color w:val="231F20"/>
          <w:spacing w:val="-1"/>
          <w:w w:val="115"/>
          <w:sz w:val="22"/>
        </w:rPr>
        <w:t> </w:t>
      </w:r>
      <w:r>
        <w:rPr>
          <w:color w:val="231F20"/>
          <w:w w:val="115"/>
          <w:sz w:val="22"/>
        </w:rPr>
        <w:t>not</w:t>
      </w:r>
      <w:r>
        <w:rPr>
          <w:color w:val="231F20"/>
          <w:spacing w:val="-1"/>
          <w:w w:val="115"/>
          <w:sz w:val="22"/>
        </w:rPr>
        <w:t> </w:t>
      </w:r>
      <w:r>
        <w:rPr>
          <w:color w:val="231F20"/>
          <w:w w:val="115"/>
          <w:sz w:val="22"/>
        </w:rPr>
        <w:t>be</w:t>
      </w:r>
      <w:r>
        <w:rPr>
          <w:color w:val="231F20"/>
          <w:spacing w:val="-1"/>
          <w:w w:val="115"/>
          <w:sz w:val="22"/>
        </w:rPr>
        <w:t> </w:t>
      </w:r>
      <w:r>
        <w:rPr>
          <w:color w:val="231F20"/>
          <w:w w:val="115"/>
          <w:sz w:val="22"/>
        </w:rPr>
        <w:t>allowed.</w:t>
      </w:r>
      <w:r>
        <w:rPr>
          <w:color w:val="231F20"/>
          <w:spacing w:val="-1"/>
          <w:w w:val="115"/>
          <w:sz w:val="22"/>
        </w:rPr>
        <w:t> </w:t>
      </w:r>
      <w:r>
        <w:rPr>
          <w:color w:val="231F20"/>
          <w:w w:val="115"/>
          <w:sz w:val="22"/>
        </w:rPr>
        <w:t>If</w:t>
      </w:r>
      <w:r>
        <w:rPr>
          <w:color w:val="231F20"/>
          <w:spacing w:val="-1"/>
          <w:w w:val="115"/>
          <w:sz w:val="22"/>
        </w:rPr>
        <w:t> </w:t>
      </w:r>
      <w:r>
        <w:rPr>
          <w:color w:val="231F20"/>
          <w:w w:val="115"/>
          <w:sz w:val="22"/>
        </w:rPr>
        <w:t>a</w:t>
      </w:r>
      <w:r>
        <w:rPr>
          <w:color w:val="231F20"/>
          <w:spacing w:val="-1"/>
          <w:w w:val="115"/>
          <w:sz w:val="22"/>
        </w:rPr>
        <w:t> </w:t>
      </w:r>
      <w:r>
        <w:rPr>
          <w:color w:val="231F20"/>
          <w:w w:val="115"/>
          <w:sz w:val="22"/>
        </w:rPr>
        <w:t>premium</w:t>
      </w:r>
      <w:r>
        <w:rPr>
          <w:color w:val="231F20"/>
          <w:spacing w:val="-1"/>
          <w:w w:val="115"/>
          <w:sz w:val="22"/>
        </w:rPr>
        <w:t> </w:t>
      </w:r>
      <w:r>
        <w:rPr>
          <w:color w:val="231F20"/>
          <w:w w:val="115"/>
          <w:sz w:val="22"/>
        </w:rPr>
        <w:t>break</w:t>
      </w:r>
      <w:r>
        <w:rPr>
          <w:color w:val="231F20"/>
          <w:spacing w:val="-1"/>
          <w:w w:val="115"/>
          <w:sz w:val="22"/>
        </w:rPr>
        <w:t> </w:t>
      </w:r>
      <w:r>
        <w:rPr>
          <w:color w:val="231F20"/>
          <w:w w:val="115"/>
          <w:sz w:val="22"/>
        </w:rPr>
        <w:t>is</w:t>
      </w:r>
      <w:r>
        <w:rPr>
          <w:color w:val="231F20"/>
          <w:spacing w:val="-1"/>
          <w:w w:val="115"/>
          <w:sz w:val="22"/>
        </w:rPr>
        <w:t> </w:t>
      </w:r>
      <w:r>
        <w:rPr>
          <w:color w:val="231F20"/>
          <w:w w:val="115"/>
          <w:sz w:val="22"/>
        </w:rPr>
        <w:t>taken</w:t>
      </w:r>
      <w:r>
        <w:rPr>
          <w:color w:val="231F20"/>
          <w:spacing w:val="-1"/>
          <w:w w:val="115"/>
          <w:sz w:val="22"/>
        </w:rPr>
        <w:t> </w:t>
      </w:r>
      <w:r>
        <w:rPr>
          <w:color w:val="231F20"/>
          <w:w w:val="115"/>
          <w:sz w:val="22"/>
        </w:rPr>
        <w:t>under</w:t>
      </w:r>
      <w:r>
        <w:rPr>
          <w:color w:val="231F20"/>
          <w:spacing w:val="-1"/>
          <w:w w:val="115"/>
          <w:sz w:val="22"/>
        </w:rPr>
        <w:t> </w:t>
      </w:r>
      <w:r>
        <w:rPr>
          <w:color w:val="231F20"/>
          <w:w w:val="115"/>
          <w:sz w:val="22"/>
        </w:rPr>
        <w:t>normal circumstances</w:t>
      </w:r>
      <w:r>
        <w:rPr>
          <w:color w:val="231F20"/>
          <w:spacing w:val="-12"/>
          <w:w w:val="115"/>
          <w:sz w:val="22"/>
        </w:rPr>
        <w:t> </w:t>
      </w:r>
      <w:r>
        <w:rPr>
          <w:color w:val="231F20"/>
          <w:w w:val="115"/>
          <w:sz w:val="22"/>
        </w:rPr>
        <w:t>(any</w:t>
      </w:r>
      <w:r>
        <w:rPr>
          <w:color w:val="231F20"/>
          <w:spacing w:val="-12"/>
          <w:w w:val="115"/>
          <w:sz w:val="22"/>
        </w:rPr>
        <w:t> </w:t>
      </w:r>
      <w:r>
        <w:rPr>
          <w:color w:val="231F20"/>
          <w:w w:val="115"/>
          <w:sz w:val="22"/>
        </w:rPr>
        <w:t>event</w:t>
      </w:r>
      <w:r>
        <w:rPr>
          <w:color w:val="231F20"/>
          <w:spacing w:val="-12"/>
          <w:w w:val="115"/>
          <w:sz w:val="22"/>
        </w:rPr>
        <w:t> </w:t>
      </w:r>
      <w:r>
        <w:rPr>
          <w:color w:val="231F20"/>
          <w:w w:val="115"/>
          <w:sz w:val="22"/>
        </w:rPr>
        <w:t>other</w:t>
      </w:r>
      <w:r>
        <w:rPr>
          <w:color w:val="231F20"/>
          <w:spacing w:val="-12"/>
          <w:w w:val="115"/>
          <w:sz w:val="22"/>
        </w:rPr>
        <w:t> </w:t>
      </w:r>
      <w:r>
        <w:rPr>
          <w:color w:val="231F20"/>
          <w:w w:val="115"/>
          <w:sz w:val="22"/>
        </w:rPr>
        <w:t>than</w:t>
      </w:r>
      <w:r>
        <w:rPr>
          <w:color w:val="231F20"/>
          <w:spacing w:val="-12"/>
          <w:w w:val="115"/>
          <w:sz w:val="22"/>
        </w:rPr>
        <w:t> </w:t>
      </w:r>
      <w:r>
        <w:rPr>
          <w:color w:val="231F20"/>
          <w:w w:val="115"/>
          <w:sz w:val="22"/>
        </w:rPr>
        <w:t>Pregnancy</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Death</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Husband,</w:t>
      </w:r>
      <w:r>
        <w:rPr>
          <w:color w:val="231F20"/>
          <w:spacing w:val="-12"/>
          <w:w w:val="115"/>
          <w:sz w:val="22"/>
        </w:rPr>
        <w:t> </w:t>
      </w:r>
      <w:r>
        <w:rPr>
          <w:color w:val="231F20"/>
          <w:w w:val="115"/>
          <w:sz w:val="22"/>
        </w:rPr>
        <w:t>applicable</w:t>
      </w:r>
      <w:r>
        <w:rPr>
          <w:color w:val="231F20"/>
          <w:spacing w:val="-12"/>
          <w:w w:val="115"/>
          <w:sz w:val="22"/>
        </w:rPr>
        <w:t> </w:t>
      </w:r>
      <w:r>
        <w:rPr>
          <w:color w:val="231F20"/>
          <w:w w:val="115"/>
          <w:sz w:val="22"/>
        </w:rPr>
        <w:t>for</w:t>
      </w:r>
      <w:r>
        <w:rPr>
          <w:color w:val="231F20"/>
          <w:spacing w:val="-12"/>
          <w:w w:val="115"/>
          <w:sz w:val="22"/>
        </w:rPr>
        <w:t> </w:t>
      </w:r>
      <w:r>
        <w:rPr>
          <w:color w:val="231F20"/>
          <w:w w:val="115"/>
          <w:sz w:val="22"/>
        </w:rPr>
        <w:t>female lives), same shall be allowed after a gap of minimum 2 years (during last 2 years) for females in case of Pregnancy or death of spouse.</w:t>
      </w:r>
    </w:p>
    <w:p>
      <w:pPr>
        <w:pStyle w:val="ListParagraph"/>
        <w:numPr>
          <w:ilvl w:val="1"/>
          <w:numId w:val="9"/>
        </w:numPr>
        <w:tabs>
          <w:tab w:pos="632" w:val="left" w:leader="none"/>
          <w:tab w:pos="664" w:val="left" w:leader="none"/>
        </w:tabs>
        <w:spacing w:line="247" w:lineRule="auto" w:before="0" w:after="0"/>
        <w:ind w:left="664" w:right="350" w:hanging="180"/>
        <w:jc w:val="left"/>
        <w:rPr>
          <w:sz w:val="22"/>
        </w:rPr>
      </w:pPr>
      <w:r>
        <w:rPr>
          <w:color w:val="231F20"/>
          <w:w w:val="115"/>
          <w:sz w:val="22"/>
        </w:rPr>
        <w:t>The</w:t>
      </w:r>
      <w:r>
        <w:rPr>
          <w:color w:val="231F20"/>
          <w:spacing w:val="-8"/>
          <w:w w:val="115"/>
          <w:sz w:val="22"/>
        </w:rPr>
        <w:t> </w:t>
      </w:r>
      <w:r>
        <w:rPr>
          <w:color w:val="231F20"/>
          <w:w w:val="115"/>
          <w:sz w:val="22"/>
        </w:rPr>
        <w:t>premium</w:t>
      </w:r>
      <w:r>
        <w:rPr>
          <w:color w:val="231F20"/>
          <w:spacing w:val="-8"/>
          <w:w w:val="115"/>
          <w:sz w:val="22"/>
        </w:rPr>
        <w:t> </w:t>
      </w:r>
      <w:r>
        <w:rPr>
          <w:color w:val="231F20"/>
          <w:w w:val="115"/>
          <w:sz w:val="22"/>
        </w:rPr>
        <w:t>break</w:t>
      </w:r>
      <w:r>
        <w:rPr>
          <w:color w:val="231F20"/>
          <w:spacing w:val="-8"/>
          <w:w w:val="115"/>
          <w:sz w:val="22"/>
        </w:rPr>
        <w:t> </w:t>
      </w:r>
      <w:r>
        <w:rPr>
          <w:color w:val="231F20"/>
          <w:w w:val="115"/>
          <w:sz w:val="22"/>
        </w:rPr>
        <w:t>benefit</w:t>
      </w:r>
      <w:r>
        <w:rPr>
          <w:color w:val="231F20"/>
          <w:spacing w:val="-8"/>
          <w:w w:val="115"/>
          <w:sz w:val="22"/>
        </w:rPr>
        <w:t> </w:t>
      </w:r>
      <w:r>
        <w:rPr>
          <w:color w:val="231F20"/>
          <w:w w:val="115"/>
          <w:sz w:val="22"/>
        </w:rPr>
        <w:t>shall</w:t>
      </w:r>
      <w:r>
        <w:rPr>
          <w:color w:val="231F20"/>
          <w:spacing w:val="-8"/>
          <w:w w:val="115"/>
          <w:sz w:val="22"/>
        </w:rPr>
        <w:t> </w:t>
      </w:r>
      <w:r>
        <w:rPr>
          <w:color w:val="231F20"/>
          <w:w w:val="115"/>
          <w:sz w:val="22"/>
        </w:rPr>
        <w:t>not</w:t>
      </w:r>
      <w:r>
        <w:rPr>
          <w:color w:val="231F20"/>
          <w:spacing w:val="-8"/>
          <w:w w:val="115"/>
          <w:sz w:val="22"/>
        </w:rPr>
        <w:t> </w:t>
      </w:r>
      <w:r>
        <w:rPr>
          <w:color w:val="231F20"/>
          <w:w w:val="115"/>
          <w:sz w:val="22"/>
        </w:rPr>
        <w:t>be</w:t>
      </w:r>
      <w:r>
        <w:rPr>
          <w:color w:val="231F20"/>
          <w:spacing w:val="-8"/>
          <w:w w:val="115"/>
          <w:sz w:val="22"/>
        </w:rPr>
        <w:t> </w:t>
      </w:r>
      <w:r>
        <w:rPr>
          <w:color w:val="231F20"/>
          <w:w w:val="115"/>
          <w:sz w:val="22"/>
        </w:rPr>
        <w:t>available</w:t>
      </w:r>
      <w:r>
        <w:rPr>
          <w:color w:val="231F20"/>
          <w:spacing w:val="-8"/>
          <w:w w:val="115"/>
          <w:sz w:val="22"/>
        </w:rPr>
        <w:t> </w:t>
      </w:r>
      <w:r>
        <w:rPr>
          <w:color w:val="231F20"/>
          <w:w w:val="115"/>
          <w:sz w:val="22"/>
        </w:rPr>
        <w:t>during</w:t>
      </w:r>
      <w:r>
        <w:rPr>
          <w:color w:val="231F20"/>
          <w:spacing w:val="-8"/>
          <w:w w:val="115"/>
          <w:sz w:val="22"/>
        </w:rPr>
        <w:t> </w:t>
      </w:r>
      <w:r>
        <w:rPr>
          <w:color w:val="231F20"/>
          <w:w w:val="115"/>
          <w:sz w:val="22"/>
        </w:rPr>
        <w:t>the</w:t>
      </w:r>
      <w:r>
        <w:rPr>
          <w:color w:val="231F20"/>
          <w:spacing w:val="-8"/>
          <w:w w:val="115"/>
          <w:sz w:val="22"/>
        </w:rPr>
        <w:t> </w:t>
      </w:r>
      <w:r>
        <w:rPr>
          <w:color w:val="231F20"/>
          <w:w w:val="115"/>
          <w:sz w:val="22"/>
        </w:rPr>
        <w:t>last</w:t>
      </w:r>
      <w:r>
        <w:rPr>
          <w:color w:val="231F20"/>
          <w:spacing w:val="-8"/>
          <w:w w:val="115"/>
          <w:sz w:val="22"/>
        </w:rPr>
        <w:t> </w:t>
      </w:r>
      <w:r>
        <w:rPr>
          <w:color w:val="231F20"/>
          <w:w w:val="115"/>
          <w:sz w:val="22"/>
        </w:rPr>
        <w:t>policy</w:t>
      </w:r>
      <w:r>
        <w:rPr>
          <w:color w:val="231F20"/>
          <w:spacing w:val="-8"/>
          <w:w w:val="115"/>
          <w:sz w:val="22"/>
        </w:rPr>
        <w:t> </w:t>
      </w:r>
      <w:r>
        <w:rPr>
          <w:color w:val="231F20"/>
          <w:w w:val="115"/>
          <w:sz w:val="22"/>
        </w:rPr>
        <w:t>year</w:t>
      </w:r>
      <w:r>
        <w:rPr>
          <w:color w:val="231F20"/>
          <w:spacing w:val="-8"/>
          <w:w w:val="115"/>
          <w:sz w:val="22"/>
        </w:rPr>
        <w:t> </w:t>
      </w:r>
      <w:r>
        <w:rPr>
          <w:color w:val="231F20"/>
          <w:w w:val="115"/>
          <w:sz w:val="22"/>
        </w:rPr>
        <w:t>of</w:t>
      </w:r>
      <w:r>
        <w:rPr>
          <w:color w:val="231F20"/>
          <w:spacing w:val="-8"/>
          <w:w w:val="115"/>
          <w:sz w:val="22"/>
        </w:rPr>
        <w:t> </w:t>
      </w:r>
      <w:r>
        <w:rPr>
          <w:color w:val="231F20"/>
          <w:w w:val="115"/>
          <w:sz w:val="22"/>
        </w:rPr>
        <w:t>the</w:t>
      </w:r>
      <w:r>
        <w:rPr>
          <w:color w:val="231F20"/>
          <w:spacing w:val="-8"/>
          <w:w w:val="115"/>
          <w:sz w:val="22"/>
        </w:rPr>
        <w:t> </w:t>
      </w:r>
      <w:r>
        <w:rPr>
          <w:color w:val="231F20"/>
          <w:w w:val="115"/>
          <w:sz w:val="22"/>
        </w:rPr>
        <w:t>premium payment term.</w:t>
      </w:r>
    </w:p>
    <w:p>
      <w:pPr>
        <w:pStyle w:val="ListParagraph"/>
        <w:numPr>
          <w:ilvl w:val="1"/>
          <w:numId w:val="9"/>
        </w:numPr>
        <w:tabs>
          <w:tab w:pos="632" w:val="left" w:leader="none"/>
        </w:tabs>
        <w:spacing w:line="252" w:lineRule="exact" w:before="0" w:after="0"/>
        <w:ind w:left="632" w:right="0" w:hanging="148"/>
        <w:jc w:val="left"/>
        <w:rPr>
          <w:sz w:val="22"/>
        </w:rPr>
      </w:pPr>
      <w:r>
        <w:rPr>
          <w:color w:val="231F20"/>
          <w:w w:val="115"/>
          <w:sz w:val="22"/>
        </w:rPr>
        <w:t>The</w:t>
      </w:r>
      <w:r>
        <w:rPr>
          <w:color w:val="231F20"/>
          <w:spacing w:val="-11"/>
          <w:w w:val="115"/>
          <w:sz w:val="22"/>
        </w:rPr>
        <w:t> </w:t>
      </w:r>
      <w:r>
        <w:rPr>
          <w:color w:val="231F20"/>
          <w:w w:val="115"/>
          <w:sz w:val="22"/>
        </w:rPr>
        <w:t>benefit</w:t>
      </w:r>
      <w:r>
        <w:rPr>
          <w:color w:val="231F20"/>
          <w:spacing w:val="-10"/>
          <w:w w:val="115"/>
          <w:sz w:val="22"/>
        </w:rPr>
        <w:t> </w:t>
      </w:r>
      <w:r>
        <w:rPr>
          <w:color w:val="231F20"/>
          <w:w w:val="115"/>
          <w:sz w:val="22"/>
        </w:rPr>
        <w:t>is</w:t>
      </w:r>
      <w:r>
        <w:rPr>
          <w:color w:val="231F20"/>
          <w:spacing w:val="-10"/>
          <w:w w:val="115"/>
          <w:sz w:val="22"/>
        </w:rPr>
        <w:t> </w:t>
      </w:r>
      <w:r>
        <w:rPr>
          <w:color w:val="231F20"/>
          <w:w w:val="115"/>
          <w:sz w:val="22"/>
        </w:rPr>
        <w:t>available</w:t>
      </w:r>
      <w:r>
        <w:rPr>
          <w:color w:val="231F20"/>
          <w:spacing w:val="-11"/>
          <w:w w:val="115"/>
          <w:sz w:val="22"/>
        </w:rPr>
        <w:t> </w:t>
      </w:r>
      <w:r>
        <w:rPr>
          <w:color w:val="231F20"/>
          <w:w w:val="115"/>
          <w:sz w:val="22"/>
        </w:rPr>
        <w:t>to</w:t>
      </w:r>
      <w:r>
        <w:rPr>
          <w:color w:val="231F20"/>
          <w:spacing w:val="-10"/>
          <w:w w:val="115"/>
          <w:sz w:val="22"/>
        </w:rPr>
        <w:t> </w:t>
      </w:r>
      <w:r>
        <w:rPr>
          <w:color w:val="231F20"/>
          <w:w w:val="115"/>
          <w:sz w:val="22"/>
        </w:rPr>
        <w:t>all</w:t>
      </w:r>
      <w:r>
        <w:rPr>
          <w:color w:val="231F20"/>
          <w:spacing w:val="-10"/>
          <w:w w:val="115"/>
          <w:sz w:val="22"/>
        </w:rPr>
        <w:t> </w:t>
      </w:r>
      <w:r>
        <w:rPr>
          <w:color w:val="231F20"/>
          <w:w w:val="115"/>
          <w:sz w:val="22"/>
        </w:rPr>
        <w:t>premium</w:t>
      </w:r>
      <w:r>
        <w:rPr>
          <w:color w:val="231F20"/>
          <w:spacing w:val="-11"/>
          <w:w w:val="115"/>
          <w:sz w:val="22"/>
        </w:rPr>
        <w:t> </w:t>
      </w:r>
      <w:r>
        <w:rPr>
          <w:color w:val="231F20"/>
          <w:w w:val="115"/>
          <w:sz w:val="22"/>
        </w:rPr>
        <w:t>payment</w:t>
      </w:r>
      <w:r>
        <w:rPr>
          <w:color w:val="231F20"/>
          <w:spacing w:val="-10"/>
          <w:w w:val="115"/>
          <w:sz w:val="22"/>
        </w:rPr>
        <w:t> </w:t>
      </w:r>
      <w:r>
        <w:rPr>
          <w:color w:val="231F20"/>
          <w:w w:val="115"/>
          <w:sz w:val="22"/>
        </w:rPr>
        <w:t>terms</w:t>
      </w:r>
      <w:r>
        <w:rPr>
          <w:color w:val="231F20"/>
          <w:spacing w:val="-10"/>
          <w:w w:val="115"/>
          <w:sz w:val="22"/>
        </w:rPr>
        <w:t> </w:t>
      </w:r>
      <w:r>
        <w:rPr>
          <w:color w:val="231F20"/>
          <w:w w:val="115"/>
          <w:sz w:val="22"/>
        </w:rPr>
        <w:t>except</w:t>
      </w:r>
      <w:r>
        <w:rPr>
          <w:color w:val="231F20"/>
          <w:spacing w:val="-10"/>
          <w:w w:val="115"/>
          <w:sz w:val="22"/>
        </w:rPr>
        <w:t> </w:t>
      </w:r>
      <w:r>
        <w:rPr>
          <w:color w:val="231F20"/>
          <w:w w:val="115"/>
          <w:sz w:val="22"/>
        </w:rPr>
        <w:t>single</w:t>
      </w:r>
      <w:r>
        <w:rPr>
          <w:color w:val="231F20"/>
          <w:spacing w:val="-11"/>
          <w:w w:val="115"/>
          <w:sz w:val="22"/>
        </w:rPr>
        <w:t> </w:t>
      </w:r>
      <w:r>
        <w:rPr>
          <w:color w:val="231F20"/>
          <w:spacing w:val="-4"/>
          <w:w w:val="115"/>
          <w:sz w:val="22"/>
        </w:rPr>
        <w:t>pay.</w:t>
      </w:r>
    </w:p>
    <w:p>
      <w:pPr>
        <w:pStyle w:val="ListParagraph"/>
        <w:numPr>
          <w:ilvl w:val="1"/>
          <w:numId w:val="9"/>
        </w:numPr>
        <w:tabs>
          <w:tab w:pos="632" w:val="left" w:leader="none"/>
        </w:tabs>
        <w:spacing w:line="240" w:lineRule="auto" w:before="5" w:after="0"/>
        <w:ind w:left="632" w:right="0" w:hanging="148"/>
        <w:jc w:val="left"/>
        <w:rPr>
          <w:sz w:val="22"/>
        </w:rPr>
      </w:pPr>
      <w:r>
        <w:rPr>
          <w:color w:val="231F20"/>
          <w:w w:val="110"/>
          <w:sz w:val="22"/>
        </w:rPr>
        <w:t>This</w:t>
      </w:r>
      <w:r>
        <w:rPr>
          <w:color w:val="231F20"/>
          <w:spacing w:val="9"/>
          <w:w w:val="110"/>
          <w:sz w:val="22"/>
        </w:rPr>
        <w:t> </w:t>
      </w:r>
      <w:r>
        <w:rPr>
          <w:color w:val="231F20"/>
          <w:w w:val="110"/>
          <w:sz w:val="22"/>
        </w:rPr>
        <w:t>benefit</w:t>
      </w:r>
      <w:r>
        <w:rPr>
          <w:color w:val="231F20"/>
          <w:spacing w:val="9"/>
          <w:w w:val="110"/>
          <w:sz w:val="22"/>
        </w:rPr>
        <w:t> </w:t>
      </w:r>
      <w:r>
        <w:rPr>
          <w:color w:val="231F20"/>
          <w:w w:val="110"/>
          <w:sz w:val="22"/>
        </w:rPr>
        <w:t>is</w:t>
      </w:r>
      <w:r>
        <w:rPr>
          <w:color w:val="231F20"/>
          <w:spacing w:val="10"/>
          <w:w w:val="110"/>
          <w:sz w:val="22"/>
        </w:rPr>
        <w:t> </w:t>
      </w:r>
      <w:r>
        <w:rPr>
          <w:color w:val="231F20"/>
          <w:w w:val="110"/>
          <w:sz w:val="22"/>
        </w:rPr>
        <w:t>applicable</w:t>
      </w:r>
      <w:r>
        <w:rPr>
          <w:color w:val="231F20"/>
          <w:spacing w:val="9"/>
          <w:w w:val="110"/>
          <w:sz w:val="22"/>
        </w:rPr>
        <w:t> </w:t>
      </w:r>
      <w:r>
        <w:rPr>
          <w:color w:val="231F20"/>
          <w:w w:val="110"/>
          <w:sz w:val="22"/>
        </w:rPr>
        <w:t>for</w:t>
      </w:r>
      <w:r>
        <w:rPr>
          <w:color w:val="231F20"/>
          <w:spacing w:val="10"/>
          <w:w w:val="110"/>
          <w:sz w:val="22"/>
        </w:rPr>
        <w:t> </w:t>
      </w:r>
      <w:r>
        <w:rPr>
          <w:color w:val="231F20"/>
          <w:w w:val="110"/>
          <w:sz w:val="22"/>
        </w:rPr>
        <w:t>the</w:t>
      </w:r>
      <w:r>
        <w:rPr>
          <w:color w:val="231F20"/>
          <w:spacing w:val="9"/>
          <w:w w:val="110"/>
          <w:sz w:val="22"/>
        </w:rPr>
        <w:t> </w:t>
      </w:r>
      <w:r>
        <w:rPr>
          <w:color w:val="231F20"/>
          <w:w w:val="110"/>
          <w:sz w:val="22"/>
        </w:rPr>
        <w:t>base</w:t>
      </w:r>
      <w:r>
        <w:rPr>
          <w:color w:val="231F20"/>
          <w:spacing w:val="10"/>
          <w:w w:val="110"/>
          <w:sz w:val="22"/>
        </w:rPr>
        <w:t> </w:t>
      </w:r>
      <w:r>
        <w:rPr>
          <w:color w:val="231F20"/>
          <w:w w:val="110"/>
          <w:sz w:val="22"/>
        </w:rPr>
        <w:t>policy</w:t>
      </w:r>
      <w:r>
        <w:rPr>
          <w:color w:val="231F20"/>
          <w:spacing w:val="9"/>
          <w:w w:val="110"/>
          <w:sz w:val="22"/>
        </w:rPr>
        <w:t> </w:t>
      </w:r>
      <w:r>
        <w:rPr>
          <w:color w:val="231F20"/>
          <w:w w:val="110"/>
          <w:sz w:val="22"/>
        </w:rPr>
        <w:t>and</w:t>
      </w:r>
      <w:r>
        <w:rPr>
          <w:color w:val="231F20"/>
          <w:spacing w:val="10"/>
          <w:w w:val="110"/>
          <w:sz w:val="22"/>
        </w:rPr>
        <w:t> </w:t>
      </w:r>
      <w:r>
        <w:rPr>
          <w:color w:val="231F20"/>
          <w:w w:val="110"/>
          <w:sz w:val="22"/>
        </w:rPr>
        <w:t>rider</w:t>
      </w:r>
      <w:r>
        <w:rPr>
          <w:color w:val="231F20"/>
          <w:spacing w:val="9"/>
          <w:w w:val="110"/>
          <w:sz w:val="22"/>
        </w:rPr>
        <w:t> </w:t>
      </w:r>
      <w:r>
        <w:rPr>
          <w:color w:val="231F20"/>
          <w:w w:val="110"/>
          <w:sz w:val="22"/>
        </w:rPr>
        <w:t>policy</w:t>
      </w:r>
      <w:r>
        <w:rPr>
          <w:color w:val="231F20"/>
          <w:spacing w:val="10"/>
          <w:w w:val="110"/>
          <w:sz w:val="22"/>
        </w:rPr>
        <w:t> </w:t>
      </w:r>
      <w:r>
        <w:rPr>
          <w:color w:val="231F20"/>
          <w:sz w:val="22"/>
        </w:rPr>
        <w:t>,</w:t>
      </w:r>
      <w:r>
        <w:rPr>
          <w:color w:val="231F20"/>
          <w:spacing w:val="9"/>
          <w:w w:val="110"/>
          <w:sz w:val="22"/>
        </w:rPr>
        <w:t> </w:t>
      </w:r>
      <w:r>
        <w:rPr>
          <w:color w:val="231F20"/>
          <w:w w:val="110"/>
          <w:sz w:val="22"/>
        </w:rPr>
        <w:t>if</w:t>
      </w:r>
      <w:r>
        <w:rPr>
          <w:color w:val="231F20"/>
          <w:spacing w:val="10"/>
          <w:w w:val="110"/>
          <w:sz w:val="22"/>
        </w:rPr>
        <w:t> </w:t>
      </w:r>
      <w:r>
        <w:rPr>
          <w:color w:val="231F20"/>
          <w:spacing w:val="-5"/>
          <w:w w:val="110"/>
          <w:sz w:val="22"/>
        </w:rPr>
        <w:t>any</w:t>
      </w:r>
    </w:p>
    <w:p>
      <w:pPr>
        <w:pStyle w:val="ListParagraph"/>
        <w:numPr>
          <w:ilvl w:val="1"/>
          <w:numId w:val="9"/>
        </w:numPr>
        <w:tabs>
          <w:tab w:pos="632" w:val="left" w:leader="none"/>
          <w:tab w:pos="664" w:val="left" w:leader="none"/>
        </w:tabs>
        <w:spacing w:line="247" w:lineRule="auto" w:before="7" w:after="0"/>
        <w:ind w:left="664" w:right="508" w:hanging="180"/>
        <w:jc w:val="left"/>
        <w:rPr>
          <w:sz w:val="22"/>
        </w:rPr>
      </w:pPr>
      <w:r>
        <w:rPr>
          <w:color w:val="231F20"/>
          <w:w w:val="115"/>
          <w:sz w:val="22"/>
        </w:rPr>
        <w:t>The</w:t>
      </w:r>
      <w:r>
        <w:rPr>
          <w:color w:val="231F20"/>
          <w:spacing w:val="-8"/>
          <w:w w:val="115"/>
          <w:sz w:val="22"/>
        </w:rPr>
        <w:t> </w:t>
      </w:r>
      <w:r>
        <w:rPr>
          <w:color w:val="231F20"/>
          <w:w w:val="115"/>
          <w:sz w:val="22"/>
        </w:rPr>
        <w:t>policyholder</w:t>
      </w:r>
      <w:r>
        <w:rPr>
          <w:color w:val="231F20"/>
          <w:spacing w:val="-8"/>
          <w:w w:val="115"/>
          <w:sz w:val="22"/>
        </w:rPr>
        <w:t> </w:t>
      </w:r>
      <w:r>
        <w:rPr>
          <w:color w:val="231F20"/>
          <w:w w:val="115"/>
          <w:sz w:val="22"/>
        </w:rPr>
        <w:t>shall</w:t>
      </w:r>
      <w:r>
        <w:rPr>
          <w:color w:val="231F20"/>
          <w:spacing w:val="-8"/>
          <w:w w:val="115"/>
          <w:sz w:val="22"/>
        </w:rPr>
        <w:t> </w:t>
      </w:r>
      <w:r>
        <w:rPr>
          <w:color w:val="231F20"/>
          <w:w w:val="115"/>
          <w:sz w:val="22"/>
        </w:rPr>
        <w:t>pay</w:t>
      </w:r>
      <w:r>
        <w:rPr>
          <w:color w:val="231F20"/>
          <w:spacing w:val="-8"/>
          <w:w w:val="115"/>
          <w:sz w:val="22"/>
        </w:rPr>
        <w:t> </w:t>
      </w:r>
      <w:r>
        <w:rPr>
          <w:color w:val="231F20"/>
          <w:w w:val="115"/>
          <w:sz w:val="22"/>
        </w:rPr>
        <w:t>the</w:t>
      </w:r>
      <w:r>
        <w:rPr>
          <w:color w:val="231F20"/>
          <w:spacing w:val="-8"/>
          <w:w w:val="115"/>
          <w:sz w:val="22"/>
        </w:rPr>
        <w:t> </w:t>
      </w:r>
      <w:r>
        <w:rPr>
          <w:color w:val="231F20"/>
          <w:w w:val="115"/>
          <w:sz w:val="22"/>
        </w:rPr>
        <w:t>deferred</w:t>
      </w:r>
      <w:r>
        <w:rPr>
          <w:color w:val="231F20"/>
          <w:spacing w:val="-8"/>
          <w:w w:val="115"/>
          <w:sz w:val="22"/>
        </w:rPr>
        <w:t> </w:t>
      </w:r>
      <w:r>
        <w:rPr>
          <w:color w:val="231F20"/>
          <w:w w:val="115"/>
          <w:sz w:val="22"/>
        </w:rPr>
        <w:t>amount</w:t>
      </w:r>
      <w:r>
        <w:rPr>
          <w:color w:val="231F20"/>
          <w:spacing w:val="-8"/>
          <w:w w:val="115"/>
          <w:sz w:val="22"/>
        </w:rPr>
        <w:t> </w:t>
      </w:r>
      <w:r>
        <w:rPr>
          <w:color w:val="231F20"/>
          <w:w w:val="115"/>
          <w:sz w:val="22"/>
        </w:rPr>
        <w:t>at</w:t>
      </w:r>
      <w:r>
        <w:rPr>
          <w:color w:val="231F20"/>
          <w:spacing w:val="-8"/>
          <w:w w:val="115"/>
          <w:sz w:val="22"/>
        </w:rPr>
        <w:t> </w:t>
      </w:r>
      <w:r>
        <w:rPr>
          <w:color w:val="231F20"/>
          <w:w w:val="115"/>
          <w:sz w:val="22"/>
        </w:rPr>
        <w:t>the</w:t>
      </w:r>
      <w:r>
        <w:rPr>
          <w:color w:val="231F20"/>
          <w:spacing w:val="-8"/>
          <w:w w:val="115"/>
          <w:sz w:val="22"/>
        </w:rPr>
        <w:t> </w:t>
      </w:r>
      <w:r>
        <w:rPr>
          <w:color w:val="231F20"/>
          <w:w w:val="115"/>
          <w:sz w:val="22"/>
        </w:rPr>
        <w:t>end</w:t>
      </w:r>
      <w:r>
        <w:rPr>
          <w:color w:val="231F20"/>
          <w:spacing w:val="-8"/>
          <w:w w:val="115"/>
          <w:sz w:val="22"/>
        </w:rPr>
        <w:t> </w:t>
      </w:r>
      <w:r>
        <w:rPr>
          <w:color w:val="231F20"/>
          <w:w w:val="115"/>
          <w:sz w:val="22"/>
        </w:rPr>
        <w:t>of</w:t>
      </w:r>
      <w:r>
        <w:rPr>
          <w:color w:val="231F20"/>
          <w:spacing w:val="-8"/>
          <w:w w:val="115"/>
          <w:sz w:val="22"/>
        </w:rPr>
        <w:t> </w:t>
      </w:r>
      <w:r>
        <w:rPr>
          <w:color w:val="231F20"/>
          <w:w w:val="115"/>
          <w:sz w:val="22"/>
        </w:rPr>
        <w:t>or</w:t>
      </w:r>
      <w:r>
        <w:rPr>
          <w:color w:val="231F20"/>
          <w:spacing w:val="-8"/>
          <w:w w:val="115"/>
          <w:sz w:val="22"/>
        </w:rPr>
        <w:t> </w:t>
      </w:r>
      <w:r>
        <w:rPr>
          <w:color w:val="231F20"/>
          <w:w w:val="115"/>
          <w:sz w:val="22"/>
        </w:rPr>
        <w:t>during</w:t>
      </w:r>
      <w:r>
        <w:rPr>
          <w:color w:val="231F20"/>
          <w:spacing w:val="-8"/>
          <w:w w:val="115"/>
          <w:sz w:val="22"/>
        </w:rPr>
        <w:t> </w:t>
      </w:r>
      <w:r>
        <w:rPr>
          <w:color w:val="231F20"/>
          <w:w w:val="115"/>
          <w:sz w:val="22"/>
        </w:rPr>
        <w:t>the</w:t>
      </w:r>
      <w:r>
        <w:rPr>
          <w:color w:val="231F20"/>
          <w:spacing w:val="-8"/>
          <w:w w:val="115"/>
          <w:sz w:val="22"/>
        </w:rPr>
        <w:t> </w:t>
      </w:r>
      <w:r>
        <w:rPr>
          <w:color w:val="231F20"/>
          <w:w w:val="115"/>
          <w:sz w:val="22"/>
        </w:rPr>
        <w:t>premium</w:t>
      </w:r>
      <w:r>
        <w:rPr>
          <w:color w:val="231F20"/>
          <w:spacing w:val="-8"/>
          <w:w w:val="115"/>
          <w:sz w:val="22"/>
        </w:rPr>
        <w:t> </w:t>
      </w:r>
      <w:r>
        <w:rPr>
          <w:color w:val="231F20"/>
          <w:w w:val="115"/>
          <w:sz w:val="22"/>
        </w:rPr>
        <w:t>break benefit period to ensure continuance of the risk cover under the policy.</w:t>
      </w:r>
    </w:p>
    <w:p>
      <w:pPr>
        <w:pStyle w:val="ListParagraph"/>
        <w:numPr>
          <w:ilvl w:val="1"/>
          <w:numId w:val="9"/>
        </w:numPr>
        <w:tabs>
          <w:tab w:pos="632" w:val="left" w:leader="none"/>
          <w:tab w:pos="664" w:val="left" w:leader="none"/>
        </w:tabs>
        <w:spacing w:line="247" w:lineRule="auto" w:before="0" w:after="0"/>
        <w:ind w:left="664" w:right="262" w:hanging="180"/>
        <w:jc w:val="left"/>
        <w:rPr>
          <w:sz w:val="22"/>
        </w:rPr>
      </w:pPr>
      <w:r>
        <w:rPr>
          <w:color w:val="231F20"/>
          <w:w w:val="115"/>
          <w:sz w:val="22"/>
        </w:rPr>
        <w:t>In</w:t>
      </w:r>
      <w:r>
        <w:rPr>
          <w:color w:val="231F20"/>
          <w:spacing w:val="-2"/>
          <w:w w:val="115"/>
          <w:sz w:val="22"/>
        </w:rPr>
        <w:t> </w:t>
      </w:r>
      <w:r>
        <w:rPr>
          <w:color w:val="231F20"/>
          <w:w w:val="115"/>
          <w:sz w:val="22"/>
        </w:rPr>
        <w:t>case</w:t>
      </w:r>
      <w:r>
        <w:rPr>
          <w:color w:val="231F20"/>
          <w:spacing w:val="-2"/>
          <w:w w:val="115"/>
          <w:sz w:val="22"/>
        </w:rPr>
        <w:t> </w:t>
      </w:r>
      <w:r>
        <w:rPr>
          <w:color w:val="231F20"/>
          <w:w w:val="115"/>
          <w:sz w:val="22"/>
        </w:rPr>
        <w:t>the</w:t>
      </w:r>
      <w:r>
        <w:rPr>
          <w:color w:val="231F20"/>
          <w:spacing w:val="-2"/>
          <w:w w:val="115"/>
          <w:sz w:val="22"/>
        </w:rPr>
        <w:t> </w:t>
      </w:r>
      <w:r>
        <w:rPr>
          <w:color w:val="231F20"/>
          <w:w w:val="115"/>
          <w:sz w:val="22"/>
        </w:rPr>
        <w:t>above</w:t>
      </w:r>
      <w:r>
        <w:rPr>
          <w:color w:val="231F20"/>
          <w:spacing w:val="-2"/>
          <w:w w:val="115"/>
          <w:sz w:val="22"/>
        </w:rPr>
        <w:t> </w:t>
      </w:r>
      <w:r>
        <w:rPr>
          <w:color w:val="231F20"/>
          <w:w w:val="115"/>
          <w:sz w:val="22"/>
        </w:rPr>
        <w:t>outstanding</w:t>
      </w:r>
      <w:r>
        <w:rPr>
          <w:color w:val="231F20"/>
          <w:spacing w:val="-2"/>
          <w:w w:val="115"/>
          <w:sz w:val="22"/>
        </w:rPr>
        <w:t> </w:t>
      </w:r>
      <w:r>
        <w:rPr>
          <w:color w:val="231F20"/>
          <w:w w:val="115"/>
          <w:sz w:val="22"/>
        </w:rPr>
        <w:t>amounts</w:t>
      </w:r>
      <w:r>
        <w:rPr>
          <w:color w:val="231F20"/>
          <w:spacing w:val="-2"/>
          <w:w w:val="115"/>
          <w:sz w:val="22"/>
        </w:rPr>
        <w:t> </w:t>
      </w:r>
      <w:r>
        <w:rPr>
          <w:color w:val="231F20"/>
          <w:w w:val="115"/>
          <w:sz w:val="22"/>
        </w:rPr>
        <w:t>are</w:t>
      </w:r>
      <w:r>
        <w:rPr>
          <w:color w:val="231F20"/>
          <w:spacing w:val="-2"/>
          <w:w w:val="115"/>
          <w:sz w:val="22"/>
        </w:rPr>
        <w:t> </w:t>
      </w:r>
      <w:r>
        <w:rPr>
          <w:color w:val="231F20"/>
          <w:w w:val="115"/>
          <w:sz w:val="22"/>
        </w:rPr>
        <w:t>not</w:t>
      </w:r>
      <w:r>
        <w:rPr>
          <w:color w:val="231F20"/>
          <w:spacing w:val="-2"/>
          <w:w w:val="115"/>
          <w:sz w:val="22"/>
        </w:rPr>
        <w:t> </w:t>
      </w:r>
      <w:r>
        <w:rPr>
          <w:color w:val="231F20"/>
          <w:w w:val="115"/>
          <w:sz w:val="22"/>
        </w:rPr>
        <w:t>paid</w:t>
      </w:r>
      <w:r>
        <w:rPr>
          <w:color w:val="231F20"/>
          <w:spacing w:val="-2"/>
          <w:w w:val="115"/>
          <w:sz w:val="22"/>
        </w:rPr>
        <w:t> </w:t>
      </w:r>
      <w:r>
        <w:rPr>
          <w:color w:val="231F20"/>
          <w:w w:val="115"/>
          <w:sz w:val="22"/>
        </w:rPr>
        <w:t>within</w:t>
      </w:r>
      <w:r>
        <w:rPr>
          <w:color w:val="231F20"/>
          <w:spacing w:val="-2"/>
          <w:w w:val="115"/>
          <w:sz w:val="22"/>
        </w:rPr>
        <w:t> </w:t>
      </w:r>
      <w:r>
        <w:rPr>
          <w:color w:val="231F20"/>
          <w:w w:val="115"/>
          <w:sz w:val="22"/>
        </w:rPr>
        <w:t>30</w:t>
      </w:r>
      <w:r>
        <w:rPr>
          <w:color w:val="231F20"/>
          <w:spacing w:val="-2"/>
          <w:w w:val="115"/>
          <w:sz w:val="22"/>
        </w:rPr>
        <w:t> </w:t>
      </w:r>
      <w:r>
        <w:rPr>
          <w:color w:val="231F20"/>
          <w:w w:val="115"/>
          <w:sz w:val="22"/>
        </w:rPr>
        <w:t>days</w:t>
      </w:r>
      <w:r>
        <w:rPr>
          <w:color w:val="231F20"/>
          <w:spacing w:val="-2"/>
          <w:w w:val="115"/>
          <w:sz w:val="22"/>
        </w:rPr>
        <w:t> </w:t>
      </w:r>
      <w:r>
        <w:rPr>
          <w:color w:val="231F20"/>
          <w:w w:val="115"/>
          <w:sz w:val="22"/>
        </w:rPr>
        <w:t>(15</w:t>
      </w:r>
      <w:r>
        <w:rPr>
          <w:color w:val="231F20"/>
          <w:spacing w:val="-2"/>
          <w:w w:val="115"/>
          <w:sz w:val="22"/>
        </w:rPr>
        <w:t> </w:t>
      </w:r>
      <w:r>
        <w:rPr>
          <w:color w:val="231F20"/>
          <w:w w:val="115"/>
          <w:sz w:val="22"/>
        </w:rPr>
        <w:t>days</w:t>
      </w:r>
      <w:r>
        <w:rPr>
          <w:color w:val="231F20"/>
          <w:spacing w:val="-2"/>
          <w:w w:val="115"/>
          <w:sz w:val="22"/>
        </w:rPr>
        <w:t> </w:t>
      </w:r>
      <w:r>
        <w:rPr>
          <w:color w:val="231F20"/>
          <w:w w:val="115"/>
          <w:sz w:val="22"/>
        </w:rPr>
        <w:t>in</w:t>
      </w:r>
      <w:r>
        <w:rPr>
          <w:color w:val="231F20"/>
          <w:spacing w:val="-2"/>
          <w:w w:val="115"/>
          <w:sz w:val="22"/>
        </w:rPr>
        <w:t> </w:t>
      </w:r>
      <w:r>
        <w:rPr>
          <w:color w:val="231F20"/>
          <w:w w:val="115"/>
          <w:sz w:val="22"/>
        </w:rPr>
        <w:t>case</w:t>
      </w:r>
      <w:r>
        <w:rPr>
          <w:color w:val="231F20"/>
          <w:spacing w:val="-2"/>
          <w:w w:val="115"/>
          <w:sz w:val="22"/>
        </w:rPr>
        <w:t> </w:t>
      </w:r>
      <w:r>
        <w:rPr>
          <w:color w:val="231F20"/>
          <w:w w:val="115"/>
          <w:sz w:val="22"/>
        </w:rPr>
        <w:t>of monthly premium paying mode and 30 days in case of other modes) of the commencement</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w:t>
      </w:r>
      <w:r>
        <w:rPr>
          <w:color w:val="231F20"/>
          <w:spacing w:val="-9"/>
          <w:w w:val="115"/>
          <w:sz w:val="22"/>
        </w:rPr>
        <w:t> </w:t>
      </w:r>
      <w:r>
        <w:rPr>
          <w:color w:val="231F20"/>
          <w:w w:val="115"/>
          <w:sz w:val="22"/>
        </w:rPr>
        <w:t>next</w:t>
      </w:r>
      <w:r>
        <w:rPr>
          <w:color w:val="231F20"/>
          <w:spacing w:val="-9"/>
          <w:w w:val="115"/>
          <w:sz w:val="22"/>
        </w:rPr>
        <w:t> </w:t>
      </w:r>
      <w:r>
        <w:rPr>
          <w:color w:val="231F20"/>
          <w:w w:val="115"/>
          <w:sz w:val="22"/>
        </w:rPr>
        <w:t>policy</w:t>
      </w:r>
      <w:r>
        <w:rPr>
          <w:color w:val="231F20"/>
          <w:spacing w:val="-9"/>
          <w:w w:val="115"/>
          <w:sz w:val="22"/>
        </w:rPr>
        <w:t> </w:t>
      </w:r>
      <w:r>
        <w:rPr>
          <w:color w:val="231F20"/>
          <w:w w:val="115"/>
          <w:sz w:val="22"/>
        </w:rPr>
        <w:t>year</w:t>
      </w:r>
      <w:r>
        <w:rPr>
          <w:color w:val="231F20"/>
          <w:spacing w:val="-9"/>
          <w:w w:val="115"/>
          <w:sz w:val="22"/>
        </w:rPr>
        <w:t> </w:t>
      </w:r>
      <w:r>
        <w:rPr>
          <w:color w:val="231F20"/>
          <w:w w:val="115"/>
          <w:sz w:val="22"/>
        </w:rPr>
        <w:t>after</w:t>
      </w:r>
      <w:r>
        <w:rPr>
          <w:color w:val="231F20"/>
          <w:spacing w:val="-9"/>
          <w:w w:val="115"/>
          <w:sz w:val="22"/>
        </w:rPr>
        <w:t> </w:t>
      </w:r>
      <w:r>
        <w:rPr>
          <w:color w:val="231F20"/>
          <w:w w:val="115"/>
          <w:sz w:val="22"/>
        </w:rPr>
        <w:t>expiry</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premium</w:t>
      </w:r>
      <w:r>
        <w:rPr>
          <w:color w:val="231F20"/>
          <w:spacing w:val="-9"/>
          <w:w w:val="115"/>
          <w:sz w:val="22"/>
        </w:rPr>
        <w:t> </w:t>
      </w:r>
      <w:r>
        <w:rPr>
          <w:color w:val="231F20"/>
          <w:w w:val="115"/>
          <w:sz w:val="22"/>
        </w:rPr>
        <w:t>break</w:t>
      </w:r>
      <w:r>
        <w:rPr>
          <w:color w:val="231F20"/>
          <w:spacing w:val="-9"/>
          <w:w w:val="115"/>
          <w:sz w:val="22"/>
        </w:rPr>
        <w:t> </w:t>
      </w:r>
      <w:r>
        <w:rPr>
          <w:color w:val="231F20"/>
          <w:w w:val="115"/>
          <w:sz w:val="22"/>
        </w:rPr>
        <w:t>benefit</w:t>
      </w:r>
      <w:r>
        <w:rPr>
          <w:color w:val="231F20"/>
          <w:spacing w:val="-9"/>
          <w:w w:val="115"/>
          <w:sz w:val="22"/>
        </w:rPr>
        <w:t> </w:t>
      </w:r>
      <w:r>
        <w:rPr>
          <w:color w:val="231F20"/>
          <w:w w:val="115"/>
          <w:sz w:val="22"/>
        </w:rPr>
        <w:t>period,</w:t>
      </w:r>
      <w:r>
        <w:rPr>
          <w:color w:val="231F20"/>
          <w:spacing w:val="-9"/>
          <w:w w:val="115"/>
          <w:sz w:val="22"/>
        </w:rPr>
        <w:t> </w:t>
      </w:r>
      <w:r>
        <w:rPr>
          <w:color w:val="231F20"/>
          <w:w w:val="115"/>
          <w:sz w:val="22"/>
        </w:rPr>
        <w:t>the policy</w:t>
      </w:r>
      <w:r>
        <w:rPr>
          <w:color w:val="231F20"/>
          <w:spacing w:val="-3"/>
          <w:w w:val="115"/>
          <w:sz w:val="22"/>
        </w:rPr>
        <w:t> </w:t>
      </w:r>
      <w:r>
        <w:rPr>
          <w:color w:val="231F20"/>
          <w:w w:val="115"/>
          <w:sz w:val="22"/>
        </w:rPr>
        <w:t>shall</w:t>
      </w:r>
      <w:r>
        <w:rPr>
          <w:color w:val="231F20"/>
          <w:spacing w:val="-3"/>
          <w:w w:val="115"/>
          <w:sz w:val="22"/>
        </w:rPr>
        <w:t> </w:t>
      </w:r>
      <w:r>
        <w:rPr>
          <w:color w:val="231F20"/>
          <w:w w:val="115"/>
          <w:sz w:val="22"/>
        </w:rPr>
        <w:t>be</w:t>
      </w:r>
      <w:r>
        <w:rPr>
          <w:color w:val="231F20"/>
          <w:spacing w:val="-3"/>
          <w:w w:val="115"/>
          <w:sz w:val="22"/>
        </w:rPr>
        <w:t> </w:t>
      </w:r>
      <w:r>
        <w:rPr>
          <w:color w:val="231F20"/>
          <w:w w:val="115"/>
          <w:sz w:val="22"/>
        </w:rPr>
        <w:t>subject</w:t>
      </w:r>
      <w:r>
        <w:rPr>
          <w:color w:val="231F20"/>
          <w:spacing w:val="-3"/>
          <w:w w:val="115"/>
          <w:sz w:val="22"/>
        </w:rPr>
        <w:t> </w:t>
      </w:r>
      <w:r>
        <w:rPr>
          <w:color w:val="231F20"/>
          <w:w w:val="115"/>
          <w:sz w:val="22"/>
        </w:rPr>
        <w:t>to</w:t>
      </w:r>
      <w:r>
        <w:rPr>
          <w:color w:val="231F20"/>
          <w:spacing w:val="-3"/>
          <w:w w:val="115"/>
          <w:sz w:val="22"/>
        </w:rPr>
        <w:t> </w:t>
      </w:r>
      <w:r>
        <w:rPr>
          <w:color w:val="231F20"/>
          <w:w w:val="115"/>
          <w:sz w:val="22"/>
        </w:rPr>
        <w:t>the</w:t>
      </w:r>
      <w:r>
        <w:rPr>
          <w:color w:val="231F20"/>
          <w:spacing w:val="-3"/>
          <w:w w:val="115"/>
          <w:sz w:val="22"/>
        </w:rPr>
        <w:t> </w:t>
      </w:r>
      <w:r>
        <w:rPr>
          <w:color w:val="231F20"/>
          <w:w w:val="115"/>
          <w:sz w:val="22"/>
        </w:rPr>
        <w:t>terms</w:t>
      </w:r>
      <w:r>
        <w:rPr>
          <w:color w:val="231F20"/>
          <w:spacing w:val="-3"/>
          <w:w w:val="115"/>
          <w:sz w:val="22"/>
        </w:rPr>
        <w:t> </w:t>
      </w:r>
      <w:r>
        <w:rPr>
          <w:color w:val="231F20"/>
          <w:w w:val="115"/>
          <w:sz w:val="22"/>
        </w:rPr>
        <w:t>and</w:t>
      </w:r>
      <w:r>
        <w:rPr>
          <w:color w:val="231F20"/>
          <w:spacing w:val="-3"/>
          <w:w w:val="115"/>
          <w:sz w:val="22"/>
        </w:rPr>
        <w:t> </w:t>
      </w:r>
      <w:r>
        <w:rPr>
          <w:color w:val="231F20"/>
          <w:w w:val="115"/>
          <w:sz w:val="22"/>
        </w:rPr>
        <w:t>conditions</w:t>
      </w:r>
      <w:r>
        <w:rPr>
          <w:color w:val="231F20"/>
          <w:spacing w:val="-3"/>
          <w:w w:val="115"/>
          <w:sz w:val="22"/>
        </w:rPr>
        <w:t> </w:t>
      </w:r>
      <w:r>
        <w:rPr>
          <w:color w:val="231F20"/>
          <w:w w:val="115"/>
          <w:sz w:val="22"/>
        </w:rPr>
        <w:t>as</w:t>
      </w:r>
      <w:r>
        <w:rPr>
          <w:color w:val="231F20"/>
          <w:spacing w:val="-3"/>
          <w:w w:val="115"/>
          <w:sz w:val="22"/>
        </w:rPr>
        <w:t> </w:t>
      </w:r>
      <w:r>
        <w:rPr>
          <w:color w:val="231F20"/>
          <w:w w:val="115"/>
          <w:sz w:val="22"/>
        </w:rPr>
        <w:t>stated</w:t>
      </w:r>
      <w:r>
        <w:rPr>
          <w:color w:val="231F20"/>
          <w:spacing w:val="-3"/>
          <w:w w:val="115"/>
          <w:sz w:val="22"/>
        </w:rPr>
        <w:t> </w:t>
      </w:r>
      <w:r>
        <w:rPr>
          <w:color w:val="231F20"/>
          <w:w w:val="115"/>
          <w:sz w:val="22"/>
        </w:rPr>
        <w:t>in</w:t>
      </w:r>
      <w:r>
        <w:rPr>
          <w:color w:val="231F20"/>
          <w:spacing w:val="-3"/>
          <w:w w:val="115"/>
          <w:sz w:val="22"/>
        </w:rPr>
        <w:t> </w:t>
      </w:r>
      <w:r>
        <w:rPr>
          <w:color w:val="231F20"/>
          <w:w w:val="115"/>
          <w:sz w:val="22"/>
        </w:rPr>
        <w:t>Part</w:t>
      </w:r>
      <w:r>
        <w:rPr>
          <w:color w:val="231F20"/>
          <w:spacing w:val="-3"/>
          <w:w w:val="115"/>
          <w:sz w:val="22"/>
        </w:rPr>
        <w:t> </w:t>
      </w:r>
      <w:r>
        <w:rPr>
          <w:color w:val="231F20"/>
          <w:w w:val="115"/>
          <w:sz w:val="22"/>
        </w:rPr>
        <w:t>D</w:t>
      </w:r>
      <w:r>
        <w:rPr>
          <w:color w:val="231F20"/>
          <w:spacing w:val="-3"/>
          <w:w w:val="115"/>
          <w:sz w:val="22"/>
        </w:rPr>
        <w:t> </w:t>
      </w:r>
      <w:r>
        <w:rPr>
          <w:color w:val="231F20"/>
          <w:w w:val="115"/>
          <w:sz w:val="22"/>
        </w:rPr>
        <w:t>of</w:t>
      </w:r>
      <w:r>
        <w:rPr>
          <w:color w:val="231F20"/>
          <w:spacing w:val="-3"/>
          <w:w w:val="115"/>
          <w:sz w:val="22"/>
        </w:rPr>
        <w:t> </w:t>
      </w:r>
      <w:r>
        <w:rPr>
          <w:color w:val="231F20"/>
          <w:w w:val="115"/>
          <w:sz w:val="22"/>
        </w:rPr>
        <w:t>the</w:t>
      </w:r>
      <w:r>
        <w:rPr>
          <w:color w:val="231F20"/>
          <w:spacing w:val="-3"/>
          <w:w w:val="115"/>
          <w:sz w:val="22"/>
        </w:rPr>
        <w:t> </w:t>
      </w:r>
      <w:r>
        <w:rPr>
          <w:color w:val="231F20"/>
          <w:w w:val="115"/>
          <w:sz w:val="22"/>
        </w:rPr>
        <w:t>Policy Document.</w:t>
      </w:r>
      <w:r>
        <w:rPr>
          <w:color w:val="231F20"/>
          <w:spacing w:val="-3"/>
          <w:w w:val="115"/>
          <w:sz w:val="22"/>
        </w:rPr>
        <w:t> </w:t>
      </w:r>
      <w:r>
        <w:rPr>
          <w:color w:val="231F20"/>
          <w:w w:val="115"/>
          <w:sz w:val="22"/>
        </w:rPr>
        <w:t>Further,</w:t>
      </w:r>
      <w:r>
        <w:rPr>
          <w:color w:val="231F20"/>
          <w:spacing w:val="-3"/>
          <w:w w:val="115"/>
          <w:sz w:val="22"/>
        </w:rPr>
        <w:t> </w:t>
      </w:r>
      <w:r>
        <w:rPr>
          <w:color w:val="231F20"/>
          <w:w w:val="115"/>
          <w:sz w:val="22"/>
        </w:rPr>
        <w:t>the</w:t>
      </w:r>
      <w:r>
        <w:rPr>
          <w:color w:val="231F20"/>
          <w:spacing w:val="-3"/>
          <w:w w:val="115"/>
          <w:sz w:val="22"/>
        </w:rPr>
        <w:t> </w:t>
      </w:r>
      <w:r>
        <w:rPr>
          <w:color w:val="231F20"/>
          <w:w w:val="115"/>
          <w:sz w:val="22"/>
        </w:rPr>
        <w:t>Company</w:t>
      </w:r>
      <w:r>
        <w:rPr>
          <w:color w:val="231F20"/>
          <w:spacing w:val="-3"/>
          <w:w w:val="115"/>
          <w:sz w:val="22"/>
        </w:rPr>
        <w:t> </w:t>
      </w:r>
      <w:r>
        <w:rPr>
          <w:color w:val="231F20"/>
          <w:w w:val="115"/>
          <w:sz w:val="22"/>
        </w:rPr>
        <w:t>shall</w:t>
      </w:r>
      <w:r>
        <w:rPr>
          <w:color w:val="231F20"/>
          <w:spacing w:val="-3"/>
          <w:w w:val="115"/>
          <w:sz w:val="22"/>
        </w:rPr>
        <w:t> </w:t>
      </w:r>
      <w:r>
        <w:rPr>
          <w:color w:val="231F20"/>
          <w:w w:val="115"/>
          <w:sz w:val="22"/>
        </w:rPr>
        <w:t>be</w:t>
      </w:r>
      <w:r>
        <w:rPr>
          <w:color w:val="231F20"/>
          <w:spacing w:val="-3"/>
          <w:w w:val="115"/>
          <w:sz w:val="22"/>
        </w:rPr>
        <w:t> </w:t>
      </w:r>
      <w:r>
        <w:rPr>
          <w:color w:val="231F20"/>
          <w:w w:val="115"/>
          <w:sz w:val="22"/>
        </w:rPr>
        <w:t>entitled</w:t>
      </w:r>
      <w:r>
        <w:rPr>
          <w:color w:val="231F20"/>
          <w:spacing w:val="-3"/>
          <w:w w:val="115"/>
          <w:sz w:val="22"/>
        </w:rPr>
        <w:t> </w:t>
      </w:r>
      <w:r>
        <w:rPr>
          <w:color w:val="231F20"/>
          <w:w w:val="115"/>
          <w:sz w:val="22"/>
        </w:rPr>
        <w:t>to</w:t>
      </w:r>
      <w:r>
        <w:rPr>
          <w:color w:val="231F20"/>
          <w:spacing w:val="-3"/>
          <w:w w:val="115"/>
          <w:sz w:val="22"/>
        </w:rPr>
        <w:t> </w:t>
      </w:r>
      <w:r>
        <w:rPr>
          <w:color w:val="231F20"/>
          <w:w w:val="115"/>
          <w:sz w:val="22"/>
        </w:rPr>
        <w:t>recover</w:t>
      </w:r>
      <w:r>
        <w:rPr>
          <w:color w:val="231F20"/>
          <w:spacing w:val="-3"/>
          <w:w w:val="115"/>
          <w:sz w:val="22"/>
        </w:rPr>
        <w:t> </w:t>
      </w:r>
      <w:r>
        <w:rPr>
          <w:color w:val="231F20"/>
          <w:w w:val="115"/>
          <w:sz w:val="22"/>
        </w:rPr>
        <w:t>the</w:t>
      </w:r>
      <w:r>
        <w:rPr>
          <w:color w:val="231F20"/>
          <w:spacing w:val="-3"/>
          <w:w w:val="115"/>
          <w:sz w:val="22"/>
        </w:rPr>
        <w:t> </w:t>
      </w:r>
      <w:r>
        <w:rPr>
          <w:color w:val="231F20"/>
          <w:w w:val="115"/>
          <w:sz w:val="22"/>
        </w:rPr>
        <w:t>deferred</w:t>
      </w:r>
      <w:r>
        <w:rPr>
          <w:color w:val="231F20"/>
          <w:spacing w:val="-3"/>
          <w:w w:val="115"/>
          <w:sz w:val="22"/>
        </w:rPr>
        <w:t> </w:t>
      </w:r>
      <w:r>
        <w:rPr>
          <w:color w:val="231F20"/>
          <w:w w:val="115"/>
          <w:sz w:val="22"/>
        </w:rPr>
        <w:t>amount</w:t>
      </w:r>
      <w:r>
        <w:rPr>
          <w:color w:val="231F20"/>
          <w:spacing w:val="-3"/>
          <w:w w:val="115"/>
          <w:sz w:val="22"/>
        </w:rPr>
        <w:t> </w:t>
      </w:r>
      <w:r>
        <w:rPr>
          <w:color w:val="231F20"/>
          <w:w w:val="115"/>
          <w:sz w:val="22"/>
        </w:rPr>
        <w:t>from</w:t>
      </w:r>
      <w:r>
        <w:rPr>
          <w:color w:val="231F20"/>
          <w:spacing w:val="-3"/>
          <w:w w:val="115"/>
          <w:sz w:val="22"/>
        </w:rPr>
        <w:t> </w:t>
      </w:r>
      <w:r>
        <w:rPr>
          <w:color w:val="231F20"/>
          <w:w w:val="115"/>
          <w:sz w:val="22"/>
        </w:rPr>
        <w:t>the benefits payable under the policy from the policyholder.</w:t>
      </w:r>
    </w:p>
    <w:p>
      <w:pPr>
        <w:pStyle w:val="ListParagraph"/>
        <w:spacing w:after="0" w:line="247" w:lineRule="auto"/>
        <w:jc w:val="left"/>
        <w:rPr>
          <w:sz w:val="22"/>
        </w:rPr>
        <w:sectPr>
          <w:pgSz w:w="11910" w:h="16840"/>
          <w:pgMar w:header="0" w:footer="0" w:top="380" w:bottom="320" w:left="425" w:right="425"/>
        </w:sectPr>
      </w:pPr>
    </w:p>
    <w:p>
      <w:pPr>
        <w:pStyle w:val="ListParagraph"/>
        <w:numPr>
          <w:ilvl w:val="1"/>
          <w:numId w:val="9"/>
        </w:numPr>
        <w:tabs>
          <w:tab w:pos="632" w:val="left" w:leader="none"/>
          <w:tab w:pos="664" w:val="left" w:leader="none"/>
        </w:tabs>
        <w:spacing w:line="247" w:lineRule="auto" w:before="113" w:after="0"/>
        <w:ind w:left="664" w:right="478" w:hanging="180"/>
        <w:jc w:val="left"/>
        <w:rPr>
          <w:sz w:val="22"/>
        </w:rPr>
      </w:pPr>
      <w:r>
        <w:rPr>
          <w:color w:val="231F20"/>
          <w:w w:val="115"/>
          <w:sz w:val="22"/>
        </w:rPr>
        <w:t>During</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above</w:t>
      </w:r>
      <w:r>
        <w:rPr>
          <w:color w:val="231F20"/>
          <w:spacing w:val="-11"/>
          <w:w w:val="115"/>
          <w:sz w:val="22"/>
        </w:rPr>
        <w:t> </w:t>
      </w:r>
      <w:r>
        <w:rPr>
          <w:color w:val="231F20"/>
          <w:w w:val="115"/>
          <w:sz w:val="22"/>
        </w:rPr>
        <w:t>premium</w:t>
      </w:r>
      <w:r>
        <w:rPr>
          <w:color w:val="231F20"/>
          <w:spacing w:val="-11"/>
          <w:w w:val="115"/>
          <w:sz w:val="22"/>
        </w:rPr>
        <w:t> </w:t>
      </w:r>
      <w:r>
        <w:rPr>
          <w:color w:val="231F20"/>
          <w:w w:val="115"/>
          <w:sz w:val="22"/>
        </w:rPr>
        <w:t>break</w:t>
      </w:r>
      <w:r>
        <w:rPr>
          <w:color w:val="231F20"/>
          <w:spacing w:val="-11"/>
          <w:w w:val="115"/>
          <w:sz w:val="22"/>
        </w:rPr>
        <w:t> </w:t>
      </w:r>
      <w:r>
        <w:rPr>
          <w:color w:val="231F20"/>
          <w:w w:val="115"/>
          <w:sz w:val="22"/>
        </w:rPr>
        <w:t>benefit</w:t>
      </w:r>
      <w:r>
        <w:rPr>
          <w:color w:val="231F20"/>
          <w:spacing w:val="-11"/>
          <w:w w:val="115"/>
          <w:sz w:val="22"/>
        </w:rPr>
        <w:t> </w:t>
      </w:r>
      <w:r>
        <w:rPr>
          <w:color w:val="231F20"/>
          <w:w w:val="115"/>
          <w:sz w:val="22"/>
        </w:rPr>
        <w:t>period,</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policyholder</w:t>
      </w:r>
      <w:r>
        <w:rPr>
          <w:color w:val="231F20"/>
          <w:spacing w:val="-11"/>
          <w:w w:val="115"/>
          <w:sz w:val="22"/>
        </w:rPr>
        <w:t> </w:t>
      </w:r>
      <w:r>
        <w:rPr>
          <w:color w:val="231F20"/>
          <w:w w:val="115"/>
          <w:sz w:val="22"/>
        </w:rPr>
        <w:t>may</w:t>
      </w:r>
      <w:r>
        <w:rPr>
          <w:color w:val="231F20"/>
          <w:spacing w:val="-11"/>
          <w:w w:val="115"/>
          <w:sz w:val="22"/>
        </w:rPr>
        <w:t> </w:t>
      </w:r>
      <w:r>
        <w:rPr>
          <w:color w:val="231F20"/>
          <w:w w:val="115"/>
          <w:sz w:val="22"/>
        </w:rPr>
        <w:t>surrender</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policy anytime,</w:t>
      </w:r>
      <w:r>
        <w:rPr>
          <w:color w:val="231F20"/>
          <w:spacing w:val="-2"/>
          <w:w w:val="115"/>
          <w:sz w:val="22"/>
        </w:rPr>
        <w:t> </w:t>
      </w:r>
      <w:r>
        <w:rPr>
          <w:color w:val="231F20"/>
          <w:w w:val="115"/>
          <w:sz w:val="22"/>
        </w:rPr>
        <w:t>however,</w:t>
      </w:r>
      <w:r>
        <w:rPr>
          <w:color w:val="231F20"/>
          <w:spacing w:val="-2"/>
          <w:w w:val="115"/>
          <w:sz w:val="22"/>
        </w:rPr>
        <w:t> </w:t>
      </w:r>
      <w:r>
        <w:rPr>
          <w:color w:val="231F20"/>
          <w:w w:val="115"/>
          <w:sz w:val="22"/>
        </w:rPr>
        <w:t>payments</w:t>
      </w:r>
      <w:r>
        <w:rPr>
          <w:color w:val="231F20"/>
          <w:spacing w:val="-2"/>
          <w:w w:val="115"/>
          <w:sz w:val="22"/>
        </w:rPr>
        <w:t> </w:t>
      </w:r>
      <w:r>
        <w:rPr>
          <w:color w:val="231F20"/>
          <w:w w:val="115"/>
          <w:sz w:val="22"/>
        </w:rPr>
        <w:t>by</w:t>
      </w:r>
      <w:r>
        <w:rPr>
          <w:color w:val="231F20"/>
          <w:spacing w:val="-2"/>
          <w:w w:val="115"/>
          <w:sz w:val="22"/>
        </w:rPr>
        <w:t> </w:t>
      </w:r>
      <w:r>
        <w:rPr>
          <w:color w:val="231F20"/>
          <w:w w:val="115"/>
          <w:sz w:val="22"/>
        </w:rPr>
        <w:t>the</w:t>
      </w:r>
      <w:r>
        <w:rPr>
          <w:color w:val="231F20"/>
          <w:spacing w:val="-2"/>
          <w:w w:val="115"/>
          <w:sz w:val="22"/>
        </w:rPr>
        <w:t> </w:t>
      </w:r>
      <w:r>
        <w:rPr>
          <w:color w:val="231F20"/>
          <w:w w:val="115"/>
          <w:sz w:val="22"/>
        </w:rPr>
        <w:t>Company,</w:t>
      </w:r>
      <w:r>
        <w:rPr>
          <w:color w:val="231F20"/>
          <w:spacing w:val="-2"/>
          <w:w w:val="115"/>
          <w:sz w:val="22"/>
        </w:rPr>
        <w:t> </w:t>
      </w:r>
      <w:r>
        <w:rPr>
          <w:color w:val="231F20"/>
          <w:w w:val="115"/>
          <w:sz w:val="22"/>
        </w:rPr>
        <w:t>if</w:t>
      </w:r>
      <w:r>
        <w:rPr>
          <w:color w:val="231F20"/>
          <w:spacing w:val="-2"/>
          <w:w w:val="115"/>
          <w:sz w:val="22"/>
        </w:rPr>
        <w:t> </w:t>
      </w:r>
      <w:r>
        <w:rPr>
          <w:color w:val="231F20"/>
          <w:w w:val="115"/>
          <w:sz w:val="22"/>
        </w:rPr>
        <w:t>any,</w:t>
      </w:r>
      <w:r>
        <w:rPr>
          <w:color w:val="231F20"/>
          <w:spacing w:val="-2"/>
          <w:w w:val="115"/>
          <w:sz w:val="22"/>
        </w:rPr>
        <w:t> </w:t>
      </w:r>
      <w:r>
        <w:rPr>
          <w:color w:val="231F20"/>
          <w:w w:val="115"/>
          <w:sz w:val="22"/>
        </w:rPr>
        <w:t>shall</w:t>
      </w:r>
      <w:r>
        <w:rPr>
          <w:color w:val="231F20"/>
          <w:spacing w:val="-2"/>
          <w:w w:val="115"/>
          <w:sz w:val="22"/>
        </w:rPr>
        <w:t> </w:t>
      </w:r>
      <w:r>
        <w:rPr>
          <w:color w:val="231F20"/>
          <w:w w:val="115"/>
          <w:sz w:val="22"/>
        </w:rPr>
        <w:t>be</w:t>
      </w:r>
      <w:r>
        <w:rPr>
          <w:color w:val="231F20"/>
          <w:spacing w:val="-2"/>
          <w:w w:val="115"/>
          <w:sz w:val="22"/>
        </w:rPr>
        <w:t> </w:t>
      </w:r>
      <w:r>
        <w:rPr>
          <w:color w:val="231F20"/>
          <w:w w:val="115"/>
          <w:sz w:val="22"/>
        </w:rPr>
        <w:t>first</w:t>
      </w:r>
      <w:r>
        <w:rPr>
          <w:color w:val="231F20"/>
          <w:spacing w:val="-2"/>
          <w:w w:val="115"/>
          <w:sz w:val="22"/>
        </w:rPr>
        <w:t> </w:t>
      </w:r>
      <w:r>
        <w:rPr>
          <w:color w:val="231F20"/>
          <w:w w:val="115"/>
          <w:sz w:val="22"/>
        </w:rPr>
        <w:t>adjusted</w:t>
      </w:r>
      <w:r>
        <w:rPr>
          <w:color w:val="231F20"/>
          <w:spacing w:val="-2"/>
          <w:w w:val="115"/>
          <w:sz w:val="22"/>
        </w:rPr>
        <w:t> </w:t>
      </w:r>
      <w:r>
        <w:rPr>
          <w:color w:val="231F20"/>
          <w:w w:val="115"/>
          <w:sz w:val="22"/>
        </w:rPr>
        <w:t>towards</w:t>
      </w:r>
      <w:r>
        <w:rPr>
          <w:color w:val="231F20"/>
          <w:spacing w:val="-2"/>
          <w:w w:val="115"/>
          <w:sz w:val="22"/>
        </w:rPr>
        <w:t> </w:t>
      </w:r>
      <w:r>
        <w:rPr>
          <w:color w:val="231F20"/>
          <w:w w:val="115"/>
          <w:sz w:val="22"/>
        </w:rPr>
        <w:t>the deferred amount.</w:t>
      </w:r>
    </w:p>
    <w:p>
      <w:pPr>
        <w:pStyle w:val="ListParagraph"/>
        <w:numPr>
          <w:ilvl w:val="1"/>
          <w:numId w:val="9"/>
        </w:numPr>
        <w:tabs>
          <w:tab w:pos="691" w:val="left" w:leader="none"/>
        </w:tabs>
        <w:spacing w:line="251" w:lineRule="exact" w:before="0" w:after="0"/>
        <w:ind w:left="691" w:right="0" w:hanging="207"/>
        <w:jc w:val="left"/>
        <w:rPr>
          <w:sz w:val="22"/>
        </w:rPr>
      </w:pPr>
      <w:r>
        <w:rPr>
          <w:color w:val="231F20"/>
          <w:w w:val="115"/>
          <w:sz w:val="22"/>
        </w:rPr>
        <w:t>No</w:t>
      </w:r>
      <w:r>
        <w:rPr>
          <w:color w:val="231F20"/>
          <w:spacing w:val="-10"/>
          <w:w w:val="115"/>
          <w:sz w:val="22"/>
        </w:rPr>
        <w:t> </w:t>
      </w:r>
      <w:r>
        <w:rPr>
          <w:color w:val="231F20"/>
          <w:w w:val="115"/>
          <w:sz w:val="22"/>
        </w:rPr>
        <w:t>additional</w:t>
      </w:r>
      <w:r>
        <w:rPr>
          <w:color w:val="231F20"/>
          <w:spacing w:val="-10"/>
          <w:w w:val="115"/>
          <w:sz w:val="22"/>
        </w:rPr>
        <w:t> </w:t>
      </w:r>
      <w:r>
        <w:rPr>
          <w:color w:val="231F20"/>
          <w:w w:val="115"/>
          <w:sz w:val="22"/>
        </w:rPr>
        <w:t>premium</w:t>
      </w:r>
      <w:r>
        <w:rPr>
          <w:color w:val="231F20"/>
          <w:spacing w:val="-9"/>
          <w:w w:val="115"/>
          <w:sz w:val="22"/>
        </w:rPr>
        <w:t> </w:t>
      </w:r>
      <w:r>
        <w:rPr>
          <w:color w:val="231F20"/>
          <w:w w:val="115"/>
          <w:sz w:val="22"/>
        </w:rPr>
        <w:t>is</w:t>
      </w:r>
      <w:r>
        <w:rPr>
          <w:color w:val="231F20"/>
          <w:spacing w:val="-10"/>
          <w:w w:val="115"/>
          <w:sz w:val="22"/>
        </w:rPr>
        <w:t> </w:t>
      </w:r>
      <w:r>
        <w:rPr>
          <w:color w:val="231F20"/>
          <w:w w:val="115"/>
          <w:sz w:val="22"/>
        </w:rPr>
        <w:t>payable</w:t>
      </w:r>
      <w:r>
        <w:rPr>
          <w:color w:val="231F20"/>
          <w:spacing w:val="-10"/>
          <w:w w:val="115"/>
          <w:sz w:val="22"/>
        </w:rPr>
        <w:t> </w:t>
      </w:r>
      <w:r>
        <w:rPr>
          <w:color w:val="231F20"/>
          <w:w w:val="115"/>
          <w:sz w:val="22"/>
        </w:rPr>
        <w:t>for</w:t>
      </w:r>
      <w:r>
        <w:rPr>
          <w:color w:val="231F20"/>
          <w:spacing w:val="-9"/>
          <w:w w:val="115"/>
          <w:sz w:val="22"/>
        </w:rPr>
        <w:t> </w:t>
      </w:r>
      <w:r>
        <w:rPr>
          <w:color w:val="231F20"/>
          <w:w w:val="115"/>
          <w:sz w:val="22"/>
        </w:rPr>
        <w:t>this</w:t>
      </w:r>
      <w:r>
        <w:rPr>
          <w:color w:val="231F20"/>
          <w:spacing w:val="-10"/>
          <w:w w:val="115"/>
          <w:sz w:val="22"/>
        </w:rPr>
        <w:t> </w:t>
      </w:r>
      <w:r>
        <w:rPr>
          <w:color w:val="231F20"/>
          <w:spacing w:val="-2"/>
          <w:w w:val="115"/>
          <w:sz w:val="22"/>
        </w:rPr>
        <w:t>option.</w:t>
      </w:r>
    </w:p>
    <w:p>
      <w:pPr>
        <w:pStyle w:val="BodyText"/>
        <w:spacing w:before="133"/>
      </w:pPr>
    </w:p>
    <w:p>
      <w:pPr>
        <w:pStyle w:val="Heading1"/>
        <w:numPr>
          <w:ilvl w:val="0"/>
          <w:numId w:val="9"/>
        </w:numPr>
        <w:tabs>
          <w:tab w:pos="577" w:val="left" w:leader="none"/>
        </w:tabs>
        <w:spacing w:line="240" w:lineRule="auto" w:before="1" w:after="0"/>
        <w:ind w:left="577" w:right="0" w:hanging="373"/>
        <w:jc w:val="left"/>
      </w:pPr>
      <w:r>
        <w:rPr>
          <w:color w:val="005E9C"/>
          <w:w w:val="110"/>
        </w:rPr>
        <w:t>Premium</w:t>
      </w:r>
      <w:r>
        <w:rPr>
          <w:color w:val="005E9C"/>
          <w:spacing w:val="-21"/>
          <w:w w:val="110"/>
        </w:rPr>
        <w:t> </w:t>
      </w:r>
      <w:r>
        <w:rPr>
          <w:color w:val="005E9C"/>
          <w:w w:val="110"/>
        </w:rPr>
        <w:t>break</w:t>
      </w:r>
      <w:r>
        <w:rPr>
          <w:color w:val="005E9C"/>
          <w:spacing w:val="-21"/>
          <w:w w:val="110"/>
        </w:rPr>
        <w:t> </w:t>
      </w:r>
      <w:r>
        <w:rPr>
          <w:color w:val="005E9C"/>
          <w:w w:val="110"/>
        </w:rPr>
        <w:t>benefit</w:t>
      </w:r>
      <w:r>
        <w:rPr>
          <w:color w:val="005E9C"/>
          <w:spacing w:val="-21"/>
          <w:w w:val="110"/>
        </w:rPr>
        <w:t> </w:t>
      </w:r>
      <w:r>
        <w:rPr>
          <w:color w:val="005E9C"/>
          <w:w w:val="110"/>
        </w:rPr>
        <w:t>on</w:t>
      </w:r>
      <w:r>
        <w:rPr>
          <w:color w:val="005E9C"/>
          <w:spacing w:val="-21"/>
          <w:w w:val="110"/>
        </w:rPr>
        <w:t> </w:t>
      </w:r>
      <w:r>
        <w:rPr>
          <w:color w:val="005E9C"/>
          <w:w w:val="110"/>
        </w:rPr>
        <w:t>Pregnancy</w:t>
      </w:r>
      <w:r>
        <w:rPr>
          <w:color w:val="005E9C"/>
          <w:spacing w:val="-21"/>
          <w:w w:val="110"/>
        </w:rPr>
        <w:t> </w:t>
      </w:r>
      <w:r>
        <w:rPr>
          <w:color w:val="005E9C"/>
          <w:w w:val="110"/>
        </w:rPr>
        <w:t>or</w:t>
      </w:r>
      <w:r>
        <w:rPr>
          <w:color w:val="005E9C"/>
          <w:spacing w:val="-21"/>
          <w:w w:val="110"/>
        </w:rPr>
        <w:t> </w:t>
      </w:r>
      <w:r>
        <w:rPr>
          <w:color w:val="005E9C"/>
          <w:w w:val="110"/>
        </w:rPr>
        <w:t>Death</w:t>
      </w:r>
      <w:r>
        <w:rPr>
          <w:color w:val="005E9C"/>
          <w:spacing w:val="-21"/>
          <w:w w:val="110"/>
        </w:rPr>
        <w:t> </w:t>
      </w:r>
      <w:r>
        <w:rPr>
          <w:color w:val="005E9C"/>
          <w:w w:val="110"/>
        </w:rPr>
        <w:t>of</w:t>
      </w:r>
      <w:r>
        <w:rPr>
          <w:color w:val="005E9C"/>
          <w:spacing w:val="-21"/>
          <w:w w:val="110"/>
        </w:rPr>
        <w:t> </w:t>
      </w:r>
      <w:r>
        <w:rPr>
          <w:color w:val="005E9C"/>
          <w:spacing w:val="-2"/>
          <w:w w:val="110"/>
        </w:rPr>
        <w:t>Spouse</w:t>
      </w:r>
    </w:p>
    <w:p>
      <w:pPr>
        <w:pStyle w:val="BodyText"/>
        <w:spacing w:before="133"/>
        <w:rPr>
          <w:b/>
        </w:rPr>
      </w:pPr>
    </w:p>
    <w:p>
      <w:pPr>
        <w:pStyle w:val="BodyText"/>
        <w:spacing w:line="247" w:lineRule="auto" w:before="1"/>
        <w:ind w:left="484" w:right="551"/>
      </w:pPr>
      <w:r>
        <w:rPr>
          <w:color w:val="231F20"/>
          <w:w w:val="110"/>
        </w:rPr>
        <w:t>If the Policy has completed at least two (2) Policy Years from the Risk Commencement Date and all the due Premiums have been received in full and the Policy is in force, then, upon submitting a prior written request to Us at least 30 days (15 days in case of monthly mode) in</w:t>
      </w:r>
      <w:r>
        <w:rPr>
          <w:color w:val="231F20"/>
          <w:spacing w:val="40"/>
          <w:w w:val="110"/>
        </w:rPr>
        <w:t> </w:t>
      </w:r>
      <w:r>
        <w:rPr>
          <w:color w:val="231F20"/>
          <w:w w:val="110"/>
        </w:rPr>
        <w:t>advance before the next Policy Anniversary, the Life Assured shall be allowed to have a Premium Break benefit under the Policy for a period extending upto 12 months from the due date of first unpaid Premium (“Premium Break Benefit Period”). This benefit can be exercised only during Pregnancy or Death of Spouse</w:t>
      </w:r>
    </w:p>
    <w:p>
      <w:pPr>
        <w:pStyle w:val="BodyText"/>
        <w:spacing w:before="2"/>
      </w:pPr>
    </w:p>
    <w:p>
      <w:pPr>
        <w:pStyle w:val="BodyText"/>
        <w:spacing w:line="247" w:lineRule="auto" w:before="1"/>
        <w:ind w:left="484" w:right="312"/>
      </w:pPr>
      <w:r>
        <w:rPr>
          <w:color w:val="231F20"/>
          <w:w w:val="110"/>
        </w:rPr>
        <w:t>During this Premium Break Benefit Period, the Premium (including any additional Premium for </w:t>
      </w:r>
      <w:r>
        <w:rPr>
          <w:color w:val="231F20"/>
          <w:w w:val="115"/>
        </w:rPr>
        <w:t>the</w:t>
      </w:r>
      <w:r>
        <w:rPr>
          <w:color w:val="231F20"/>
          <w:spacing w:val="-7"/>
          <w:w w:val="115"/>
        </w:rPr>
        <w:t> </w:t>
      </w:r>
      <w:r>
        <w:rPr>
          <w:color w:val="231F20"/>
          <w:w w:val="115"/>
        </w:rPr>
        <w:t>other</w:t>
      </w:r>
      <w:r>
        <w:rPr>
          <w:color w:val="231F20"/>
          <w:spacing w:val="-7"/>
          <w:w w:val="115"/>
        </w:rPr>
        <w:t> </w:t>
      </w:r>
      <w:r>
        <w:rPr>
          <w:color w:val="231F20"/>
          <w:w w:val="115"/>
        </w:rPr>
        <w:t>inbuilt</w:t>
      </w:r>
      <w:r>
        <w:rPr>
          <w:color w:val="231F20"/>
          <w:spacing w:val="-7"/>
          <w:w w:val="115"/>
        </w:rPr>
        <w:t> </w:t>
      </w:r>
      <w:r>
        <w:rPr>
          <w:color w:val="231F20"/>
          <w:w w:val="115"/>
        </w:rPr>
        <w:t>benefits,</w:t>
      </w:r>
      <w:r>
        <w:rPr>
          <w:color w:val="231F20"/>
          <w:spacing w:val="-7"/>
          <w:w w:val="115"/>
        </w:rPr>
        <w:t> </w:t>
      </w:r>
      <w:r>
        <w:rPr>
          <w:color w:val="231F20"/>
          <w:w w:val="115"/>
        </w:rPr>
        <w:t>any</w:t>
      </w:r>
      <w:r>
        <w:rPr>
          <w:color w:val="231F20"/>
          <w:spacing w:val="-7"/>
          <w:w w:val="115"/>
        </w:rPr>
        <w:t> </w:t>
      </w:r>
      <w:r>
        <w:rPr>
          <w:color w:val="231F20"/>
          <w:w w:val="115"/>
        </w:rPr>
        <w:t>Underwriting</w:t>
      </w:r>
      <w:r>
        <w:rPr>
          <w:color w:val="231F20"/>
          <w:spacing w:val="-7"/>
          <w:w w:val="115"/>
        </w:rPr>
        <w:t> </w:t>
      </w:r>
      <w:r>
        <w:rPr>
          <w:color w:val="231F20"/>
          <w:w w:val="115"/>
        </w:rPr>
        <w:t>Extra</w:t>
      </w:r>
      <w:r>
        <w:rPr>
          <w:color w:val="231F20"/>
          <w:spacing w:val="-7"/>
          <w:w w:val="115"/>
        </w:rPr>
        <w:t> </w:t>
      </w:r>
      <w:r>
        <w:rPr>
          <w:color w:val="231F20"/>
          <w:w w:val="115"/>
        </w:rPr>
        <w:t>Premium,</w:t>
      </w:r>
      <w:r>
        <w:rPr>
          <w:color w:val="231F20"/>
          <w:spacing w:val="-7"/>
          <w:w w:val="115"/>
        </w:rPr>
        <w:t> </w:t>
      </w:r>
      <w:r>
        <w:rPr>
          <w:color w:val="231F20"/>
          <w:w w:val="115"/>
        </w:rPr>
        <w:t>loadings</w:t>
      </w:r>
      <w:r>
        <w:rPr>
          <w:color w:val="231F20"/>
          <w:spacing w:val="-7"/>
          <w:w w:val="115"/>
        </w:rPr>
        <w:t> </w:t>
      </w:r>
      <w:r>
        <w:rPr>
          <w:color w:val="231F20"/>
          <w:w w:val="115"/>
        </w:rPr>
        <w:t>for</w:t>
      </w:r>
      <w:r>
        <w:rPr>
          <w:color w:val="231F20"/>
          <w:spacing w:val="-7"/>
          <w:w w:val="115"/>
        </w:rPr>
        <w:t> </w:t>
      </w:r>
      <w:r>
        <w:rPr>
          <w:color w:val="231F20"/>
          <w:w w:val="115"/>
        </w:rPr>
        <w:t>modal</w:t>
      </w:r>
      <w:r>
        <w:rPr>
          <w:color w:val="231F20"/>
          <w:spacing w:val="-7"/>
          <w:w w:val="115"/>
        </w:rPr>
        <w:t> </w:t>
      </w:r>
      <w:r>
        <w:rPr>
          <w:color w:val="231F20"/>
          <w:w w:val="115"/>
        </w:rPr>
        <w:t>premiums, applicable</w:t>
      </w:r>
      <w:r>
        <w:rPr>
          <w:color w:val="231F20"/>
          <w:spacing w:val="-5"/>
          <w:w w:val="115"/>
        </w:rPr>
        <w:t> </w:t>
      </w:r>
      <w:r>
        <w:rPr>
          <w:color w:val="231F20"/>
          <w:w w:val="115"/>
        </w:rPr>
        <w:t>taxes,</w:t>
      </w:r>
      <w:r>
        <w:rPr>
          <w:color w:val="231F20"/>
          <w:spacing w:val="-5"/>
          <w:w w:val="115"/>
        </w:rPr>
        <w:t> </w:t>
      </w:r>
      <w:r>
        <w:rPr>
          <w:color w:val="231F20"/>
          <w:w w:val="115"/>
        </w:rPr>
        <w:t>cesses</w:t>
      </w:r>
      <w:r>
        <w:rPr>
          <w:color w:val="231F20"/>
          <w:spacing w:val="-5"/>
          <w:w w:val="115"/>
        </w:rPr>
        <w:t> </w:t>
      </w:r>
      <w:r>
        <w:rPr>
          <w:color w:val="231F20"/>
          <w:w w:val="115"/>
        </w:rPr>
        <w:t>and</w:t>
      </w:r>
      <w:r>
        <w:rPr>
          <w:color w:val="231F20"/>
          <w:spacing w:val="-5"/>
          <w:w w:val="115"/>
        </w:rPr>
        <w:t> </w:t>
      </w:r>
      <w:r>
        <w:rPr>
          <w:color w:val="231F20"/>
          <w:w w:val="115"/>
        </w:rPr>
        <w:t>levies,</w:t>
      </w:r>
      <w:r>
        <w:rPr>
          <w:color w:val="231F20"/>
          <w:spacing w:val="-5"/>
          <w:w w:val="115"/>
        </w:rPr>
        <w:t> </w:t>
      </w:r>
      <w:r>
        <w:rPr>
          <w:color w:val="231F20"/>
          <w:w w:val="115"/>
        </w:rPr>
        <w:t>etc.</w:t>
      </w:r>
      <w:r>
        <w:rPr>
          <w:color w:val="231F20"/>
          <w:spacing w:val="-5"/>
          <w:w w:val="115"/>
        </w:rPr>
        <w:t> </w:t>
      </w:r>
      <w:r>
        <w:rPr>
          <w:color w:val="231F20"/>
          <w:w w:val="115"/>
        </w:rPr>
        <w:t>if</w:t>
      </w:r>
      <w:r>
        <w:rPr>
          <w:color w:val="231F20"/>
          <w:spacing w:val="-5"/>
          <w:w w:val="115"/>
        </w:rPr>
        <w:t> </w:t>
      </w:r>
      <w:r>
        <w:rPr>
          <w:color w:val="231F20"/>
          <w:w w:val="115"/>
        </w:rPr>
        <w:t>any)</w:t>
      </w:r>
      <w:r>
        <w:rPr>
          <w:color w:val="231F20"/>
          <w:spacing w:val="-5"/>
          <w:w w:val="115"/>
        </w:rPr>
        <w:t> </w:t>
      </w:r>
      <w:r>
        <w:rPr>
          <w:color w:val="231F20"/>
          <w:w w:val="115"/>
        </w:rPr>
        <w:t>due</w:t>
      </w:r>
      <w:r>
        <w:rPr>
          <w:color w:val="231F20"/>
          <w:spacing w:val="-5"/>
          <w:w w:val="115"/>
        </w:rPr>
        <w:t> </w:t>
      </w:r>
      <w:r>
        <w:rPr>
          <w:color w:val="231F20"/>
          <w:w w:val="115"/>
        </w:rPr>
        <w:t>and</w:t>
      </w:r>
      <w:r>
        <w:rPr>
          <w:color w:val="231F20"/>
          <w:spacing w:val="-5"/>
          <w:w w:val="115"/>
        </w:rPr>
        <w:t> </w:t>
      </w:r>
      <w:r>
        <w:rPr>
          <w:color w:val="231F20"/>
          <w:w w:val="115"/>
        </w:rPr>
        <w:t>payable</w:t>
      </w:r>
      <w:r>
        <w:rPr>
          <w:color w:val="231F20"/>
          <w:spacing w:val="-5"/>
          <w:w w:val="115"/>
        </w:rPr>
        <w:t> </w:t>
      </w:r>
      <w:r>
        <w:rPr>
          <w:color w:val="231F20"/>
          <w:w w:val="115"/>
        </w:rPr>
        <w:t>for</w:t>
      </w:r>
      <w:r>
        <w:rPr>
          <w:color w:val="231F20"/>
          <w:spacing w:val="-5"/>
          <w:w w:val="115"/>
        </w:rPr>
        <w:t> </w:t>
      </w:r>
      <w:r>
        <w:rPr>
          <w:color w:val="231F20"/>
          <w:w w:val="115"/>
        </w:rPr>
        <w:t>the</w:t>
      </w:r>
      <w:r>
        <w:rPr>
          <w:color w:val="231F20"/>
          <w:spacing w:val="-5"/>
          <w:w w:val="115"/>
        </w:rPr>
        <w:t> </w:t>
      </w:r>
      <w:r>
        <w:rPr>
          <w:color w:val="231F20"/>
          <w:w w:val="115"/>
        </w:rPr>
        <w:t>said</w:t>
      </w:r>
      <w:r>
        <w:rPr>
          <w:color w:val="231F20"/>
          <w:spacing w:val="-5"/>
          <w:w w:val="115"/>
        </w:rPr>
        <w:t> </w:t>
      </w:r>
      <w:r>
        <w:rPr>
          <w:color w:val="231F20"/>
          <w:w w:val="115"/>
        </w:rPr>
        <w:t>period</w:t>
      </w:r>
      <w:r>
        <w:rPr>
          <w:color w:val="231F20"/>
          <w:spacing w:val="-5"/>
          <w:w w:val="115"/>
        </w:rPr>
        <w:t> </w:t>
      </w:r>
      <w:r>
        <w:rPr>
          <w:color w:val="231F20"/>
          <w:w w:val="115"/>
        </w:rPr>
        <w:t>shall</w:t>
      </w:r>
      <w:r>
        <w:rPr>
          <w:color w:val="231F20"/>
          <w:spacing w:val="-5"/>
          <w:w w:val="115"/>
        </w:rPr>
        <w:t> </w:t>
      </w:r>
      <w:r>
        <w:rPr>
          <w:color w:val="231F20"/>
          <w:w w:val="115"/>
        </w:rPr>
        <w:t>be deferred</w:t>
      </w:r>
      <w:r>
        <w:rPr>
          <w:color w:val="231F20"/>
          <w:spacing w:val="-4"/>
          <w:w w:val="115"/>
        </w:rPr>
        <w:t> </w:t>
      </w:r>
      <w:r>
        <w:rPr>
          <w:color w:val="231F20"/>
          <w:w w:val="115"/>
        </w:rPr>
        <w:t>(“Deferred</w:t>
      </w:r>
      <w:r>
        <w:rPr>
          <w:color w:val="231F20"/>
          <w:spacing w:val="-4"/>
          <w:w w:val="115"/>
        </w:rPr>
        <w:t> </w:t>
      </w:r>
      <w:r>
        <w:rPr>
          <w:color w:val="231F20"/>
          <w:w w:val="115"/>
        </w:rPr>
        <w:t>Amount”)</w:t>
      </w:r>
      <w:r>
        <w:rPr>
          <w:color w:val="231F20"/>
          <w:spacing w:val="-4"/>
          <w:w w:val="115"/>
        </w:rPr>
        <w:t> </w:t>
      </w:r>
      <w:r>
        <w:rPr>
          <w:color w:val="231F20"/>
          <w:w w:val="115"/>
        </w:rPr>
        <w:t>but</w:t>
      </w:r>
      <w:r>
        <w:rPr>
          <w:color w:val="231F20"/>
          <w:spacing w:val="-4"/>
          <w:w w:val="115"/>
        </w:rPr>
        <w:t> </w:t>
      </w:r>
      <w:r>
        <w:rPr>
          <w:color w:val="231F20"/>
          <w:w w:val="115"/>
        </w:rPr>
        <w:t>the</w:t>
      </w:r>
      <w:r>
        <w:rPr>
          <w:color w:val="231F20"/>
          <w:spacing w:val="-4"/>
          <w:w w:val="115"/>
        </w:rPr>
        <w:t> </w:t>
      </w:r>
      <w:r>
        <w:rPr>
          <w:color w:val="231F20"/>
          <w:w w:val="115"/>
        </w:rPr>
        <w:t>risk</w:t>
      </w:r>
      <w:r>
        <w:rPr>
          <w:color w:val="231F20"/>
          <w:spacing w:val="-4"/>
          <w:w w:val="115"/>
        </w:rPr>
        <w:t> </w:t>
      </w:r>
      <w:r>
        <w:rPr>
          <w:color w:val="231F20"/>
          <w:w w:val="115"/>
        </w:rPr>
        <w:t>cover</w:t>
      </w:r>
      <w:r>
        <w:rPr>
          <w:color w:val="231F20"/>
          <w:spacing w:val="-4"/>
          <w:w w:val="115"/>
        </w:rPr>
        <w:t> </w:t>
      </w:r>
      <w:r>
        <w:rPr>
          <w:color w:val="231F20"/>
          <w:w w:val="115"/>
        </w:rPr>
        <w:t>under</w:t>
      </w:r>
      <w:r>
        <w:rPr>
          <w:color w:val="231F20"/>
          <w:spacing w:val="-4"/>
          <w:w w:val="115"/>
        </w:rPr>
        <w:t> </w:t>
      </w:r>
      <w:r>
        <w:rPr>
          <w:color w:val="231F20"/>
          <w:w w:val="115"/>
        </w:rPr>
        <w:t>the</w:t>
      </w:r>
      <w:r>
        <w:rPr>
          <w:color w:val="231F20"/>
          <w:spacing w:val="-4"/>
          <w:w w:val="115"/>
        </w:rPr>
        <w:t> </w:t>
      </w:r>
      <w:r>
        <w:rPr>
          <w:color w:val="231F20"/>
          <w:w w:val="115"/>
        </w:rPr>
        <w:t>Policy</w:t>
      </w:r>
      <w:r>
        <w:rPr>
          <w:color w:val="231F20"/>
          <w:spacing w:val="-4"/>
          <w:w w:val="115"/>
        </w:rPr>
        <w:t> </w:t>
      </w:r>
      <w:r>
        <w:rPr>
          <w:color w:val="231F20"/>
          <w:w w:val="115"/>
        </w:rPr>
        <w:t>shall</w:t>
      </w:r>
      <w:r>
        <w:rPr>
          <w:color w:val="231F20"/>
          <w:spacing w:val="-4"/>
          <w:w w:val="115"/>
        </w:rPr>
        <w:t> </w:t>
      </w:r>
      <w:r>
        <w:rPr>
          <w:color w:val="231F20"/>
          <w:w w:val="115"/>
        </w:rPr>
        <w:t>continue</w:t>
      </w:r>
      <w:r>
        <w:rPr>
          <w:color w:val="231F20"/>
          <w:spacing w:val="-4"/>
          <w:w w:val="115"/>
        </w:rPr>
        <w:t> </w:t>
      </w:r>
      <w:r>
        <w:rPr>
          <w:color w:val="231F20"/>
          <w:w w:val="115"/>
        </w:rPr>
        <w:t>as</w:t>
      </w:r>
      <w:r>
        <w:rPr>
          <w:color w:val="231F20"/>
          <w:spacing w:val="-4"/>
          <w:w w:val="115"/>
        </w:rPr>
        <w:t> </w:t>
      </w:r>
      <w:r>
        <w:rPr>
          <w:color w:val="231F20"/>
          <w:w w:val="115"/>
        </w:rPr>
        <w:t>per</w:t>
      </w:r>
      <w:r>
        <w:rPr>
          <w:color w:val="231F20"/>
          <w:spacing w:val="-4"/>
          <w:w w:val="115"/>
        </w:rPr>
        <w:t> </w:t>
      </w:r>
      <w:r>
        <w:rPr>
          <w:color w:val="231F20"/>
          <w:w w:val="115"/>
        </w:rPr>
        <w:t>the terms</w:t>
      </w:r>
      <w:r>
        <w:rPr>
          <w:color w:val="231F20"/>
          <w:spacing w:val="-11"/>
          <w:w w:val="115"/>
        </w:rPr>
        <w:t> </w:t>
      </w:r>
      <w:r>
        <w:rPr>
          <w:color w:val="231F20"/>
          <w:w w:val="115"/>
        </w:rPr>
        <w:t>and</w:t>
      </w:r>
      <w:r>
        <w:rPr>
          <w:color w:val="231F20"/>
          <w:spacing w:val="-11"/>
          <w:w w:val="115"/>
        </w:rPr>
        <w:t> </w:t>
      </w:r>
      <w:r>
        <w:rPr>
          <w:color w:val="231F20"/>
          <w:w w:val="115"/>
        </w:rPr>
        <w:t>conditions</w:t>
      </w:r>
      <w:r>
        <w:rPr>
          <w:color w:val="231F20"/>
          <w:spacing w:val="-11"/>
          <w:w w:val="115"/>
        </w:rPr>
        <w:t> </w:t>
      </w:r>
      <w:r>
        <w:rPr>
          <w:color w:val="231F20"/>
          <w:w w:val="115"/>
        </w:rPr>
        <w:t>of</w:t>
      </w:r>
      <w:r>
        <w:rPr>
          <w:color w:val="231F20"/>
          <w:spacing w:val="-11"/>
          <w:w w:val="115"/>
        </w:rPr>
        <w:t> </w:t>
      </w:r>
      <w:r>
        <w:rPr>
          <w:color w:val="231F20"/>
          <w:w w:val="115"/>
        </w:rPr>
        <w:t>the</w:t>
      </w:r>
      <w:r>
        <w:rPr>
          <w:color w:val="231F20"/>
          <w:spacing w:val="-11"/>
          <w:w w:val="115"/>
        </w:rPr>
        <w:t> </w:t>
      </w:r>
      <w:r>
        <w:rPr>
          <w:color w:val="231F20"/>
          <w:w w:val="115"/>
        </w:rPr>
        <w:t>Policy.</w:t>
      </w:r>
      <w:r>
        <w:rPr>
          <w:color w:val="231F20"/>
          <w:spacing w:val="-11"/>
          <w:w w:val="115"/>
        </w:rPr>
        <w:t> </w:t>
      </w:r>
      <w:r>
        <w:rPr>
          <w:color w:val="231F20"/>
          <w:w w:val="115"/>
        </w:rPr>
        <w:t>In</w:t>
      </w:r>
      <w:r>
        <w:rPr>
          <w:color w:val="231F20"/>
          <w:spacing w:val="-11"/>
          <w:w w:val="115"/>
        </w:rPr>
        <w:t> </w:t>
      </w:r>
      <w:r>
        <w:rPr>
          <w:color w:val="231F20"/>
          <w:w w:val="115"/>
        </w:rPr>
        <w:t>case</w:t>
      </w:r>
      <w:r>
        <w:rPr>
          <w:color w:val="231F20"/>
          <w:spacing w:val="-11"/>
          <w:w w:val="115"/>
        </w:rPr>
        <w:t> </w:t>
      </w:r>
      <w:r>
        <w:rPr>
          <w:color w:val="231F20"/>
          <w:w w:val="115"/>
        </w:rPr>
        <w:t>of</w:t>
      </w:r>
      <w:r>
        <w:rPr>
          <w:color w:val="231F20"/>
          <w:spacing w:val="-11"/>
          <w:w w:val="115"/>
        </w:rPr>
        <w:t> </w:t>
      </w:r>
      <w:r>
        <w:rPr>
          <w:color w:val="231F20"/>
          <w:w w:val="115"/>
        </w:rPr>
        <w:t>any</w:t>
      </w:r>
      <w:r>
        <w:rPr>
          <w:color w:val="231F20"/>
          <w:spacing w:val="-11"/>
          <w:w w:val="115"/>
        </w:rPr>
        <w:t> </w:t>
      </w:r>
      <w:r>
        <w:rPr>
          <w:color w:val="231F20"/>
          <w:w w:val="115"/>
        </w:rPr>
        <w:t>claim</w:t>
      </w:r>
      <w:r>
        <w:rPr>
          <w:color w:val="231F20"/>
          <w:spacing w:val="-11"/>
          <w:w w:val="115"/>
        </w:rPr>
        <w:t> </w:t>
      </w:r>
      <w:r>
        <w:rPr>
          <w:color w:val="231F20"/>
          <w:w w:val="115"/>
        </w:rPr>
        <w:t>under</w:t>
      </w:r>
      <w:r>
        <w:rPr>
          <w:color w:val="231F20"/>
          <w:spacing w:val="-11"/>
          <w:w w:val="115"/>
        </w:rPr>
        <w:t> </w:t>
      </w:r>
      <w:r>
        <w:rPr>
          <w:color w:val="231F20"/>
          <w:w w:val="115"/>
        </w:rPr>
        <w:t>the</w:t>
      </w:r>
      <w:r>
        <w:rPr>
          <w:color w:val="231F20"/>
          <w:spacing w:val="-11"/>
          <w:w w:val="115"/>
        </w:rPr>
        <w:t> </w:t>
      </w:r>
      <w:r>
        <w:rPr>
          <w:color w:val="231F20"/>
          <w:w w:val="115"/>
        </w:rPr>
        <w:t>Policy</w:t>
      </w:r>
      <w:r>
        <w:rPr>
          <w:color w:val="231F20"/>
          <w:spacing w:val="-11"/>
          <w:w w:val="115"/>
        </w:rPr>
        <w:t> </w:t>
      </w:r>
      <w:r>
        <w:rPr>
          <w:color w:val="231F20"/>
          <w:w w:val="115"/>
        </w:rPr>
        <w:t>on</w:t>
      </w:r>
      <w:r>
        <w:rPr>
          <w:color w:val="231F20"/>
          <w:spacing w:val="-11"/>
          <w:w w:val="115"/>
        </w:rPr>
        <w:t> </w:t>
      </w:r>
      <w:r>
        <w:rPr>
          <w:color w:val="231F20"/>
          <w:w w:val="115"/>
        </w:rPr>
        <w:t>the</w:t>
      </w:r>
      <w:r>
        <w:rPr>
          <w:color w:val="231F20"/>
          <w:spacing w:val="-11"/>
          <w:w w:val="115"/>
        </w:rPr>
        <w:t> </w:t>
      </w:r>
      <w:r>
        <w:rPr>
          <w:color w:val="231F20"/>
          <w:w w:val="115"/>
        </w:rPr>
        <w:t>happening</w:t>
      </w:r>
      <w:r>
        <w:rPr>
          <w:color w:val="231F20"/>
          <w:spacing w:val="-11"/>
          <w:w w:val="115"/>
        </w:rPr>
        <w:t> </w:t>
      </w:r>
      <w:r>
        <w:rPr>
          <w:color w:val="231F20"/>
          <w:w w:val="115"/>
        </w:rPr>
        <w:t>of any</w:t>
      </w:r>
      <w:r>
        <w:rPr>
          <w:color w:val="231F20"/>
          <w:spacing w:val="-3"/>
          <w:w w:val="115"/>
        </w:rPr>
        <w:t> </w:t>
      </w:r>
      <w:r>
        <w:rPr>
          <w:color w:val="231F20"/>
          <w:w w:val="115"/>
        </w:rPr>
        <w:t>insured</w:t>
      </w:r>
      <w:r>
        <w:rPr>
          <w:color w:val="231F20"/>
          <w:spacing w:val="-3"/>
          <w:w w:val="115"/>
        </w:rPr>
        <w:t> </w:t>
      </w:r>
      <w:r>
        <w:rPr>
          <w:color w:val="231F20"/>
          <w:w w:val="115"/>
        </w:rPr>
        <w:t>event</w:t>
      </w:r>
      <w:r>
        <w:rPr>
          <w:color w:val="231F20"/>
          <w:spacing w:val="-3"/>
          <w:w w:val="115"/>
        </w:rPr>
        <w:t> </w:t>
      </w:r>
      <w:r>
        <w:rPr>
          <w:color w:val="231F20"/>
          <w:w w:val="115"/>
        </w:rPr>
        <w:t>during</w:t>
      </w:r>
      <w:r>
        <w:rPr>
          <w:color w:val="231F20"/>
          <w:spacing w:val="-3"/>
          <w:w w:val="115"/>
        </w:rPr>
        <w:t> </w:t>
      </w:r>
      <w:r>
        <w:rPr>
          <w:color w:val="231F20"/>
          <w:w w:val="115"/>
        </w:rPr>
        <w:t>this</w:t>
      </w:r>
      <w:r>
        <w:rPr>
          <w:color w:val="231F20"/>
          <w:spacing w:val="-3"/>
          <w:w w:val="115"/>
        </w:rPr>
        <w:t> </w:t>
      </w:r>
      <w:r>
        <w:rPr>
          <w:color w:val="231F20"/>
          <w:w w:val="115"/>
        </w:rPr>
        <w:t>period,</w:t>
      </w:r>
      <w:r>
        <w:rPr>
          <w:color w:val="231F20"/>
          <w:spacing w:val="-3"/>
          <w:w w:val="115"/>
        </w:rPr>
        <w:t> </w:t>
      </w:r>
      <w:r>
        <w:rPr>
          <w:color w:val="231F20"/>
          <w:w w:val="115"/>
        </w:rPr>
        <w:t>we</w:t>
      </w:r>
      <w:r>
        <w:rPr>
          <w:color w:val="231F20"/>
          <w:spacing w:val="-3"/>
          <w:w w:val="115"/>
        </w:rPr>
        <w:t> </w:t>
      </w:r>
      <w:r>
        <w:rPr>
          <w:color w:val="231F20"/>
          <w:w w:val="115"/>
        </w:rPr>
        <w:t>shall</w:t>
      </w:r>
      <w:r>
        <w:rPr>
          <w:color w:val="231F20"/>
          <w:spacing w:val="-3"/>
          <w:w w:val="115"/>
        </w:rPr>
        <w:t> </w:t>
      </w:r>
      <w:r>
        <w:rPr>
          <w:color w:val="231F20"/>
          <w:w w:val="115"/>
        </w:rPr>
        <w:t>pay</w:t>
      </w:r>
      <w:r>
        <w:rPr>
          <w:color w:val="231F20"/>
          <w:spacing w:val="-3"/>
          <w:w w:val="115"/>
        </w:rPr>
        <w:t> </w:t>
      </w:r>
      <w:r>
        <w:rPr>
          <w:color w:val="231F20"/>
          <w:w w:val="115"/>
        </w:rPr>
        <w:t>the</w:t>
      </w:r>
      <w:r>
        <w:rPr>
          <w:color w:val="231F20"/>
          <w:spacing w:val="-3"/>
          <w:w w:val="115"/>
        </w:rPr>
        <w:t> </w:t>
      </w:r>
      <w:r>
        <w:rPr>
          <w:color w:val="231F20"/>
          <w:w w:val="115"/>
        </w:rPr>
        <w:t>eligible</w:t>
      </w:r>
      <w:r>
        <w:rPr>
          <w:color w:val="231F20"/>
          <w:spacing w:val="-3"/>
          <w:w w:val="115"/>
        </w:rPr>
        <w:t> </w:t>
      </w:r>
      <w:r>
        <w:rPr>
          <w:color w:val="231F20"/>
          <w:w w:val="115"/>
        </w:rPr>
        <w:t>claim</w:t>
      </w:r>
      <w:r>
        <w:rPr>
          <w:color w:val="231F20"/>
          <w:spacing w:val="-3"/>
          <w:w w:val="115"/>
        </w:rPr>
        <w:t> </w:t>
      </w:r>
      <w:r>
        <w:rPr>
          <w:color w:val="231F20"/>
          <w:w w:val="115"/>
        </w:rPr>
        <w:t>under</w:t>
      </w:r>
      <w:r>
        <w:rPr>
          <w:color w:val="231F20"/>
          <w:spacing w:val="-3"/>
          <w:w w:val="115"/>
        </w:rPr>
        <w:t> </w:t>
      </w:r>
      <w:r>
        <w:rPr>
          <w:color w:val="231F20"/>
          <w:w w:val="115"/>
        </w:rPr>
        <w:t>the</w:t>
      </w:r>
      <w:r>
        <w:rPr>
          <w:color w:val="231F20"/>
          <w:spacing w:val="-3"/>
          <w:w w:val="115"/>
        </w:rPr>
        <w:t> </w:t>
      </w:r>
      <w:r>
        <w:rPr>
          <w:color w:val="231F20"/>
          <w:w w:val="115"/>
        </w:rPr>
        <w:t>Policy</w:t>
      </w:r>
      <w:r>
        <w:rPr>
          <w:color w:val="231F20"/>
          <w:spacing w:val="-3"/>
          <w:w w:val="115"/>
        </w:rPr>
        <w:t> </w:t>
      </w:r>
      <w:r>
        <w:rPr>
          <w:color w:val="231F20"/>
          <w:w w:val="115"/>
        </w:rPr>
        <w:t>after deducting all the Deferred Amount.</w:t>
      </w:r>
    </w:p>
    <w:p>
      <w:pPr>
        <w:pStyle w:val="BodyText"/>
        <w:spacing w:before="2"/>
      </w:pPr>
    </w:p>
    <w:p>
      <w:pPr>
        <w:pStyle w:val="BodyText"/>
        <w:spacing w:before="1"/>
        <w:ind w:left="484"/>
      </w:pPr>
      <w:r>
        <w:rPr>
          <w:color w:val="231F20"/>
          <w:w w:val="115"/>
        </w:rPr>
        <w:t>This</w:t>
      </w:r>
      <w:r>
        <w:rPr>
          <w:color w:val="231F20"/>
          <w:spacing w:val="-14"/>
          <w:w w:val="115"/>
        </w:rPr>
        <w:t> </w:t>
      </w:r>
      <w:r>
        <w:rPr>
          <w:color w:val="231F20"/>
          <w:w w:val="115"/>
        </w:rPr>
        <w:t>benefit</w:t>
      </w:r>
      <w:r>
        <w:rPr>
          <w:color w:val="231F20"/>
          <w:spacing w:val="-13"/>
          <w:w w:val="115"/>
        </w:rPr>
        <w:t> </w:t>
      </w:r>
      <w:r>
        <w:rPr>
          <w:color w:val="231F20"/>
          <w:w w:val="115"/>
        </w:rPr>
        <w:t>option</w:t>
      </w:r>
      <w:r>
        <w:rPr>
          <w:color w:val="231F20"/>
          <w:spacing w:val="-13"/>
          <w:w w:val="115"/>
        </w:rPr>
        <w:t> </w:t>
      </w:r>
      <w:r>
        <w:rPr>
          <w:color w:val="231F20"/>
          <w:w w:val="115"/>
        </w:rPr>
        <w:t>is</w:t>
      </w:r>
      <w:r>
        <w:rPr>
          <w:color w:val="231F20"/>
          <w:spacing w:val="-13"/>
          <w:w w:val="115"/>
        </w:rPr>
        <w:t> </w:t>
      </w:r>
      <w:r>
        <w:rPr>
          <w:color w:val="231F20"/>
          <w:w w:val="115"/>
        </w:rPr>
        <w:t>available</w:t>
      </w:r>
      <w:r>
        <w:rPr>
          <w:color w:val="231F20"/>
          <w:spacing w:val="-13"/>
          <w:w w:val="115"/>
        </w:rPr>
        <w:t> </w:t>
      </w:r>
      <w:r>
        <w:rPr>
          <w:color w:val="231F20"/>
          <w:w w:val="115"/>
        </w:rPr>
        <w:t>subject</w:t>
      </w:r>
      <w:r>
        <w:rPr>
          <w:color w:val="231F20"/>
          <w:spacing w:val="-14"/>
          <w:w w:val="115"/>
        </w:rPr>
        <w:t> </w:t>
      </w:r>
      <w:r>
        <w:rPr>
          <w:color w:val="231F20"/>
          <w:w w:val="115"/>
        </w:rPr>
        <w:t>to</w:t>
      </w:r>
      <w:r>
        <w:rPr>
          <w:color w:val="231F20"/>
          <w:spacing w:val="-13"/>
          <w:w w:val="115"/>
        </w:rPr>
        <w:t> </w:t>
      </w:r>
      <w:r>
        <w:rPr>
          <w:color w:val="231F20"/>
          <w:w w:val="115"/>
        </w:rPr>
        <w:t>the</w:t>
      </w:r>
      <w:r>
        <w:rPr>
          <w:color w:val="231F20"/>
          <w:spacing w:val="-13"/>
          <w:w w:val="115"/>
        </w:rPr>
        <w:t> </w:t>
      </w:r>
      <w:r>
        <w:rPr>
          <w:color w:val="231F20"/>
          <w:w w:val="115"/>
        </w:rPr>
        <w:t>following</w:t>
      </w:r>
      <w:r>
        <w:rPr>
          <w:color w:val="231F20"/>
          <w:spacing w:val="-13"/>
          <w:w w:val="115"/>
        </w:rPr>
        <w:t> </w:t>
      </w:r>
      <w:r>
        <w:rPr>
          <w:color w:val="231F20"/>
          <w:spacing w:val="-2"/>
          <w:w w:val="115"/>
        </w:rPr>
        <w:t>conditions:</w:t>
      </w:r>
    </w:p>
    <w:p>
      <w:pPr>
        <w:pStyle w:val="ListParagraph"/>
        <w:numPr>
          <w:ilvl w:val="1"/>
          <w:numId w:val="9"/>
        </w:numPr>
        <w:tabs>
          <w:tab w:pos="632" w:val="left" w:leader="none"/>
        </w:tabs>
        <w:spacing w:line="240" w:lineRule="auto" w:before="7" w:after="0"/>
        <w:ind w:left="632" w:right="0" w:hanging="148"/>
        <w:jc w:val="left"/>
        <w:rPr>
          <w:sz w:val="22"/>
        </w:rPr>
      </w:pPr>
      <w:r>
        <w:rPr>
          <w:color w:val="231F20"/>
          <w:w w:val="110"/>
          <w:sz w:val="22"/>
        </w:rPr>
        <w:t>This</w:t>
      </w:r>
      <w:r>
        <w:rPr>
          <w:color w:val="231F20"/>
          <w:spacing w:val="8"/>
          <w:w w:val="110"/>
          <w:sz w:val="22"/>
        </w:rPr>
        <w:t> </w:t>
      </w:r>
      <w:r>
        <w:rPr>
          <w:color w:val="231F20"/>
          <w:w w:val="110"/>
          <w:sz w:val="22"/>
        </w:rPr>
        <w:t>in-built</w:t>
      </w:r>
      <w:r>
        <w:rPr>
          <w:color w:val="231F20"/>
          <w:spacing w:val="9"/>
          <w:w w:val="110"/>
          <w:sz w:val="22"/>
        </w:rPr>
        <w:t> </w:t>
      </w:r>
      <w:r>
        <w:rPr>
          <w:color w:val="231F20"/>
          <w:w w:val="110"/>
          <w:sz w:val="22"/>
        </w:rPr>
        <w:t>is</w:t>
      </w:r>
      <w:r>
        <w:rPr>
          <w:color w:val="231F20"/>
          <w:spacing w:val="9"/>
          <w:w w:val="110"/>
          <w:sz w:val="22"/>
        </w:rPr>
        <w:t> </w:t>
      </w:r>
      <w:r>
        <w:rPr>
          <w:color w:val="231F20"/>
          <w:w w:val="110"/>
          <w:sz w:val="22"/>
        </w:rPr>
        <w:t>available</w:t>
      </w:r>
      <w:r>
        <w:rPr>
          <w:color w:val="231F20"/>
          <w:spacing w:val="9"/>
          <w:w w:val="110"/>
          <w:sz w:val="22"/>
        </w:rPr>
        <w:t> </w:t>
      </w:r>
      <w:r>
        <w:rPr>
          <w:color w:val="231F20"/>
          <w:w w:val="110"/>
          <w:sz w:val="22"/>
        </w:rPr>
        <w:t>only</w:t>
      </w:r>
      <w:r>
        <w:rPr>
          <w:color w:val="231F20"/>
          <w:spacing w:val="9"/>
          <w:w w:val="110"/>
          <w:sz w:val="22"/>
        </w:rPr>
        <w:t> </w:t>
      </w:r>
      <w:r>
        <w:rPr>
          <w:color w:val="231F20"/>
          <w:w w:val="110"/>
          <w:sz w:val="22"/>
        </w:rPr>
        <w:t>for</w:t>
      </w:r>
      <w:r>
        <w:rPr>
          <w:color w:val="231F20"/>
          <w:spacing w:val="8"/>
          <w:w w:val="110"/>
          <w:sz w:val="22"/>
        </w:rPr>
        <w:t> </w:t>
      </w:r>
      <w:r>
        <w:rPr>
          <w:color w:val="231F20"/>
          <w:w w:val="110"/>
          <w:sz w:val="22"/>
        </w:rPr>
        <w:t>Female</w:t>
      </w:r>
      <w:r>
        <w:rPr>
          <w:color w:val="231F20"/>
          <w:spacing w:val="9"/>
          <w:w w:val="110"/>
          <w:sz w:val="22"/>
        </w:rPr>
        <w:t> </w:t>
      </w:r>
      <w:r>
        <w:rPr>
          <w:color w:val="231F20"/>
          <w:spacing w:val="-2"/>
          <w:w w:val="110"/>
          <w:sz w:val="22"/>
        </w:rPr>
        <w:t>lives.</w:t>
      </w:r>
    </w:p>
    <w:p>
      <w:pPr>
        <w:pStyle w:val="ListParagraph"/>
        <w:numPr>
          <w:ilvl w:val="1"/>
          <w:numId w:val="9"/>
        </w:numPr>
        <w:tabs>
          <w:tab w:pos="632" w:val="left" w:leader="none"/>
          <w:tab w:pos="664" w:val="left" w:leader="none"/>
        </w:tabs>
        <w:spacing w:line="247" w:lineRule="auto" w:before="7" w:after="0"/>
        <w:ind w:left="664" w:right="259" w:hanging="180"/>
        <w:jc w:val="left"/>
        <w:rPr>
          <w:sz w:val="22"/>
        </w:rPr>
      </w:pPr>
      <w:r>
        <w:rPr>
          <w:color w:val="231F20"/>
          <w:w w:val="115"/>
          <w:sz w:val="22"/>
        </w:rPr>
        <w:t>The</w:t>
      </w:r>
      <w:r>
        <w:rPr>
          <w:color w:val="231F20"/>
          <w:spacing w:val="-12"/>
          <w:w w:val="115"/>
          <w:sz w:val="22"/>
        </w:rPr>
        <w:t> </w:t>
      </w:r>
      <w:r>
        <w:rPr>
          <w:color w:val="231F20"/>
          <w:w w:val="115"/>
          <w:sz w:val="22"/>
        </w:rPr>
        <w:t>Life</w:t>
      </w:r>
      <w:r>
        <w:rPr>
          <w:color w:val="231F20"/>
          <w:spacing w:val="-12"/>
          <w:w w:val="115"/>
          <w:sz w:val="22"/>
        </w:rPr>
        <w:t> </w:t>
      </w:r>
      <w:r>
        <w:rPr>
          <w:color w:val="231F20"/>
          <w:w w:val="115"/>
          <w:sz w:val="22"/>
        </w:rPr>
        <w:t>Assured</w:t>
      </w:r>
      <w:r>
        <w:rPr>
          <w:color w:val="231F20"/>
          <w:spacing w:val="-12"/>
          <w:w w:val="115"/>
          <w:sz w:val="22"/>
        </w:rPr>
        <w:t> </w:t>
      </w:r>
      <w:r>
        <w:rPr>
          <w:color w:val="231F20"/>
          <w:w w:val="115"/>
          <w:sz w:val="22"/>
        </w:rPr>
        <w:t>shall</w:t>
      </w:r>
      <w:r>
        <w:rPr>
          <w:color w:val="231F20"/>
          <w:spacing w:val="-12"/>
          <w:w w:val="115"/>
          <w:sz w:val="22"/>
        </w:rPr>
        <w:t> </w:t>
      </w:r>
      <w:r>
        <w:rPr>
          <w:color w:val="231F20"/>
          <w:w w:val="115"/>
          <w:sz w:val="22"/>
        </w:rPr>
        <w:t>be</w:t>
      </w:r>
      <w:r>
        <w:rPr>
          <w:color w:val="231F20"/>
          <w:spacing w:val="-12"/>
          <w:w w:val="115"/>
          <w:sz w:val="22"/>
        </w:rPr>
        <w:t> </w:t>
      </w:r>
      <w:r>
        <w:rPr>
          <w:color w:val="231F20"/>
          <w:w w:val="115"/>
          <w:sz w:val="22"/>
        </w:rPr>
        <w:t>required</w:t>
      </w:r>
      <w:r>
        <w:rPr>
          <w:color w:val="231F20"/>
          <w:spacing w:val="-12"/>
          <w:w w:val="115"/>
          <w:sz w:val="22"/>
        </w:rPr>
        <w:t> </w:t>
      </w:r>
      <w:r>
        <w:rPr>
          <w:color w:val="231F20"/>
          <w:w w:val="115"/>
          <w:sz w:val="22"/>
        </w:rPr>
        <w:t>to</w:t>
      </w:r>
      <w:r>
        <w:rPr>
          <w:color w:val="231F20"/>
          <w:spacing w:val="-12"/>
          <w:w w:val="115"/>
          <w:sz w:val="22"/>
        </w:rPr>
        <w:t> </w:t>
      </w:r>
      <w:r>
        <w:rPr>
          <w:color w:val="231F20"/>
          <w:w w:val="115"/>
          <w:sz w:val="22"/>
        </w:rPr>
        <w:t>submit</w:t>
      </w:r>
      <w:r>
        <w:rPr>
          <w:color w:val="231F20"/>
          <w:spacing w:val="-12"/>
          <w:w w:val="115"/>
          <w:sz w:val="22"/>
        </w:rPr>
        <w:t> </w:t>
      </w:r>
      <w:r>
        <w:rPr>
          <w:color w:val="231F20"/>
          <w:w w:val="115"/>
          <w:sz w:val="22"/>
        </w:rPr>
        <w:t>a</w:t>
      </w:r>
      <w:r>
        <w:rPr>
          <w:color w:val="231F20"/>
          <w:spacing w:val="-12"/>
          <w:w w:val="115"/>
          <w:sz w:val="22"/>
        </w:rPr>
        <w:t> </w:t>
      </w:r>
      <w:r>
        <w:rPr>
          <w:color w:val="231F20"/>
          <w:w w:val="115"/>
          <w:sz w:val="22"/>
        </w:rPr>
        <w:t>written</w:t>
      </w:r>
      <w:r>
        <w:rPr>
          <w:color w:val="231F20"/>
          <w:spacing w:val="-12"/>
          <w:w w:val="115"/>
          <w:sz w:val="22"/>
        </w:rPr>
        <w:t> </w:t>
      </w:r>
      <w:r>
        <w:rPr>
          <w:color w:val="231F20"/>
          <w:w w:val="115"/>
          <w:sz w:val="22"/>
        </w:rPr>
        <w:t>request</w:t>
      </w:r>
      <w:r>
        <w:rPr>
          <w:color w:val="231F20"/>
          <w:spacing w:val="-12"/>
          <w:w w:val="115"/>
          <w:sz w:val="22"/>
        </w:rPr>
        <w:t> </w:t>
      </w:r>
      <w:r>
        <w:rPr>
          <w:color w:val="231F20"/>
          <w:w w:val="115"/>
          <w:sz w:val="22"/>
        </w:rPr>
        <w:t>at</w:t>
      </w:r>
      <w:r>
        <w:rPr>
          <w:color w:val="231F20"/>
          <w:spacing w:val="-12"/>
          <w:w w:val="115"/>
          <w:sz w:val="22"/>
        </w:rPr>
        <w:t> </w:t>
      </w:r>
      <w:r>
        <w:rPr>
          <w:color w:val="231F20"/>
          <w:w w:val="115"/>
          <w:sz w:val="22"/>
        </w:rPr>
        <w:t>30</w:t>
      </w:r>
      <w:r>
        <w:rPr>
          <w:color w:val="231F20"/>
          <w:spacing w:val="-12"/>
          <w:w w:val="115"/>
          <w:sz w:val="22"/>
        </w:rPr>
        <w:t> </w:t>
      </w:r>
      <w:r>
        <w:rPr>
          <w:color w:val="231F20"/>
          <w:w w:val="115"/>
          <w:sz w:val="22"/>
        </w:rPr>
        <w:t>days</w:t>
      </w:r>
      <w:r>
        <w:rPr>
          <w:color w:val="231F20"/>
          <w:spacing w:val="-12"/>
          <w:w w:val="115"/>
          <w:sz w:val="22"/>
        </w:rPr>
        <w:t> </w:t>
      </w:r>
      <w:r>
        <w:rPr>
          <w:color w:val="231F20"/>
          <w:w w:val="115"/>
          <w:sz w:val="22"/>
        </w:rPr>
        <w:t>(15</w:t>
      </w:r>
      <w:r>
        <w:rPr>
          <w:color w:val="231F20"/>
          <w:spacing w:val="-12"/>
          <w:w w:val="115"/>
          <w:sz w:val="22"/>
        </w:rPr>
        <w:t> </w:t>
      </w:r>
      <w:r>
        <w:rPr>
          <w:color w:val="231F20"/>
          <w:w w:val="115"/>
          <w:sz w:val="22"/>
        </w:rPr>
        <w:t>days</w:t>
      </w:r>
      <w:r>
        <w:rPr>
          <w:color w:val="231F20"/>
          <w:spacing w:val="-12"/>
          <w:w w:val="115"/>
          <w:sz w:val="22"/>
        </w:rPr>
        <w:t> </w:t>
      </w:r>
      <w:r>
        <w:rPr>
          <w:color w:val="231F20"/>
          <w:w w:val="115"/>
          <w:sz w:val="22"/>
        </w:rPr>
        <w:t>in</w:t>
      </w:r>
      <w:r>
        <w:rPr>
          <w:color w:val="231F20"/>
          <w:spacing w:val="-12"/>
          <w:w w:val="115"/>
          <w:sz w:val="22"/>
        </w:rPr>
        <w:t> </w:t>
      </w:r>
      <w:r>
        <w:rPr>
          <w:color w:val="231F20"/>
          <w:w w:val="115"/>
          <w:sz w:val="22"/>
        </w:rPr>
        <w:t>case</w:t>
      </w:r>
      <w:r>
        <w:rPr>
          <w:color w:val="231F20"/>
          <w:spacing w:val="-12"/>
          <w:w w:val="115"/>
          <w:sz w:val="22"/>
        </w:rPr>
        <w:t> </w:t>
      </w:r>
      <w:r>
        <w:rPr>
          <w:color w:val="231F20"/>
          <w:w w:val="115"/>
          <w:sz w:val="22"/>
        </w:rPr>
        <w:t>of monthly</w:t>
      </w:r>
      <w:r>
        <w:rPr>
          <w:color w:val="231F20"/>
          <w:spacing w:val="-4"/>
          <w:w w:val="115"/>
          <w:sz w:val="22"/>
        </w:rPr>
        <w:t> </w:t>
      </w:r>
      <w:r>
        <w:rPr>
          <w:color w:val="231F20"/>
          <w:w w:val="115"/>
          <w:sz w:val="22"/>
        </w:rPr>
        <w:t>premium</w:t>
      </w:r>
      <w:r>
        <w:rPr>
          <w:color w:val="231F20"/>
          <w:spacing w:val="-4"/>
          <w:w w:val="115"/>
          <w:sz w:val="22"/>
        </w:rPr>
        <w:t> </w:t>
      </w:r>
      <w:r>
        <w:rPr>
          <w:color w:val="231F20"/>
          <w:w w:val="115"/>
          <w:sz w:val="22"/>
        </w:rPr>
        <w:t>paying</w:t>
      </w:r>
      <w:r>
        <w:rPr>
          <w:color w:val="231F20"/>
          <w:spacing w:val="-4"/>
          <w:w w:val="115"/>
          <w:sz w:val="22"/>
        </w:rPr>
        <w:t> </w:t>
      </w:r>
      <w:r>
        <w:rPr>
          <w:color w:val="231F20"/>
          <w:w w:val="115"/>
          <w:sz w:val="22"/>
        </w:rPr>
        <w:t>mode</w:t>
      </w:r>
      <w:r>
        <w:rPr>
          <w:color w:val="231F20"/>
          <w:spacing w:val="-4"/>
          <w:w w:val="115"/>
          <w:sz w:val="22"/>
        </w:rPr>
        <w:t> </w:t>
      </w:r>
      <w:r>
        <w:rPr>
          <w:color w:val="231F20"/>
          <w:w w:val="115"/>
          <w:sz w:val="22"/>
        </w:rPr>
        <w:t>and</w:t>
      </w:r>
      <w:r>
        <w:rPr>
          <w:color w:val="231F20"/>
          <w:spacing w:val="-4"/>
          <w:w w:val="115"/>
          <w:sz w:val="22"/>
        </w:rPr>
        <w:t> </w:t>
      </w:r>
      <w:r>
        <w:rPr>
          <w:color w:val="231F20"/>
          <w:w w:val="115"/>
          <w:sz w:val="22"/>
        </w:rPr>
        <w:t>30</w:t>
      </w:r>
      <w:r>
        <w:rPr>
          <w:color w:val="231F20"/>
          <w:spacing w:val="-4"/>
          <w:w w:val="115"/>
          <w:sz w:val="22"/>
        </w:rPr>
        <w:t> </w:t>
      </w:r>
      <w:r>
        <w:rPr>
          <w:color w:val="231F20"/>
          <w:w w:val="115"/>
          <w:sz w:val="22"/>
        </w:rPr>
        <w:t>days</w:t>
      </w:r>
      <w:r>
        <w:rPr>
          <w:color w:val="231F20"/>
          <w:spacing w:val="-4"/>
          <w:w w:val="115"/>
          <w:sz w:val="22"/>
        </w:rPr>
        <w:t> </w:t>
      </w:r>
      <w:r>
        <w:rPr>
          <w:color w:val="231F20"/>
          <w:w w:val="115"/>
          <w:sz w:val="22"/>
        </w:rPr>
        <w:t>in</w:t>
      </w:r>
      <w:r>
        <w:rPr>
          <w:color w:val="231F20"/>
          <w:spacing w:val="-4"/>
          <w:w w:val="115"/>
          <w:sz w:val="22"/>
        </w:rPr>
        <w:t> </w:t>
      </w:r>
      <w:r>
        <w:rPr>
          <w:color w:val="231F20"/>
          <w:w w:val="115"/>
          <w:sz w:val="22"/>
        </w:rPr>
        <w:t>case</w:t>
      </w:r>
      <w:r>
        <w:rPr>
          <w:color w:val="231F20"/>
          <w:spacing w:val="-4"/>
          <w:w w:val="115"/>
          <w:sz w:val="22"/>
        </w:rPr>
        <w:t> </w:t>
      </w:r>
      <w:r>
        <w:rPr>
          <w:color w:val="231F20"/>
          <w:w w:val="115"/>
          <w:sz w:val="22"/>
        </w:rPr>
        <w:t>of</w:t>
      </w:r>
      <w:r>
        <w:rPr>
          <w:color w:val="231F20"/>
          <w:spacing w:val="-4"/>
          <w:w w:val="115"/>
          <w:sz w:val="22"/>
        </w:rPr>
        <w:t> </w:t>
      </w:r>
      <w:r>
        <w:rPr>
          <w:color w:val="231F20"/>
          <w:w w:val="115"/>
          <w:sz w:val="22"/>
        </w:rPr>
        <w:t>other</w:t>
      </w:r>
      <w:r>
        <w:rPr>
          <w:color w:val="231F20"/>
          <w:spacing w:val="-4"/>
          <w:w w:val="115"/>
          <w:sz w:val="22"/>
        </w:rPr>
        <w:t> </w:t>
      </w:r>
      <w:r>
        <w:rPr>
          <w:color w:val="231F20"/>
          <w:w w:val="115"/>
          <w:sz w:val="22"/>
        </w:rPr>
        <w:t>modes)</w:t>
      </w:r>
      <w:r>
        <w:rPr>
          <w:color w:val="231F20"/>
          <w:spacing w:val="-4"/>
          <w:w w:val="115"/>
          <w:sz w:val="22"/>
        </w:rPr>
        <w:t> </w:t>
      </w:r>
      <w:r>
        <w:rPr>
          <w:color w:val="231F20"/>
          <w:w w:val="115"/>
          <w:sz w:val="22"/>
        </w:rPr>
        <w:t>in</w:t>
      </w:r>
      <w:r>
        <w:rPr>
          <w:color w:val="231F20"/>
          <w:spacing w:val="-4"/>
          <w:w w:val="115"/>
          <w:sz w:val="22"/>
        </w:rPr>
        <w:t> </w:t>
      </w:r>
      <w:r>
        <w:rPr>
          <w:color w:val="231F20"/>
          <w:w w:val="115"/>
          <w:sz w:val="22"/>
        </w:rPr>
        <w:t>advance</w:t>
      </w:r>
      <w:r>
        <w:rPr>
          <w:color w:val="231F20"/>
          <w:spacing w:val="-4"/>
          <w:w w:val="115"/>
          <w:sz w:val="22"/>
        </w:rPr>
        <w:t> </w:t>
      </w:r>
      <w:r>
        <w:rPr>
          <w:color w:val="231F20"/>
          <w:w w:val="115"/>
          <w:sz w:val="22"/>
        </w:rPr>
        <w:t>each</w:t>
      </w:r>
      <w:r>
        <w:rPr>
          <w:color w:val="231F20"/>
          <w:spacing w:val="-4"/>
          <w:w w:val="115"/>
          <w:sz w:val="22"/>
        </w:rPr>
        <w:t> </w:t>
      </w:r>
      <w:r>
        <w:rPr>
          <w:color w:val="231F20"/>
          <w:w w:val="115"/>
          <w:sz w:val="22"/>
        </w:rPr>
        <w:t>time, the</w:t>
      </w:r>
      <w:r>
        <w:rPr>
          <w:color w:val="231F20"/>
          <w:spacing w:val="-17"/>
          <w:w w:val="115"/>
          <w:sz w:val="22"/>
        </w:rPr>
        <w:t> </w:t>
      </w:r>
      <w:r>
        <w:rPr>
          <w:color w:val="231F20"/>
          <w:w w:val="115"/>
          <w:sz w:val="22"/>
        </w:rPr>
        <w:t>Life</w:t>
      </w:r>
      <w:r>
        <w:rPr>
          <w:color w:val="231F20"/>
          <w:spacing w:val="-17"/>
          <w:w w:val="115"/>
          <w:sz w:val="22"/>
        </w:rPr>
        <w:t> </w:t>
      </w:r>
      <w:r>
        <w:rPr>
          <w:color w:val="231F20"/>
          <w:w w:val="115"/>
          <w:sz w:val="22"/>
        </w:rPr>
        <w:t>Assured</w:t>
      </w:r>
      <w:r>
        <w:rPr>
          <w:color w:val="231F20"/>
          <w:spacing w:val="-17"/>
          <w:w w:val="115"/>
          <w:sz w:val="22"/>
        </w:rPr>
        <w:t> </w:t>
      </w:r>
      <w:r>
        <w:rPr>
          <w:color w:val="231F20"/>
          <w:w w:val="115"/>
          <w:sz w:val="22"/>
        </w:rPr>
        <w:t>intend</w:t>
      </w:r>
      <w:r>
        <w:rPr>
          <w:color w:val="231F20"/>
          <w:spacing w:val="-17"/>
          <w:w w:val="115"/>
          <w:sz w:val="22"/>
        </w:rPr>
        <w:t> </w:t>
      </w:r>
      <w:r>
        <w:rPr>
          <w:color w:val="231F20"/>
          <w:w w:val="115"/>
          <w:sz w:val="22"/>
        </w:rPr>
        <w:t>to</w:t>
      </w:r>
      <w:r>
        <w:rPr>
          <w:color w:val="231F20"/>
          <w:spacing w:val="-17"/>
          <w:w w:val="115"/>
          <w:sz w:val="22"/>
        </w:rPr>
        <w:t> </w:t>
      </w:r>
      <w:r>
        <w:rPr>
          <w:color w:val="231F20"/>
          <w:w w:val="115"/>
          <w:sz w:val="22"/>
        </w:rPr>
        <w:t>opt</w:t>
      </w:r>
      <w:r>
        <w:rPr>
          <w:color w:val="231F20"/>
          <w:spacing w:val="-17"/>
          <w:w w:val="115"/>
          <w:sz w:val="22"/>
        </w:rPr>
        <w:t> </w:t>
      </w:r>
      <w:r>
        <w:rPr>
          <w:color w:val="231F20"/>
          <w:w w:val="115"/>
          <w:sz w:val="22"/>
        </w:rPr>
        <w:t>for</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above</w:t>
      </w:r>
      <w:r>
        <w:rPr>
          <w:color w:val="231F20"/>
          <w:spacing w:val="-17"/>
          <w:w w:val="115"/>
          <w:sz w:val="22"/>
        </w:rPr>
        <w:t> </w:t>
      </w:r>
      <w:r>
        <w:rPr>
          <w:color w:val="231F20"/>
          <w:w w:val="115"/>
          <w:sz w:val="22"/>
        </w:rPr>
        <w:t>benefit.</w:t>
      </w:r>
      <w:r>
        <w:rPr>
          <w:color w:val="231F20"/>
          <w:spacing w:val="-17"/>
          <w:w w:val="115"/>
          <w:sz w:val="22"/>
        </w:rPr>
        <w:t> </w:t>
      </w:r>
      <w:r>
        <w:rPr>
          <w:color w:val="231F20"/>
          <w:w w:val="115"/>
          <w:sz w:val="22"/>
        </w:rPr>
        <w:t>If</w:t>
      </w:r>
      <w:r>
        <w:rPr>
          <w:color w:val="231F20"/>
          <w:spacing w:val="-17"/>
          <w:w w:val="115"/>
          <w:sz w:val="22"/>
        </w:rPr>
        <w:t> </w:t>
      </w:r>
      <w:r>
        <w:rPr>
          <w:color w:val="231F20"/>
          <w:w w:val="115"/>
          <w:sz w:val="22"/>
        </w:rPr>
        <w:t>a</w:t>
      </w:r>
      <w:r>
        <w:rPr>
          <w:color w:val="231F20"/>
          <w:spacing w:val="-17"/>
          <w:w w:val="115"/>
          <w:sz w:val="22"/>
        </w:rPr>
        <w:t> </w:t>
      </w:r>
      <w:r>
        <w:rPr>
          <w:color w:val="231F20"/>
          <w:w w:val="115"/>
          <w:sz w:val="22"/>
        </w:rPr>
        <w:t>Premium</w:t>
      </w:r>
      <w:r>
        <w:rPr>
          <w:color w:val="231F20"/>
          <w:spacing w:val="-17"/>
          <w:w w:val="115"/>
          <w:sz w:val="22"/>
        </w:rPr>
        <w:t> </w:t>
      </w:r>
      <w:r>
        <w:rPr>
          <w:color w:val="231F20"/>
          <w:w w:val="115"/>
          <w:sz w:val="22"/>
        </w:rPr>
        <w:t>(including</w:t>
      </w:r>
      <w:r>
        <w:rPr>
          <w:color w:val="231F20"/>
          <w:spacing w:val="-17"/>
          <w:w w:val="115"/>
          <w:sz w:val="22"/>
        </w:rPr>
        <w:t> </w:t>
      </w:r>
      <w:r>
        <w:rPr>
          <w:color w:val="231F20"/>
          <w:w w:val="115"/>
          <w:sz w:val="22"/>
        </w:rPr>
        <w:t>applicable</w:t>
      </w:r>
      <w:r>
        <w:rPr>
          <w:color w:val="231F20"/>
          <w:spacing w:val="-17"/>
          <w:w w:val="115"/>
          <w:sz w:val="22"/>
        </w:rPr>
        <w:t> </w:t>
      </w:r>
      <w:r>
        <w:rPr>
          <w:color w:val="231F20"/>
          <w:w w:val="115"/>
          <w:sz w:val="22"/>
        </w:rPr>
        <w:t>taxes, cesses</w:t>
      </w:r>
      <w:r>
        <w:rPr>
          <w:color w:val="231F20"/>
          <w:spacing w:val="-11"/>
          <w:w w:val="115"/>
          <w:sz w:val="22"/>
        </w:rPr>
        <w:t> </w:t>
      </w:r>
      <w:r>
        <w:rPr>
          <w:color w:val="231F20"/>
          <w:w w:val="115"/>
          <w:sz w:val="22"/>
        </w:rPr>
        <w:t>and</w:t>
      </w:r>
      <w:r>
        <w:rPr>
          <w:color w:val="231F20"/>
          <w:spacing w:val="-11"/>
          <w:w w:val="115"/>
          <w:sz w:val="22"/>
        </w:rPr>
        <w:t> </w:t>
      </w:r>
      <w:r>
        <w:rPr>
          <w:color w:val="231F20"/>
          <w:w w:val="115"/>
          <w:sz w:val="22"/>
        </w:rPr>
        <w:t>levies,</w:t>
      </w:r>
      <w:r>
        <w:rPr>
          <w:color w:val="231F20"/>
          <w:spacing w:val="-11"/>
          <w:w w:val="115"/>
          <w:sz w:val="22"/>
        </w:rPr>
        <w:t> </w:t>
      </w:r>
      <w:r>
        <w:rPr>
          <w:color w:val="231F20"/>
          <w:w w:val="115"/>
          <w:sz w:val="22"/>
        </w:rPr>
        <w:t>etc.</w:t>
      </w:r>
      <w:r>
        <w:rPr>
          <w:color w:val="231F20"/>
          <w:spacing w:val="-11"/>
          <w:w w:val="115"/>
          <w:sz w:val="22"/>
        </w:rPr>
        <w:t> </w:t>
      </w:r>
      <w:r>
        <w:rPr>
          <w:color w:val="231F20"/>
          <w:w w:val="115"/>
          <w:sz w:val="22"/>
        </w:rPr>
        <w:t>if</w:t>
      </w:r>
      <w:r>
        <w:rPr>
          <w:color w:val="231F20"/>
          <w:spacing w:val="-11"/>
          <w:w w:val="115"/>
          <w:sz w:val="22"/>
        </w:rPr>
        <w:t> </w:t>
      </w:r>
      <w:r>
        <w:rPr>
          <w:color w:val="231F20"/>
          <w:w w:val="115"/>
          <w:sz w:val="22"/>
        </w:rPr>
        <w:t>any)</w:t>
      </w:r>
      <w:r>
        <w:rPr>
          <w:color w:val="231F20"/>
          <w:spacing w:val="-11"/>
          <w:w w:val="115"/>
          <w:sz w:val="22"/>
        </w:rPr>
        <w:t> </w:t>
      </w:r>
      <w:r>
        <w:rPr>
          <w:color w:val="231F20"/>
          <w:w w:val="115"/>
          <w:sz w:val="22"/>
        </w:rPr>
        <w:t>remains</w:t>
      </w:r>
      <w:r>
        <w:rPr>
          <w:color w:val="231F20"/>
          <w:spacing w:val="-11"/>
          <w:w w:val="115"/>
          <w:sz w:val="22"/>
        </w:rPr>
        <w:t> </w:t>
      </w:r>
      <w:r>
        <w:rPr>
          <w:color w:val="231F20"/>
          <w:w w:val="115"/>
          <w:sz w:val="22"/>
        </w:rPr>
        <w:t>unpaid</w:t>
      </w:r>
      <w:r>
        <w:rPr>
          <w:color w:val="231F20"/>
          <w:spacing w:val="-11"/>
          <w:w w:val="115"/>
          <w:sz w:val="22"/>
        </w:rPr>
        <w:t> </w:t>
      </w:r>
      <w:r>
        <w:rPr>
          <w:color w:val="231F20"/>
          <w:w w:val="115"/>
          <w:sz w:val="22"/>
        </w:rPr>
        <w:t>with</w:t>
      </w:r>
      <w:r>
        <w:rPr>
          <w:color w:val="231F20"/>
          <w:spacing w:val="-11"/>
          <w:w w:val="115"/>
          <w:sz w:val="22"/>
        </w:rPr>
        <w:t> </w:t>
      </w:r>
      <w:r>
        <w:rPr>
          <w:color w:val="231F20"/>
          <w:w w:val="115"/>
          <w:sz w:val="22"/>
        </w:rPr>
        <w:t>no</w:t>
      </w:r>
      <w:r>
        <w:rPr>
          <w:color w:val="231F20"/>
          <w:spacing w:val="-11"/>
          <w:w w:val="115"/>
          <w:sz w:val="22"/>
        </w:rPr>
        <w:t> </w:t>
      </w:r>
      <w:r>
        <w:rPr>
          <w:color w:val="231F20"/>
          <w:w w:val="115"/>
          <w:sz w:val="22"/>
        </w:rPr>
        <w:t>prior</w:t>
      </w:r>
      <w:r>
        <w:rPr>
          <w:color w:val="231F20"/>
          <w:spacing w:val="-11"/>
          <w:w w:val="115"/>
          <w:sz w:val="22"/>
        </w:rPr>
        <w:t> </w:t>
      </w:r>
      <w:r>
        <w:rPr>
          <w:color w:val="231F20"/>
          <w:w w:val="115"/>
          <w:sz w:val="22"/>
        </w:rPr>
        <w:t>request,</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Policy,</w:t>
      </w:r>
      <w:r>
        <w:rPr>
          <w:color w:val="231F20"/>
          <w:spacing w:val="-11"/>
          <w:w w:val="115"/>
          <w:sz w:val="22"/>
        </w:rPr>
        <w:t> </w:t>
      </w:r>
      <w:r>
        <w:rPr>
          <w:color w:val="231F20"/>
          <w:w w:val="115"/>
          <w:sz w:val="22"/>
        </w:rPr>
        <w:t>shall</w:t>
      </w:r>
      <w:r>
        <w:rPr>
          <w:color w:val="231F20"/>
          <w:spacing w:val="-11"/>
          <w:w w:val="115"/>
          <w:sz w:val="22"/>
        </w:rPr>
        <w:t> </w:t>
      </w:r>
      <w:r>
        <w:rPr>
          <w:color w:val="231F20"/>
          <w:w w:val="115"/>
          <w:sz w:val="22"/>
        </w:rPr>
        <w:t>be subject to the non-forfeiture provisions detailed under reduced paid up section, at the end of grace period.</w:t>
      </w:r>
    </w:p>
    <w:p>
      <w:pPr>
        <w:pStyle w:val="ListParagraph"/>
        <w:numPr>
          <w:ilvl w:val="1"/>
          <w:numId w:val="9"/>
        </w:numPr>
        <w:tabs>
          <w:tab w:pos="632" w:val="left" w:leader="none"/>
          <w:tab w:pos="664" w:val="left" w:leader="none"/>
        </w:tabs>
        <w:spacing w:line="247" w:lineRule="auto" w:before="0" w:after="0"/>
        <w:ind w:left="664" w:right="672" w:hanging="180"/>
        <w:jc w:val="left"/>
        <w:rPr>
          <w:sz w:val="22"/>
        </w:rPr>
      </w:pPr>
      <w:r>
        <w:rPr>
          <w:color w:val="231F20"/>
          <w:w w:val="115"/>
          <w:sz w:val="22"/>
        </w:rPr>
        <w:t>In</w:t>
      </w:r>
      <w:r>
        <w:rPr>
          <w:color w:val="231F20"/>
          <w:spacing w:val="-16"/>
          <w:w w:val="115"/>
          <w:sz w:val="22"/>
        </w:rPr>
        <w:t> </w:t>
      </w:r>
      <w:r>
        <w:rPr>
          <w:color w:val="231F20"/>
          <w:w w:val="115"/>
          <w:sz w:val="22"/>
        </w:rPr>
        <w:t>case</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Pregnancy,</w:t>
      </w:r>
      <w:r>
        <w:rPr>
          <w:color w:val="231F20"/>
          <w:spacing w:val="-16"/>
          <w:w w:val="115"/>
          <w:sz w:val="22"/>
        </w:rPr>
        <w:t> </w:t>
      </w:r>
      <w:r>
        <w:rPr>
          <w:color w:val="231F20"/>
          <w:w w:val="115"/>
          <w:sz w:val="22"/>
        </w:rPr>
        <w:t>this</w:t>
      </w:r>
      <w:r>
        <w:rPr>
          <w:color w:val="231F20"/>
          <w:spacing w:val="-16"/>
          <w:w w:val="115"/>
          <w:sz w:val="22"/>
        </w:rPr>
        <w:t> </w:t>
      </w:r>
      <w:r>
        <w:rPr>
          <w:color w:val="231F20"/>
          <w:w w:val="115"/>
          <w:sz w:val="22"/>
        </w:rPr>
        <w:t>benefit</w:t>
      </w:r>
      <w:r>
        <w:rPr>
          <w:color w:val="231F20"/>
          <w:spacing w:val="-16"/>
          <w:w w:val="115"/>
          <w:sz w:val="22"/>
        </w:rPr>
        <w:t> </w:t>
      </w:r>
      <w:r>
        <w:rPr>
          <w:color w:val="231F20"/>
          <w:w w:val="115"/>
          <w:sz w:val="22"/>
        </w:rPr>
        <w:t>can</w:t>
      </w:r>
      <w:r>
        <w:rPr>
          <w:color w:val="231F20"/>
          <w:spacing w:val="-16"/>
          <w:w w:val="115"/>
          <w:sz w:val="22"/>
        </w:rPr>
        <w:t> </w:t>
      </w:r>
      <w:r>
        <w:rPr>
          <w:color w:val="231F20"/>
          <w:w w:val="115"/>
          <w:sz w:val="22"/>
        </w:rPr>
        <w:t>be</w:t>
      </w:r>
      <w:r>
        <w:rPr>
          <w:color w:val="231F20"/>
          <w:spacing w:val="-16"/>
          <w:w w:val="115"/>
          <w:sz w:val="22"/>
        </w:rPr>
        <w:t> </w:t>
      </w:r>
      <w:r>
        <w:rPr>
          <w:color w:val="231F20"/>
          <w:w w:val="115"/>
          <w:sz w:val="22"/>
        </w:rPr>
        <w:t>exercised</w:t>
      </w:r>
      <w:r>
        <w:rPr>
          <w:color w:val="231F20"/>
          <w:spacing w:val="-16"/>
          <w:w w:val="115"/>
          <w:sz w:val="22"/>
        </w:rPr>
        <w:t> </w:t>
      </w:r>
      <w:r>
        <w:rPr>
          <w:color w:val="231F20"/>
          <w:w w:val="115"/>
          <w:sz w:val="22"/>
        </w:rPr>
        <w:t>anytime</w:t>
      </w:r>
      <w:r>
        <w:rPr>
          <w:color w:val="231F20"/>
          <w:spacing w:val="-16"/>
          <w:w w:val="115"/>
          <w:sz w:val="22"/>
        </w:rPr>
        <w:t> </w:t>
      </w:r>
      <w:r>
        <w:rPr>
          <w:color w:val="231F20"/>
          <w:w w:val="115"/>
          <w:sz w:val="22"/>
        </w:rPr>
        <w:t>during</w:t>
      </w:r>
      <w:r>
        <w:rPr>
          <w:color w:val="231F20"/>
          <w:spacing w:val="-16"/>
          <w:w w:val="115"/>
          <w:sz w:val="22"/>
        </w:rPr>
        <w:t> </w:t>
      </w:r>
      <w:r>
        <w:rPr>
          <w:color w:val="231F20"/>
          <w:w w:val="115"/>
          <w:sz w:val="22"/>
        </w:rPr>
        <w:t>pregnancy</w:t>
      </w:r>
      <w:r>
        <w:rPr>
          <w:color w:val="231F20"/>
          <w:spacing w:val="-16"/>
          <w:w w:val="115"/>
          <w:sz w:val="22"/>
        </w:rPr>
        <w:t> </w:t>
      </w:r>
      <w:r>
        <w:rPr>
          <w:color w:val="231F20"/>
          <w:w w:val="115"/>
          <w:sz w:val="22"/>
        </w:rPr>
        <w:t>or</w:t>
      </w:r>
      <w:r>
        <w:rPr>
          <w:color w:val="231F20"/>
          <w:spacing w:val="-16"/>
          <w:w w:val="115"/>
          <w:sz w:val="22"/>
        </w:rPr>
        <w:t> </w:t>
      </w:r>
      <w:r>
        <w:rPr>
          <w:color w:val="231F20"/>
          <w:w w:val="115"/>
          <w:sz w:val="22"/>
        </w:rPr>
        <w:t>within</w:t>
      </w:r>
      <w:r>
        <w:rPr>
          <w:color w:val="231F20"/>
          <w:spacing w:val="-16"/>
          <w:w w:val="115"/>
          <w:sz w:val="22"/>
        </w:rPr>
        <w:t> </w:t>
      </w:r>
      <w:r>
        <w:rPr>
          <w:color w:val="231F20"/>
          <w:w w:val="115"/>
          <w:sz w:val="22"/>
        </w:rPr>
        <w:t>6 months of labor.</w:t>
      </w:r>
    </w:p>
    <w:p>
      <w:pPr>
        <w:pStyle w:val="ListParagraph"/>
        <w:numPr>
          <w:ilvl w:val="1"/>
          <w:numId w:val="9"/>
        </w:numPr>
        <w:tabs>
          <w:tab w:pos="632" w:val="left" w:leader="none"/>
          <w:tab w:pos="664" w:val="left" w:leader="none"/>
        </w:tabs>
        <w:spacing w:line="247" w:lineRule="auto" w:before="0" w:after="0"/>
        <w:ind w:left="664" w:right="609" w:hanging="180"/>
        <w:jc w:val="left"/>
        <w:rPr>
          <w:sz w:val="22"/>
        </w:rPr>
      </w:pPr>
      <w:r>
        <w:rPr>
          <w:color w:val="231F20"/>
          <w:w w:val="110"/>
          <w:sz w:val="22"/>
        </w:rPr>
        <w:t>In case of Death of spouse, this benefit can be exercised within 6 months from the date of death of spouse.</w:t>
      </w:r>
    </w:p>
    <w:p>
      <w:pPr>
        <w:pStyle w:val="ListParagraph"/>
        <w:numPr>
          <w:ilvl w:val="1"/>
          <w:numId w:val="9"/>
        </w:numPr>
        <w:tabs>
          <w:tab w:pos="632" w:val="left" w:leader="none"/>
          <w:tab w:pos="664" w:val="left" w:leader="none"/>
        </w:tabs>
        <w:spacing w:line="247" w:lineRule="auto" w:before="0" w:after="0"/>
        <w:ind w:left="664" w:right="360" w:hanging="180"/>
        <w:jc w:val="left"/>
        <w:rPr>
          <w:sz w:val="22"/>
        </w:rPr>
      </w:pPr>
      <w:r>
        <w:rPr>
          <w:color w:val="231F20"/>
          <w:w w:val="110"/>
          <w:sz w:val="22"/>
        </w:rPr>
        <w:t>Premium break option is exercised, it shall continue for maximum of </w:t>
      </w:r>
      <w:r>
        <w:rPr>
          <w:color w:val="231F20"/>
          <w:w w:val="95"/>
          <w:sz w:val="22"/>
        </w:rPr>
        <w:t>12</w:t>
      </w:r>
      <w:r>
        <w:rPr>
          <w:color w:val="231F20"/>
          <w:w w:val="110"/>
          <w:sz w:val="22"/>
        </w:rPr>
        <w:t> consecutive policy months</w:t>
      </w:r>
      <w:r>
        <w:rPr>
          <w:color w:val="231F20"/>
          <w:spacing w:val="18"/>
          <w:w w:val="110"/>
          <w:sz w:val="22"/>
        </w:rPr>
        <w:t> </w:t>
      </w:r>
      <w:r>
        <w:rPr>
          <w:color w:val="231F20"/>
          <w:w w:val="95"/>
          <w:sz w:val="22"/>
        </w:rPr>
        <w:t>i.e.,</w:t>
      </w:r>
      <w:r>
        <w:rPr>
          <w:color w:val="231F20"/>
          <w:spacing w:val="18"/>
          <w:w w:val="110"/>
          <w:sz w:val="22"/>
        </w:rPr>
        <w:t> </w:t>
      </w:r>
      <w:r>
        <w:rPr>
          <w:color w:val="231F20"/>
          <w:w w:val="110"/>
          <w:sz w:val="22"/>
        </w:rPr>
        <w:t>one</w:t>
      </w:r>
      <w:r>
        <w:rPr>
          <w:color w:val="231F20"/>
          <w:spacing w:val="18"/>
          <w:w w:val="110"/>
          <w:sz w:val="22"/>
        </w:rPr>
        <w:t> </w:t>
      </w:r>
      <w:r>
        <w:rPr>
          <w:color w:val="231F20"/>
          <w:w w:val="110"/>
          <w:sz w:val="22"/>
        </w:rPr>
        <w:t>Premium</w:t>
      </w:r>
      <w:r>
        <w:rPr>
          <w:color w:val="231F20"/>
          <w:spacing w:val="18"/>
          <w:w w:val="110"/>
          <w:sz w:val="22"/>
        </w:rPr>
        <w:t> </w:t>
      </w:r>
      <w:r>
        <w:rPr>
          <w:color w:val="231F20"/>
          <w:w w:val="110"/>
          <w:sz w:val="22"/>
        </w:rPr>
        <w:t>Deferment</w:t>
      </w:r>
      <w:r>
        <w:rPr>
          <w:color w:val="231F20"/>
          <w:spacing w:val="18"/>
          <w:w w:val="110"/>
          <w:sz w:val="22"/>
        </w:rPr>
        <w:t> </w:t>
      </w:r>
      <w:r>
        <w:rPr>
          <w:color w:val="231F20"/>
          <w:w w:val="110"/>
          <w:sz w:val="22"/>
        </w:rPr>
        <w:t>shall</w:t>
      </w:r>
      <w:r>
        <w:rPr>
          <w:color w:val="231F20"/>
          <w:spacing w:val="18"/>
          <w:w w:val="110"/>
          <w:sz w:val="22"/>
        </w:rPr>
        <w:t> </w:t>
      </w:r>
      <w:r>
        <w:rPr>
          <w:color w:val="231F20"/>
          <w:w w:val="110"/>
          <w:sz w:val="22"/>
        </w:rPr>
        <w:t>mean</w:t>
      </w:r>
      <w:r>
        <w:rPr>
          <w:color w:val="231F20"/>
          <w:spacing w:val="18"/>
          <w:w w:val="110"/>
          <w:sz w:val="22"/>
        </w:rPr>
        <w:t> </w:t>
      </w:r>
      <w:r>
        <w:rPr>
          <w:color w:val="231F20"/>
          <w:w w:val="95"/>
          <w:sz w:val="22"/>
        </w:rPr>
        <w:t>1</w:t>
      </w:r>
      <w:r>
        <w:rPr>
          <w:color w:val="231F20"/>
          <w:spacing w:val="18"/>
          <w:w w:val="110"/>
          <w:sz w:val="22"/>
        </w:rPr>
        <w:t> </w:t>
      </w:r>
      <w:r>
        <w:rPr>
          <w:color w:val="231F20"/>
          <w:w w:val="110"/>
          <w:sz w:val="22"/>
        </w:rPr>
        <w:t>annual</w:t>
      </w:r>
      <w:r>
        <w:rPr>
          <w:color w:val="231F20"/>
          <w:spacing w:val="18"/>
          <w:w w:val="110"/>
          <w:sz w:val="22"/>
        </w:rPr>
        <w:t> </w:t>
      </w:r>
      <w:r>
        <w:rPr>
          <w:color w:val="231F20"/>
          <w:w w:val="110"/>
          <w:sz w:val="22"/>
        </w:rPr>
        <w:t>premium,</w:t>
      </w:r>
      <w:r>
        <w:rPr>
          <w:color w:val="231F20"/>
          <w:spacing w:val="18"/>
          <w:w w:val="110"/>
          <w:sz w:val="22"/>
        </w:rPr>
        <w:t> </w:t>
      </w:r>
      <w:r>
        <w:rPr>
          <w:color w:val="231F20"/>
          <w:w w:val="110"/>
          <w:sz w:val="22"/>
        </w:rPr>
        <w:t>2</w:t>
      </w:r>
      <w:r>
        <w:rPr>
          <w:color w:val="231F20"/>
          <w:spacing w:val="18"/>
          <w:w w:val="110"/>
          <w:sz w:val="22"/>
        </w:rPr>
        <w:t> </w:t>
      </w:r>
      <w:r>
        <w:rPr>
          <w:color w:val="231F20"/>
          <w:w w:val="110"/>
          <w:sz w:val="22"/>
        </w:rPr>
        <w:t>half-yearly</w:t>
      </w:r>
      <w:r>
        <w:rPr>
          <w:color w:val="231F20"/>
          <w:spacing w:val="18"/>
          <w:w w:val="110"/>
          <w:sz w:val="22"/>
        </w:rPr>
        <w:t> </w:t>
      </w:r>
      <w:r>
        <w:rPr>
          <w:color w:val="231F20"/>
          <w:w w:val="110"/>
          <w:sz w:val="22"/>
        </w:rPr>
        <w:t>premiums, 4</w:t>
      </w:r>
      <w:r>
        <w:rPr>
          <w:color w:val="231F20"/>
          <w:spacing w:val="34"/>
          <w:w w:val="110"/>
          <w:sz w:val="22"/>
        </w:rPr>
        <w:t> </w:t>
      </w:r>
      <w:r>
        <w:rPr>
          <w:color w:val="231F20"/>
          <w:w w:val="110"/>
          <w:sz w:val="22"/>
        </w:rPr>
        <w:t>quarterly</w:t>
      </w:r>
      <w:r>
        <w:rPr>
          <w:color w:val="231F20"/>
          <w:spacing w:val="34"/>
          <w:w w:val="110"/>
          <w:sz w:val="22"/>
        </w:rPr>
        <w:t> </w:t>
      </w:r>
      <w:r>
        <w:rPr>
          <w:color w:val="231F20"/>
          <w:w w:val="110"/>
          <w:sz w:val="22"/>
        </w:rPr>
        <w:t>premium</w:t>
      </w:r>
      <w:r>
        <w:rPr>
          <w:color w:val="231F20"/>
          <w:spacing w:val="34"/>
          <w:w w:val="110"/>
          <w:sz w:val="22"/>
        </w:rPr>
        <w:t> </w:t>
      </w:r>
      <w:r>
        <w:rPr>
          <w:color w:val="231F20"/>
          <w:w w:val="110"/>
          <w:sz w:val="22"/>
        </w:rPr>
        <w:t>or</w:t>
      </w:r>
      <w:r>
        <w:rPr>
          <w:color w:val="231F20"/>
          <w:spacing w:val="34"/>
          <w:w w:val="110"/>
          <w:sz w:val="22"/>
        </w:rPr>
        <w:t> </w:t>
      </w:r>
      <w:r>
        <w:rPr>
          <w:color w:val="231F20"/>
          <w:w w:val="95"/>
          <w:sz w:val="22"/>
        </w:rPr>
        <w:t>12</w:t>
      </w:r>
      <w:r>
        <w:rPr>
          <w:color w:val="231F20"/>
          <w:spacing w:val="34"/>
          <w:w w:val="110"/>
          <w:sz w:val="22"/>
        </w:rPr>
        <w:t> </w:t>
      </w:r>
      <w:r>
        <w:rPr>
          <w:color w:val="231F20"/>
          <w:w w:val="110"/>
          <w:sz w:val="22"/>
        </w:rPr>
        <w:t>monthly</w:t>
      </w:r>
      <w:r>
        <w:rPr>
          <w:color w:val="231F20"/>
          <w:spacing w:val="34"/>
          <w:w w:val="110"/>
          <w:sz w:val="22"/>
        </w:rPr>
        <w:t> </w:t>
      </w:r>
      <w:r>
        <w:rPr>
          <w:color w:val="231F20"/>
          <w:w w:val="110"/>
          <w:sz w:val="22"/>
        </w:rPr>
        <w:t>premiums,</w:t>
      </w:r>
      <w:r>
        <w:rPr>
          <w:color w:val="231F20"/>
          <w:spacing w:val="34"/>
          <w:w w:val="110"/>
          <w:sz w:val="22"/>
        </w:rPr>
        <w:t> </w:t>
      </w:r>
      <w:r>
        <w:rPr>
          <w:color w:val="231F20"/>
          <w:w w:val="110"/>
          <w:sz w:val="22"/>
        </w:rPr>
        <w:t>as</w:t>
      </w:r>
      <w:r>
        <w:rPr>
          <w:color w:val="231F20"/>
          <w:spacing w:val="34"/>
          <w:w w:val="110"/>
          <w:sz w:val="22"/>
        </w:rPr>
        <w:t> </w:t>
      </w:r>
      <w:r>
        <w:rPr>
          <w:color w:val="231F20"/>
          <w:w w:val="110"/>
          <w:sz w:val="22"/>
        </w:rPr>
        <w:t>the</w:t>
      </w:r>
      <w:r>
        <w:rPr>
          <w:color w:val="231F20"/>
          <w:spacing w:val="34"/>
          <w:w w:val="110"/>
          <w:sz w:val="22"/>
        </w:rPr>
        <w:t> </w:t>
      </w:r>
      <w:r>
        <w:rPr>
          <w:color w:val="231F20"/>
          <w:w w:val="110"/>
          <w:sz w:val="22"/>
        </w:rPr>
        <w:t>case</w:t>
      </w:r>
      <w:r>
        <w:rPr>
          <w:color w:val="231F20"/>
          <w:spacing w:val="34"/>
          <w:w w:val="110"/>
          <w:sz w:val="22"/>
        </w:rPr>
        <w:t> </w:t>
      </w:r>
      <w:r>
        <w:rPr>
          <w:color w:val="231F20"/>
          <w:w w:val="110"/>
          <w:sz w:val="22"/>
        </w:rPr>
        <w:t>may</w:t>
      </w:r>
      <w:r>
        <w:rPr>
          <w:color w:val="231F20"/>
          <w:spacing w:val="34"/>
          <w:w w:val="110"/>
          <w:sz w:val="22"/>
        </w:rPr>
        <w:t> </w:t>
      </w:r>
      <w:r>
        <w:rPr>
          <w:color w:val="231F20"/>
          <w:w w:val="110"/>
          <w:sz w:val="22"/>
        </w:rPr>
        <w:t>be</w:t>
      </w:r>
    </w:p>
    <w:p>
      <w:pPr>
        <w:pStyle w:val="ListParagraph"/>
        <w:numPr>
          <w:ilvl w:val="1"/>
          <w:numId w:val="9"/>
        </w:numPr>
        <w:tabs>
          <w:tab w:pos="632" w:val="left" w:leader="none"/>
          <w:tab w:pos="664" w:val="left" w:leader="none"/>
        </w:tabs>
        <w:spacing w:line="247" w:lineRule="auto" w:before="0" w:after="0"/>
        <w:ind w:left="664" w:right="507" w:hanging="180"/>
        <w:jc w:val="left"/>
        <w:rPr>
          <w:sz w:val="22"/>
        </w:rPr>
      </w:pPr>
      <w:r>
        <w:rPr>
          <w:color w:val="231F20"/>
          <w:w w:val="115"/>
          <w:sz w:val="22"/>
        </w:rPr>
        <w:t>This</w:t>
      </w:r>
      <w:r>
        <w:rPr>
          <w:color w:val="231F20"/>
          <w:spacing w:val="-16"/>
          <w:w w:val="115"/>
          <w:sz w:val="22"/>
        </w:rPr>
        <w:t> </w:t>
      </w:r>
      <w:r>
        <w:rPr>
          <w:color w:val="231F20"/>
          <w:w w:val="115"/>
          <w:sz w:val="22"/>
        </w:rPr>
        <w:t>benefit</w:t>
      </w:r>
      <w:r>
        <w:rPr>
          <w:color w:val="231F20"/>
          <w:spacing w:val="-16"/>
          <w:w w:val="115"/>
          <w:sz w:val="22"/>
        </w:rPr>
        <w:t> </w:t>
      </w:r>
      <w:r>
        <w:rPr>
          <w:color w:val="231F20"/>
          <w:w w:val="115"/>
          <w:sz w:val="22"/>
        </w:rPr>
        <w:t>option</w:t>
      </w:r>
      <w:r>
        <w:rPr>
          <w:color w:val="231F20"/>
          <w:spacing w:val="-16"/>
          <w:w w:val="115"/>
          <w:sz w:val="22"/>
        </w:rPr>
        <w:t> </w:t>
      </w:r>
      <w:r>
        <w:rPr>
          <w:color w:val="231F20"/>
          <w:w w:val="115"/>
          <w:sz w:val="22"/>
        </w:rPr>
        <w:t>shall</w:t>
      </w:r>
      <w:r>
        <w:rPr>
          <w:color w:val="231F20"/>
          <w:spacing w:val="-16"/>
          <w:w w:val="115"/>
          <w:sz w:val="22"/>
        </w:rPr>
        <w:t> </w:t>
      </w:r>
      <w:r>
        <w:rPr>
          <w:color w:val="231F20"/>
          <w:w w:val="115"/>
          <w:sz w:val="22"/>
        </w:rPr>
        <w:t>be</w:t>
      </w:r>
      <w:r>
        <w:rPr>
          <w:color w:val="231F20"/>
          <w:spacing w:val="-16"/>
          <w:w w:val="115"/>
          <w:sz w:val="22"/>
        </w:rPr>
        <w:t> </w:t>
      </w:r>
      <w:r>
        <w:rPr>
          <w:color w:val="231F20"/>
          <w:w w:val="115"/>
          <w:sz w:val="22"/>
        </w:rPr>
        <w:t>available</w:t>
      </w:r>
      <w:r>
        <w:rPr>
          <w:color w:val="231F20"/>
          <w:spacing w:val="-16"/>
          <w:w w:val="115"/>
          <w:sz w:val="22"/>
        </w:rPr>
        <w:t> </w:t>
      </w:r>
      <w:r>
        <w:rPr>
          <w:color w:val="231F20"/>
          <w:w w:val="115"/>
          <w:sz w:val="22"/>
        </w:rPr>
        <w:t>for</w:t>
      </w:r>
      <w:r>
        <w:rPr>
          <w:color w:val="231F20"/>
          <w:spacing w:val="-16"/>
          <w:w w:val="115"/>
          <w:sz w:val="22"/>
        </w:rPr>
        <w:t> </w:t>
      </w:r>
      <w:r>
        <w:rPr>
          <w:color w:val="231F20"/>
          <w:w w:val="115"/>
          <w:sz w:val="22"/>
        </w:rPr>
        <w:t>multiple</w:t>
      </w:r>
      <w:r>
        <w:rPr>
          <w:color w:val="231F20"/>
          <w:spacing w:val="-16"/>
          <w:w w:val="115"/>
          <w:sz w:val="22"/>
        </w:rPr>
        <w:t> </w:t>
      </w:r>
      <w:r>
        <w:rPr>
          <w:color w:val="231F20"/>
          <w:w w:val="115"/>
          <w:sz w:val="22"/>
        </w:rPr>
        <w:t>times.</w:t>
      </w:r>
      <w:r>
        <w:rPr>
          <w:color w:val="231F20"/>
          <w:spacing w:val="-16"/>
          <w:w w:val="115"/>
          <w:sz w:val="22"/>
        </w:rPr>
        <w:t> </w:t>
      </w:r>
      <w:r>
        <w:rPr>
          <w:color w:val="231F20"/>
          <w:w w:val="115"/>
          <w:sz w:val="22"/>
        </w:rPr>
        <w:t>However,</w:t>
      </w:r>
      <w:r>
        <w:rPr>
          <w:color w:val="231F20"/>
          <w:spacing w:val="-16"/>
          <w:w w:val="115"/>
          <w:sz w:val="22"/>
        </w:rPr>
        <w:t> </w:t>
      </w:r>
      <w:r>
        <w:rPr>
          <w:color w:val="231F20"/>
          <w:w w:val="115"/>
          <w:sz w:val="22"/>
        </w:rPr>
        <w:t>there</w:t>
      </w:r>
      <w:r>
        <w:rPr>
          <w:color w:val="231F20"/>
          <w:spacing w:val="-16"/>
          <w:w w:val="115"/>
          <w:sz w:val="22"/>
        </w:rPr>
        <w:t> </w:t>
      </w:r>
      <w:r>
        <w:rPr>
          <w:color w:val="231F20"/>
          <w:w w:val="115"/>
          <w:sz w:val="22"/>
        </w:rPr>
        <w:t>shall</w:t>
      </w:r>
      <w:r>
        <w:rPr>
          <w:color w:val="231F20"/>
          <w:spacing w:val="-16"/>
          <w:w w:val="115"/>
          <w:sz w:val="22"/>
        </w:rPr>
        <w:t> </w:t>
      </w:r>
      <w:r>
        <w:rPr>
          <w:color w:val="231F20"/>
          <w:w w:val="115"/>
          <w:sz w:val="22"/>
        </w:rPr>
        <w:t>be</w:t>
      </w:r>
      <w:r>
        <w:rPr>
          <w:color w:val="231F20"/>
          <w:spacing w:val="-16"/>
          <w:w w:val="115"/>
          <w:sz w:val="22"/>
        </w:rPr>
        <w:t> </w:t>
      </w:r>
      <w:r>
        <w:rPr>
          <w:color w:val="231F20"/>
          <w:w w:val="115"/>
          <w:sz w:val="22"/>
        </w:rPr>
        <w:t>a</w:t>
      </w:r>
      <w:r>
        <w:rPr>
          <w:color w:val="231F20"/>
          <w:spacing w:val="-16"/>
          <w:w w:val="115"/>
          <w:sz w:val="22"/>
        </w:rPr>
        <w:t> </w:t>
      </w:r>
      <w:r>
        <w:rPr>
          <w:color w:val="231F20"/>
          <w:w w:val="115"/>
          <w:sz w:val="22"/>
        </w:rPr>
        <w:t>gap</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at </w:t>
      </w:r>
      <w:r>
        <w:rPr>
          <w:color w:val="231F20"/>
          <w:w w:val="110"/>
          <w:sz w:val="22"/>
        </w:rPr>
        <w:t>least 2 Policy Years between two Premium Break Benefit Periods.</w:t>
      </w:r>
    </w:p>
    <w:p>
      <w:pPr>
        <w:pStyle w:val="ListParagraph"/>
        <w:numPr>
          <w:ilvl w:val="1"/>
          <w:numId w:val="9"/>
        </w:numPr>
        <w:tabs>
          <w:tab w:pos="632" w:val="left" w:leader="none"/>
          <w:tab w:pos="664" w:val="left" w:leader="none"/>
        </w:tabs>
        <w:spacing w:line="247" w:lineRule="auto" w:before="0" w:after="0"/>
        <w:ind w:left="664" w:right="561" w:hanging="180"/>
        <w:jc w:val="left"/>
        <w:rPr>
          <w:sz w:val="22"/>
        </w:rPr>
      </w:pPr>
      <w:r>
        <w:rPr>
          <w:color w:val="231F20"/>
          <w:w w:val="115"/>
          <w:sz w:val="22"/>
        </w:rPr>
        <w:t>In</w:t>
      </w:r>
      <w:r>
        <w:rPr>
          <w:color w:val="231F20"/>
          <w:spacing w:val="-18"/>
          <w:w w:val="115"/>
          <w:sz w:val="22"/>
        </w:rPr>
        <w:t> </w:t>
      </w:r>
      <w:r>
        <w:rPr>
          <w:color w:val="231F20"/>
          <w:w w:val="115"/>
          <w:sz w:val="22"/>
        </w:rPr>
        <w:t>case</w:t>
      </w:r>
      <w:r>
        <w:rPr>
          <w:color w:val="231F20"/>
          <w:spacing w:val="-17"/>
          <w:w w:val="115"/>
          <w:sz w:val="22"/>
        </w:rPr>
        <w:t> </w:t>
      </w:r>
      <w:r>
        <w:rPr>
          <w:color w:val="231F20"/>
          <w:w w:val="115"/>
          <w:sz w:val="22"/>
        </w:rPr>
        <w:t>of</w:t>
      </w:r>
      <w:r>
        <w:rPr>
          <w:color w:val="231F20"/>
          <w:spacing w:val="-18"/>
          <w:w w:val="115"/>
          <w:sz w:val="22"/>
        </w:rPr>
        <w:t> </w:t>
      </w:r>
      <w:r>
        <w:rPr>
          <w:color w:val="231F20"/>
          <w:w w:val="115"/>
          <w:sz w:val="22"/>
        </w:rPr>
        <w:t>occurrence</w:t>
      </w:r>
      <w:r>
        <w:rPr>
          <w:color w:val="231F20"/>
          <w:spacing w:val="-17"/>
          <w:w w:val="115"/>
          <w:sz w:val="22"/>
        </w:rPr>
        <w:t> </w:t>
      </w:r>
      <w:r>
        <w:rPr>
          <w:color w:val="231F20"/>
          <w:w w:val="115"/>
          <w:sz w:val="22"/>
        </w:rPr>
        <w:t>of</w:t>
      </w:r>
      <w:r>
        <w:rPr>
          <w:color w:val="231F20"/>
          <w:spacing w:val="-18"/>
          <w:w w:val="115"/>
          <w:sz w:val="22"/>
        </w:rPr>
        <w:t> </w:t>
      </w:r>
      <w:r>
        <w:rPr>
          <w:color w:val="231F20"/>
          <w:w w:val="115"/>
          <w:sz w:val="22"/>
        </w:rPr>
        <w:t>both</w:t>
      </w:r>
      <w:r>
        <w:rPr>
          <w:color w:val="231F20"/>
          <w:spacing w:val="-17"/>
          <w:w w:val="115"/>
          <w:sz w:val="22"/>
        </w:rPr>
        <w:t> </w:t>
      </w:r>
      <w:r>
        <w:rPr>
          <w:color w:val="231F20"/>
          <w:w w:val="115"/>
          <w:sz w:val="22"/>
        </w:rPr>
        <w:t>Pregnancy</w:t>
      </w:r>
      <w:r>
        <w:rPr>
          <w:color w:val="231F20"/>
          <w:spacing w:val="-18"/>
          <w:w w:val="115"/>
          <w:sz w:val="22"/>
        </w:rPr>
        <w:t> </w:t>
      </w:r>
      <w:r>
        <w:rPr>
          <w:color w:val="231F20"/>
          <w:w w:val="115"/>
          <w:sz w:val="22"/>
        </w:rPr>
        <w:t>and</w:t>
      </w:r>
      <w:r>
        <w:rPr>
          <w:color w:val="231F20"/>
          <w:spacing w:val="-17"/>
          <w:w w:val="115"/>
          <w:sz w:val="22"/>
        </w:rPr>
        <w:t> </w:t>
      </w:r>
      <w:r>
        <w:rPr>
          <w:color w:val="231F20"/>
          <w:w w:val="115"/>
          <w:sz w:val="22"/>
        </w:rPr>
        <w:t>Death</w:t>
      </w:r>
      <w:r>
        <w:rPr>
          <w:color w:val="231F20"/>
          <w:spacing w:val="-18"/>
          <w:w w:val="115"/>
          <w:sz w:val="22"/>
        </w:rPr>
        <w:t> </w:t>
      </w:r>
      <w:r>
        <w:rPr>
          <w:color w:val="231F20"/>
          <w:w w:val="115"/>
          <w:sz w:val="22"/>
        </w:rPr>
        <w:t>of</w:t>
      </w:r>
      <w:r>
        <w:rPr>
          <w:color w:val="231F20"/>
          <w:spacing w:val="-17"/>
          <w:w w:val="115"/>
          <w:sz w:val="22"/>
        </w:rPr>
        <w:t> </w:t>
      </w:r>
      <w:r>
        <w:rPr>
          <w:color w:val="231F20"/>
          <w:w w:val="115"/>
          <w:sz w:val="22"/>
        </w:rPr>
        <w:t>Spouse</w:t>
      </w:r>
      <w:r>
        <w:rPr>
          <w:color w:val="231F20"/>
          <w:spacing w:val="-18"/>
          <w:w w:val="115"/>
          <w:sz w:val="22"/>
        </w:rPr>
        <w:t> </w:t>
      </w:r>
      <w:r>
        <w:rPr>
          <w:color w:val="231F20"/>
          <w:w w:val="115"/>
          <w:sz w:val="22"/>
        </w:rPr>
        <w:t>at</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same</w:t>
      </w:r>
      <w:r>
        <w:rPr>
          <w:color w:val="231F20"/>
          <w:spacing w:val="-17"/>
          <w:w w:val="115"/>
          <w:sz w:val="22"/>
        </w:rPr>
        <w:t> </w:t>
      </w:r>
      <w:r>
        <w:rPr>
          <w:color w:val="231F20"/>
          <w:w w:val="115"/>
          <w:sz w:val="22"/>
        </w:rPr>
        <w:t>time,</w:t>
      </w:r>
      <w:r>
        <w:rPr>
          <w:color w:val="231F20"/>
          <w:spacing w:val="-18"/>
          <w:w w:val="115"/>
          <w:sz w:val="22"/>
        </w:rPr>
        <w:t> </w:t>
      </w:r>
      <w:r>
        <w:rPr>
          <w:color w:val="231F20"/>
          <w:w w:val="115"/>
          <w:sz w:val="22"/>
        </w:rPr>
        <w:t>Premium break shall be allowed only once within a gap of 2 years.</w:t>
      </w:r>
    </w:p>
    <w:p>
      <w:pPr>
        <w:pStyle w:val="ListParagraph"/>
        <w:numPr>
          <w:ilvl w:val="1"/>
          <w:numId w:val="9"/>
        </w:numPr>
        <w:tabs>
          <w:tab w:pos="632" w:val="left" w:leader="none"/>
          <w:tab w:pos="664" w:val="left" w:leader="none"/>
        </w:tabs>
        <w:spacing w:line="247" w:lineRule="auto" w:before="0" w:after="0"/>
        <w:ind w:left="664" w:right="610" w:hanging="180"/>
        <w:jc w:val="left"/>
        <w:rPr>
          <w:sz w:val="22"/>
        </w:rPr>
      </w:pPr>
      <w:r>
        <w:rPr>
          <w:color w:val="231F20"/>
          <w:w w:val="110"/>
          <w:sz w:val="22"/>
        </w:rPr>
        <w:t>It</w:t>
      </w:r>
      <w:r>
        <w:rPr>
          <w:color w:val="231F20"/>
          <w:spacing w:val="-3"/>
          <w:w w:val="110"/>
          <w:sz w:val="22"/>
        </w:rPr>
        <w:t> </w:t>
      </w:r>
      <w:r>
        <w:rPr>
          <w:color w:val="231F20"/>
          <w:w w:val="110"/>
          <w:sz w:val="22"/>
        </w:rPr>
        <w:t>is</w:t>
      </w:r>
      <w:r>
        <w:rPr>
          <w:color w:val="231F20"/>
          <w:spacing w:val="-3"/>
          <w:w w:val="110"/>
          <w:sz w:val="22"/>
        </w:rPr>
        <w:t> </w:t>
      </w:r>
      <w:r>
        <w:rPr>
          <w:color w:val="231F20"/>
          <w:w w:val="110"/>
          <w:sz w:val="22"/>
        </w:rPr>
        <w:t>clarified</w:t>
      </w:r>
      <w:r>
        <w:rPr>
          <w:color w:val="231F20"/>
          <w:spacing w:val="-3"/>
          <w:w w:val="110"/>
          <w:sz w:val="22"/>
        </w:rPr>
        <w:t> </w:t>
      </w:r>
      <w:r>
        <w:rPr>
          <w:color w:val="231F20"/>
          <w:w w:val="110"/>
          <w:sz w:val="22"/>
        </w:rPr>
        <w:t>that</w:t>
      </w:r>
      <w:r>
        <w:rPr>
          <w:color w:val="231F20"/>
          <w:spacing w:val="-3"/>
          <w:w w:val="110"/>
          <w:sz w:val="22"/>
        </w:rPr>
        <w:t> </w:t>
      </w:r>
      <w:r>
        <w:rPr>
          <w:color w:val="231F20"/>
          <w:w w:val="110"/>
          <w:sz w:val="22"/>
        </w:rPr>
        <w:t>if</w:t>
      </w:r>
      <w:r>
        <w:rPr>
          <w:color w:val="231F20"/>
          <w:spacing w:val="-3"/>
          <w:w w:val="110"/>
          <w:sz w:val="22"/>
        </w:rPr>
        <w:t> </w:t>
      </w:r>
      <w:r>
        <w:rPr>
          <w:color w:val="231F20"/>
          <w:w w:val="110"/>
          <w:sz w:val="22"/>
        </w:rPr>
        <w:t>the</w:t>
      </w:r>
      <w:r>
        <w:rPr>
          <w:color w:val="231F20"/>
          <w:spacing w:val="-3"/>
          <w:w w:val="110"/>
          <w:sz w:val="22"/>
        </w:rPr>
        <w:t> </w:t>
      </w:r>
      <w:r>
        <w:rPr>
          <w:color w:val="231F20"/>
          <w:w w:val="110"/>
          <w:sz w:val="22"/>
        </w:rPr>
        <w:t>Life</w:t>
      </w:r>
      <w:r>
        <w:rPr>
          <w:color w:val="231F20"/>
          <w:spacing w:val="-3"/>
          <w:w w:val="110"/>
          <w:sz w:val="22"/>
        </w:rPr>
        <w:t> </w:t>
      </w:r>
      <w:r>
        <w:rPr>
          <w:color w:val="231F20"/>
          <w:w w:val="110"/>
          <w:sz w:val="22"/>
        </w:rPr>
        <w:t>Assured</w:t>
      </w:r>
      <w:r>
        <w:rPr>
          <w:color w:val="231F20"/>
          <w:spacing w:val="-3"/>
          <w:w w:val="110"/>
          <w:sz w:val="22"/>
        </w:rPr>
        <w:t> </w:t>
      </w:r>
      <w:r>
        <w:rPr>
          <w:color w:val="231F20"/>
          <w:w w:val="110"/>
          <w:sz w:val="22"/>
        </w:rPr>
        <w:t>exercises</w:t>
      </w:r>
      <w:r>
        <w:rPr>
          <w:color w:val="231F20"/>
          <w:spacing w:val="-3"/>
          <w:w w:val="110"/>
          <w:sz w:val="22"/>
        </w:rPr>
        <w:t> </w:t>
      </w:r>
      <w:r>
        <w:rPr>
          <w:color w:val="231F20"/>
          <w:w w:val="110"/>
          <w:sz w:val="22"/>
        </w:rPr>
        <w:t>the</w:t>
      </w:r>
      <w:r>
        <w:rPr>
          <w:color w:val="231F20"/>
          <w:spacing w:val="-3"/>
          <w:w w:val="110"/>
          <w:sz w:val="22"/>
        </w:rPr>
        <w:t> </w:t>
      </w:r>
      <w:r>
        <w:rPr>
          <w:color w:val="231F20"/>
          <w:w w:val="110"/>
          <w:sz w:val="22"/>
        </w:rPr>
        <w:t>Premium</w:t>
      </w:r>
      <w:r>
        <w:rPr>
          <w:color w:val="231F20"/>
          <w:spacing w:val="-3"/>
          <w:w w:val="110"/>
          <w:sz w:val="22"/>
        </w:rPr>
        <w:t> </w:t>
      </w:r>
      <w:r>
        <w:rPr>
          <w:color w:val="231F20"/>
          <w:w w:val="110"/>
          <w:sz w:val="22"/>
        </w:rPr>
        <w:t>Break</w:t>
      </w:r>
      <w:r>
        <w:rPr>
          <w:color w:val="231F20"/>
          <w:spacing w:val="-3"/>
          <w:w w:val="110"/>
          <w:sz w:val="22"/>
        </w:rPr>
        <w:t> </w:t>
      </w:r>
      <w:r>
        <w:rPr>
          <w:color w:val="231F20"/>
          <w:w w:val="110"/>
          <w:sz w:val="22"/>
        </w:rPr>
        <w:t>Benefit</w:t>
      </w:r>
      <w:r>
        <w:rPr>
          <w:color w:val="231F20"/>
          <w:spacing w:val="-3"/>
          <w:w w:val="110"/>
          <w:sz w:val="22"/>
        </w:rPr>
        <w:t> </w:t>
      </w:r>
      <w:r>
        <w:rPr>
          <w:color w:val="231F20"/>
          <w:w w:val="110"/>
          <w:sz w:val="22"/>
        </w:rPr>
        <w:t>in</w:t>
      </w:r>
      <w:r>
        <w:rPr>
          <w:color w:val="231F20"/>
          <w:spacing w:val="-3"/>
          <w:w w:val="110"/>
          <w:sz w:val="22"/>
        </w:rPr>
        <w:t> </w:t>
      </w:r>
      <w:r>
        <w:rPr>
          <w:color w:val="231F20"/>
          <w:w w:val="110"/>
          <w:sz w:val="22"/>
        </w:rPr>
        <w:t>the</w:t>
      </w:r>
      <w:r>
        <w:rPr>
          <w:color w:val="231F20"/>
          <w:spacing w:val="-3"/>
          <w:w w:val="110"/>
          <w:sz w:val="22"/>
        </w:rPr>
        <w:t> </w:t>
      </w:r>
      <w:r>
        <w:rPr>
          <w:color w:val="231F20"/>
          <w:w w:val="110"/>
          <w:sz w:val="22"/>
        </w:rPr>
        <w:t>last</w:t>
      </w:r>
      <w:r>
        <w:rPr>
          <w:color w:val="231F20"/>
          <w:spacing w:val="-3"/>
          <w:w w:val="110"/>
          <w:sz w:val="22"/>
        </w:rPr>
        <w:t> </w:t>
      </w:r>
      <w:r>
        <w:rPr>
          <w:color w:val="231F20"/>
          <w:w w:val="110"/>
          <w:sz w:val="22"/>
        </w:rPr>
        <w:t>2</w:t>
      </w:r>
      <w:r>
        <w:rPr>
          <w:color w:val="231F20"/>
          <w:spacing w:val="-3"/>
          <w:w w:val="110"/>
          <w:sz w:val="22"/>
        </w:rPr>
        <w:t> </w:t>
      </w:r>
      <w:r>
        <w:rPr>
          <w:color w:val="231F20"/>
          <w:w w:val="110"/>
          <w:sz w:val="22"/>
        </w:rPr>
        <w:t>Policy Years, then the next Premium Break Benefit shall not be allowed.</w:t>
      </w:r>
    </w:p>
    <w:p>
      <w:pPr>
        <w:pStyle w:val="ListParagraph"/>
        <w:numPr>
          <w:ilvl w:val="1"/>
          <w:numId w:val="9"/>
        </w:numPr>
        <w:tabs>
          <w:tab w:pos="632" w:val="left" w:leader="none"/>
          <w:tab w:pos="664" w:val="left" w:leader="none"/>
        </w:tabs>
        <w:spacing w:line="247" w:lineRule="auto" w:before="0" w:after="0"/>
        <w:ind w:left="664" w:right="437" w:hanging="180"/>
        <w:jc w:val="left"/>
        <w:rPr>
          <w:sz w:val="22"/>
        </w:rPr>
      </w:pPr>
      <w:r>
        <w:rPr>
          <w:color w:val="231F20"/>
          <w:w w:val="110"/>
          <w:sz w:val="22"/>
        </w:rPr>
        <w:t>The Premium Break Benefit shall not be available during the last Policy Year of the Premium Payment Term.</w:t>
      </w:r>
    </w:p>
    <w:p>
      <w:pPr>
        <w:pStyle w:val="ListParagraph"/>
        <w:numPr>
          <w:ilvl w:val="1"/>
          <w:numId w:val="9"/>
        </w:numPr>
        <w:tabs>
          <w:tab w:pos="632" w:val="left" w:leader="none"/>
          <w:tab w:pos="664" w:val="left" w:leader="none"/>
        </w:tabs>
        <w:spacing w:line="247" w:lineRule="auto" w:before="0" w:after="0"/>
        <w:ind w:left="664" w:right="612" w:hanging="180"/>
        <w:jc w:val="left"/>
        <w:rPr>
          <w:sz w:val="22"/>
        </w:rPr>
      </w:pPr>
      <w:r>
        <w:rPr>
          <w:color w:val="231F20"/>
          <w:w w:val="110"/>
          <w:sz w:val="22"/>
        </w:rPr>
        <w:t>The benefit is available to all Premium payment variants except Single Premium Payment </w:t>
      </w:r>
      <w:r>
        <w:rPr>
          <w:color w:val="231F20"/>
          <w:spacing w:val="-2"/>
          <w:w w:val="110"/>
          <w:sz w:val="22"/>
        </w:rPr>
        <w:t>Variant.</w:t>
      </w:r>
    </w:p>
    <w:p>
      <w:pPr>
        <w:pStyle w:val="ListParagraph"/>
        <w:numPr>
          <w:ilvl w:val="1"/>
          <w:numId w:val="9"/>
        </w:numPr>
        <w:tabs>
          <w:tab w:pos="632" w:val="left" w:leader="none"/>
          <w:tab w:pos="664" w:val="left" w:leader="none"/>
        </w:tabs>
        <w:spacing w:line="247" w:lineRule="auto" w:before="0" w:after="0"/>
        <w:ind w:left="664" w:right="488" w:hanging="180"/>
        <w:jc w:val="left"/>
        <w:rPr>
          <w:sz w:val="22"/>
        </w:rPr>
      </w:pPr>
      <w:r>
        <w:rPr>
          <w:color w:val="231F20"/>
          <w:w w:val="115"/>
          <w:sz w:val="22"/>
        </w:rPr>
        <w:t>Life</w:t>
      </w:r>
      <w:r>
        <w:rPr>
          <w:color w:val="231F20"/>
          <w:spacing w:val="-14"/>
          <w:w w:val="115"/>
          <w:sz w:val="22"/>
        </w:rPr>
        <w:t> </w:t>
      </w:r>
      <w:r>
        <w:rPr>
          <w:color w:val="231F20"/>
          <w:w w:val="115"/>
          <w:sz w:val="22"/>
        </w:rPr>
        <w:t>Assured</w:t>
      </w:r>
      <w:r>
        <w:rPr>
          <w:color w:val="231F20"/>
          <w:spacing w:val="-14"/>
          <w:w w:val="115"/>
          <w:sz w:val="22"/>
        </w:rPr>
        <w:t> </w:t>
      </w:r>
      <w:r>
        <w:rPr>
          <w:color w:val="231F20"/>
          <w:w w:val="115"/>
          <w:sz w:val="22"/>
        </w:rPr>
        <w:t>shall</w:t>
      </w:r>
      <w:r>
        <w:rPr>
          <w:color w:val="231F20"/>
          <w:spacing w:val="-14"/>
          <w:w w:val="115"/>
          <w:sz w:val="22"/>
        </w:rPr>
        <w:t> </w:t>
      </w:r>
      <w:r>
        <w:rPr>
          <w:color w:val="231F20"/>
          <w:w w:val="115"/>
          <w:sz w:val="22"/>
        </w:rPr>
        <w:t>pay</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Deferred</w:t>
      </w:r>
      <w:r>
        <w:rPr>
          <w:color w:val="231F20"/>
          <w:spacing w:val="-14"/>
          <w:w w:val="115"/>
          <w:sz w:val="22"/>
        </w:rPr>
        <w:t> </w:t>
      </w:r>
      <w:r>
        <w:rPr>
          <w:color w:val="231F20"/>
          <w:w w:val="115"/>
          <w:sz w:val="22"/>
        </w:rPr>
        <w:t>Amount</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total</w:t>
      </w:r>
      <w:r>
        <w:rPr>
          <w:color w:val="231F20"/>
          <w:spacing w:val="-14"/>
          <w:w w:val="115"/>
          <w:sz w:val="22"/>
        </w:rPr>
        <w:t> </w:t>
      </w:r>
      <w:r>
        <w:rPr>
          <w:color w:val="231F20"/>
          <w:w w:val="115"/>
          <w:sz w:val="22"/>
        </w:rPr>
        <w:t>outstanding</w:t>
      </w:r>
      <w:r>
        <w:rPr>
          <w:color w:val="231F20"/>
          <w:spacing w:val="-14"/>
          <w:w w:val="115"/>
          <w:sz w:val="22"/>
        </w:rPr>
        <w:t> </w:t>
      </w:r>
      <w:r>
        <w:rPr>
          <w:color w:val="231F20"/>
          <w:w w:val="115"/>
          <w:sz w:val="22"/>
        </w:rPr>
        <w:t>amount</w:t>
      </w:r>
      <w:r>
        <w:rPr>
          <w:color w:val="231F20"/>
          <w:spacing w:val="-14"/>
          <w:w w:val="115"/>
          <w:sz w:val="22"/>
        </w:rPr>
        <w:t> </w:t>
      </w:r>
      <w:r>
        <w:rPr>
          <w:color w:val="231F20"/>
          <w:w w:val="115"/>
          <w:sz w:val="22"/>
        </w:rPr>
        <w:t>along</w:t>
      </w:r>
      <w:r>
        <w:rPr>
          <w:color w:val="231F20"/>
          <w:spacing w:val="-14"/>
          <w:w w:val="115"/>
          <w:sz w:val="22"/>
        </w:rPr>
        <w:t> </w:t>
      </w:r>
      <w:r>
        <w:rPr>
          <w:color w:val="231F20"/>
          <w:w w:val="115"/>
          <w:sz w:val="22"/>
        </w:rPr>
        <w:t>with</w:t>
      </w:r>
      <w:r>
        <w:rPr>
          <w:color w:val="231F20"/>
          <w:spacing w:val="-14"/>
          <w:w w:val="115"/>
          <w:sz w:val="22"/>
        </w:rPr>
        <w:t> </w:t>
      </w:r>
      <w:r>
        <w:rPr>
          <w:color w:val="231F20"/>
          <w:w w:val="115"/>
          <w:sz w:val="22"/>
        </w:rPr>
        <w:t>the next</w:t>
      </w:r>
      <w:r>
        <w:rPr>
          <w:color w:val="231F20"/>
          <w:spacing w:val="-8"/>
          <w:w w:val="115"/>
          <w:sz w:val="22"/>
        </w:rPr>
        <w:t> </w:t>
      </w:r>
      <w:r>
        <w:rPr>
          <w:color w:val="231F20"/>
          <w:w w:val="115"/>
          <w:sz w:val="22"/>
        </w:rPr>
        <w:t>due</w:t>
      </w:r>
      <w:r>
        <w:rPr>
          <w:color w:val="231F20"/>
          <w:spacing w:val="-8"/>
          <w:w w:val="115"/>
          <w:sz w:val="22"/>
        </w:rPr>
        <w:t> </w:t>
      </w:r>
      <w:r>
        <w:rPr>
          <w:color w:val="231F20"/>
          <w:w w:val="115"/>
          <w:sz w:val="22"/>
        </w:rPr>
        <w:t>premium</w:t>
      </w:r>
      <w:r>
        <w:rPr>
          <w:color w:val="231F20"/>
          <w:spacing w:val="-8"/>
          <w:w w:val="115"/>
          <w:sz w:val="22"/>
        </w:rPr>
        <w:t> </w:t>
      </w:r>
      <w:r>
        <w:rPr>
          <w:color w:val="231F20"/>
          <w:w w:val="115"/>
          <w:sz w:val="22"/>
        </w:rPr>
        <w:t>at</w:t>
      </w:r>
      <w:r>
        <w:rPr>
          <w:color w:val="231F20"/>
          <w:spacing w:val="-8"/>
          <w:w w:val="115"/>
          <w:sz w:val="22"/>
        </w:rPr>
        <w:t> </w:t>
      </w:r>
      <w:r>
        <w:rPr>
          <w:color w:val="231F20"/>
          <w:w w:val="115"/>
          <w:sz w:val="22"/>
        </w:rPr>
        <w:t>the</w:t>
      </w:r>
      <w:r>
        <w:rPr>
          <w:color w:val="231F20"/>
          <w:spacing w:val="-8"/>
          <w:w w:val="115"/>
          <w:sz w:val="22"/>
        </w:rPr>
        <w:t> </w:t>
      </w:r>
      <w:r>
        <w:rPr>
          <w:color w:val="231F20"/>
          <w:w w:val="115"/>
          <w:sz w:val="22"/>
        </w:rPr>
        <w:t>end</w:t>
      </w:r>
      <w:r>
        <w:rPr>
          <w:color w:val="231F20"/>
          <w:spacing w:val="-8"/>
          <w:w w:val="115"/>
          <w:sz w:val="22"/>
        </w:rPr>
        <w:t> </w:t>
      </w:r>
      <w:r>
        <w:rPr>
          <w:color w:val="231F20"/>
          <w:w w:val="115"/>
          <w:sz w:val="22"/>
        </w:rPr>
        <w:t>of</w:t>
      </w:r>
      <w:r>
        <w:rPr>
          <w:color w:val="231F20"/>
          <w:spacing w:val="-8"/>
          <w:w w:val="115"/>
          <w:sz w:val="22"/>
        </w:rPr>
        <w:t> </w:t>
      </w:r>
      <w:r>
        <w:rPr>
          <w:color w:val="231F20"/>
          <w:w w:val="115"/>
          <w:sz w:val="22"/>
        </w:rPr>
        <w:t>or</w:t>
      </w:r>
      <w:r>
        <w:rPr>
          <w:color w:val="231F20"/>
          <w:spacing w:val="-8"/>
          <w:w w:val="115"/>
          <w:sz w:val="22"/>
        </w:rPr>
        <w:t> </w:t>
      </w:r>
      <w:r>
        <w:rPr>
          <w:color w:val="231F20"/>
          <w:w w:val="115"/>
          <w:sz w:val="22"/>
        </w:rPr>
        <w:t>during</w:t>
      </w:r>
      <w:r>
        <w:rPr>
          <w:color w:val="231F20"/>
          <w:spacing w:val="-8"/>
          <w:w w:val="115"/>
          <w:sz w:val="22"/>
        </w:rPr>
        <w:t> </w:t>
      </w:r>
      <w:r>
        <w:rPr>
          <w:color w:val="231F20"/>
          <w:w w:val="115"/>
          <w:sz w:val="22"/>
        </w:rPr>
        <w:t>the</w:t>
      </w:r>
      <w:r>
        <w:rPr>
          <w:color w:val="231F20"/>
          <w:spacing w:val="-8"/>
          <w:w w:val="115"/>
          <w:sz w:val="22"/>
        </w:rPr>
        <w:t> </w:t>
      </w:r>
      <w:r>
        <w:rPr>
          <w:color w:val="231F20"/>
          <w:w w:val="115"/>
          <w:sz w:val="22"/>
        </w:rPr>
        <w:t>Premium</w:t>
      </w:r>
      <w:r>
        <w:rPr>
          <w:color w:val="231F20"/>
          <w:spacing w:val="-8"/>
          <w:w w:val="115"/>
          <w:sz w:val="22"/>
        </w:rPr>
        <w:t> </w:t>
      </w:r>
      <w:r>
        <w:rPr>
          <w:color w:val="231F20"/>
          <w:w w:val="115"/>
          <w:sz w:val="22"/>
        </w:rPr>
        <w:t>Break</w:t>
      </w:r>
      <w:r>
        <w:rPr>
          <w:color w:val="231F20"/>
          <w:spacing w:val="-8"/>
          <w:w w:val="115"/>
          <w:sz w:val="22"/>
        </w:rPr>
        <w:t> </w:t>
      </w:r>
      <w:r>
        <w:rPr>
          <w:color w:val="231F20"/>
          <w:w w:val="115"/>
          <w:sz w:val="22"/>
        </w:rPr>
        <w:t>Benefit</w:t>
      </w:r>
      <w:r>
        <w:rPr>
          <w:color w:val="231F20"/>
          <w:spacing w:val="-8"/>
          <w:w w:val="115"/>
          <w:sz w:val="22"/>
        </w:rPr>
        <w:t> </w:t>
      </w:r>
      <w:r>
        <w:rPr>
          <w:color w:val="231F20"/>
          <w:w w:val="115"/>
          <w:sz w:val="22"/>
        </w:rPr>
        <w:t>Period</w:t>
      </w:r>
      <w:r>
        <w:rPr>
          <w:color w:val="231F20"/>
          <w:spacing w:val="-8"/>
          <w:w w:val="115"/>
          <w:sz w:val="22"/>
        </w:rPr>
        <w:t> </w:t>
      </w:r>
      <w:r>
        <w:rPr>
          <w:color w:val="231F20"/>
          <w:w w:val="115"/>
          <w:sz w:val="22"/>
        </w:rPr>
        <w:t>to</w:t>
      </w:r>
      <w:r>
        <w:rPr>
          <w:color w:val="231F20"/>
          <w:spacing w:val="-8"/>
          <w:w w:val="115"/>
          <w:sz w:val="22"/>
        </w:rPr>
        <w:t> </w:t>
      </w:r>
      <w:r>
        <w:rPr>
          <w:color w:val="231F20"/>
          <w:w w:val="115"/>
          <w:sz w:val="22"/>
        </w:rPr>
        <w:t>ensure continuance of the risk cover under the Policy.</w:t>
      </w:r>
    </w:p>
    <w:p>
      <w:pPr>
        <w:pStyle w:val="ListParagraph"/>
        <w:numPr>
          <w:ilvl w:val="1"/>
          <w:numId w:val="9"/>
        </w:numPr>
        <w:tabs>
          <w:tab w:pos="632" w:val="left" w:leader="none"/>
          <w:tab w:pos="664" w:val="left" w:leader="none"/>
        </w:tabs>
        <w:spacing w:line="247" w:lineRule="auto" w:before="0" w:after="0"/>
        <w:ind w:left="664" w:right="350" w:hanging="180"/>
        <w:jc w:val="left"/>
        <w:rPr>
          <w:sz w:val="22"/>
        </w:rPr>
      </w:pPr>
      <w:r>
        <w:rPr>
          <w:color w:val="231F20"/>
          <w:w w:val="115"/>
          <w:sz w:val="22"/>
        </w:rPr>
        <w:t>In</w:t>
      </w:r>
      <w:r>
        <w:rPr>
          <w:color w:val="231F20"/>
          <w:spacing w:val="-2"/>
          <w:w w:val="115"/>
          <w:sz w:val="22"/>
        </w:rPr>
        <w:t> </w:t>
      </w:r>
      <w:r>
        <w:rPr>
          <w:color w:val="231F20"/>
          <w:w w:val="115"/>
          <w:sz w:val="22"/>
        </w:rPr>
        <w:t>case</w:t>
      </w:r>
      <w:r>
        <w:rPr>
          <w:color w:val="231F20"/>
          <w:spacing w:val="-2"/>
          <w:w w:val="115"/>
          <w:sz w:val="22"/>
        </w:rPr>
        <w:t> </w:t>
      </w:r>
      <w:r>
        <w:rPr>
          <w:color w:val="231F20"/>
          <w:w w:val="115"/>
          <w:sz w:val="22"/>
        </w:rPr>
        <w:t>the</w:t>
      </w:r>
      <w:r>
        <w:rPr>
          <w:color w:val="231F20"/>
          <w:spacing w:val="-2"/>
          <w:w w:val="115"/>
          <w:sz w:val="22"/>
        </w:rPr>
        <w:t> </w:t>
      </w:r>
      <w:r>
        <w:rPr>
          <w:color w:val="231F20"/>
          <w:w w:val="115"/>
          <w:sz w:val="22"/>
        </w:rPr>
        <w:t>above</w:t>
      </w:r>
      <w:r>
        <w:rPr>
          <w:color w:val="231F20"/>
          <w:spacing w:val="-2"/>
          <w:w w:val="115"/>
          <w:sz w:val="22"/>
        </w:rPr>
        <w:t> </w:t>
      </w:r>
      <w:r>
        <w:rPr>
          <w:color w:val="231F20"/>
          <w:w w:val="115"/>
          <w:sz w:val="22"/>
        </w:rPr>
        <w:t>outstanding</w:t>
      </w:r>
      <w:r>
        <w:rPr>
          <w:color w:val="231F20"/>
          <w:spacing w:val="-2"/>
          <w:w w:val="115"/>
          <w:sz w:val="22"/>
        </w:rPr>
        <w:t> </w:t>
      </w:r>
      <w:r>
        <w:rPr>
          <w:color w:val="231F20"/>
          <w:w w:val="115"/>
          <w:sz w:val="22"/>
        </w:rPr>
        <w:t>amounts</w:t>
      </w:r>
      <w:r>
        <w:rPr>
          <w:color w:val="231F20"/>
          <w:spacing w:val="-2"/>
          <w:w w:val="115"/>
          <w:sz w:val="22"/>
        </w:rPr>
        <w:t> </w:t>
      </w:r>
      <w:r>
        <w:rPr>
          <w:color w:val="231F20"/>
          <w:w w:val="115"/>
          <w:sz w:val="22"/>
        </w:rPr>
        <w:t>are</w:t>
      </w:r>
      <w:r>
        <w:rPr>
          <w:color w:val="231F20"/>
          <w:spacing w:val="-2"/>
          <w:w w:val="115"/>
          <w:sz w:val="22"/>
        </w:rPr>
        <w:t> </w:t>
      </w:r>
      <w:r>
        <w:rPr>
          <w:color w:val="231F20"/>
          <w:w w:val="115"/>
          <w:sz w:val="22"/>
        </w:rPr>
        <w:t>not</w:t>
      </w:r>
      <w:r>
        <w:rPr>
          <w:color w:val="231F20"/>
          <w:spacing w:val="-2"/>
          <w:w w:val="115"/>
          <w:sz w:val="22"/>
        </w:rPr>
        <w:t> </w:t>
      </w:r>
      <w:r>
        <w:rPr>
          <w:color w:val="231F20"/>
          <w:w w:val="115"/>
          <w:sz w:val="22"/>
        </w:rPr>
        <w:t>paid</w:t>
      </w:r>
      <w:r>
        <w:rPr>
          <w:color w:val="231F20"/>
          <w:spacing w:val="-2"/>
          <w:w w:val="115"/>
          <w:sz w:val="22"/>
        </w:rPr>
        <w:t> </w:t>
      </w:r>
      <w:r>
        <w:rPr>
          <w:color w:val="231F20"/>
          <w:w w:val="115"/>
          <w:sz w:val="22"/>
        </w:rPr>
        <w:t>within</w:t>
      </w:r>
      <w:r>
        <w:rPr>
          <w:color w:val="231F20"/>
          <w:spacing w:val="-2"/>
          <w:w w:val="115"/>
          <w:sz w:val="22"/>
        </w:rPr>
        <w:t> </w:t>
      </w:r>
      <w:r>
        <w:rPr>
          <w:color w:val="231F20"/>
          <w:w w:val="115"/>
          <w:sz w:val="22"/>
        </w:rPr>
        <w:t>30</w:t>
      </w:r>
      <w:r>
        <w:rPr>
          <w:color w:val="231F20"/>
          <w:spacing w:val="-2"/>
          <w:w w:val="115"/>
          <w:sz w:val="22"/>
        </w:rPr>
        <w:t> </w:t>
      </w:r>
      <w:r>
        <w:rPr>
          <w:color w:val="231F20"/>
          <w:w w:val="115"/>
          <w:sz w:val="22"/>
        </w:rPr>
        <w:t>days</w:t>
      </w:r>
      <w:r>
        <w:rPr>
          <w:color w:val="231F20"/>
          <w:spacing w:val="-2"/>
          <w:w w:val="115"/>
          <w:sz w:val="22"/>
        </w:rPr>
        <w:t> </w:t>
      </w:r>
      <w:r>
        <w:rPr>
          <w:color w:val="231F20"/>
          <w:w w:val="115"/>
          <w:sz w:val="22"/>
        </w:rPr>
        <w:t>(15</w:t>
      </w:r>
      <w:r>
        <w:rPr>
          <w:color w:val="231F20"/>
          <w:spacing w:val="-2"/>
          <w:w w:val="115"/>
          <w:sz w:val="22"/>
        </w:rPr>
        <w:t> </w:t>
      </w:r>
      <w:r>
        <w:rPr>
          <w:color w:val="231F20"/>
          <w:w w:val="115"/>
          <w:sz w:val="22"/>
        </w:rPr>
        <w:t>days</w:t>
      </w:r>
      <w:r>
        <w:rPr>
          <w:color w:val="231F20"/>
          <w:spacing w:val="-2"/>
          <w:w w:val="115"/>
          <w:sz w:val="22"/>
        </w:rPr>
        <w:t> </w:t>
      </w:r>
      <w:r>
        <w:rPr>
          <w:color w:val="231F20"/>
          <w:w w:val="115"/>
          <w:sz w:val="22"/>
        </w:rPr>
        <w:t>in</w:t>
      </w:r>
      <w:r>
        <w:rPr>
          <w:color w:val="231F20"/>
          <w:spacing w:val="-2"/>
          <w:w w:val="115"/>
          <w:sz w:val="22"/>
        </w:rPr>
        <w:t> </w:t>
      </w:r>
      <w:r>
        <w:rPr>
          <w:color w:val="231F20"/>
          <w:w w:val="115"/>
          <w:sz w:val="22"/>
        </w:rPr>
        <w:t>case</w:t>
      </w:r>
      <w:r>
        <w:rPr>
          <w:color w:val="231F20"/>
          <w:spacing w:val="-2"/>
          <w:w w:val="115"/>
          <w:sz w:val="22"/>
        </w:rPr>
        <w:t> </w:t>
      </w:r>
      <w:r>
        <w:rPr>
          <w:color w:val="231F20"/>
          <w:w w:val="115"/>
          <w:sz w:val="22"/>
        </w:rPr>
        <w:t>of monthly premium paying mode and 30 days in case of other modes) of the </w:t>
      </w:r>
      <w:r>
        <w:rPr>
          <w:color w:val="231F20"/>
          <w:w w:val="110"/>
          <w:sz w:val="22"/>
        </w:rPr>
        <w:t>commencement of the next Policy Year after expiry of the Premium Break Benefit Period, the </w:t>
      </w:r>
      <w:r>
        <w:rPr>
          <w:color w:val="231F20"/>
          <w:w w:val="115"/>
          <w:sz w:val="22"/>
        </w:rPr>
        <w:t>Policy shall be subject to the non-forfeiture provisions detailed under reduced paid up section,</w:t>
      </w:r>
      <w:r>
        <w:rPr>
          <w:color w:val="231F20"/>
          <w:spacing w:val="-6"/>
          <w:w w:val="115"/>
          <w:sz w:val="22"/>
        </w:rPr>
        <w:t> </w:t>
      </w:r>
      <w:r>
        <w:rPr>
          <w:color w:val="231F20"/>
          <w:w w:val="115"/>
          <w:sz w:val="22"/>
        </w:rPr>
        <w:t>at</w:t>
      </w:r>
      <w:r>
        <w:rPr>
          <w:color w:val="231F20"/>
          <w:spacing w:val="-6"/>
          <w:w w:val="115"/>
          <w:sz w:val="22"/>
        </w:rPr>
        <w:t> </w:t>
      </w:r>
      <w:r>
        <w:rPr>
          <w:color w:val="231F20"/>
          <w:w w:val="115"/>
          <w:sz w:val="22"/>
        </w:rPr>
        <w:t>the</w:t>
      </w:r>
      <w:r>
        <w:rPr>
          <w:color w:val="231F20"/>
          <w:spacing w:val="-6"/>
          <w:w w:val="115"/>
          <w:sz w:val="22"/>
        </w:rPr>
        <w:t> </w:t>
      </w:r>
      <w:r>
        <w:rPr>
          <w:color w:val="231F20"/>
          <w:w w:val="115"/>
          <w:sz w:val="22"/>
        </w:rPr>
        <w:t>end</w:t>
      </w:r>
      <w:r>
        <w:rPr>
          <w:color w:val="231F20"/>
          <w:spacing w:val="-6"/>
          <w:w w:val="115"/>
          <w:sz w:val="22"/>
        </w:rPr>
        <w:t> </w:t>
      </w:r>
      <w:r>
        <w:rPr>
          <w:color w:val="231F20"/>
          <w:w w:val="115"/>
          <w:sz w:val="22"/>
        </w:rPr>
        <w:t>of</w:t>
      </w:r>
      <w:r>
        <w:rPr>
          <w:color w:val="231F20"/>
          <w:spacing w:val="-6"/>
          <w:w w:val="115"/>
          <w:sz w:val="22"/>
        </w:rPr>
        <w:t> </w:t>
      </w:r>
      <w:r>
        <w:rPr>
          <w:color w:val="231F20"/>
          <w:w w:val="115"/>
          <w:sz w:val="22"/>
        </w:rPr>
        <w:t>grace</w:t>
      </w:r>
      <w:r>
        <w:rPr>
          <w:color w:val="231F20"/>
          <w:spacing w:val="-6"/>
          <w:w w:val="115"/>
          <w:sz w:val="22"/>
        </w:rPr>
        <w:t> </w:t>
      </w:r>
      <w:r>
        <w:rPr>
          <w:color w:val="231F20"/>
          <w:w w:val="115"/>
          <w:sz w:val="22"/>
        </w:rPr>
        <w:t>period.</w:t>
      </w:r>
      <w:r>
        <w:rPr>
          <w:color w:val="231F20"/>
          <w:spacing w:val="-6"/>
          <w:w w:val="115"/>
          <w:sz w:val="22"/>
        </w:rPr>
        <w:t> </w:t>
      </w:r>
      <w:r>
        <w:rPr>
          <w:color w:val="231F20"/>
          <w:w w:val="115"/>
          <w:sz w:val="22"/>
        </w:rPr>
        <w:t>Further,</w:t>
      </w:r>
      <w:r>
        <w:rPr>
          <w:color w:val="231F20"/>
          <w:spacing w:val="-6"/>
          <w:w w:val="115"/>
          <w:sz w:val="22"/>
        </w:rPr>
        <w:t> </w:t>
      </w:r>
      <w:r>
        <w:rPr>
          <w:color w:val="231F20"/>
          <w:w w:val="115"/>
          <w:sz w:val="22"/>
        </w:rPr>
        <w:t>we</w:t>
      </w:r>
      <w:r>
        <w:rPr>
          <w:color w:val="231F20"/>
          <w:spacing w:val="-6"/>
          <w:w w:val="115"/>
          <w:sz w:val="22"/>
        </w:rPr>
        <w:t> </w:t>
      </w:r>
      <w:r>
        <w:rPr>
          <w:color w:val="231F20"/>
          <w:w w:val="115"/>
          <w:sz w:val="22"/>
        </w:rPr>
        <w:t>shall</w:t>
      </w:r>
      <w:r>
        <w:rPr>
          <w:color w:val="231F20"/>
          <w:spacing w:val="-6"/>
          <w:w w:val="115"/>
          <w:sz w:val="22"/>
        </w:rPr>
        <w:t> </w:t>
      </w:r>
      <w:r>
        <w:rPr>
          <w:color w:val="231F20"/>
          <w:w w:val="115"/>
          <w:sz w:val="22"/>
        </w:rPr>
        <w:t>be</w:t>
      </w:r>
      <w:r>
        <w:rPr>
          <w:color w:val="231F20"/>
          <w:spacing w:val="-6"/>
          <w:w w:val="115"/>
          <w:sz w:val="22"/>
        </w:rPr>
        <w:t> </w:t>
      </w:r>
      <w:r>
        <w:rPr>
          <w:color w:val="231F20"/>
          <w:w w:val="115"/>
          <w:sz w:val="22"/>
        </w:rPr>
        <w:t>entitled</w:t>
      </w:r>
      <w:r>
        <w:rPr>
          <w:color w:val="231F20"/>
          <w:spacing w:val="-6"/>
          <w:w w:val="115"/>
          <w:sz w:val="22"/>
        </w:rPr>
        <w:t> </w:t>
      </w:r>
      <w:r>
        <w:rPr>
          <w:color w:val="231F20"/>
          <w:w w:val="115"/>
          <w:sz w:val="22"/>
        </w:rPr>
        <w:t>to</w:t>
      </w:r>
      <w:r>
        <w:rPr>
          <w:color w:val="231F20"/>
          <w:spacing w:val="-6"/>
          <w:w w:val="115"/>
          <w:sz w:val="22"/>
        </w:rPr>
        <w:t> </w:t>
      </w:r>
      <w:r>
        <w:rPr>
          <w:color w:val="231F20"/>
          <w:w w:val="115"/>
          <w:sz w:val="22"/>
        </w:rPr>
        <w:t>recover</w:t>
      </w:r>
      <w:r>
        <w:rPr>
          <w:color w:val="231F20"/>
          <w:spacing w:val="-6"/>
          <w:w w:val="115"/>
          <w:sz w:val="22"/>
        </w:rPr>
        <w:t> </w:t>
      </w:r>
      <w:r>
        <w:rPr>
          <w:color w:val="231F20"/>
          <w:w w:val="115"/>
          <w:sz w:val="22"/>
        </w:rPr>
        <w:t>the</w:t>
      </w:r>
      <w:r>
        <w:rPr>
          <w:color w:val="231F20"/>
          <w:spacing w:val="-6"/>
          <w:w w:val="115"/>
          <w:sz w:val="22"/>
        </w:rPr>
        <w:t> </w:t>
      </w:r>
      <w:r>
        <w:rPr>
          <w:color w:val="231F20"/>
          <w:w w:val="115"/>
          <w:sz w:val="22"/>
        </w:rPr>
        <w:t>deferred amount from the benefits payable under the Policy to you.</w:t>
      </w:r>
    </w:p>
    <w:p>
      <w:pPr>
        <w:pStyle w:val="ListParagraph"/>
        <w:numPr>
          <w:ilvl w:val="1"/>
          <w:numId w:val="9"/>
        </w:numPr>
        <w:tabs>
          <w:tab w:pos="632" w:val="left" w:leader="none"/>
          <w:tab w:pos="664" w:val="left" w:leader="none"/>
        </w:tabs>
        <w:spacing w:line="247" w:lineRule="auto" w:before="0" w:after="0"/>
        <w:ind w:left="664" w:right="1174" w:hanging="180"/>
        <w:jc w:val="left"/>
        <w:rPr>
          <w:sz w:val="22"/>
        </w:rPr>
      </w:pPr>
      <w:r>
        <w:rPr>
          <w:color w:val="231F20"/>
          <w:w w:val="115"/>
          <w:sz w:val="22"/>
        </w:rPr>
        <w:t>Policyholder</w:t>
      </w:r>
      <w:r>
        <w:rPr>
          <w:color w:val="231F20"/>
          <w:spacing w:val="-12"/>
          <w:w w:val="115"/>
          <w:sz w:val="22"/>
        </w:rPr>
        <w:t> </w:t>
      </w:r>
      <w:r>
        <w:rPr>
          <w:color w:val="231F20"/>
          <w:w w:val="115"/>
          <w:sz w:val="22"/>
        </w:rPr>
        <w:t>can</w:t>
      </w:r>
      <w:r>
        <w:rPr>
          <w:color w:val="231F20"/>
          <w:spacing w:val="-12"/>
          <w:w w:val="115"/>
          <w:sz w:val="22"/>
        </w:rPr>
        <w:t> </w:t>
      </w:r>
      <w:r>
        <w:rPr>
          <w:color w:val="231F20"/>
          <w:w w:val="115"/>
          <w:sz w:val="22"/>
        </w:rPr>
        <w:t>surrender</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policy</w:t>
      </w:r>
      <w:r>
        <w:rPr>
          <w:color w:val="231F20"/>
          <w:spacing w:val="-12"/>
          <w:w w:val="115"/>
          <w:sz w:val="22"/>
        </w:rPr>
        <w:t> </w:t>
      </w:r>
      <w:r>
        <w:rPr>
          <w:color w:val="231F20"/>
          <w:w w:val="115"/>
          <w:sz w:val="22"/>
        </w:rPr>
        <w:t>anytime</w:t>
      </w:r>
      <w:r>
        <w:rPr>
          <w:color w:val="231F20"/>
          <w:spacing w:val="-12"/>
          <w:w w:val="115"/>
          <w:sz w:val="22"/>
        </w:rPr>
        <w:t> </w:t>
      </w:r>
      <w:r>
        <w:rPr>
          <w:color w:val="231F20"/>
          <w:w w:val="115"/>
          <w:sz w:val="22"/>
        </w:rPr>
        <w:t>along</w:t>
      </w:r>
      <w:r>
        <w:rPr>
          <w:color w:val="231F20"/>
          <w:spacing w:val="-12"/>
          <w:w w:val="115"/>
          <w:sz w:val="22"/>
        </w:rPr>
        <w:t> </w:t>
      </w:r>
      <w:r>
        <w:rPr>
          <w:color w:val="231F20"/>
          <w:w w:val="115"/>
          <w:sz w:val="22"/>
        </w:rPr>
        <w:t>with</w:t>
      </w:r>
      <w:r>
        <w:rPr>
          <w:color w:val="231F20"/>
          <w:spacing w:val="-12"/>
          <w:w w:val="115"/>
          <w:sz w:val="22"/>
        </w:rPr>
        <w:t> </w:t>
      </w:r>
      <w:r>
        <w:rPr>
          <w:color w:val="231F20"/>
          <w:w w:val="115"/>
          <w:sz w:val="22"/>
        </w:rPr>
        <w:t>this</w:t>
      </w:r>
      <w:r>
        <w:rPr>
          <w:color w:val="231F20"/>
          <w:spacing w:val="-12"/>
          <w:w w:val="115"/>
          <w:sz w:val="22"/>
        </w:rPr>
        <w:t> </w:t>
      </w:r>
      <w:r>
        <w:rPr>
          <w:color w:val="231F20"/>
          <w:w w:val="115"/>
          <w:sz w:val="22"/>
        </w:rPr>
        <w:t>option</w:t>
      </w:r>
      <w:r>
        <w:rPr>
          <w:color w:val="231F20"/>
          <w:spacing w:val="-12"/>
          <w:w w:val="115"/>
          <w:sz w:val="22"/>
        </w:rPr>
        <w:t> </w:t>
      </w:r>
      <w:r>
        <w:rPr>
          <w:color w:val="231F20"/>
          <w:w w:val="115"/>
          <w:sz w:val="22"/>
        </w:rPr>
        <w:t>even</w:t>
      </w:r>
      <w:r>
        <w:rPr>
          <w:color w:val="231F20"/>
          <w:spacing w:val="-12"/>
          <w:w w:val="115"/>
          <w:sz w:val="22"/>
        </w:rPr>
        <w:t> </w:t>
      </w:r>
      <w:r>
        <w:rPr>
          <w:color w:val="231F20"/>
          <w:w w:val="115"/>
          <w:sz w:val="22"/>
        </w:rPr>
        <w:t>during</w:t>
      </w:r>
      <w:r>
        <w:rPr>
          <w:color w:val="231F20"/>
          <w:spacing w:val="-12"/>
          <w:w w:val="115"/>
          <w:sz w:val="22"/>
        </w:rPr>
        <w:t> </w:t>
      </w:r>
      <w:r>
        <w:rPr>
          <w:color w:val="231F20"/>
          <w:w w:val="115"/>
          <w:sz w:val="22"/>
        </w:rPr>
        <w:t>the Premium Deferment year</w:t>
      </w:r>
    </w:p>
    <w:p>
      <w:pPr>
        <w:pStyle w:val="ListParagraph"/>
        <w:spacing w:after="0" w:line="247" w:lineRule="auto"/>
        <w:jc w:val="left"/>
        <w:rPr>
          <w:sz w:val="22"/>
        </w:rPr>
        <w:sectPr>
          <w:pgSz w:w="11910" w:h="16840"/>
          <w:pgMar w:header="0" w:footer="0" w:top="380" w:bottom="320" w:left="425" w:right="425"/>
        </w:sectPr>
      </w:pPr>
    </w:p>
    <w:p>
      <w:pPr>
        <w:pStyle w:val="ListParagraph"/>
        <w:numPr>
          <w:ilvl w:val="1"/>
          <w:numId w:val="9"/>
        </w:numPr>
        <w:tabs>
          <w:tab w:pos="632" w:val="left" w:leader="none"/>
          <w:tab w:pos="664" w:val="left" w:leader="none"/>
        </w:tabs>
        <w:spacing w:line="247" w:lineRule="auto" w:before="97" w:after="0"/>
        <w:ind w:left="664" w:right="478" w:hanging="180"/>
        <w:jc w:val="left"/>
        <w:rPr>
          <w:sz w:val="22"/>
        </w:rPr>
      </w:pPr>
      <w:r>
        <w:rPr>
          <w:color w:val="231F20"/>
          <w:w w:val="115"/>
          <w:sz w:val="22"/>
        </w:rPr>
        <w:t>During</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above</w:t>
      </w:r>
      <w:r>
        <w:rPr>
          <w:color w:val="231F20"/>
          <w:spacing w:val="-11"/>
          <w:w w:val="115"/>
          <w:sz w:val="22"/>
        </w:rPr>
        <w:t> </w:t>
      </w:r>
      <w:r>
        <w:rPr>
          <w:color w:val="231F20"/>
          <w:w w:val="115"/>
          <w:sz w:val="22"/>
        </w:rPr>
        <w:t>premium</w:t>
      </w:r>
      <w:r>
        <w:rPr>
          <w:color w:val="231F20"/>
          <w:spacing w:val="-11"/>
          <w:w w:val="115"/>
          <w:sz w:val="22"/>
        </w:rPr>
        <w:t> </w:t>
      </w:r>
      <w:r>
        <w:rPr>
          <w:color w:val="231F20"/>
          <w:w w:val="115"/>
          <w:sz w:val="22"/>
        </w:rPr>
        <w:t>break</w:t>
      </w:r>
      <w:r>
        <w:rPr>
          <w:color w:val="231F20"/>
          <w:spacing w:val="-11"/>
          <w:w w:val="115"/>
          <w:sz w:val="22"/>
        </w:rPr>
        <w:t> </w:t>
      </w:r>
      <w:r>
        <w:rPr>
          <w:color w:val="231F20"/>
          <w:w w:val="115"/>
          <w:sz w:val="22"/>
        </w:rPr>
        <w:t>benefit</w:t>
      </w:r>
      <w:r>
        <w:rPr>
          <w:color w:val="231F20"/>
          <w:spacing w:val="-11"/>
          <w:w w:val="115"/>
          <w:sz w:val="22"/>
        </w:rPr>
        <w:t> </w:t>
      </w:r>
      <w:r>
        <w:rPr>
          <w:color w:val="231F20"/>
          <w:w w:val="115"/>
          <w:sz w:val="22"/>
        </w:rPr>
        <w:t>period,</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policyholder</w:t>
      </w:r>
      <w:r>
        <w:rPr>
          <w:color w:val="231F20"/>
          <w:spacing w:val="-11"/>
          <w:w w:val="115"/>
          <w:sz w:val="22"/>
        </w:rPr>
        <w:t> </w:t>
      </w:r>
      <w:r>
        <w:rPr>
          <w:color w:val="231F20"/>
          <w:w w:val="115"/>
          <w:sz w:val="22"/>
        </w:rPr>
        <w:t>may</w:t>
      </w:r>
      <w:r>
        <w:rPr>
          <w:color w:val="231F20"/>
          <w:spacing w:val="-11"/>
          <w:w w:val="115"/>
          <w:sz w:val="22"/>
        </w:rPr>
        <w:t> </w:t>
      </w:r>
      <w:r>
        <w:rPr>
          <w:color w:val="231F20"/>
          <w:w w:val="115"/>
          <w:sz w:val="22"/>
        </w:rPr>
        <w:t>surrender</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policy anytime,</w:t>
      </w:r>
      <w:r>
        <w:rPr>
          <w:color w:val="231F20"/>
          <w:spacing w:val="-2"/>
          <w:w w:val="115"/>
          <w:sz w:val="22"/>
        </w:rPr>
        <w:t> </w:t>
      </w:r>
      <w:r>
        <w:rPr>
          <w:color w:val="231F20"/>
          <w:w w:val="115"/>
          <w:sz w:val="22"/>
        </w:rPr>
        <w:t>however,</w:t>
      </w:r>
      <w:r>
        <w:rPr>
          <w:color w:val="231F20"/>
          <w:spacing w:val="-2"/>
          <w:w w:val="115"/>
          <w:sz w:val="22"/>
        </w:rPr>
        <w:t> </w:t>
      </w:r>
      <w:r>
        <w:rPr>
          <w:color w:val="231F20"/>
          <w:w w:val="115"/>
          <w:sz w:val="22"/>
        </w:rPr>
        <w:t>payments</w:t>
      </w:r>
      <w:r>
        <w:rPr>
          <w:color w:val="231F20"/>
          <w:spacing w:val="-2"/>
          <w:w w:val="115"/>
          <w:sz w:val="22"/>
        </w:rPr>
        <w:t> </w:t>
      </w:r>
      <w:r>
        <w:rPr>
          <w:color w:val="231F20"/>
          <w:w w:val="115"/>
          <w:sz w:val="22"/>
        </w:rPr>
        <w:t>by</w:t>
      </w:r>
      <w:r>
        <w:rPr>
          <w:color w:val="231F20"/>
          <w:spacing w:val="-2"/>
          <w:w w:val="115"/>
          <w:sz w:val="22"/>
        </w:rPr>
        <w:t> </w:t>
      </w:r>
      <w:r>
        <w:rPr>
          <w:color w:val="231F20"/>
          <w:w w:val="115"/>
          <w:sz w:val="22"/>
        </w:rPr>
        <w:t>the</w:t>
      </w:r>
      <w:r>
        <w:rPr>
          <w:color w:val="231F20"/>
          <w:spacing w:val="-2"/>
          <w:w w:val="115"/>
          <w:sz w:val="22"/>
        </w:rPr>
        <w:t> </w:t>
      </w:r>
      <w:r>
        <w:rPr>
          <w:color w:val="231F20"/>
          <w:w w:val="115"/>
          <w:sz w:val="22"/>
        </w:rPr>
        <w:t>Company,</w:t>
      </w:r>
      <w:r>
        <w:rPr>
          <w:color w:val="231F20"/>
          <w:spacing w:val="-2"/>
          <w:w w:val="115"/>
          <w:sz w:val="22"/>
        </w:rPr>
        <w:t> </w:t>
      </w:r>
      <w:r>
        <w:rPr>
          <w:color w:val="231F20"/>
          <w:w w:val="115"/>
          <w:sz w:val="22"/>
        </w:rPr>
        <w:t>if</w:t>
      </w:r>
      <w:r>
        <w:rPr>
          <w:color w:val="231F20"/>
          <w:spacing w:val="-2"/>
          <w:w w:val="115"/>
          <w:sz w:val="22"/>
        </w:rPr>
        <w:t> </w:t>
      </w:r>
      <w:r>
        <w:rPr>
          <w:color w:val="231F20"/>
          <w:w w:val="115"/>
          <w:sz w:val="22"/>
        </w:rPr>
        <w:t>any,</w:t>
      </w:r>
      <w:r>
        <w:rPr>
          <w:color w:val="231F20"/>
          <w:spacing w:val="-2"/>
          <w:w w:val="115"/>
          <w:sz w:val="22"/>
        </w:rPr>
        <w:t> </w:t>
      </w:r>
      <w:r>
        <w:rPr>
          <w:color w:val="231F20"/>
          <w:w w:val="115"/>
          <w:sz w:val="22"/>
        </w:rPr>
        <w:t>shall</w:t>
      </w:r>
      <w:r>
        <w:rPr>
          <w:color w:val="231F20"/>
          <w:spacing w:val="-2"/>
          <w:w w:val="115"/>
          <w:sz w:val="22"/>
        </w:rPr>
        <w:t> </w:t>
      </w:r>
      <w:r>
        <w:rPr>
          <w:color w:val="231F20"/>
          <w:w w:val="115"/>
          <w:sz w:val="22"/>
        </w:rPr>
        <w:t>be</w:t>
      </w:r>
      <w:r>
        <w:rPr>
          <w:color w:val="231F20"/>
          <w:spacing w:val="-2"/>
          <w:w w:val="115"/>
          <w:sz w:val="22"/>
        </w:rPr>
        <w:t> </w:t>
      </w:r>
      <w:r>
        <w:rPr>
          <w:color w:val="231F20"/>
          <w:w w:val="115"/>
          <w:sz w:val="22"/>
        </w:rPr>
        <w:t>first</w:t>
      </w:r>
      <w:r>
        <w:rPr>
          <w:color w:val="231F20"/>
          <w:spacing w:val="-2"/>
          <w:w w:val="115"/>
          <w:sz w:val="22"/>
        </w:rPr>
        <w:t> </w:t>
      </w:r>
      <w:r>
        <w:rPr>
          <w:color w:val="231F20"/>
          <w:w w:val="115"/>
          <w:sz w:val="22"/>
        </w:rPr>
        <w:t>adjusted</w:t>
      </w:r>
      <w:r>
        <w:rPr>
          <w:color w:val="231F20"/>
          <w:spacing w:val="-2"/>
          <w:w w:val="115"/>
          <w:sz w:val="22"/>
        </w:rPr>
        <w:t> </w:t>
      </w:r>
      <w:r>
        <w:rPr>
          <w:color w:val="231F20"/>
          <w:w w:val="115"/>
          <w:sz w:val="22"/>
        </w:rPr>
        <w:t>towards</w:t>
      </w:r>
      <w:r>
        <w:rPr>
          <w:color w:val="231F20"/>
          <w:spacing w:val="-2"/>
          <w:w w:val="115"/>
          <w:sz w:val="22"/>
        </w:rPr>
        <w:t> </w:t>
      </w:r>
      <w:r>
        <w:rPr>
          <w:color w:val="231F20"/>
          <w:w w:val="115"/>
          <w:sz w:val="22"/>
        </w:rPr>
        <w:t>the deferred amount.</w:t>
      </w:r>
    </w:p>
    <w:p>
      <w:pPr>
        <w:pStyle w:val="ListParagraph"/>
        <w:numPr>
          <w:ilvl w:val="1"/>
          <w:numId w:val="9"/>
        </w:numPr>
        <w:tabs>
          <w:tab w:pos="691" w:val="left" w:leader="none"/>
        </w:tabs>
        <w:spacing w:line="251" w:lineRule="exact" w:before="0" w:after="0"/>
        <w:ind w:left="691" w:right="0" w:hanging="207"/>
        <w:jc w:val="left"/>
        <w:rPr>
          <w:sz w:val="22"/>
        </w:rPr>
      </w:pPr>
      <w:r>
        <w:rPr>
          <w:color w:val="231F20"/>
          <w:w w:val="115"/>
          <w:sz w:val="22"/>
        </w:rPr>
        <w:t>No</w:t>
      </w:r>
      <w:r>
        <w:rPr>
          <w:color w:val="231F20"/>
          <w:spacing w:val="-10"/>
          <w:w w:val="115"/>
          <w:sz w:val="22"/>
        </w:rPr>
        <w:t> </w:t>
      </w:r>
      <w:r>
        <w:rPr>
          <w:color w:val="231F20"/>
          <w:w w:val="115"/>
          <w:sz w:val="22"/>
        </w:rPr>
        <w:t>additional</w:t>
      </w:r>
      <w:r>
        <w:rPr>
          <w:color w:val="231F20"/>
          <w:spacing w:val="-10"/>
          <w:w w:val="115"/>
          <w:sz w:val="22"/>
        </w:rPr>
        <w:t> </w:t>
      </w:r>
      <w:r>
        <w:rPr>
          <w:color w:val="231F20"/>
          <w:w w:val="115"/>
          <w:sz w:val="22"/>
        </w:rPr>
        <w:t>premium</w:t>
      </w:r>
      <w:r>
        <w:rPr>
          <w:color w:val="231F20"/>
          <w:spacing w:val="-9"/>
          <w:w w:val="115"/>
          <w:sz w:val="22"/>
        </w:rPr>
        <w:t> </w:t>
      </w:r>
      <w:r>
        <w:rPr>
          <w:color w:val="231F20"/>
          <w:w w:val="115"/>
          <w:sz w:val="22"/>
        </w:rPr>
        <w:t>is</w:t>
      </w:r>
      <w:r>
        <w:rPr>
          <w:color w:val="231F20"/>
          <w:spacing w:val="-10"/>
          <w:w w:val="115"/>
          <w:sz w:val="22"/>
        </w:rPr>
        <w:t> </w:t>
      </w:r>
      <w:r>
        <w:rPr>
          <w:color w:val="231F20"/>
          <w:w w:val="115"/>
          <w:sz w:val="22"/>
        </w:rPr>
        <w:t>payable</w:t>
      </w:r>
      <w:r>
        <w:rPr>
          <w:color w:val="231F20"/>
          <w:spacing w:val="-10"/>
          <w:w w:val="115"/>
          <w:sz w:val="22"/>
        </w:rPr>
        <w:t> </w:t>
      </w:r>
      <w:r>
        <w:rPr>
          <w:color w:val="231F20"/>
          <w:w w:val="115"/>
          <w:sz w:val="22"/>
        </w:rPr>
        <w:t>for</w:t>
      </w:r>
      <w:r>
        <w:rPr>
          <w:color w:val="231F20"/>
          <w:spacing w:val="-9"/>
          <w:w w:val="115"/>
          <w:sz w:val="22"/>
        </w:rPr>
        <w:t> </w:t>
      </w:r>
      <w:r>
        <w:rPr>
          <w:color w:val="231F20"/>
          <w:w w:val="115"/>
          <w:sz w:val="22"/>
        </w:rPr>
        <w:t>this</w:t>
      </w:r>
      <w:r>
        <w:rPr>
          <w:color w:val="231F20"/>
          <w:spacing w:val="-10"/>
          <w:w w:val="115"/>
          <w:sz w:val="22"/>
        </w:rPr>
        <w:t> </w:t>
      </w:r>
      <w:r>
        <w:rPr>
          <w:color w:val="231F20"/>
          <w:spacing w:val="-2"/>
          <w:w w:val="115"/>
          <w:sz w:val="22"/>
        </w:rPr>
        <w:t>option.</w:t>
      </w:r>
    </w:p>
    <w:p>
      <w:pPr>
        <w:pStyle w:val="BodyText"/>
        <w:spacing w:before="134"/>
      </w:pPr>
    </w:p>
    <w:p>
      <w:pPr>
        <w:pStyle w:val="Heading1"/>
        <w:numPr>
          <w:ilvl w:val="0"/>
          <w:numId w:val="9"/>
        </w:numPr>
        <w:tabs>
          <w:tab w:pos="555" w:val="left" w:leader="none"/>
        </w:tabs>
        <w:spacing w:line="240" w:lineRule="auto" w:before="0" w:after="0"/>
        <w:ind w:left="555" w:right="0" w:hanging="351"/>
        <w:jc w:val="left"/>
      </w:pPr>
      <w:r>
        <w:rPr>
          <w:color w:val="005E9C"/>
          <w:w w:val="110"/>
        </w:rPr>
        <w:t>Health</w:t>
      </w:r>
      <w:r>
        <w:rPr>
          <w:color w:val="005E9C"/>
          <w:spacing w:val="12"/>
          <w:w w:val="110"/>
        </w:rPr>
        <w:t> </w:t>
      </w:r>
      <w:r>
        <w:rPr>
          <w:color w:val="005E9C"/>
          <w:w w:val="110"/>
        </w:rPr>
        <w:t>management</w:t>
      </w:r>
      <w:r>
        <w:rPr>
          <w:color w:val="005E9C"/>
          <w:spacing w:val="12"/>
          <w:w w:val="110"/>
        </w:rPr>
        <w:t> </w:t>
      </w:r>
      <w:r>
        <w:rPr>
          <w:color w:val="005E9C"/>
          <w:w w:val="110"/>
        </w:rPr>
        <w:t>and</w:t>
      </w:r>
      <w:r>
        <w:rPr>
          <w:color w:val="005E9C"/>
          <w:spacing w:val="12"/>
          <w:w w:val="110"/>
        </w:rPr>
        <w:t> </w:t>
      </w:r>
      <w:r>
        <w:rPr>
          <w:color w:val="005E9C"/>
          <w:w w:val="110"/>
        </w:rPr>
        <w:t>well-being</w:t>
      </w:r>
      <w:r>
        <w:rPr>
          <w:color w:val="005E9C"/>
          <w:spacing w:val="12"/>
          <w:w w:val="110"/>
        </w:rPr>
        <w:t> </w:t>
      </w:r>
      <w:r>
        <w:rPr>
          <w:color w:val="005E9C"/>
          <w:spacing w:val="-2"/>
          <w:w w:val="110"/>
        </w:rPr>
        <w:t>services</w:t>
      </w:r>
    </w:p>
    <w:p>
      <w:pPr>
        <w:pStyle w:val="BodyText"/>
        <w:spacing w:line="247" w:lineRule="auto" w:before="7"/>
        <w:ind w:left="484" w:right="312"/>
      </w:pPr>
      <w:r>
        <w:rPr>
          <w:color w:val="231F20"/>
          <w:w w:val="115"/>
        </w:rPr>
        <w:t>As</w:t>
      </w:r>
      <w:r>
        <w:rPr>
          <w:color w:val="231F20"/>
          <w:spacing w:val="-3"/>
          <w:w w:val="115"/>
        </w:rPr>
        <w:t> </w:t>
      </w:r>
      <w:r>
        <w:rPr>
          <w:color w:val="231F20"/>
          <w:w w:val="115"/>
        </w:rPr>
        <w:t>the</w:t>
      </w:r>
      <w:r>
        <w:rPr>
          <w:color w:val="231F20"/>
          <w:spacing w:val="-3"/>
          <w:w w:val="115"/>
        </w:rPr>
        <w:t> </w:t>
      </w:r>
      <w:r>
        <w:rPr>
          <w:color w:val="231F20"/>
          <w:w w:val="115"/>
        </w:rPr>
        <w:t>life</w:t>
      </w:r>
      <w:r>
        <w:rPr>
          <w:color w:val="231F20"/>
          <w:spacing w:val="-3"/>
          <w:w w:val="115"/>
        </w:rPr>
        <w:t> </w:t>
      </w:r>
      <w:r>
        <w:rPr>
          <w:color w:val="231F20"/>
          <w:w w:val="115"/>
        </w:rPr>
        <w:t>assured,</w:t>
      </w:r>
      <w:r>
        <w:rPr>
          <w:color w:val="231F20"/>
          <w:spacing w:val="-3"/>
          <w:w w:val="115"/>
        </w:rPr>
        <w:t> </w:t>
      </w:r>
      <w:r>
        <w:rPr>
          <w:color w:val="231F20"/>
          <w:w w:val="115"/>
        </w:rPr>
        <w:t>you</w:t>
      </w:r>
      <w:r>
        <w:rPr>
          <w:color w:val="231F20"/>
          <w:spacing w:val="-3"/>
          <w:w w:val="115"/>
        </w:rPr>
        <w:t> </w:t>
      </w:r>
      <w:r>
        <w:rPr>
          <w:color w:val="231F20"/>
          <w:w w:val="115"/>
        </w:rPr>
        <w:t>can</w:t>
      </w:r>
      <w:r>
        <w:rPr>
          <w:color w:val="231F20"/>
          <w:spacing w:val="-3"/>
          <w:w w:val="115"/>
        </w:rPr>
        <w:t> </w:t>
      </w:r>
      <w:r>
        <w:rPr>
          <w:color w:val="231F20"/>
          <w:w w:val="115"/>
        </w:rPr>
        <w:t>avail</w:t>
      </w:r>
      <w:r>
        <w:rPr>
          <w:color w:val="231F20"/>
          <w:spacing w:val="-3"/>
          <w:w w:val="115"/>
        </w:rPr>
        <w:t> </w:t>
      </w:r>
      <w:r>
        <w:rPr>
          <w:color w:val="231F20"/>
          <w:w w:val="115"/>
        </w:rPr>
        <w:t>a</w:t>
      </w:r>
      <w:r>
        <w:rPr>
          <w:color w:val="231F20"/>
          <w:spacing w:val="-3"/>
          <w:w w:val="115"/>
        </w:rPr>
        <w:t> </w:t>
      </w:r>
      <w:r>
        <w:rPr>
          <w:color w:val="231F20"/>
          <w:w w:val="115"/>
        </w:rPr>
        <w:t>carefully</w:t>
      </w:r>
      <w:r>
        <w:rPr>
          <w:color w:val="231F20"/>
          <w:spacing w:val="-3"/>
          <w:w w:val="115"/>
        </w:rPr>
        <w:t> </w:t>
      </w:r>
      <w:r>
        <w:rPr>
          <w:color w:val="231F20"/>
          <w:w w:val="115"/>
        </w:rPr>
        <w:t>curated</w:t>
      </w:r>
      <w:r>
        <w:rPr>
          <w:color w:val="231F20"/>
          <w:spacing w:val="-3"/>
          <w:w w:val="115"/>
        </w:rPr>
        <w:t> </w:t>
      </w:r>
      <w:r>
        <w:rPr>
          <w:color w:val="231F20"/>
          <w:w w:val="115"/>
        </w:rPr>
        <w:t>suite</w:t>
      </w:r>
      <w:r>
        <w:rPr>
          <w:color w:val="231F20"/>
          <w:spacing w:val="-3"/>
          <w:w w:val="115"/>
        </w:rPr>
        <w:t> </w:t>
      </w:r>
      <w:r>
        <w:rPr>
          <w:color w:val="231F20"/>
          <w:w w:val="115"/>
        </w:rPr>
        <w:t>of</w:t>
      </w:r>
      <w:r>
        <w:rPr>
          <w:color w:val="231F20"/>
          <w:spacing w:val="-3"/>
          <w:w w:val="115"/>
        </w:rPr>
        <w:t> </w:t>
      </w:r>
      <w:r>
        <w:rPr>
          <w:color w:val="231F20"/>
          <w:w w:val="115"/>
        </w:rPr>
        <w:t>inbuilt</w:t>
      </w:r>
      <w:r>
        <w:rPr>
          <w:color w:val="231F20"/>
          <w:spacing w:val="-3"/>
          <w:w w:val="115"/>
        </w:rPr>
        <w:t> </w:t>
      </w:r>
      <w:r>
        <w:rPr>
          <w:color w:val="231F20"/>
          <w:w w:val="115"/>
        </w:rPr>
        <w:t>Health</w:t>
      </w:r>
      <w:r>
        <w:rPr>
          <w:color w:val="231F20"/>
          <w:spacing w:val="-3"/>
          <w:w w:val="115"/>
        </w:rPr>
        <w:t> </w:t>
      </w:r>
      <w:r>
        <w:rPr>
          <w:color w:val="231F20"/>
          <w:w w:val="115"/>
        </w:rPr>
        <w:t>Management</w:t>
      </w:r>
      <w:r>
        <w:rPr>
          <w:color w:val="231F20"/>
          <w:spacing w:val="-3"/>
          <w:w w:val="115"/>
        </w:rPr>
        <w:t> </w:t>
      </w:r>
      <w:r>
        <w:rPr>
          <w:color w:val="231F20"/>
          <w:w w:val="115"/>
        </w:rPr>
        <w:t>&amp; Wellbeing</w:t>
      </w:r>
      <w:r>
        <w:rPr>
          <w:color w:val="231F20"/>
          <w:spacing w:val="-8"/>
          <w:w w:val="115"/>
        </w:rPr>
        <w:t> </w:t>
      </w:r>
      <w:r>
        <w:rPr>
          <w:color w:val="231F20"/>
          <w:w w:val="115"/>
        </w:rPr>
        <w:t>Services</w:t>
      </w:r>
      <w:r>
        <w:rPr>
          <w:color w:val="231F20"/>
          <w:spacing w:val="-8"/>
          <w:w w:val="115"/>
        </w:rPr>
        <w:t> </w:t>
      </w:r>
      <w:r>
        <w:rPr>
          <w:color w:val="231F20"/>
          <w:w w:val="115"/>
        </w:rPr>
        <w:t>aimed</w:t>
      </w:r>
      <w:r>
        <w:rPr>
          <w:color w:val="231F20"/>
          <w:spacing w:val="-8"/>
          <w:w w:val="115"/>
        </w:rPr>
        <w:t> </w:t>
      </w:r>
      <w:r>
        <w:rPr>
          <w:color w:val="231F20"/>
          <w:w w:val="115"/>
        </w:rPr>
        <w:t>at</w:t>
      </w:r>
      <w:r>
        <w:rPr>
          <w:color w:val="231F20"/>
          <w:spacing w:val="-8"/>
          <w:w w:val="115"/>
        </w:rPr>
        <w:t> </w:t>
      </w:r>
      <w:r>
        <w:rPr>
          <w:color w:val="231F20"/>
          <w:w w:val="115"/>
        </w:rPr>
        <w:t>supporting</w:t>
      </w:r>
      <w:r>
        <w:rPr>
          <w:color w:val="231F20"/>
          <w:spacing w:val="-8"/>
          <w:w w:val="115"/>
        </w:rPr>
        <w:t> </w:t>
      </w:r>
      <w:r>
        <w:rPr>
          <w:color w:val="231F20"/>
          <w:w w:val="115"/>
        </w:rPr>
        <w:t>you</w:t>
      </w:r>
      <w:r>
        <w:rPr>
          <w:color w:val="231F20"/>
          <w:spacing w:val="-8"/>
          <w:w w:val="115"/>
        </w:rPr>
        <w:t> </w:t>
      </w:r>
      <w:r>
        <w:rPr>
          <w:color w:val="231F20"/>
          <w:w w:val="115"/>
        </w:rPr>
        <w:t>from</w:t>
      </w:r>
      <w:r>
        <w:rPr>
          <w:color w:val="231F20"/>
          <w:spacing w:val="-8"/>
          <w:w w:val="115"/>
        </w:rPr>
        <w:t> </w:t>
      </w:r>
      <w:r>
        <w:rPr>
          <w:color w:val="231F20"/>
          <w:w w:val="115"/>
        </w:rPr>
        <w:t>prevention</w:t>
      </w:r>
      <w:r>
        <w:rPr>
          <w:color w:val="231F20"/>
          <w:spacing w:val="-8"/>
          <w:w w:val="115"/>
        </w:rPr>
        <w:t> </w:t>
      </w:r>
      <w:r>
        <w:rPr>
          <w:color w:val="231F20"/>
          <w:w w:val="115"/>
        </w:rPr>
        <w:t>and</w:t>
      </w:r>
      <w:r>
        <w:rPr>
          <w:color w:val="231F20"/>
          <w:spacing w:val="-8"/>
          <w:w w:val="115"/>
        </w:rPr>
        <w:t> </w:t>
      </w:r>
      <w:r>
        <w:rPr>
          <w:color w:val="231F20"/>
          <w:w w:val="115"/>
        </w:rPr>
        <w:t>diagnosis</w:t>
      </w:r>
      <w:r>
        <w:rPr>
          <w:color w:val="231F20"/>
          <w:spacing w:val="-8"/>
          <w:w w:val="115"/>
        </w:rPr>
        <w:t> </w:t>
      </w:r>
      <w:r>
        <w:rPr>
          <w:color w:val="231F20"/>
          <w:w w:val="115"/>
        </w:rPr>
        <w:t>to</w:t>
      </w:r>
      <w:r>
        <w:rPr>
          <w:color w:val="231F20"/>
          <w:spacing w:val="-8"/>
          <w:w w:val="115"/>
        </w:rPr>
        <w:t> </w:t>
      </w:r>
      <w:r>
        <w:rPr>
          <w:color w:val="231F20"/>
          <w:w w:val="115"/>
        </w:rPr>
        <w:t>treatment</w:t>
      </w:r>
      <w:r>
        <w:rPr>
          <w:color w:val="231F20"/>
          <w:spacing w:val="-8"/>
          <w:w w:val="115"/>
        </w:rPr>
        <w:t> </w:t>
      </w:r>
      <w:r>
        <w:rPr>
          <w:color w:val="231F20"/>
          <w:w w:val="115"/>
        </w:rPr>
        <w:t>and recovery.</w:t>
      </w:r>
      <w:r>
        <w:rPr>
          <w:color w:val="231F20"/>
          <w:spacing w:val="-7"/>
          <w:w w:val="115"/>
        </w:rPr>
        <w:t> </w:t>
      </w:r>
      <w:r>
        <w:rPr>
          <w:color w:val="231F20"/>
          <w:w w:val="115"/>
        </w:rPr>
        <w:t>Provided</w:t>
      </w:r>
      <w:r>
        <w:rPr>
          <w:color w:val="231F20"/>
          <w:spacing w:val="-7"/>
          <w:w w:val="115"/>
        </w:rPr>
        <w:t> </w:t>
      </w:r>
      <w:r>
        <w:rPr>
          <w:color w:val="231F20"/>
          <w:w w:val="115"/>
        </w:rPr>
        <w:t>the</w:t>
      </w:r>
      <w:r>
        <w:rPr>
          <w:color w:val="231F20"/>
          <w:spacing w:val="-7"/>
          <w:w w:val="115"/>
        </w:rPr>
        <w:t> </w:t>
      </w:r>
      <w:r>
        <w:rPr>
          <w:color w:val="231F20"/>
          <w:w w:val="115"/>
        </w:rPr>
        <w:t>policy</w:t>
      </w:r>
      <w:r>
        <w:rPr>
          <w:color w:val="231F20"/>
          <w:spacing w:val="-7"/>
          <w:w w:val="115"/>
        </w:rPr>
        <w:t> </w:t>
      </w:r>
      <w:r>
        <w:rPr>
          <w:color w:val="231F20"/>
          <w:w w:val="115"/>
        </w:rPr>
        <w:t>is</w:t>
      </w:r>
      <w:r>
        <w:rPr>
          <w:color w:val="231F20"/>
          <w:spacing w:val="-7"/>
          <w:w w:val="115"/>
        </w:rPr>
        <w:t> </w:t>
      </w:r>
      <w:r>
        <w:rPr>
          <w:color w:val="231F20"/>
          <w:w w:val="115"/>
        </w:rPr>
        <w:t>in-force,</w:t>
      </w:r>
      <w:r>
        <w:rPr>
          <w:color w:val="231F20"/>
          <w:spacing w:val="-7"/>
          <w:w w:val="115"/>
        </w:rPr>
        <w:t> </w:t>
      </w:r>
      <w:r>
        <w:rPr>
          <w:color w:val="231F20"/>
          <w:w w:val="115"/>
        </w:rPr>
        <w:t>you</w:t>
      </w:r>
      <w:r>
        <w:rPr>
          <w:color w:val="231F20"/>
          <w:spacing w:val="-7"/>
          <w:w w:val="115"/>
        </w:rPr>
        <w:t> </w:t>
      </w:r>
      <w:r>
        <w:rPr>
          <w:color w:val="231F20"/>
          <w:w w:val="115"/>
        </w:rPr>
        <w:t>can</w:t>
      </w:r>
      <w:r>
        <w:rPr>
          <w:color w:val="231F20"/>
          <w:spacing w:val="-7"/>
          <w:w w:val="115"/>
        </w:rPr>
        <w:t> </w:t>
      </w:r>
      <w:r>
        <w:rPr>
          <w:color w:val="231F20"/>
          <w:w w:val="115"/>
        </w:rPr>
        <w:t>enjoy</w:t>
      </w:r>
      <w:r>
        <w:rPr>
          <w:color w:val="231F20"/>
          <w:spacing w:val="-7"/>
          <w:w w:val="115"/>
        </w:rPr>
        <w:t> </w:t>
      </w:r>
      <w:r>
        <w:rPr>
          <w:color w:val="231F20"/>
          <w:w w:val="115"/>
        </w:rPr>
        <w:t>these</w:t>
      </w:r>
      <w:r>
        <w:rPr>
          <w:color w:val="231F20"/>
          <w:spacing w:val="-7"/>
          <w:w w:val="115"/>
        </w:rPr>
        <w:t> </w:t>
      </w:r>
      <w:r>
        <w:rPr>
          <w:color w:val="231F20"/>
          <w:w w:val="115"/>
        </w:rPr>
        <w:t>inbuilt</w:t>
      </w:r>
      <w:r>
        <w:rPr>
          <w:color w:val="231F20"/>
          <w:spacing w:val="-7"/>
          <w:w w:val="115"/>
        </w:rPr>
        <w:t> </w:t>
      </w:r>
      <w:r>
        <w:rPr>
          <w:color w:val="231F20"/>
          <w:w w:val="115"/>
        </w:rPr>
        <w:t>benefits</w:t>
      </w:r>
      <w:r>
        <w:rPr>
          <w:color w:val="231F20"/>
          <w:spacing w:val="-7"/>
          <w:w w:val="115"/>
        </w:rPr>
        <w:t> </w:t>
      </w:r>
      <w:r>
        <w:rPr>
          <w:color w:val="231F20"/>
          <w:w w:val="115"/>
        </w:rPr>
        <w:t>seamlessly</w:t>
      </w:r>
      <w:r>
        <w:rPr>
          <w:color w:val="231F20"/>
          <w:spacing w:val="-7"/>
          <w:w w:val="115"/>
        </w:rPr>
        <w:t> </w:t>
      </w:r>
      <w:r>
        <w:rPr>
          <w:color w:val="231F20"/>
          <w:w w:val="115"/>
        </w:rPr>
        <w:t>via our Life Rewards app</w:t>
      </w:r>
    </w:p>
    <w:p>
      <w:pPr>
        <w:pStyle w:val="BodyText"/>
        <w:spacing w:before="5"/>
      </w:pPr>
    </w:p>
    <w:p>
      <w:pPr>
        <w:pStyle w:val="BodyText"/>
        <w:spacing w:line="247" w:lineRule="auto"/>
        <w:ind w:left="484" w:right="312"/>
      </w:pPr>
      <w:r>
        <w:rPr>
          <w:color w:val="231F20"/>
          <w:w w:val="110"/>
        </w:rPr>
        <w:t>These services are optional services offered to the Life Assured or nominee, where applicable. The Life Assured should exercise his/her own discretion:</w:t>
      </w:r>
    </w:p>
    <w:p>
      <w:pPr>
        <w:pStyle w:val="ListParagraph"/>
        <w:numPr>
          <w:ilvl w:val="1"/>
          <w:numId w:val="9"/>
        </w:numPr>
        <w:tabs>
          <w:tab w:pos="932" w:val="left" w:leader="none"/>
        </w:tabs>
        <w:spacing w:line="252" w:lineRule="exact" w:before="0" w:after="0"/>
        <w:ind w:left="932" w:right="0" w:hanging="148"/>
        <w:jc w:val="left"/>
        <w:rPr>
          <w:sz w:val="22"/>
        </w:rPr>
      </w:pPr>
      <w:r>
        <w:rPr>
          <w:color w:val="231F20"/>
          <w:w w:val="110"/>
          <w:sz w:val="22"/>
        </w:rPr>
        <w:t>To</w:t>
      </w:r>
      <w:r>
        <w:rPr>
          <w:color w:val="231F20"/>
          <w:spacing w:val="-2"/>
          <w:w w:val="110"/>
          <w:sz w:val="22"/>
        </w:rPr>
        <w:t> </w:t>
      </w:r>
      <w:r>
        <w:rPr>
          <w:color w:val="231F20"/>
          <w:w w:val="110"/>
          <w:sz w:val="22"/>
        </w:rPr>
        <w:t>avail</w:t>
      </w:r>
      <w:r>
        <w:rPr>
          <w:color w:val="231F20"/>
          <w:spacing w:val="-1"/>
          <w:w w:val="110"/>
          <w:sz w:val="22"/>
        </w:rPr>
        <w:t> </w:t>
      </w:r>
      <w:r>
        <w:rPr>
          <w:color w:val="231F20"/>
          <w:w w:val="110"/>
          <w:sz w:val="22"/>
        </w:rPr>
        <w:t>the</w:t>
      </w:r>
      <w:r>
        <w:rPr>
          <w:color w:val="231F20"/>
          <w:spacing w:val="-2"/>
          <w:w w:val="110"/>
          <w:sz w:val="22"/>
        </w:rPr>
        <w:t> </w:t>
      </w:r>
      <w:r>
        <w:rPr>
          <w:color w:val="231F20"/>
          <w:w w:val="110"/>
          <w:sz w:val="22"/>
        </w:rPr>
        <w:t>services</w:t>
      </w:r>
      <w:r>
        <w:rPr>
          <w:color w:val="231F20"/>
          <w:spacing w:val="-1"/>
          <w:w w:val="110"/>
          <w:sz w:val="22"/>
        </w:rPr>
        <w:t> </w:t>
      </w:r>
      <w:r>
        <w:rPr>
          <w:color w:val="231F20"/>
          <w:spacing w:val="-2"/>
          <w:w w:val="110"/>
          <w:sz w:val="22"/>
        </w:rPr>
        <w:t>and/or</w:t>
      </w:r>
    </w:p>
    <w:p>
      <w:pPr>
        <w:pStyle w:val="ListParagraph"/>
        <w:numPr>
          <w:ilvl w:val="1"/>
          <w:numId w:val="9"/>
        </w:numPr>
        <w:tabs>
          <w:tab w:pos="932" w:val="left" w:leader="none"/>
        </w:tabs>
        <w:spacing w:line="240" w:lineRule="auto" w:before="7" w:after="0"/>
        <w:ind w:left="932" w:right="0" w:hanging="148"/>
        <w:jc w:val="left"/>
        <w:rPr>
          <w:sz w:val="22"/>
        </w:rPr>
      </w:pPr>
      <w:r>
        <w:rPr>
          <w:color w:val="231F20"/>
          <w:w w:val="115"/>
          <w:sz w:val="22"/>
        </w:rPr>
        <w:t>To</w:t>
      </w:r>
      <w:r>
        <w:rPr>
          <w:color w:val="231F20"/>
          <w:spacing w:val="-15"/>
          <w:w w:val="115"/>
          <w:sz w:val="22"/>
        </w:rPr>
        <w:t> </w:t>
      </w:r>
      <w:r>
        <w:rPr>
          <w:color w:val="231F20"/>
          <w:w w:val="115"/>
          <w:sz w:val="22"/>
        </w:rPr>
        <w:t>follow</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course</w:t>
      </w:r>
      <w:r>
        <w:rPr>
          <w:color w:val="231F20"/>
          <w:spacing w:val="-15"/>
          <w:w w:val="115"/>
          <w:sz w:val="22"/>
        </w:rPr>
        <w:t> </w:t>
      </w:r>
      <w:r>
        <w:rPr>
          <w:color w:val="231F20"/>
          <w:w w:val="115"/>
          <w:sz w:val="22"/>
        </w:rPr>
        <w:t>of</w:t>
      </w:r>
      <w:r>
        <w:rPr>
          <w:color w:val="231F20"/>
          <w:spacing w:val="-14"/>
          <w:w w:val="115"/>
          <w:sz w:val="22"/>
        </w:rPr>
        <w:t> </w:t>
      </w:r>
      <w:r>
        <w:rPr>
          <w:color w:val="231F20"/>
          <w:w w:val="115"/>
          <w:sz w:val="22"/>
        </w:rPr>
        <w:t>treatment</w:t>
      </w:r>
      <w:r>
        <w:rPr>
          <w:color w:val="231F20"/>
          <w:spacing w:val="-15"/>
          <w:w w:val="115"/>
          <w:sz w:val="22"/>
        </w:rPr>
        <w:t> </w:t>
      </w:r>
      <w:r>
        <w:rPr>
          <w:color w:val="231F20"/>
          <w:w w:val="115"/>
          <w:sz w:val="22"/>
        </w:rPr>
        <w:t>suggested</w:t>
      </w:r>
      <w:r>
        <w:rPr>
          <w:color w:val="231F20"/>
          <w:spacing w:val="-15"/>
          <w:w w:val="115"/>
          <w:sz w:val="22"/>
        </w:rPr>
        <w:t> </w:t>
      </w:r>
      <w:r>
        <w:rPr>
          <w:color w:val="231F20"/>
          <w:w w:val="115"/>
          <w:sz w:val="22"/>
        </w:rPr>
        <w:t>by</w:t>
      </w:r>
      <w:r>
        <w:rPr>
          <w:color w:val="231F20"/>
          <w:spacing w:val="-15"/>
          <w:w w:val="115"/>
          <w:sz w:val="22"/>
        </w:rPr>
        <w:t> </w:t>
      </w:r>
      <w:r>
        <w:rPr>
          <w:color w:val="231F20"/>
          <w:w w:val="115"/>
          <w:sz w:val="22"/>
        </w:rPr>
        <w:t>the</w:t>
      </w:r>
      <w:r>
        <w:rPr>
          <w:color w:val="231F20"/>
          <w:spacing w:val="-14"/>
          <w:w w:val="115"/>
          <w:sz w:val="22"/>
        </w:rPr>
        <w:t> </w:t>
      </w:r>
      <w:r>
        <w:rPr>
          <w:color w:val="231F20"/>
          <w:w w:val="115"/>
          <w:sz w:val="22"/>
        </w:rPr>
        <w:t>service</w:t>
      </w:r>
      <w:r>
        <w:rPr>
          <w:color w:val="231F20"/>
          <w:spacing w:val="-15"/>
          <w:w w:val="115"/>
          <w:sz w:val="22"/>
        </w:rPr>
        <w:t> </w:t>
      </w:r>
      <w:r>
        <w:rPr>
          <w:color w:val="231F20"/>
          <w:spacing w:val="-2"/>
          <w:w w:val="115"/>
          <w:sz w:val="22"/>
        </w:rPr>
        <w:t>provider</w:t>
      </w:r>
    </w:p>
    <w:p>
      <w:pPr>
        <w:pStyle w:val="ListParagraph"/>
        <w:numPr>
          <w:ilvl w:val="0"/>
          <w:numId w:val="10"/>
        </w:numPr>
        <w:tabs>
          <w:tab w:pos="658" w:val="left" w:leader="none"/>
          <w:tab w:pos="664" w:val="left" w:leader="none"/>
        </w:tabs>
        <w:spacing w:line="247" w:lineRule="auto" w:before="7" w:after="0"/>
        <w:ind w:left="664" w:right="620" w:hanging="180"/>
        <w:jc w:val="left"/>
        <w:rPr>
          <w:sz w:val="22"/>
        </w:rPr>
      </w:pPr>
      <w:r>
        <w:rPr>
          <w:color w:val="231F20"/>
          <w:w w:val="110"/>
          <w:sz w:val="22"/>
        </w:rPr>
        <w:t>In case Life Insured and Policyholder are different, services will be available to Life Insured </w:t>
      </w:r>
      <w:r>
        <w:rPr>
          <w:color w:val="231F20"/>
          <w:spacing w:val="-4"/>
          <w:w w:val="110"/>
          <w:sz w:val="22"/>
        </w:rPr>
        <w:t>only</w:t>
      </w:r>
    </w:p>
    <w:p>
      <w:pPr>
        <w:pStyle w:val="ListParagraph"/>
        <w:numPr>
          <w:ilvl w:val="0"/>
          <w:numId w:val="10"/>
        </w:numPr>
        <w:tabs>
          <w:tab w:pos="714" w:val="left" w:leader="none"/>
        </w:tabs>
        <w:spacing w:line="252" w:lineRule="exact" w:before="0" w:after="0"/>
        <w:ind w:left="714" w:right="0" w:hanging="230"/>
        <w:jc w:val="left"/>
        <w:rPr>
          <w:sz w:val="22"/>
        </w:rPr>
      </w:pPr>
      <w:r>
        <w:rPr>
          <w:color w:val="231F20"/>
          <w:w w:val="110"/>
          <w:sz w:val="22"/>
        </w:rPr>
        <w:t>These</w:t>
      </w:r>
      <w:r>
        <w:rPr>
          <w:color w:val="231F20"/>
          <w:spacing w:val="6"/>
          <w:w w:val="110"/>
          <w:sz w:val="22"/>
        </w:rPr>
        <w:t> </w:t>
      </w:r>
      <w:r>
        <w:rPr>
          <w:color w:val="231F20"/>
          <w:w w:val="110"/>
          <w:sz w:val="22"/>
        </w:rPr>
        <w:t>Services</w:t>
      </w:r>
      <w:r>
        <w:rPr>
          <w:color w:val="231F20"/>
          <w:spacing w:val="6"/>
          <w:w w:val="110"/>
          <w:sz w:val="22"/>
        </w:rPr>
        <w:t> </w:t>
      </w:r>
      <w:r>
        <w:rPr>
          <w:color w:val="231F20"/>
          <w:w w:val="110"/>
          <w:sz w:val="22"/>
        </w:rPr>
        <w:t>are</w:t>
      </w:r>
      <w:r>
        <w:rPr>
          <w:color w:val="231F20"/>
          <w:spacing w:val="6"/>
          <w:w w:val="110"/>
          <w:sz w:val="22"/>
        </w:rPr>
        <w:t> </w:t>
      </w:r>
      <w:r>
        <w:rPr>
          <w:color w:val="231F20"/>
          <w:w w:val="110"/>
          <w:sz w:val="22"/>
        </w:rPr>
        <w:t>offered</w:t>
      </w:r>
      <w:r>
        <w:rPr>
          <w:color w:val="231F20"/>
          <w:spacing w:val="7"/>
          <w:w w:val="110"/>
          <w:sz w:val="22"/>
        </w:rPr>
        <w:t> </w:t>
      </w:r>
      <w:r>
        <w:rPr>
          <w:color w:val="231F20"/>
          <w:w w:val="110"/>
          <w:sz w:val="22"/>
        </w:rPr>
        <w:t>at</w:t>
      </w:r>
      <w:r>
        <w:rPr>
          <w:color w:val="231F20"/>
          <w:spacing w:val="6"/>
          <w:w w:val="110"/>
          <w:sz w:val="22"/>
        </w:rPr>
        <w:t> </w:t>
      </w:r>
      <w:r>
        <w:rPr>
          <w:color w:val="231F20"/>
          <w:w w:val="110"/>
          <w:sz w:val="22"/>
        </w:rPr>
        <w:t>no</w:t>
      </w:r>
      <w:r>
        <w:rPr>
          <w:color w:val="231F20"/>
          <w:spacing w:val="6"/>
          <w:w w:val="110"/>
          <w:sz w:val="22"/>
        </w:rPr>
        <w:t> </w:t>
      </w:r>
      <w:r>
        <w:rPr>
          <w:color w:val="231F20"/>
          <w:w w:val="110"/>
          <w:sz w:val="22"/>
        </w:rPr>
        <w:t>additional</w:t>
      </w:r>
      <w:r>
        <w:rPr>
          <w:color w:val="231F20"/>
          <w:spacing w:val="6"/>
          <w:w w:val="110"/>
          <w:sz w:val="22"/>
        </w:rPr>
        <w:t> </w:t>
      </w:r>
      <w:r>
        <w:rPr>
          <w:color w:val="231F20"/>
          <w:spacing w:val="-4"/>
          <w:w w:val="110"/>
          <w:sz w:val="22"/>
        </w:rPr>
        <w:t>cost</w:t>
      </w:r>
    </w:p>
    <w:p>
      <w:pPr>
        <w:pStyle w:val="ListParagraph"/>
        <w:numPr>
          <w:ilvl w:val="0"/>
          <w:numId w:val="10"/>
        </w:numPr>
        <w:tabs>
          <w:tab w:pos="717" w:val="left" w:leader="none"/>
        </w:tabs>
        <w:spacing w:line="240" w:lineRule="auto" w:before="7" w:after="0"/>
        <w:ind w:left="717" w:right="0" w:hanging="233"/>
        <w:jc w:val="left"/>
        <w:rPr>
          <w:sz w:val="22"/>
        </w:rPr>
      </w:pPr>
      <w:r>
        <w:rPr>
          <w:color w:val="231F20"/>
          <w:w w:val="105"/>
          <w:sz w:val="22"/>
        </w:rPr>
        <w:t>Service</w:t>
      </w:r>
      <w:r>
        <w:rPr>
          <w:color w:val="231F20"/>
          <w:spacing w:val="12"/>
          <w:w w:val="110"/>
          <w:sz w:val="22"/>
        </w:rPr>
        <w:t> </w:t>
      </w:r>
      <w:r>
        <w:rPr>
          <w:color w:val="231F20"/>
          <w:spacing w:val="-2"/>
          <w:w w:val="110"/>
          <w:sz w:val="22"/>
        </w:rPr>
        <w:t>Availability:</w:t>
      </w:r>
    </w:p>
    <w:p>
      <w:pPr>
        <w:pStyle w:val="ListParagraph"/>
        <w:numPr>
          <w:ilvl w:val="1"/>
          <w:numId w:val="10"/>
        </w:numPr>
        <w:tabs>
          <w:tab w:pos="932" w:val="left" w:leader="none"/>
          <w:tab w:pos="944" w:val="left" w:leader="none"/>
        </w:tabs>
        <w:spacing w:line="247" w:lineRule="auto" w:before="7" w:after="0"/>
        <w:ind w:left="944" w:right="412" w:hanging="160"/>
        <w:jc w:val="left"/>
        <w:rPr>
          <w:sz w:val="22"/>
        </w:rPr>
      </w:pPr>
      <w:r>
        <w:rPr>
          <w:color w:val="231F20"/>
          <w:w w:val="115"/>
          <w:sz w:val="22"/>
        </w:rPr>
        <w:t>These</w:t>
      </w:r>
      <w:r>
        <w:rPr>
          <w:color w:val="231F20"/>
          <w:spacing w:val="-17"/>
          <w:w w:val="115"/>
          <w:sz w:val="22"/>
        </w:rPr>
        <w:t> </w:t>
      </w:r>
      <w:r>
        <w:rPr>
          <w:color w:val="231F20"/>
          <w:w w:val="115"/>
          <w:sz w:val="22"/>
        </w:rPr>
        <w:t>services</w:t>
      </w:r>
      <w:r>
        <w:rPr>
          <w:color w:val="231F20"/>
          <w:spacing w:val="-17"/>
          <w:w w:val="115"/>
          <w:sz w:val="22"/>
        </w:rPr>
        <w:t> </w:t>
      </w:r>
      <w:r>
        <w:rPr>
          <w:color w:val="231F20"/>
          <w:w w:val="115"/>
          <w:sz w:val="22"/>
        </w:rPr>
        <w:t>shall</w:t>
      </w:r>
      <w:r>
        <w:rPr>
          <w:color w:val="231F20"/>
          <w:spacing w:val="-17"/>
          <w:w w:val="115"/>
          <w:sz w:val="22"/>
        </w:rPr>
        <w:t> </w:t>
      </w:r>
      <w:r>
        <w:rPr>
          <w:color w:val="231F20"/>
          <w:w w:val="115"/>
          <w:sz w:val="22"/>
        </w:rPr>
        <w:t>be</w:t>
      </w:r>
      <w:r>
        <w:rPr>
          <w:color w:val="231F20"/>
          <w:spacing w:val="-17"/>
          <w:w w:val="115"/>
          <w:sz w:val="22"/>
        </w:rPr>
        <w:t> </w:t>
      </w:r>
      <w:r>
        <w:rPr>
          <w:color w:val="231F20"/>
          <w:w w:val="115"/>
          <w:sz w:val="22"/>
        </w:rPr>
        <w:t>directly</w:t>
      </w:r>
      <w:r>
        <w:rPr>
          <w:color w:val="231F20"/>
          <w:spacing w:val="-17"/>
          <w:w w:val="115"/>
          <w:sz w:val="22"/>
        </w:rPr>
        <w:t> </w:t>
      </w:r>
      <w:r>
        <w:rPr>
          <w:color w:val="231F20"/>
          <w:w w:val="115"/>
          <w:sz w:val="22"/>
        </w:rPr>
        <w:t>provided</w:t>
      </w:r>
      <w:r>
        <w:rPr>
          <w:color w:val="231F20"/>
          <w:spacing w:val="-17"/>
          <w:w w:val="115"/>
          <w:sz w:val="22"/>
        </w:rPr>
        <w:t> </w:t>
      </w:r>
      <w:r>
        <w:rPr>
          <w:color w:val="231F20"/>
          <w:w w:val="115"/>
          <w:sz w:val="22"/>
        </w:rPr>
        <w:t>by</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service</w:t>
      </w:r>
      <w:r>
        <w:rPr>
          <w:color w:val="231F20"/>
          <w:spacing w:val="-17"/>
          <w:w w:val="115"/>
          <w:sz w:val="22"/>
        </w:rPr>
        <w:t> </w:t>
      </w:r>
      <w:r>
        <w:rPr>
          <w:color w:val="231F20"/>
          <w:w w:val="115"/>
          <w:sz w:val="22"/>
        </w:rPr>
        <w:t>providers</w:t>
      </w:r>
      <w:r>
        <w:rPr>
          <w:color w:val="231F20"/>
          <w:spacing w:val="-17"/>
          <w:w w:val="115"/>
          <w:sz w:val="22"/>
        </w:rPr>
        <w:t> </w:t>
      </w:r>
      <w:r>
        <w:rPr>
          <w:color w:val="231F20"/>
          <w:w w:val="115"/>
          <w:sz w:val="22"/>
        </w:rPr>
        <w:t>with</w:t>
      </w:r>
      <w:r>
        <w:rPr>
          <w:color w:val="231F20"/>
          <w:spacing w:val="-17"/>
          <w:w w:val="115"/>
          <w:sz w:val="22"/>
        </w:rPr>
        <w:t> </w:t>
      </w:r>
      <w:r>
        <w:rPr>
          <w:color w:val="231F20"/>
          <w:w w:val="115"/>
          <w:sz w:val="22"/>
        </w:rPr>
        <w:t>no</w:t>
      </w:r>
      <w:r>
        <w:rPr>
          <w:color w:val="231F20"/>
          <w:spacing w:val="-17"/>
          <w:w w:val="115"/>
          <w:sz w:val="22"/>
        </w:rPr>
        <w:t> </w:t>
      </w:r>
      <w:r>
        <w:rPr>
          <w:color w:val="231F20"/>
          <w:w w:val="115"/>
          <w:sz w:val="22"/>
        </w:rPr>
        <w:t>participation</w:t>
      </w:r>
      <w:r>
        <w:rPr>
          <w:color w:val="231F20"/>
          <w:spacing w:val="-17"/>
          <w:w w:val="115"/>
          <w:sz w:val="22"/>
        </w:rPr>
        <w:t> </w:t>
      </w:r>
      <w:r>
        <w:rPr>
          <w:color w:val="231F20"/>
          <w:w w:val="115"/>
          <w:sz w:val="22"/>
        </w:rPr>
        <w:t>of the company.</w:t>
      </w:r>
    </w:p>
    <w:p>
      <w:pPr>
        <w:pStyle w:val="ListParagraph"/>
        <w:numPr>
          <w:ilvl w:val="1"/>
          <w:numId w:val="10"/>
        </w:numPr>
        <w:tabs>
          <w:tab w:pos="932" w:val="left" w:leader="none"/>
          <w:tab w:pos="944" w:val="left" w:leader="none"/>
        </w:tabs>
        <w:spacing w:line="247" w:lineRule="auto" w:before="0" w:after="0"/>
        <w:ind w:left="944" w:right="329" w:hanging="160"/>
        <w:jc w:val="left"/>
        <w:rPr>
          <w:sz w:val="22"/>
        </w:rPr>
      </w:pPr>
      <w:r>
        <w:rPr>
          <w:color w:val="231F20"/>
          <w:w w:val="115"/>
          <w:sz w:val="22"/>
        </w:rPr>
        <w:t>The</w:t>
      </w:r>
      <w:r>
        <w:rPr>
          <w:color w:val="231F20"/>
          <w:spacing w:val="-10"/>
          <w:w w:val="115"/>
          <w:sz w:val="22"/>
        </w:rPr>
        <w:t> </w:t>
      </w:r>
      <w:r>
        <w:rPr>
          <w:color w:val="231F20"/>
          <w:w w:val="115"/>
          <w:sz w:val="22"/>
        </w:rPr>
        <w:t>services</w:t>
      </w:r>
      <w:r>
        <w:rPr>
          <w:color w:val="231F20"/>
          <w:spacing w:val="-10"/>
          <w:w w:val="115"/>
          <w:sz w:val="22"/>
        </w:rPr>
        <w:t> </w:t>
      </w:r>
      <w:r>
        <w:rPr>
          <w:color w:val="231F20"/>
          <w:w w:val="115"/>
          <w:sz w:val="22"/>
        </w:rPr>
        <w:t>are</w:t>
      </w:r>
      <w:r>
        <w:rPr>
          <w:color w:val="231F20"/>
          <w:spacing w:val="-10"/>
          <w:w w:val="115"/>
          <w:sz w:val="22"/>
        </w:rPr>
        <w:t> </w:t>
      </w:r>
      <w:r>
        <w:rPr>
          <w:color w:val="231F20"/>
          <w:w w:val="115"/>
          <w:sz w:val="22"/>
        </w:rPr>
        <w:t>being</w:t>
      </w:r>
      <w:r>
        <w:rPr>
          <w:color w:val="231F20"/>
          <w:spacing w:val="-10"/>
          <w:w w:val="115"/>
          <w:sz w:val="22"/>
        </w:rPr>
        <w:t> </w:t>
      </w:r>
      <w:r>
        <w:rPr>
          <w:color w:val="231F20"/>
          <w:w w:val="115"/>
          <w:sz w:val="22"/>
        </w:rPr>
        <w:t>provided</w:t>
      </w:r>
      <w:r>
        <w:rPr>
          <w:color w:val="231F20"/>
          <w:spacing w:val="-10"/>
          <w:w w:val="115"/>
          <w:sz w:val="22"/>
        </w:rPr>
        <w:t> </w:t>
      </w:r>
      <w:r>
        <w:rPr>
          <w:color w:val="231F20"/>
          <w:w w:val="115"/>
          <w:sz w:val="22"/>
        </w:rPr>
        <w:t>by</w:t>
      </w:r>
      <w:r>
        <w:rPr>
          <w:color w:val="231F20"/>
          <w:spacing w:val="-10"/>
          <w:w w:val="115"/>
          <w:sz w:val="22"/>
        </w:rPr>
        <w:t> </w:t>
      </w:r>
      <w:r>
        <w:rPr>
          <w:color w:val="231F20"/>
          <w:w w:val="115"/>
          <w:sz w:val="22"/>
        </w:rPr>
        <w:t>third-party</w:t>
      </w:r>
      <w:r>
        <w:rPr>
          <w:color w:val="231F20"/>
          <w:spacing w:val="-10"/>
          <w:w w:val="115"/>
          <w:sz w:val="22"/>
        </w:rPr>
        <w:t> </w:t>
      </w:r>
      <w:r>
        <w:rPr>
          <w:color w:val="231F20"/>
          <w:w w:val="115"/>
          <w:sz w:val="22"/>
        </w:rPr>
        <w:t>service</w:t>
      </w:r>
      <w:r>
        <w:rPr>
          <w:color w:val="231F20"/>
          <w:spacing w:val="-10"/>
          <w:w w:val="115"/>
          <w:sz w:val="22"/>
        </w:rPr>
        <w:t> </w:t>
      </w:r>
      <w:r>
        <w:rPr>
          <w:color w:val="231F20"/>
          <w:w w:val="115"/>
          <w:sz w:val="22"/>
        </w:rPr>
        <w:t>provider/s,</w:t>
      </w:r>
      <w:r>
        <w:rPr>
          <w:color w:val="231F20"/>
          <w:spacing w:val="-10"/>
          <w:w w:val="115"/>
          <w:sz w:val="22"/>
        </w:rPr>
        <w:t> </w:t>
      </w:r>
      <w:r>
        <w:rPr>
          <w:color w:val="231F20"/>
          <w:w w:val="115"/>
          <w:sz w:val="22"/>
        </w:rPr>
        <w:t>and</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company</w:t>
      </w:r>
      <w:r>
        <w:rPr>
          <w:color w:val="231F20"/>
          <w:spacing w:val="-10"/>
          <w:w w:val="115"/>
          <w:sz w:val="22"/>
        </w:rPr>
        <w:t> </w:t>
      </w:r>
      <w:r>
        <w:rPr>
          <w:color w:val="231F20"/>
          <w:w w:val="115"/>
          <w:sz w:val="22"/>
        </w:rPr>
        <w:t>shall not be liable for any liability.</w:t>
      </w:r>
    </w:p>
    <w:p>
      <w:pPr>
        <w:pStyle w:val="ListParagraph"/>
        <w:numPr>
          <w:ilvl w:val="1"/>
          <w:numId w:val="10"/>
        </w:numPr>
        <w:tabs>
          <w:tab w:pos="932" w:val="left" w:leader="none"/>
          <w:tab w:pos="944" w:val="left" w:leader="none"/>
        </w:tabs>
        <w:spacing w:line="247" w:lineRule="auto" w:before="0" w:after="0"/>
        <w:ind w:left="944" w:right="448" w:hanging="160"/>
        <w:jc w:val="left"/>
        <w:rPr>
          <w:sz w:val="22"/>
        </w:rPr>
      </w:pPr>
      <w:r>
        <w:rPr>
          <w:color w:val="231F20"/>
          <w:w w:val="115"/>
          <w:sz w:val="22"/>
        </w:rPr>
        <w:t>The</w:t>
      </w:r>
      <w:r>
        <w:rPr>
          <w:color w:val="231F20"/>
          <w:spacing w:val="-11"/>
          <w:w w:val="115"/>
          <w:sz w:val="22"/>
        </w:rPr>
        <w:t> </w:t>
      </w:r>
      <w:r>
        <w:rPr>
          <w:color w:val="231F20"/>
          <w:w w:val="115"/>
          <w:sz w:val="22"/>
        </w:rPr>
        <w:t>company</w:t>
      </w:r>
      <w:r>
        <w:rPr>
          <w:color w:val="231F20"/>
          <w:spacing w:val="-11"/>
          <w:w w:val="115"/>
          <w:sz w:val="22"/>
        </w:rPr>
        <w:t> </w:t>
      </w:r>
      <w:r>
        <w:rPr>
          <w:color w:val="231F20"/>
          <w:w w:val="115"/>
          <w:sz w:val="22"/>
        </w:rPr>
        <w:t>reserve</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right</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change</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service/s</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change</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service</w:t>
      </w:r>
      <w:r>
        <w:rPr>
          <w:color w:val="231F20"/>
          <w:spacing w:val="-11"/>
          <w:w w:val="115"/>
          <w:sz w:val="22"/>
        </w:rPr>
        <w:t> </w:t>
      </w:r>
      <w:r>
        <w:rPr>
          <w:color w:val="231F20"/>
          <w:w w:val="115"/>
          <w:sz w:val="22"/>
        </w:rPr>
        <w:t>provider/s at any time.</w:t>
      </w:r>
    </w:p>
    <w:p>
      <w:pPr>
        <w:pStyle w:val="ListParagraph"/>
        <w:numPr>
          <w:ilvl w:val="1"/>
          <w:numId w:val="10"/>
        </w:numPr>
        <w:tabs>
          <w:tab w:pos="932" w:val="left" w:leader="none"/>
          <w:tab w:pos="944" w:val="left" w:leader="none"/>
        </w:tabs>
        <w:spacing w:line="247" w:lineRule="auto" w:before="0" w:after="0"/>
        <w:ind w:left="944" w:right="268" w:hanging="160"/>
        <w:jc w:val="left"/>
        <w:rPr>
          <w:sz w:val="22"/>
        </w:rPr>
      </w:pPr>
      <w:r>
        <w:rPr>
          <w:color w:val="231F20"/>
          <w:w w:val="115"/>
          <w:sz w:val="22"/>
        </w:rPr>
        <w:t>The</w:t>
      </w:r>
      <w:r>
        <w:rPr>
          <w:color w:val="231F20"/>
          <w:spacing w:val="-18"/>
          <w:w w:val="115"/>
          <w:sz w:val="22"/>
        </w:rPr>
        <w:t> </w:t>
      </w:r>
      <w:r>
        <w:rPr>
          <w:color w:val="231F20"/>
          <w:w w:val="115"/>
          <w:sz w:val="22"/>
        </w:rPr>
        <w:t>services</w:t>
      </w:r>
      <w:r>
        <w:rPr>
          <w:color w:val="231F20"/>
          <w:spacing w:val="-17"/>
          <w:w w:val="115"/>
          <w:sz w:val="22"/>
        </w:rPr>
        <w:t> </w:t>
      </w:r>
      <w:r>
        <w:rPr>
          <w:color w:val="231F20"/>
          <w:w w:val="115"/>
          <w:sz w:val="22"/>
        </w:rPr>
        <w:t>shall</w:t>
      </w:r>
      <w:r>
        <w:rPr>
          <w:color w:val="231F20"/>
          <w:spacing w:val="-18"/>
          <w:w w:val="115"/>
          <w:sz w:val="22"/>
        </w:rPr>
        <w:t> </w:t>
      </w:r>
      <w:r>
        <w:rPr>
          <w:color w:val="231F20"/>
          <w:w w:val="115"/>
          <w:sz w:val="22"/>
        </w:rPr>
        <w:t>be</w:t>
      </w:r>
      <w:r>
        <w:rPr>
          <w:color w:val="231F20"/>
          <w:spacing w:val="-17"/>
          <w:w w:val="115"/>
          <w:sz w:val="22"/>
        </w:rPr>
        <w:t> </w:t>
      </w:r>
      <w:r>
        <w:rPr>
          <w:color w:val="231F20"/>
          <w:w w:val="115"/>
          <w:sz w:val="22"/>
        </w:rPr>
        <w:t>accessible</w:t>
      </w:r>
      <w:r>
        <w:rPr>
          <w:color w:val="231F20"/>
          <w:spacing w:val="-18"/>
          <w:w w:val="115"/>
          <w:sz w:val="22"/>
        </w:rPr>
        <w:t> </w:t>
      </w:r>
      <w:r>
        <w:rPr>
          <w:color w:val="231F20"/>
          <w:w w:val="115"/>
          <w:sz w:val="22"/>
        </w:rPr>
        <w:t>for</w:t>
      </w:r>
      <w:r>
        <w:rPr>
          <w:color w:val="231F20"/>
          <w:spacing w:val="-17"/>
          <w:w w:val="115"/>
          <w:sz w:val="22"/>
        </w:rPr>
        <w:t> </w:t>
      </w:r>
      <w:r>
        <w:rPr>
          <w:color w:val="231F20"/>
          <w:w w:val="115"/>
          <w:sz w:val="22"/>
        </w:rPr>
        <w:t>a</w:t>
      </w:r>
      <w:r>
        <w:rPr>
          <w:color w:val="231F20"/>
          <w:spacing w:val="-18"/>
          <w:w w:val="115"/>
          <w:sz w:val="22"/>
        </w:rPr>
        <w:t> </w:t>
      </w:r>
      <w:r>
        <w:rPr>
          <w:color w:val="231F20"/>
          <w:w w:val="115"/>
          <w:sz w:val="22"/>
        </w:rPr>
        <w:t>fixed</w:t>
      </w:r>
      <w:r>
        <w:rPr>
          <w:color w:val="231F20"/>
          <w:spacing w:val="-17"/>
          <w:w w:val="115"/>
          <w:sz w:val="22"/>
        </w:rPr>
        <w:t> </w:t>
      </w:r>
      <w:r>
        <w:rPr>
          <w:color w:val="231F20"/>
          <w:w w:val="115"/>
          <w:sz w:val="22"/>
        </w:rPr>
        <w:t>duration</w:t>
      </w:r>
      <w:r>
        <w:rPr>
          <w:color w:val="231F20"/>
          <w:spacing w:val="-18"/>
          <w:w w:val="115"/>
          <w:sz w:val="22"/>
        </w:rPr>
        <w:t> </w:t>
      </w:r>
      <w:r>
        <w:rPr>
          <w:color w:val="231F20"/>
          <w:w w:val="115"/>
          <w:sz w:val="22"/>
        </w:rPr>
        <w:t>as</w:t>
      </w:r>
      <w:r>
        <w:rPr>
          <w:color w:val="231F20"/>
          <w:spacing w:val="-17"/>
          <w:w w:val="115"/>
          <w:sz w:val="22"/>
        </w:rPr>
        <w:t> </w:t>
      </w:r>
      <w:r>
        <w:rPr>
          <w:color w:val="231F20"/>
          <w:w w:val="115"/>
          <w:sz w:val="22"/>
        </w:rPr>
        <w:t>defined</w:t>
      </w:r>
      <w:r>
        <w:rPr>
          <w:color w:val="231F20"/>
          <w:spacing w:val="-18"/>
          <w:w w:val="115"/>
          <w:sz w:val="22"/>
        </w:rPr>
        <w:t> </w:t>
      </w:r>
      <w:r>
        <w:rPr>
          <w:color w:val="231F20"/>
          <w:w w:val="115"/>
          <w:sz w:val="22"/>
        </w:rPr>
        <w:t>by</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Company,</w:t>
      </w:r>
      <w:r>
        <w:rPr>
          <w:color w:val="231F20"/>
          <w:spacing w:val="-17"/>
          <w:w w:val="115"/>
          <w:sz w:val="22"/>
        </w:rPr>
        <w:t> </w:t>
      </w:r>
      <w:r>
        <w:rPr>
          <w:color w:val="231F20"/>
          <w:w w:val="115"/>
          <w:sz w:val="22"/>
        </w:rPr>
        <w:t>or</w:t>
      </w:r>
      <w:r>
        <w:rPr>
          <w:color w:val="231F20"/>
          <w:spacing w:val="-18"/>
          <w:w w:val="115"/>
          <w:sz w:val="22"/>
        </w:rPr>
        <w:t> </w:t>
      </w:r>
      <w:r>
        <w:rPr>
          <w:color w:val="231F20"/>
          <w:w w:val="115"/>
          <w:sz w:val="22"/>
        </w:rPr>
        <w:t>for</w:t>
      </w:r>
      <w:r>
        <w:rPr>
          <w:color w:val="231F20"/>
          <w:spacing w:val="-17"/>
          <w:w w:val="115"/>
          <w:sz w:val="22"/>
        </w:rPr>
        <w:t> </w:t>
      </w:r>
      <w:r>
        <w:rPr>
          <w:color w:val="231F20"/>
          <w:w w:val="115"/>
          <w:sz w:val="22"/>
        </w:rPr>
        <w:t>the policy term, whichever is lower.</w:t>
      </w:r>
    </w:p>
    <w:p>
      <w:pPr>
        <w:pStyle w:val="ListParagraph"/>
        <w:numPr>
          <w:ilvl w:val="1"/>
          <w:numId w:val="10"/>
        </w:numPr>
        <w:tabs>
          <w:tab w:pos="932" w:val="left" w:leader="none"/>
        </w:tabs>
        <w:spacing w:line="252" w:lineRule="exact" w:before="0" w:after="0"/>
        <w:ind w:left="932" w:right="0" w:hanging="148"/>
        <w:jc w:val="left"/>
        <w:rPr>
          <w:sz w:val="22"/>
        </w:rPr>
      </w:pPr>
      <w:r>
        <w:rPr>
          <w:color w:val="231F20"/>
          <w:w w:val="115"/>
          <w:sz w:val="22"/>
        </w:rPr>
        <w:t>Policy</w:t>
      </w:r>
      <w:r>
        <w:rPr>
          <w:color w:val="231F20"/>
          <w:spacing w:val="-9"/>
          <w:w w:val="115"/>
          <w:sz w:val="22"/>
        </w:rPr>
        <w:t> </w:t>
      </w:r>
      <w:r>
        <w:rPr>
          <w:color w:val="231F20"/>
          <w:w w:val="115"/>
          <w:sz w:val="22"/>
        </w:rPr>
        <w:t>should</w:t>
      </w:r>
      <w:r>
        <w:rPr>
          <w:color w:val="231F20"/>
          <w:spacing w:val="-9"/>
          <w:w w:val="115"/>
          <w:sz w:val="22"/>
        </w:rPr>
        <w:t> </w:t>
      </w:r>
      <w:r>
        <w:rPr>
          <w:color w:val="231F20"/>
          <w:w w:val="115"/>
          <w:sz w:val="22"/>
        </w:rPr>
        <w:t>be</w:t>
      </w:r>
      <w:r>
        <w:rPr>
          <w:color w:val="231F20"/>
          <w:spacing w:val="-8"/>
          <w:w w:val="115"/>
          <w:sz w:val="22"/>
        </w:rPr>
        <w:t> </w:t>
      </w:r>
      <w:r>
        <w:rPr>
          <w:color w:val="231F20"/>
          <w:w w:val="115"/>
          <w:sz w:val="22"/>
        </w:rPr>
        <w:t>in-force/fully</w:t>
      </w:r>
      <w:r>
        <w:rPr>
          <w:color w:val="231F20"/>
          <w:spacing w:val="-9"/>
          <w:w w:val="115"/>
          <w:sz w:val="22"/>
        </w:rPr>
        <w:t> </w:t>
      </w:r>
      <w:r>
        <w:rPr>
          <w:color w:val="231F20"/>
          <w:spacing w:val="-4"/>
          <w:w w:val="115"/>
          <w:sz w:val="22"/>
        </w:rPr>
        <w:t>paid</w:t>
      </w:r>
    </w:p>
    <w:p>
      <w:pPr>
        <w:pStyle w:val="ListParagraph"/>
        <w:numPr>
          <w:ilvl w:val="1"/>
          <w:numId w:val="10"/>
        </w:numPr>
        <w:tabs>
          <w:tab w:pos="932" w:val="left" w:leader="none"/>
        </w:tabs>
        <w:spacing w:line="240" w:lineRule="auto" w:before="4" w:after="0"/>
        <w:ind w:left="932" w:right="0" w:hanging="148"/>
        <w:jc w:val="left"/>
        <w:rPr>
          <w:sz w:val="22"/>
        </w:rPr>
      </w:pPr>
      <w:r>
        <w:rPr>
          <w:color w:val="231F20"/>
          <w:w w:val="110"/>
          <w:sz w:val="22"/>
        </w:rPr>
        <w:t>30</w:t>
      </w:r>
      <w:r>
        <w:rPr>
          <w:color w:val="231F20"/>
          <w:spacing w:val="1"/>
          <w:w w:val="110"/>
          <w:sz w:val="22"/>
        </w:rPr>
        <w:t> </w:t>
      </w:r>
      <w:r>
        <w:rPr>
          <w:color w:val="231F20"/>
          <w:w w:val="110"/>
          <w:sz w:val="22"/>
        </w:rPr>
        <w:t>days</w:t>
      </w:r>
      <w:r>
        <w:rPr>
          <w:color w:val="231F20"/>
          <w:spacing w:val="1"/>
          <w:w w:val="110"/>
          <w:sz w:val="22"/>
        </w:rPr>
        <w:t> </w:t>
      </w:r>
      <w:r>
        <w:rPr>
          <w:color w:val="231F20"/>
          <w:w w:val="110"/>
          <w:sz w:val="22"/>
        </w:rPr>
        <w:t>free</w:t>
      </w:r>
      <w:r>
        <w:rPr>
          <w:color w:val="231F20"/>
          <w:spacing w:val="2"/>
          <w:w w:val="110"/>
          <w:sz w:val="22"/>
        </w:rPr>
        <w:t> </w:t>
      </w:r>
      <w:r>
        <w:rPr>
          <w:color w:val="231F20"/>
          <w:w w:val="110"/>
          <w:sz w:val="22"/>
        </w:rPr>
        <w:t>look</w:t>
      </w:r>
      <w:r>
        <w:rPr>
          <w:color w:val="231F20"/>
          <w:spacing w:val="1"/>
          <w:w w:val="110"/>
          <w:sz w:val="22"/>
        </w:rPr>
        <w:t> </w:t>
      </w:r>
      <w:r>
        <w:rPr>
          <w:color w:val="231F20"/>
          <w:w w:val="110"/>
          <w:sz w:val="22"/>
        </w:rPr>
        <w:t>period</w:t>
      </w:r>
      <w:r>
        <w:rPr>
          <w:color w:val="231F20"/>
          <w:spacing w:val="1"/>
          <w:w w:val="110"/>
          <w:sz w:val="22"/>
        </w:rPr>
        <w:t> </w:t>
      </w:r>
      <w:r>
        <w:rPr>
          <w:color w:val="231F20"/>
          <w:w w:val="110"/>
          <w:sz w:val="22"/>
        </w:rPr>
        <w:t>is</w:t>
      </w:r>
      <w:r>
        <w:rPr>
          <w:color w:val="231F20"/>
          <w:spacing w:val="2"/>
          <w:w w:val="110"/>
          <w:sz w:val="22"/>
        </w:rPr>
        <w:t> </w:t>
      </w:r>
      <w:r>
        <w:rPr>
          <w:color w:val="231F20"/>
          <w:spacing w:val="-4"/>
          <w:w w:val="110"/>
          <w:sz w:val="22"/>
        </w:rPr>
        <w:t>over</w:t>
      </w:r>
    </w:p>
    <w:p>
      <w:pPr>
        <w:pStyle w:val="BodyText"/>
        <w:spacing w:before="14"/>
      </w:pPr>
    </w:p>
    <w:p>
      <w:pPr>
        <w:pStyle w:val="ListParagraph"/>
        <w:numPr>
          <w:ilvl w:val="0"/>
          <w:numId w:val="10"/>
        </w:numPr>
        <w:tabs>
          <w:tab w:pos="726" w:val="left" w:leader="none"/>
        </w:tabs>
        <w:spacing w:line="240" w:lineRule="auto" w:before="0" w:after="0"/>
        <w:ind w:left="726" w:right="0" w:hanging="242"/>
        <w:jc w:val="left"/>
        <w:rPr>
          <w:sz w:val="22"/>
        </w:rPr>
      </w:pPr>
      <w:r>
        <w:rPr>
          <w:color w:val="231F20"/>
          <w:w w:val="110"/>
          <w:sz w:val="22"/>
        </w:rPr>
        <w:t>Eligibility</w:t>
      </w:r>
      <w:r>
        <w:rPr>
          <w:color w:val="231F20"/>
          <w:spacing w:val="3"/>
          <w:w w:val="110"/>
          <w:sz w:val="22"/>
        </w:rPr>
        <w:t> </w:t>
      </w:r>
      <w:r>
        <w:rPr>
          <w:color w:val="231F20"/>
          <w:w w:val="110"/>
          <w:sz w:val="22"/>
        </w:rPr>
        <w:t>and</w:t>
      </w:r>
      <w:r>
        <w:rPr>
          <w:color w:val="231F20"/>
          <w:spacing w:val="3"/>
          <w:w w:val="110"/>
          <w:sz w:val="22"/>
        </w:rPr>
        <w:t> </w:t>
      </w:r>
      <w:r>
        <w:rPr>
          <w:color w:val="231F20"/>
          <w:spacing w:val="-2"/>
          <w:w w:val="110"/>
          <w:sz w:val="22"/>
        </w:rPr>
        <w:t>Communication:</w:t>
      </w:r>
    </w:p>
    <w:p>
      <w:pPr>
        <w:pStyle w:val="BodyText"/>
        <w:spacing w:line="247" w:lineRule="auto" w:before="7"/>
        <w:ind w:left="484" w:right="551"/>
      </w:pPr>
      <w:r>
        <w:rPr>
          <w:color w:val="231F20"/>
          <w:w w:val="110"/>
        </w:rPr>
        <w:t>Eligibility for services is determined based on the Company’s prevailing Underwriting </w:t>
      </w:r>
      <w:r>
        <w:rPr>
          <w:color w:val="231F20"/>
          <w:w w:val="110"/>
        </w:rPr>
        <w:t>Policy </w:t>
      </w:r>
      <w:r>
        <w:rPr>
          <w:color w:val="231F20"/>
          <w:w w:val="115"/>
        </w:rPr>
        <w:t>and may be periodically reviewed. Any withdrawal or modification of services will be communicated to policyholders.</w:t>
      </w:r>
    </w:p>
    <w:p>
      <w:pPr>
        <w:pStyle w:val="BodyText"/>
        <w:spacing w:before="5"/>
      </w:pPr>
    </w:p>
    <w:p>
      <w:pPr>
        <w:pStyle w:val="ListParagraph"/>
        <w:numPr>
          <w:ilvl w:val="0"/>
          <w:numId w:val="10"/>
        </w:numPr>
        <w:tabs>
          <w:tab w:pos="726" w:val="left" w:leader="none"/>
        </w:tabs>
        <w:spacing w:line="240" w:lineRule="auto" w:before="0" w:after="0"/>
        <w:ind w:left="726" w:right="0" w:hanging="242"/>
        <w:jc w:val="left"/>
        <w:rPr>
          <w:sz w:val="22"/>
        </w:rPr>
      </w:pPr>
      <w:r>
        <w:rPr>
          <w:color w:val="231F20"/>
          <w:w w:val="110"/>
          <w:sz w:val="22"/>
        </w:rPr>
        <w:t>Fraudulent</w:t>
      </w:r>
      <w:r>
        <w:rPr>
          <w:color w:val="231F20"/>
          <w:spacing w:val="8"/>
          <w:w w:val="115"/>
          <w:sz w:val="22"/>
        </w:rPr>
        <w:t> </w:t>
      </w:r>
      <w:r>
        <w:rPr>
          <w:color w:val="231F20"/>
          <w:spacing w:val="-2"/>
          <w:w w:val="115"/>
          <w:sz w:val="22"/>
        </w:rPr>
        <w:t>Activity</w:t>
      </w:r>
    </w:p>
    <w:p>
      <w:pPr>
        <w:pStyle w:val="ListParagraph"/>
        <w:numPr>
          <w:ilvl w:val="1"/>
          <w:numId w:val="10"/>
        </w:numPr>
        <w:tabs>
          <w:tab w:pos="932" w:val="left" w:leader="none"/>
          <w:tab w:pos="944" w:val="left" w:leader="none"/>
        </w:tabs>
        <w:spacing w:line="247" w:lineRule="auto" w:before="7" w:after="0"/>
        <w:ind w:left="944" w:right="246" w:hanging="160"/>
        <w:jc w:val="left"/>
        <w:rPr>
          <w:sz w:val="22"/>
        </w:rPr>
      </w:pPr>
      <w:r>
        <w:rPr>
          <w:color w:val="231F20"/>
          <w:w w:val="115"/>
          <w:sz w:val="22"/>
        </w:rPr>
        <w:t>Your</w:t>
      </w:r>
      <w:r>
        <w:rPr>
          <w:color w:val="231F20"/>
          <w:spacing w:val="-4"/>
          <w:w w:val="115"/>
          <w:sz w:val="22"/>
        </w:rPr>
        <w:t> </w:t>
      </w:r>
      <w:r>
        <w:rPr>
          <w:color w:val="231F20"/>
          <w:w w:val="115"/>
          <w:sz w:val="22"/>
        </w:rPr>
        <w:t>use</w:t>
      </w:r>
      <w:r>
        <w:rPr>
          <w:color w:val="231F20"/>
          <w:spacing w:val="-4"/>
          <w:w w:val="115"/>
          <w:sz w:val="22"/>
        </w:rPr>
        <w:t> </w:t>
      </w:r>
      <w:r>
        <w:rPr>
          <w:color w:val="231F20"/>
          <w:w w:val="115"/>
          <w:sz w:val="22"/>
        </w:rPr>
        <w:t>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wellness</w:t>
      </w:r>
      <w:r>
        <w:rPr>
          <w:color w:val="231F20"/>
          <w:spacing w:val="-4"/>
          <w:w w:val="115"/>
          <w:sz w:val="22"/>
        </w:rPr>
        <w:t> </w:t>
      </w:r>
      <w:r>
        <w:rPr>
          <w:color w:val="231F20"/>
          <w:w w:val="115"/>
          <w:sz w:val="22"/>
        </w:rPr>
        <w:t>benefits</w:t>
      </w:r>
      <w:r>
        <w:rPr>
          <w:color w:val="231F20"/>
          <w:spacing w:val="-4"/>
          <w:w w:val="115"/>
          <w:sz w:val="22"/>
        </w:rPr>
        <w:t> </w:t>
      </w:r>
      <w:r>
        <w:rPr>
          <w:color w:val="231F20"/>
          <w:w w:val="115"/>
          <w:sz w:val="22"/>
        </w:rPr>
        <w:t>under</w:t>
      </w:r>
      <w:r>
        <w:rPr>
          <w:color w:val="231F20"/>
          <w:spacing w:val="-4"/>
          <w:w w:val="115"/>
          <w:sz w:val="22"/>
        </w:rPr>
        <w:t> </w:t>
      </w:r>
      <w:r>
        <w:rPr>
          <w:color w:val="231F20"/>
          <w:w w:val="115"/>
          <w:sz w:val="22"/>
        </w:rPr>
        <w:t>the</w:t>
      </w:r>
      <w:r>
        <w:rPr>
          <w:color w:val="231F20"/>
          <w:spacing w:val="-4"/>
          <w:w w:val="115"/>
          <w:sz w:val="22"/>
        </w:rPr>
        <w:t> </w:t>
      </w:r>
      <w:r>
        <w:rPr>
          <w:color w:val="231F20"/>
          <w:w w:val="115"/>
          <w:sz w:val="22"/>
        </w:rPr>
        <w:t>plan</w:t>
      </w:r>
      <w:r>
        <w:rPr>
          <w:color w:val="231F20"/>
          <w:spacing w:val="-4"/>
          <w:w w:val="115"/>
          <w:sz w:val="22"/>
        </w:rPr>
        <w:t> </w:t>
      </w:r>
      <w:r>
        <w:rPr>
          <w:color w:val="231F20"/>
          <w:w w:val="115"/>
          <w:sz w:val="22"/>
        </w:rPr>
        <w:t>shall</w:t>
      </w:r>
      <w:r>
        <w:rPr>
          <w:color w:val="231F20"/>
          <w:spacing w:val="-4"/>
          <w:w w:val="115"/>
          <w:sz w:val="22"/>
        </w:rPr>
        <w:t> </w:t>
      </w:r>
      <w:r>
        <w:rPr>
          <w:color w:val="231F20"/>
          <w:w w:val="115"/>
          <w:sz w:val="22"/>
        </w:rPr>
        <w:t>be</w:t>
      </w:r>
      <w:r>
        <w:rPr>
          <w:color w:val="231F20"/>
          <w:spacing w:val="-4"/>
          <w:w w:val="115"/>
          <w:sz w:val="22"/>
        </w:rPr>
        <w:t> </w:t>
      </w:r>
      <w:r>
        <w:rPr>
          <w:color w:val="231F20"/>
          <w:w w:val="115"/>
          <w:sz w:val="22"/>
        </w:rPr>
        <w:t>with</w:t>
      </w:r>
      <w:r>
        <w:rPr>
          <w:color w:val="231F20"/>
          <w:spacing w:val="-4"/>
          <w:w w:val="115"/>
          <w:sz w:val="22"/>
        </w:rPr>
        <w:t> </w:t>
      </w:r>
      <w:r>
        <w:rPr>
          <w:color w:val="231F20"/>
          <w:w w:val="115"/>
          <w:sz w:val="22"/>
        </w:rPr>
        <w:t>good</w:t>
      </w:r>
      <w:r>
        <w:rPr>
          <w:color w:val="231F20"/>
          <w:spacing w:val="-4"/>
          <w:w w:val="115"/>
          <w:sz w:val="22"/>
        </w:rPr>
        <w:t> </w:t>
      </w:r>
      <w:r>
        <w:rPr>
          <w:color w:val="231F20"/>
          <w:w w:val="115"/>
          <w:sz w:val="22"/>
        </w:rPr>
        <w:t>intent</w:t>
      </w:r>
      <w:r>
        <w:rPr>
          <w:color w:val="231F20"/>
          <w:spacing w:val="-4"/>
          <w:w w:val="115"/>
          <w:sz w:val="22"/>
        </w:rPr>
        <w:t> </w:t>
      </w:r>
      <w:r>
        <w:rPr>
          <w:color w:val="231F20"/>
          <w:w w:val="115"/>
          <w:sz w:val="22"/>
        </w:rPr>
        <w:t>and</w:t>
      </w:r>
      <w:r>
        <w:rPr>
          <w:color w:val="231F20"/>
          <w:spacing w:val="-4"/>
          <w:w w:val="115"/>
          <w:sz w:val="22"/>
        </w:rPr>
        <w:t> </w:t>
      </w:r>
      <w:r>
        <w:rPr>
          <w:color w:val="231F20"/>
          <w:w w:val="115"/>
          <w:sz w:val="22"/>
        </w:rPr>
        <w:t>integrity. You</w:t>
      </w:r>
      <w:r>
        <w:rPr>
          <w:color w:val="231F20"/>
          <w:spacing w:val="-2"/>
          <w:w w:val="115"/>
          <w:sz w:val="22"/>
        </w:rPr>
        <w:t> </w:t>
      </w:r>
      <w:r>
        <w:rPr>
          <w:color w:val="231F20"/>
          <w:w w:val="115"/>
          <w:sz w:val="22"/>
        </w:rPr>
        <w:t>shall</w:t>
      </w:r>
      <w:r>
        <w:rPr>
          <w:color w:val="231F20"/>
          <w:spacing w:val="-2"/>
          <w:w w:val="115"/>
          <w:sz w:val="22"/>
        </w:rPr>
        <w:t> </w:t>
      </w:r>
      <w:r>
        <w:rPr>
          <w:color w:val="231F20"/>
          <w:w w:val="115"/>
          <w:sz w:val="22"/>
        </w:rPr>
        <w:t>not</w:t>
      </w:r>
      <w:r>
        <w:rPr>
          <w:color w:val="231F20"/>
          <w:spacing w:val="-2"/>
          <w:w w:val="115"/>
          <w:sz w:val="22"/>
        </w:rPr>
        <w:t> </w:t>
      </w:r>
      <w:r>
        <w:rPr>
          <w:color w:val="231F20"/>
          <w:w w:val="115"/>
          <w:sz w:val="22"/>
        </w:rPr>
        <w:t>encourage,</w:t>
      </w:r>
      <w:r>
        <w:rPr>
          <w:color w:val="231F20"/>
          <w:spacing w:val="-2"/>
          <w:w w:val="115"/>
          <w:sz w:val="22"/>
        </w:rPr>
        <w:t> </w:t>
      </w:r>
      <w:r>
        <w:rPr>
          <w:color w:val="231F20"/>
          <w:w w:val="115"/>
          <w:sz w:val="22"/>
        </w:rPr>
        <w:t>indulge</w:t>
      </w:r>
      <w:r>
        <w:rPr>
          <w:color w:val="231F20"/>
          <w:spacing w:val="-2"/>
          <w:w w:val="115"/>
          <w:sz w:val="22"/>
        </w:rPr>
        <w:t> </w:t>
      </w:r>
      <w:r>
        <w:rPr>
          <w:color w:val="231F20"/>
          <w:w w:val="115"/>
          <w:sz w:val="22"/>
        </w:rPr>
        <w:t>or</w:t>
      </w:r>
      <w:r>
        <w:rPr>
          <w:color w:val="231F20"/>
          <w:spacing w:val="-2"/>
          <w:w w:val="115"/>
          <w:sz w:val="22"/>
        </w:rPr>
        <w:t> </w:t>
      </w:r>
      <w:r>
        <w:rPr>
          <w:color w:val="231F20"/>
          <w:w w:val="115"/>
          <w:sz w:val="22"/>
        </w:rPr>
        <w:t>act</w:t>
      </w:r>
      <w:r>
        <w:rPr>
          <w:color w:val="231F20"/>
          <w:spacing w:val="-2"/>
          <w:w w:val="115"/>
          <w:sz w:val="22"/>
        </w:rPr>
        <w:t> </w:t>
      </w:r>
      <w:r>
        <w:rPr>
          <w:color w:val="231F20"/>
          <w:w w:val="115"/>
          <w:sz w:val="22"/>
        </w:rPr>
        <w:t>in</w:t>
      </w:r>
      <w:r>
        <w:rPr>
          <w:color w:val="231F20"/>
          <w:spacing w:val="-2"/>
          <w:w w:val="115"/>
          <w:sz w:val="22"/>
        </w:rPr>
        <w:t> </w:t>
      </w:r>
      <w:r>
        <w:rPr>
          <w:color w:val="231F20"/>
          <w:w w:val="115"/>
          <w:sz w:val="22"/>
        </w:rPr>
        <w:t>connivance</w:t>
      </w:r>
      <w:r>
        <w:rPr>
          <w:color w:val="231F20"/>
          <w:spacing w:val="-2"/>
          <w:w w:val="115"/>
          <w:sz w:val="22"/>
        </w:rPr>
        <w:t> </w:t>
      </w:r>
      <w:r>
        <w:rPr>
          <w:color w:val="231F20"/>
          <w:w w:val="115"/>
          <w:sz w:val="22"/>
        </w:rPr>
        <w:t>with</w:t>
      </w:r>
      <w:r>
        <w:rPr>
          <w:color w:val="231F20"/>
          <w:spacing w:val="-2"/>
          <w:w w:val="115"/>
          <w:sz w:val="22"/>
        </w:rPr>
        <w:t> </w:t>
      </w:r>
      <w:r>
        <w:rPr>
          <w:color w:val="231F20"/>
          <w:w w:val="115"/>
          <w:sz w:val="22"/>
        </w:rPr>
        <w:t>any</w:t>
      </w:r>
      <w:r>
        <w:rPr>
          <w:color w:val="231F20"/>
          <w:spacing w:val="-2"/>
          <w:w w:val="115"/>
          <w:sz w:val="22"/>
        </w:rPr>
        <w:t> </w:t>
      </w:r>
      <w:r>
        <w:rPr>
          <w:color w:val="231F20"/>
          <w:w w:val="115"/>
          <w:sz w:val="22"/>
        </w:rPr>
        <w:t>person</w:t>
      </w:r>
      <w:r>
        <w:rPr>
          <w:color w:val="231F20"/>
          <w:spacing w:val="-2"/>
          <w:w w:val="115"/>
          <w:sz w:val="22"/>
        </w:rPr>
        <w:t> </w:t>
      </w:r>
      <w:r>
        <w:rPr>
          <w:color w:val="231F20"/>
          <w:w w:val="115"/>
          <w:sz w:val="22"/>
        </w:rPr>
        <w:t>involved</w:t>
      </w:r>
      <w:r>
        <w:rPr>
          <w:color w:val="231F20"/>
          <w:spacing w:val="-2"/>
          <w:w w:val="115"/>
          <w:sz w:val="22"/>
        </w:rPr>
        <w:t> </w:t>
      </w:r>
      <w:r>
        <w:rPr>
          <w:color w:val="231F20"/>
          <w:w w:val="115"/>
          <w:sz w:val="22"/>
        </w:rPr>
        <w:t>in</w:t>
      </w:r>
      <w:r>
        <w:rPr>
          <w:color w:val="231F20"/>
          <w:spacing w:val="-2"/>
          <w:w w:val="115"/>
          <w:sz w:val="22"/>
        </w:rPr>
        <w:t> </w:t>
      </w:r>
      <w:r>
        <w:rPr>
          <w:color w:val="231F20"/>
          <w:w w:val="115"/>
          <w:sz w:val="22"/>
        </w:rPr>
        <w:t>any fraudulent activity regarding the use of the benefits under the plan, whether directly or indirectly,</w:t>
      </w:r>
      <w:r>
        <w:rPr>
          <w:color w:val="231F20"/>
          <w:spacing w:val="-6"/>
          <w:w w:val="115"/>
          <w:sz w:val="22"/>
        </w:rPr>
        <w:t> </w:t>
      </w:r>
      <w:r>
        <w:rPr>
          <w:color w:val="231F20"/>
          <w:w w:val="115"/>
          <w:sz w:val="22"/>
        </w:rPr>
        <w:t>for</w:t>
      </w:r>
      <w:r>
        <w:rPr>
          <w:color w:val="231F20"/>
          <w:spacing w:val="-6"/>
          <w:w w:val="115"/>
          <w:sz w:val="22"/>
        </w:rPr>
        <w:t> </w:t>
      </w:r>
      <w:r>
        <w:rPr>
          <w:color w:val="231F20"/>
          <w:w w:val="115"/>
          <w:sz w:val="22"/>
        </w:rPr>
        <w:t>generating</w:t>
      </w:r>
      <w:r>
        <w:rPr>
          <w:color w:val="231F20"/>
          <w:spacing w:val="-6"/>
          <w:w w:val="115"/>
          <w:sz w:val="22"/>
        </w:rPr>
        <w:t> </w:t>
      </w:r>
      <w:r>
        <w:rPr>
          <w:color w:val="231F20"/>
          <w:w w:val="115"/>
          <w:sz w:val="22"/>
        </w:rPr>
        <w:t>personal</w:t>
      </w:r>
      <w:r>
        <w:rPr>
          <w:color w:val="231F20"/>
          <w:spacing w:val="-6"/>
          <w:w w:val="115"/>
          <w:sz w:val="22"/>
        </w:rPr>
        <w:t> </w:t>
      </w:r>
      <w:r>
        <w:rPr>
          <w:color w:val="231F20"/>
          <w:w w:val="115"/>
          <w:sz w:val="22"/>
        </w:rPr>
        <w:t>revenue.</w:t>
      </w:r>
      <w:r>
        <w:rPr>
          <w:color w:val="231F20"/>
          <w:spacing w:val="-6"/>
          <w:w w:val="115"/>
          <w:sz w:val="22"/>
        </w:rPr>
        <w:t> </w:t>
      </w:r>
      <w:r>
        <w:rPr>
          <w:color w:val="231F20"/>
          <w:w w:val="115"/>
          <w:sz w:val="22"/>
        </w:rPr>
        <w:t>You</w:t>
      </w:r>
      <w:r>
        <w:rPr>
          <w:color w:val="231F20"/>
          <w:spacing w:val="-6"/>
          <w:w w:val="115"/>
          <w:sz w:val="22"/>
        </w:rPr>
        <w:t> </w:t>
      </w:r>
      <w:r>
        <w:rPr>
          <w:color w:val="231F20"/>
          <w:w w:val="115"/>
          <w:sz w:val="22"/>
        </w:rPr>
        <w:t>agree</w:t>
      </w:r>
      <w:r>
        <w:rPr>
          <w:color w:val="231F20"/>
          <w:spacing w:val="-6"/>
          <w:w w:val="115"/>
          <w:sz w:val="22"/>
        </w:rPr>
        <w:t> </w:t>
      </w:r>
      <w:r>
        <w:rPr>
          <w:color w:val="231F20"/>
          <w:w w:val="115"/>
          <w:sz w:val="22"/>
        </w:rPr>
        <w:t>to</w:t>
      </w:r>
      <w:r>
        <w:rPr>
          <w:color w:val="231F20"/>
          <w:spacing w:val="-6"/>
          <w:w w:val="115"/>
          <w:sz w:val="22"/>
        </w:rPr>
        <w:t> </w:t>
      </w:r>
      <w:r>
        <w:rPr>
          <w:color w:val="231F20"/>
          <w:w w:val="115"/>
          <w:sz w:val="22"/>
        </w:rPr>
        <w:t>not</w:t>
      </w:r>
      <w:r>
        <w:rPr>
          <w:color w:val="231F20"/>
          <w:spacing w:val="-6"/>
          <w:w w:val="115"/>
          <w:sz w:val="22"/>
        </w:rPr>
        <w:t> </w:t>
      </w:r>
      <w:r>
        <w:rPr>
          <w:color w:val="231F20"/>
          <w:w w:val="115"/>
          <w:sz w:val="22"/>
        </w:rPr>
        <w:t>use</w:t>
      </w:r>
      <w:r>
        <w:rPr>
          <w:color w:val="231F20"/>
          <w:spacing w:val="-6"/>
          <w:w w:val="115"/>
          <w:sz w:val="22"/>
        </w:rPr>
        <w:t> </w:t>
      </w:r>
      <w:r>
        <w:rPr>
          <w:color w:val="231F20"/>
          <w:w w:val="115"/>
          <w:sz w:val="22"/>
        </w:rPr>
        <w:t>the</w:t>
      </w:r>
      <w:r>
        <w:rPr>
          <w:color w:val="231F20"/>
          <w:spacing w:val="-6"/>
          <w:w w:val="115"/>
          <w:sz w:val="22"/>
        </w:rPr>
        <w:t> </w:t>
      </w:r>
      <w:r>
        <w:rPr>
          <w:color w:val="231F20"/>
          <w:w w:val="115"/>
          <w:sz w:val="22"/>
        </w:rPr>
        <w:t>Platform</w:t>
      </w:r>
      <w:r>
        <w:rPr>
          <w:color w:val="231F20"/>
          <w:spacing w:val="-6"/>
          <w:w w:val="115"/>
          <w:sz w:val="22"/>
        </w:rPr>
        <w:t> </w:t>
      </w:r>
      <w:r>
        <w:rPr>
          <w:color w:val="231F20"/>
          <w:w w:val="115"/>
          <w:sz w:val="22"/>
        </w:rPr>
        <w:t>or</w:t>
      </w:r>
      <w:r>
        <w:rPr>
          <w:color w:val="231F20"/>
          <w:spacing w:val="-6"/>
          <w:w w:val="115"/>
          <w:sz w:val="22"/>
        </w:rPr>
        <w:t> </w:t>
      </w:r>
      <w:r>
        <w:rPr>
          <w:color w:val="231F20"/>
          <w:w w:val="115"/>
          <w:sz w:val="22"/>
        </w:rPr>
        <w:t>the services</w:t>
      </w:r>
      <w:r>
        <w:rPr>
          <w:color w:val="231F20"/>
          <w:spacing w:val="-7"/>
          <w:w w:val="115"/>
          <w:sz w:val="22"/>
        </w:rPr>
        <w:t> </w:t>
      </w:r>
      <w:r>
        <w:rPr>
          <w:color w:val="231F20"/>
          <w:w w:val="115"/>
          <w:sz w:val="22"/>
        </w:rPr>
        <w:t>providedtherein</w:t>
      </w:r>
      <w:r>
        <w:rPr>
          <w:color w:val="231F20"/>
          <w:spacing w:val="-7"/>
          <w:w w:val="115"/>
          <w:sz w:val="22"/>
        </w:rPr>
        <w:t> </w:t>
      </w:r>
      <w:r>
        <w:rPr>
          <w:color w:val="231F20"/>
          <w:w w:val="115"/>
          <w:sz w:val="22"/>
        </w:rPr>
        <w:t>for</w:t>
      </w:r>
      <w:r>
        <w:rPr>
          <w:color w:val="231F20"/>
          <w:spacing w:val="-7"/>
          <w:w w:val="115"/>
          <w:sz w:val="22"/>
        </w:rPr>
        <w:t> </w:t>
      </w:r>
      <w:r>
        <w:rPr>
          <w:color w:val="231F20"/>
          <w:w w:val="115"/>
          <w:sz w:val="22"/>
        </w:rPr>
        <w:t>generating</w:t>
      </w:r>
      <w:r>
        <w:rPr>
          <w:color w:val="231F20"/>
          <w:spacing w:val="-7"/>
          <w:w w:val="115"/>
          <w:sz w:val="22"/>
        </w:rPr>
        <w:t> </w:t>
      </w:r>
      <w:r>
        <w:rPr>
          <w:color w:val="231F20"/>
          <w:w w:val="115"/>
          <w:sz w:val="22"/>
        </w:rPr>
        <w:t>personal</w:t>
      </w:r>
      <w:r>
        <w:rPr>
          <w:color w:val="231F20"/>
          <w:spacing w:val="-7"/>
          <w:w w:val="115"/>
          <w:sz w:val="22"/>
        </w:rPr>
        <w:t> </w:t>
      </w:r>
      <w:r>
        <w:rPr>
          <w:color w:val="231F20"/>
          <w:w w:val="115"/>
          <w:sz w:val="22"/>
        </w:rPr>
        <w:t>gain</w:t>
      </w:r>
      <w:r>
        <w:rPr>
          <w:color w:val="231F20"/>
          <w:spacing w:val="-7"/>
          <w:w w:val="115"/>
          <w:sz w:val="22"/>
        </w:rPr>
        <w:t> </w:t>
      </w:r>
      <w:r>
        <w:rPr>
          <w:color w:val="231F20"/>
          <w:w w:val="115"/>
          <w:sz w:val="22"/>
        </w:rPr>
        <w:t>or</w:t>
      </w:r>
      <w:r>
        <w:rPr>
          <w:color w:val="231F20"/>
          <w:spacing w:val="-7"/>
          <w:w w:val="115"/>
          <w:sz w:val="22"/>
        </w:rPr>
        <w:t> </w:t>
      </w:r>
      <w:r>
        <w:rPr>
          <w:color w:val="231F20"/>
          <w:w w:val="115"/>
          <w:sz w:val="22"/>
        </w:rPr>
        <w:t>any</w:t>
      </w:r>
      <w:r>
        <w:rPr>
          <w:color w:val="231F20"/>
          <w:spacing w:val="-7"/>
          <w:w w:val="115"/>
          <w:sz w:val="22"/>
        </w:rPr>
        <w:t> </w:t>
      </w:r>
      <w:r>
        <w:rPr>
          <w:color w:val="231F20"/>
          <w:w w:val="115"/>
          <w:sz w:val="22"/>
        </w:rPr>
        <w:t>commercial/public</w:t>
      </w:r>
      <w:r>
        <w:rPr>
          <w:color w:val="231F20"/>
          <w:spacing w:val="-7"/>
          <w:w w:val="115"/>
          <w:sz w:val="22"/>
        </w:rPr>
        <w:t> </w:t>
      </w:r>
      <w:r>
        <w:rPr>
          <w:color w:val="231F20"/>
          <w:w w:val="115"/>
          <w:sz w:val="22"/>
        </w:rPr>
        <w:t>purpose, directly or indirectly, whatsoever.</w:t>
      </w:r>
    </w:p>
    <w:p>
      <w:pPr>
        <w:pStyle w:val="ListParagraph"/>
        <w:numPr>
          <w:ilvl w:val="1"/>
          <w:numId w:val="10"/>
        </w:numPr>
        <w:tabs>
          <w:tab w:pos="932" w:val="left" w:leader="none"/>
          <w:tab w:pos="944" w:val="left" w:leader="none"/>
        </w:tabs>
        <w:spacing w:line="247" w:lineRule="auto" w:before="0" w:after="0"/>
        <w:ind w:left="944" w:right="504" w:hanging="160"/>
        <w:jc w:val="left"/>
        <w:rPr>
          <w:sz w:val="22"/>
        </w:rPr>
      </w:pPr>
      <w:r>
        <w:rPr>
          <w:color w:val="231F20"/>
          <w:w w:val="115"/>
          <w:sz w:val="22"/>
        </w:rPr>
        <w:t>An</w:t>
      </w:r>
      <w:r>
        <w:rPr>
          <w:color w:val="231F20"/>
          <w:spacing w:val="-11"/>
          <w:w w:val="115"/>
          <w:sz w:val="22"/>
        </w:rPr>
        <w:t> </w:t>
      </w:r>
      <w:r>
        <w:rPr>
          <w:color w:val="231F20"/>
          <w:w w:val="115"/>
          <w:sz w:val="22"/>
        </w:rPr>
        <w:t>act</w:t>
      </w:r>
      <w:r>
        <w:rPr>
          <w:color w:val="231F20"/>
          <w:spacing w:val="-11"/>
          <w:w w:val="115"/>
          <w:sz w:val="22"/>
        </w:rPr>
        <w:t> </w:t>
      </w:r>
      <w:r>
        <w:rPr>
          <w:color w:val="231F20"/>
          <w:w w:val="115"/>
          <w:sz w:val="22"/>
        </w:rPr>
        <w:t>may</w:t>
      </w:r>
      <w:r>
        <w:rPr>
          <w:color w:val="231F20"/>
          <w:spacing w:val="-11"/>
          <w:w w:val="115"/>
          <w:sz w:val="22"/>
        </w:rPr>
        <w:t> </w:t>
      </w:r>
      <w:r>
        <w:rPr>
          <w:color w:val="231F20"/>
          <w:w w:val="115"/>
          <w:sz w:val="22"/>
        </w:rPr>
        <w:t>be</w:t>
      </w:r>
      <w:r>
        <w:rPr>
          <w:color w:val="231F20"/>
          <w:spacing w:val="-11"/>
          <w:w w:val="115"/>
          <w:sz w:val="22"/>
        </w:rPr>
        <w:t> </w:t>
      </w:r>
      <w:r>
        <w:rPr>
          <w:color w:val="231F20"/>
          <w:w w:val="115"/>
          <w:sz w:val="22"/>
        </w:rPr>
        <w:t>defined</w:t>
      </w:r>
      <w:r>
        <w:rPr>
          <w:color w:val="231F20"/>
          <w:spacing w:val="-11"/>
          <w:w w:val="115"/>
          <w:sz w:val="22"/>
        </w:rPr>
        <w:t> </w:t>
      </w:r>
      <w:r>
        <w:rPr>
          <w:color w:val="231F20"/>
          <w:w w:val="115"/>
          <w:sz w:val="22"/>
        </w:rPr>
        <w:t>as</w:t>
      </w:r>
      <w:r>
        <w:rPr>
          <w:color w:val="231F20"/>
          <w:spacing w:val="-11"/>
          <w:w w:val="115"/>
          <w:sz w:val="22"/>
        </w:rPr>
        <w:t> </w:t>
      </w:r>
      <w:r>
        <w:rPr>
          <w:color w:val="231F20"/>
          <w:w w:val="115"/>
          <w:sz w:val="22"/>
        </w:rPr>
        <w:t>a</w:t>
      </w:r>
      <w:r>
        <w:rPr>
          <w:color w:val="231F20"/>
          <w:spacing w:val="-11"/>
          <w:w w:val="115"/>
          <w:sz w:val="22"/>
        </w:rPr>
        <w:t> </w:t>
      </w:r>
      <w:r>
        <w:rPr>
          <w:color w:val="231F20"/>
          <w:w w:val="115"/>
          <w:sz w:val="22"/>
        </w:rPr>
        <w:t>fraudulent</w:t>
      </w:r>
      <w:r>
        <w:rPr>
          <w:color w:val="231F20"/>
          <w:spacing w:val="-11"/>
          <w:w w:val="115"/>
          <w:sz w:val="22"/>
        </w:rPr>
        <w:t> </w:t>
      </w:r>
      <w:r>
        <w:rPr>
          <w:color w:val="231F20"/>
          <w:w w:val="115"/>
          <w:sz w:val="22"/>
        </w:rPr>
        <w:t>activity</w:t>
      </w:r>
      <w:r>
        <w:rPr>
          <w:color w:val="231F20"/>
          <w:spacing w:val="-11"/>
          <w:w w:val="115"/>
          <w:sz w:val="22"/>
        </w:rPr>
        <w:t> </w:t>
      </w:r>
      <w:r>
        <w:rPr>
          <w:color w:val="231F20"/>
          <w:w w:val="115"/>
          <w:sz w:val="22"/>
        </w:rPr>
        <w:t>as</w:t>
      </w:r>
      <w:r>
        <w:rPr>
          <w:color w:val="231F20"/>
          <w:spacing w:val="-11"/>
          <w:w w:val="115"/>
          <w:sz w:val="22"/>
        </w:rPr>
        <w:t> </w:t>
      </w:r>
      <w:r>
        <w:rPr>
          <w:color w:val="231F20"/>
          <w:w w:val="115"/>
          <w:sz w:val="22"/>
        </w:rPr>
        <w:t>per</w:t>
      </w:r>
      <w:r>
        <w:rPr>
          <w:color w:val="231F20"/>
          <w:spacing w:val="-11"/>
          <w:w w:val="115"/>
          <w:sz w:val="22"/>
        </w:rPr>
        <w:t> </w:t>
      </w:r>
      <w:r>
        <w:rPr>
          <w:color w:val="231F20"/>
          <w:w w:val="115"/>
          <w:sz w:val="22"/>
        </w:rPr>
        <w:t>service</w:t>
      </w:r>
      <w:r>
        <w:rPr>
          <w:color w:val="231F20"/>
          <w:spacing w:val="-11"/>
          <w:w w:val="115"/>
          <w:sz w:val="22"/>
        </w:rPr>
        <w:t> </w:t>
      </w:r>
      <w:r>
        <w:rPr>
          <w:color w:val="231F20"/>
          <w:w w:val="115"/>
          <w:sz w:val="22"/>
        </w:rPr>
        <w:t>provider’s</w:t>
      </w:r>
      <w:r>
        <w:rPr>
          <w:color w:val="231F20"/>
          <w:spacing w:val="-11"/>
          <w:w w:val="115"/>
          <w:sz w:val="22"/>
        </w:rPr>
        <w:t> </w:t>
      </w:r>
      <w:r>
        <w:rPr>
          <w:color w:val="231F20"/>
          <w:w w:val="115"/>
          <w:sz w:val="22"/>
        </w:rPr>
        <w:t>internal</w:t>
      </w:r>
      <w:r>
        <w:rPr>
          <w:color w:val="231F20"/>
          <w:spacing w:val="-11"/>
          <w:w w:val="115"/>
          <w:sz w:val="22"/>
        </w:rPr>
        <w:t> </w:t>
      </w:r>
      <w:r>
        <w:rPr>
          <w:color w:val="231F20"/>
          <w:w w:val="115"/>
          <w:sz w:val="22"/>
        </w:rPr>
        <w:t>policies subject to extant laws. Such acts may include without limitation misrepresentation, concealment of facts and furnishing of incorrect information.</w:t>
      </w:r>
    </w:p>
    <w:p>
      <w:pPr>
        <w:pStyle w:val="ListParagraph"/>
        <w:numPr>
          <w:ilvl w:val="1"/>
          <w:numId w:val="10"/>
        </w:numPr>
        <w:tabs>
          <w:tab w:pos="932" w:val="left" w:leader="none"/>
          <w:tab w:pos="944" w:val="left" w:leader="none"/>
        </w:tabs>
        <w:spacing w:line="247" w:lineRule="auto" w:before="0" w:after="0"/>
        <w:ind w:left="944" w:right="211" w:hanging="160"/>
        <w:jc w:val="left"/>
        <w:rPr>
          <w:sz w:val="22"/>
        </w:rPr>
      </w:pPr>
      <w:r>
        <w:rPr>
          <w:color w:val="231F20"/>
          <w:w w:val="115"/>
          <w:sz w:val="22"/>
        </w:rPr>
        <w:t>In the event of any fraudulent activity being carried out, service provider shall also be entitled</w:t>
      </w:r>
      <w:r>
        <w:rPr>
          <w:color w:val="231F20"/>
          <w:spacing w:val="-2"/>
          <w:w w:val="115"/>
          <w:sz w:val="22"/>
        </w:rPr>
        <w:t> </w:t>
      </w:r>
      <w:r>
        <w:rPr>
          <w:color w:val="231F20"/>
          <w:w w:val="115"/>
          <w:sz w:val="22"/>
        </w:rPr>
        <w:t>to</w:t>
      </w:r>
      <w:r>
        <w:rPr>
          <w:color w:val="231F20"/>
          <w:spacing w:val="-2"/>
          <w:w w:val="115"/>
          <w:sz w:val="22"/>
        </w:rPr>
        <w:t> </w:t>
      </w:r>
      <w:r>
        <w:rPr>
          <w:color w:val="231F20"/>
          <w:w w:val="115"/>
          <w:sz w:val="22"/>
        </w:rPr>
        <w:t>seek</w:t>
      </w:r>
      <w:r>
        <w:rPr>
          <w:color w:val="231F20"/>
          <w:spacing w:val="-2"/>
          <w:w w:val="115"/>
          <w:sz w:val="22"/>
        </w:rPr>
        <w:t> </w:t>
      </w:r>
      <w:r>
        <w:rPr>
          <w:color w:val="231F20"/>
          <w:w w:val="115"/>
          <w:sz w:val="22"/>
        </w:rPr>
        <w:t>any</w:t>
      </w:r>
      <w:r>
        <w:rPr>
          <w:color w:val="231F20"/>
          <w:spacing w:val="-2"/>
          <w:w w:val="115"/>
          <w:sz w:val="22"/>
        </w:rPr>
        <w:t> </w:t>
      </w:r>
      <w:r>
        <w:rPr>
          <w:color w:val="231F20"/>
          <w:w w:val="115"/>
          <w:sz w:val="22"/>
        </w:rPr>
        <w:t>and</w:t>
      </w:r>
      <w:r>
        <w:rPr>
          <w:color w:val="231F20"/>
          <w:spacing w:val="-2"/>
          <w:w w:val="115"/>
          <w:sz w:val="22"/>
        </w:rPr>
        <w:t> </w:t>
      </w:r>
      <w:r>
        <w:rPr>
          <w:color w:val="231F20"/>
          <w:w w:val="115"/>
          <w:sz w:val="22"/>
        </w:rPr>
        <w:t>all</w:t>
      </w:r>
      <w:r>
        <w:rPr>
          <w:color w:val="231F20"/>
          <w:spacing w:val="-2"/>
          <w:w w:val="115"/>
          <w:sz w:val="22"/>
        </w:rPr>
        <w:t> </w:t>
      </w:r>
      <w:r>
        <w:rPr>
          <w:color w:val="231F20"/>
          <w:w w:val="115"/>
          <w:sz w:val="22"/>
        </w:rPr>
        <w:t>remedies</w:t>
      </w:r>
      <w:r>
        <w:rPr>
          <w:color w:val="231F20"/>
          <w:spacing w:val="-2"/>
          <w:w w:val="115"/>
          <w:sz w:val="22"/>
        </w:rPr>
        <w:t> </w:t>
      </w:r>
      <w:r>
        <w:rPr>
          <w:color w:val="231F20"/>
          <w:w w:val="115"/>
          <w:sz w:val="22"/>
        </w:rPr>
        <w:t>available</w:t>
      </w:r>
      <w:r>
        <w:rPr>
          <w:color w:val="231F20"/>
          <w:spacing w:val="-2"/>
          <w:w w:val="115"/>
          <w:sz w:val="22"/>
        </w:rPr>
        <w:t> </w:t>
      </w:r>
      <w:r>
        <w:rPr>
          <w:color w:val="231F20"/>
          <w:w w:val="115"/>
          <w:sz w:val="22"/>
        </w:rPr>
        <w:t>under</w:t>
      </w:r>
      <w:r>
        <w:rPr>
          <w:color w:val="231F20"/>
          <w:spacing w:val="-2"/>
          <w:w w:val="115"/>
          <w:sz w:val="22"/>
        </w:rPr>
        <w:t> </w:t>
      </w:r>
      <w:r>
        <w:rPr>
          <w:color w:val="231F20"/>
          <w:w w:val="115"/>
          <w:sz w:val="22"/>
        </w:rPr>
        <w:t>law,</w:t>
      </w:r>
      <w:r>
        <w:rPr>
          <w:color w:val="231F20"/>
          <w:spacing w:val="-2"/>
          <w:w w:val="115"/>
          <w:sz w:val="22"/>
        </w:rPr>
        <w:t> </w:t>
      </w:r>
      <w:r>
        <w:rPr>
          <w:color w:val="231F20"/>
          <w:w w:val="115"/>
          <w:sz w:val="22"/>
        </w:rPr>
        <w:t>equity</w:t>
      </w:r>
      <w:r>
        <w:rPr>
          <w:color w:val="231F20"/>
          <w:spacing w:val="-2"/>
          <w:w w:val="115"/>
          <w:sz w:val="22"/>
        </w:rPr>
        <w:t> </w:t>
      </w:r>
      <w:r>
        <w:rPr>
          <w:color w:val="231F20"/>
          <w:w w:val="115"/>
          <w:sz w:val="22"/>
        </w:rPr>
        <w:t>or</w:t>
      </w:r>
      <w:r>
        <w:rPr>
          <w:color w:val="231F20"/>
          <w:spacing w:val="-2"/>
          <w:w w:val="115"/>
          <w:sz w:val="22"/>
        </w:rPr>
        <w:t> </w:t>
      </w:r>
      <w:r>
        <w:rPr>
          <w:color w:val="231F20"/>
          <w:w w:val="115"/>
          <w:sz w:val="22"/>
        </w:rPr>
        <w:t>tort.</w:t>
      </w:r>
      <w:r>
        <w:rPr>
          <w:color w:val="231F20"/>
          <w:spacing w:val="-2"/>
          <w:w w:val="115"/>
          <w:sz w:val="22"/>
        </w:rPr>
        <w:t> </w:t>
      </w:r>
      <w:r>
        <w:rPr>
          <w:color w:val="231F20"/>
          <w:w w:val="115"/>
          <w:sz w:val="22"/>
        </w:rPr>
        <w:t>Additionally, service</w:t>
      </w:r>
      <w:r>
        <w:rPr>
          <w:color w:val="231F20"/>
          <w:spacing w:val="-12"/>
          <w:w w:val="115"/>
          <w:sz w:val="22"/>
        </w:rPr>
        <w:t> </w:t>
      </w:r>
      <w:r>
        <w:rPr>
          <w:color w:val="231F20"/>
          <w:w w:val="115"/>
          <w:sz w:val="22"/>
        </w:rPr>
        <w:t>provider</w:t>
      </w:r>
      <w:r>
        <w:rPr>
          <w:color w:val="231F20"/>
          <w:spacing w:val="-12"/>
          <w:w w:val="115"/>
          <w:sz w:val="22"/>
        </w:rPr>
        <w:t> </w:t>
      </w:r>
      <w:r>
        <w:rPr>
          <w:color w:val="231F20"/>
          <w:w w:val="115"/>
          <w:sz w:val="22"/>
        </w:rPr>
        <w:t>shall</w:t>
      </w:r>
      <w:r>
        <w:rPr>
          <w:color w:val="231F20"/>
          <w:spacing w:val="-12"/>
          <w:w w:val="115"/>
          <w:sz w:val="22"/>
        </w:rPr>
        <w:t> </w:t>
      </w:r>
      <w:r>
        <w:rPr>
          <w:color w:val="231F20"/>
          <w:w w:val="115"/>
          <w:sz w:val="22"/>
        </w:rPr>
        <w:t>permanently</w:t>
      </w:r>
      <w:r>
        <w:rPr>
          <w:color w:val="231F20"/>
          <w:spacing w:val="-12"/>
          <w:w w:val="115"/>
          <w:sz w:val="22"/>
        </w:rPr>
        <w:t> </w:t>
      </w:r>
      <w:r>
        <w:rPr>
          <w:color w:val="231F20"/>
          <w:w w:val="115"/>
          <w:sz w:val="22"/>
        </w:rPr>
        <w:t>suspend</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use</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benefits</w:t>
      </w:r>
      <w:r>
        <w:rPr>
          <w:color w:val="231F20"/>
          <w:spacing w:val="-12"/>
          <w:w w:val="115"/>
          <w:sz w:val="22"/>
        </w:rPr>
        <w:t> </w:t>
      </w:r>
      <w:r>
        <w:rPr>
          <w:color w:val="231F20"/>
          <w:w w:val="115"/>
          <w:sz w:val="22"/>
        </w:rPr>
        <w:t>under</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plan</w:t>
      </w:r>
      <w:r>
        <w:rPr>
          <w:color w:val="231F20"/>
          <w:spacing w:val="-12"/>
          <w:w w:val="115"/>
          <w:sz w:val="22"/>
        </w:rPr>
        <w:t> </w:t>
      </w:r>
      <w:r>
        <w:rPr>
          <w:color w:val="231F20"/>
          <w:w w:val="115"/>
          <w:sz w:val="22"/>
        </w:rPr>
        <w:t>and</w:t>
      </w:r>
      <w:r>
        <w:rPr>
          <w:color w:val="231F20"/>
          <w:spacing w:val="-12"/>
          <w:w w:val="115"/>
          <w:sz w:val="22"/>
        </w:rPr>
        <w:t> </w:t>
      </w:r>
      <w:r>
        <w:rPr>
          <w:color w:val="231F20"/>
          <w:w w:val="115"/>
          <w:sz w:val="22"/>
        </w:rPr>
        <w:t>not honour any claims under the Plan, including pending claims.</w:t>
      </w:r>
    </w:p>
    <w:p>
      <w:pPr>
        <w:pStyle w:val="ListParagraph"/>
        <w:numPr>
          <w:ilvl w:val="1"/>
          <w:numId w:val="10"/>
        </w:numPr>
        <w:tabs>
          <w:tab w:pos="932" w:val="left" w:leader="none"/>
          <w:tab w:pos="944" w:val="left" w:leader="none"/>
        </w:tabs>
        <w:spacing w:line="247" w:lineRule="auto" w:before="0" w:after="0"/>
        <w:ind w:left="944" w:right="787" w:hanging="160"/>
        <w:jc w:val="left"/>
        <w:rPr>
          <w:sz w:val="22"/>
        </w:rPr>
      </w:pPr>
      <w:r>
        <w:rPr>
          <w:color w:val="231F20"/>
          <w:w w:val="115"/>
          <w:sz w:val="22"/>
        </w:rPr>
        <w:t>Any</w:t>
      </w:r>
      <w:r>
        <w:rPr>
          <w:color w:val="231F20"/>
          <w:spacing w:val="-18"/>
          <w:w w:val="115"/>
          <w:sz w:val="22"/>
        </w:rPr>
        <w:t> </w:t>
      </w:r>
      <w:r>
        <w:rPr>
          <w:color w:val="231F20"/>
          <w:w w:val="115"/>
          <w:sz w:val="22"/>
        </w:rPr>
        <w:t>fraud</w:t>
      </w:r>
      <w:r>
        <w:rPr>
          <w:color w:val="231F20"/>
          <w:spacing w:val="-18"/>
          <w:w w:val="115"/>
          <w:sz w:val="22"/>
        </w:rPr>
        <w:t> </w:t>
      </w:r>
      <w:r>
        <w:rPr>
          <w:color w:val="231F20"/>
          <w:w w:val="115"/>
          <w:sz w:val="22"/>
        </w:rPr>
        <w:t>or</w:t>
      </w:r>
      <w:r>
        <w:rPr>
          <w:color w:val="231F20"/>
          <w:spacing w:val="-17"/>
          <w:w w:val="115"/>
          <w:sz w:val="22"/>
        </w:rPr>
        <w:t> </w:t>
      </w:r>
      <w:r>
        <w:rPr>
          <w:color w:val="231F20"/>
          <w:w w:val="115"/>
          <w:sz w:val="22"/>
        </w:rPr>
        <w:t>misrepresentation</w:t>
      </w:r>
      <w:r>
        <w:rPr>
          <w:color w:val="231F20"/>
          <w:spacing w:val="-18"/>
          <w:w w:val="115"/>
          <w:sz w:val="22"/>
        </w:rPr>
        <w:t> </w:t>
      </w:r>
      <w:r>
        <w:rPr>
          <w:color w:val="231F20"/>
          <w:w w:val="115"/>
          <w:sz w:val="22"/>
        </w:rPr>
        <w:t>identified</w:t>
      </w:r>
      <w:r>
        <w:rPr>
          <w:color w:val="231F20"/>
          <w:spacing w:val="-17"/>
          <w:w w:val="115"/>
          <w:sz w:val="22"/>
        </w:rPr>
        <w:t> </w:t>
      </w:r>
      <w:r>
        <w:rPr>
          <w:color w:val="231F20"/>
          <w:w w:val="115"/>
          <w:sz w:val="22"/>
        </w:rPr>
        <w:t>will</w:t>
      </w:r>
      <w:r>
        <w:rPr>
          <w:color w:val="231F20"/>
          <w:spacing w:val="-18"/>
          <w:w w:val="115"/>
          <w:sz w:val="22"/>
        </w:rPr>
        <w:t> </w:t>
      </w:r>
      <w:r>
        <w:rPr>
          <w:color w:val="231F20"/>
          <w:w w:val="115"/>
          <w:sz w:val="22"/>
        </w:rPr>
        <w:t>cease</w:t>
      </w:r>
      <w:r>
        <w:rPr>
          <w:color w:val="231F20"/>
          <w:spacing w:val="-18"/>
          <w:w w:val="115"/>
          <w:sz w:val="22"/>
        </w:rPr>
        <w:t> </w:t>
      </w:r>
      <w:r>
        <w:rPr>
          <w:color w:val="231F20"/>
          <w:w w:val="115"/>
          <w:sz w:val="22"/>
        </w:rPr>
        <w:t>Health</w:t>
      </w:r>
      <w:r>
        <w:rPr>
          <w:color w:val="231F20"/>
          <w:spacing w:val="-17"/>
          <w:w w:val="115"/>
          <w:sz w:val="22"/>
        </w:rPr>
        <w:t> </w:t>
      </w:r>
      <w:r>
        <w:rPr>
          <w:color w:val="231F20"/>
          <w:w w:val="115"/>
          <w:sz w:val="22"/>
        </w:rPr>
        <w:t>Management</w:t>
      </w:r>
      <w:r>
        <w:rPr>
          <w:color w:val="231F20"/>
          <w:spacing w:val="-18"/>
          <w:w w:val="115"/>
          <w:sz w:val="22"/>
        </w:rPr>
        <w:t> </w:t>
      </w:r>
      <w:r>
        <w:rPr>
          <w:color w:val="231F20"/>
          <w:w w:val="115"/>
          <w:sz w:val="22"/>
        </w:rPr>
        <w:t>&amp;</w:t>
      </w:r>
      <w:r>
        <w:rPr>
          <w:color w:val="231F20"/>
          <w:spacing w:val="-17"/>
          <w:w w:val="115"/>
          <w:sz w:val="22"/>
        </w:rPr>
        <w:t> </w:t>
      </w:r>
      <w:r>
        <w:rPr>
          <w:color w:val="231F20"/>
          <w:w w:val="115"/>
          <w:sz w:val="22"/>
        </w:rPr>
        <w:t>Wellbeing </w:t>
      </w:r>
      <w:r>
        <w:rPr>
          <w:color w:val="231F20"/>
          <w:spacing w:val="-2"/>
          <w:w w:val="115"/>
          <w:sz w:val="22"/>
        </w:rPr>
        <w:t>Services</w:t>
      </w:r>
    </w:p>
    <w:p>
      <w:pPr>
        <w:pStyle w:val="BodyText"/>
        <w:spacing w:line="247" w:lineRule="auto" w:before="251"/>
        <w:ind w:left="484" w:right="312"/>
      </w:pPr>
      <w:r>
        <w:rPr>
          <w:color w:val="231F20"/>
          <w:w w:val="110"/>
        </w:rPr>
        <w:t>For ongoing health concerns, we always recommend consulting directly with a Medical</w:t>
      </w:r>
      <w:r>
        <w:rPr>
          <w:color w:val="231F20"/>
          <w:spacing w:val="80"/>
          <w:w w:val="110"/>
        </w:rPr>
        <w:t> </w:t>
      </w:r>
      <w:r>
        <w:rPr>
          <w:color w:val="231F20"/>
          <w:spacing w:val="-2"/>
          <w:w w:val="110"/>
        </w:rPr>
        <w:t>Practitioner.</w:t>
      </w:r>
    </w:p>
    <w:p>
      <w:pPr>
        <w:pStyle w:val="BodyText"/>
        <w:spacing w:after="0" w:line="247" w:lineRule="auto"/>
        <w:sectPr>
          <w:pgSz w:w="11910" w:h="16840"/>
          <w:pgMar w:header="0" w:footer="0" w:top="340" w:bottom="320" w:left="425" w:right="425"/>
        </w:sectPr>
      </w:pPr>
    </w:p>
    <w:p>
      <w:pPr>
        <w:pStyle w:val="Heading1"/>
        <w:numPr>
          <w:ilvl w:val="0"/>
          <w:numId w:val="9"/>
        </w:numPr>
        <w:tabs>
          <w:tab w:pos="573" w:val="left" w:leader="none"/>
        </w:tabs>
        <w:spacing w:line="240" w:lineRule="auto" w:before="113" w:after="0"/>
        <w:ind w:left="573" w:right="0" w:hanging="376"/>
        <w:jc w:val="left"/>
      </w:pPr>
      <w:r>
        <w:rPr>
          <w:color w:val="005E9C"/>
          <w:w w:val="110"/>
        </w:rPr>
        <w:t>Discounts</w:t>
      </w:r>
      <w:r>
        <w:rPr>
          <w:color w:val="005E9C"/>
          <w:spacing w:val="-20"/>
          <w:w w:val="110"/>
        </w:rPr>
        <w:t> </w:t>
      </w:r>
      <w:r>
        <w:rPr>
          <w:color w:val="005E9C"/>
          <w:w w:val="110"/>
        </w:rPr>
        <w:t>available</w:t>
      </w:r>
      <w:r>
        <w:rPr>
          <w:color w:val="005E9C"/>
          <w:spacing w:val="-20"/>
          <w:w w:val="110"/>
        </w:rPr>
        <w:t> </w:t>
      </w:r>
      <w:r>
        <w:rPr>
          <w:color w:val="005E9C"/>
          <w:w w:val="110"/>
        </w:rPr>
        <w:t>under</w:t>
      </w:r>
      <w:r>
        <w:rPr>
          <w:color w:val="005E9C"/>
          <w:spacing w:val="-20"/>
          <w:w w:val="110"/>
        </w:rPr>
        <w:t> </w:t>
      </w:r>
      <w:r>
        <w:rPr>
          <w:color w:val="005E9C"/>
          <w:w w:val="110"/>
        </w:rPr>
        <w:t>the</w:t>
      </w:r>
      <w:r>
        <w:rPr>
          <w:color w:val="005E9C"/>
          <w:spacing w:val="-20"/>
          <w:w w:val="110"/>
        </w:rPr>
        <w:t> </w:t>
      </w:r>
      <w:r>
        <w:rPr>
          <w:color w:val="005E9C"/>
          <w:spacing w:val="-2"/>
          <w:w w:val="110"/>
        </w:rPr>
        <w:t>product</w:t>
      </w:r>
    </w:p>
    <w:p>
      <w:pPr>
        <w:pStyle w:val="BodyText"/>
        <w:spacing w:before="13"/>
        <w:rPr>
          <w:b/>
        </w:rPr>
      </w:pPr>
    </w:p>
    <w:p>
      <w:pPr>
        <w:pStyle w:val="ListParagraph"/>
        <w:numPr>
          <w:ilvl w:val="0"/>
          <w:numId w:val="11"/>
        </w:numPr>
        <w:tabs>
          <w:tab w:pos="667" w:val="left" w:leader="none"/>
        </w:tabs>
        <w:spacing w:line="240" w:lineRule="auto" w:before="1" w:after="0"/>
        <w:ind w:left="667" w:right="0" w:hanging="190"/>
        <w:jc w:val="left"/>
        <w:rPr>
          <w:b/>
          <w:sz w:val="22"/>
        </w:rPr>
      </w:pPr>
      <w:r>
        <w:rPr>
          <w:b/>
          <w:color w:val="231F20"/>
          <w:w w:val="105"/>
          <w:sz w:val="22"/>
        </w:rPr>
        <w:t>Discount</w:t>
      </w:r>
      <w:r>
        <w:rPr>
          <w:b/>
          <w:color w:val="231F20"/>
          <w:spacing w:val="-9"/>
          <w:w w:val="105"/>
          <w:sz w:val="22"/>
        </w:rPr>
        <w:t> </w:t>
      </w:r>
      <w:r>
        <w:rPr>
          <w:b/>
          <w:color w:val="231F20"/>
          <w:w w:val="105"/>
          <w:sz w:val="22"/>
        </w:rPr>
        <w:t>for</w:t>
      </w:r>
      <w:r>
        <w:rPr>
          <w:b/>
          <w:color w:val="231F20"/>
          <w:spacing w:val="-9"/>
          <w:w w:val="105"/>
          <w:sz w:val="22"/>
        </w:rPr>
        <w:t> </w:t>
      </w:r>
      <w:r>
        <w:rPr>
          <w:b/>
          <w:color w:val="231F20"/>
          <w:w w:val="105"/>
          <w:sz w:val="22"/>
        </w:rPr>
        <w:t>High</w:t>
      </w:r>
      <w:r>
        <w:rPr>
          <w:b/>
          <w:color w:val="231F20"/>
          <w:spacing w:val="-9"/>
          <w:w w:val="105"/>
          <w:sz w:val="22"/>
        </w:rPr>
        <w:t> </w:t>
      </w:r>
      <w:r>
        <w:rPr>
          <w:b/>
          <w:color w:val="231F20"/>
          <w:w w:val="105"/>
          <w:sz w:val="22"/>
        </w:rPr>
        <w:t>Sum</w:t>
      </w:r>
      <w:r>
        <w:rPr>
          <w:b/>
          <w:color w:val="231F20"/>
          <w:spacing w:val="-9"/>
          <w:w w:val="105"/>
          <w:sz w:val="22"/>
        </w:rPr>
        <w:t> </w:t>
      </w:r>
      <w:r>
        <w:rPr>
          <w:b/>
          <w:color w:val="231F20"/>
          <w:spacing w:val="-2"/>
          <w:w w:val="105"/>
          <w:sz w:val="22"/>
        </w:rPr>
        <w:t>Assured</w:t>
      </w:r>
    </w:p>
    <w:p>
      <w:pPr>
        <w:pStyle w:val="BodyText"/>
        <w:spacing w:line="247" w:lineRule="auto" w:before="7"/>
        <w:ind w:left="657" w:right="312" w:hanging="4"/>
      </w:pPr>
      <w:r>
        <w:rPr>
          <w:color w:val="231F20"/>
          <w:w w:val="110"/>
        </w:rPr>
        <w:t>If the Basic Sum Assured is &gt;=10 crores, the following discount will be applicable on each year’s premium:</w:t>
      </w:r>
    </w:p>
    <w:p>
      <w:pPr>
        <w:pStyle w:val="BodyText"/>
        <w:spacing w:before="2" w:after="1"/>
        <w:rPr>
          <w:sz w:val="10"/>
        </w:rPr>
      </w:pPr>
    </w:p>
    <w:tbl>
      <w:tblPr>
        <w:tblW w:w="0" w:type="auto"/>
        <w:jc w:val="left"/>
        <w:tblInd w:w="644"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CellMar>
          <w:top w:w="0" w:type="dxa"/>
          <w:left w:w="0" w:type="dxa"/>
          <w:bottom w:w="0" w:type="dxa"/>
          <w:right w:w="0" w:type="dxa"/>
        </w:tblCellMar>
        <w:tblLook w:val="01E0"/>
      </w:tblPr>
      <w:tblGrid>
        <w:gridCol w:w="3074"/>
        <w:gridCol w:w="2612"/>
      </w:tblGrid>
      <w:tr>
        <w:trPr>
          <w:trHeight w:val="383" w:hRule="atLeast"/>
        </w:trPr>
        <w:tc>
          <w:tcPr>
            <w:tcW w:w="3074" w:type="dxa"/>
            <w:tcBorders>
              <w:left w:val="single" w:sz="2" w:space="0" w:color="606060"/>
              <w:bottom w:val="single" w:sz="2" w:space="0" w:color="606060"/>
              <w:right w:val="single" w:sz="2" w:space="0" w:color="606060"/>
            </w:tcBorders>
          </w:tcPr>
          <w:p>
            <w:pPr>
              <w:pStyle w:val="TableParagraph"/>
              <w:spacing w:before="82"/>
              <w:ind w:left="0" w:right="408"/>
              <w:rPr>
                <w:sz w:val="22"/>
              </w:rPr>
            </w:pPr>
            <w:r>
              <w:rPr>
                <w:color w:val="231F20"/>
                <w:w w:val="110"/>
                <w:sz w:val="22"/>
              </w:rPr>
              <w:t>Return</w:t>
            </w:r>
            <w:r>
              <w:rPr>
                <w:color w:val="231F20"/>
                <w:spacing w:val="-11"/>
                <w:w w:val="110"/>
                <w:sz w:val="22"/>
              </w:rPr>
              <w:t> </w:t>
            </w:r>
            <w:r>
              <w:rPr>
                <w:color w:val="231F20"/>
                <w:w w:val="110"/>
                <w:sz w:val="22"/>
              </w:rPr>
              <w:t>of</w:t>
            </w:r>
            <w:r>
              <w:rPr>
                <w:color w:val="231F20"/>
                <w:spacing w:val="-10"/>
                <w:w w:val="110"/>
                <w:sz w:val="22"/>
              </w:rPr>
              <w:t> </w:t>
            </w:r>
            <w:r>
              <w:rPr>
                <w:color w:val="231F20"/>
                <w:spacing w:val="-2"/>
                <w:w w:val="110"/>
                <w:sz w:val="22"/>
              </w:rPr>
              <w:t>Premium</w:t>
            </w:r>
          </w:p>
        </w:tc>
        <w:tc>
          <w:tcPr>
            <w:tcW w:w="2612" w:type="dxa"/>
            <w:tcBorders>
              <w:left w:val="single" w:sz="2" w:space="0" w:color="606060"/>
              <w:bottom w:val="single" w:sz="2" w:space="0" w:color="606060"/>
              <w:right w:val="single" w:sz="2" w:space="0" w:color="606060"/>
            </w:tcBorders>
          </w:tcPr>
          <w:p>
            <w:pPr>
              <w:pStyle w:val="TableParagraph"/>
              <w:spacing w:before="82"/>
              <w:ind w:left="0" w:right="74"/>
              <w:rPr>
                <w:sz w:val="22"/>
              </w:rPr>
            </w:pPr>
            <w:r>
              <w:rPr>
                <w:color w:val="231F20"/>
                <w:spacing w:val="-2"/>
                <w:w w:val="110"/>
                <w:sz w:val="22"/>
              </w:rPr>
              <w:t>Discount</w:t>
            </w:r>
          </w:p>
        </w:tc>
      </w:tr>
      <w:tr>
        <w:trPr>
          <w:trHeight w:val="344" w:hRule="atLeast"/>
        </w:trPr>
        <w:tc>
          <w:tcPr>
            <w:tcW w:w="3074" w:type="dxa"/>
            <w:tcBorders>
              <w:top w:val="single" w:sz="2" w:space="0" w:color="606060"/>
              <w:left w:val="single" w:sz="2" w:space="0" w:color="606060"/>
              <w:bottom w:val="single" w:sz="2" w:space="0" w:color="606060"/>
              <w:right w:val="single" w:sz="2" w:space="0" w:color="606060"/>
            </w:tcBorders>
          </w:tcPr>
          <w:p>
            <w:pPr>
              <w:pStyle w:val="TableParagraph"/>
              <w:spacing w:before="33"/>
              <w:ind w:left="0" w:right="408"/>
              <w:rPr>
                <w:sz w:val="22"/>
              </w:rPr>
            </w:pPr>
            <w:r>
              <w:rPr>
                <w:color w:val="231F20"/>
                <w:spacing w:val="-5"/>
                <w:sz w:val="22"/>
              </w:rPr>
              <w:t>Yes</w:t>
            </w:r>
          </w:p>
        </w:tc>
        <w:tc>
          <w:tcPr>
            <w:tcW w:w="2612" w:type="dxa"/>
            <w:tcBorders>
              <w:top w:val="single" w:sz="2" w:space="0" w:color="606060"/>
              <w:left w:val="single" w:sz="2" w:space="0" w:color="606060"/>
              <w:bottom w:val="single" w:sz="2" w:space="0" w:color="606060"/>
              <w:right w:val="single" w:sz="2" w:space="0" w:color="606060"/>
            </w:tcBorders>
          </w:tcPr>
          <w:p>
            <w:pPr>
              <w:pStyle w:val="TableParagraph"/>
              <w:spacing w:before="33"/>
              <w:ind w:left="0" w:right="74"/>
              <w:rPr>
                <w:sz w:val="22"/>
              </w:rPr>
            </w:pPr>
            <w:r>
              <w:rPr>
                <w:color w:val="231F20"/>
                <w:spacing w:val="-4"/>
                <w:sz w:val="22"/>
              </w:rPr>
              <w:t>7.5%</w:t>
            </w:r>
          </w:p>
        </w:tc>
      </w:tr>
      <w:tr>
        <w:trPr>
          <w:trHeight w:val="319" w:hRule="atLeast"/>
        </w:trPr>
        <w:tc>
          <w:tcPr>
            <w:tcW w:w="3074" w:type="dxa"/>
            <w:tcBorders>
              <w:top w:val="single" w:sz="2" w:space="0" w:color="606060"/>
              <w:left w:val="single" w:sz="2" w:space="0" w:color="606060"/>
              <w:right w:val="single" w:sz="2" w:space="0" w:color="606060"/>
            </w:tcBorders>
          </w:tcPr>
          <w:p>
            <w:pPr>
              <w:pStyle w:val="TableParagraph"/>
              <w:spacing w:before="24"/>
              <w:ind w:left="0" w:right="408"/>
              <w:rPr>
                <w:sz w:val="22"/>
              </w:rPr>
            </w:pPr>
            <w:r>
              <w:rPr>
                <w:color w:val="231F20"/>
                <w:spacing w:val="-5"/>
                <w:w w:val="105"/>
                <w:sz w:val="22"/>
              </w:rPr>
              <w:t>No</w:t>
            </w:r>
          </w:p>
        </w:tc>
        <w:tc>
          <w:tcPr>
            <w:tcW w:w="2612" w:type="dxa"/>
            <w:tcBorders>
              <w:top w:val="single" w:sz="2" w:space="0" w:color="606060"/>
              <w:left w:val="single" w:sz="2" w:space="0" w:color="606060"/>
              <w:right w:val="single" w:sz="2" w:space="0" w:color="606060"/>
            </w:tcBorders>
          </w:tcPr>
          <w:p>
            <w:pPr>
              <w:pStyle w:val="TableParagraph"/>
              <w:spacing w:before="24"/>
              <w:ind w:left="0" w:right="74"/>
              <w:rPr>
                <w:sz w:val="22"/>
              </w:rPr>
            </w:pPr>
            <w:r>
              <w:rPr>
                <w:color w:val="231F20"/>
                <w:spacing w:val="-5"/>
                <w:sz w:val="22"/>
              </w:rPr>
              <w:t>5%</w:t>
            </w:r>
          </w:p>
        </w:tc>
      </w:tr>
    </w:tbl>
    <w:p>
      <w:pPr>
        <w:pStyle w:val="Heading1"/>
        <w:numPr>
          <w:ilvl w:val="0"/>
          <w:numId w:val="11"/>
        </w:numPr>
        <w:tabs>
          <w:tab w:pos="710" w:val="left" w:leader="none"/>
        </w:tabs>
        <w:spacing w:line="240" w:lineRule="auto" w:before="104" w:after="0"/>
        <w:ind w:left="710" w:right="0" w:hanging="233"/>
        <w:jc w:val="left"/>
      </w:pPr>
      <w:r>
        <w:rPr>
          <w:color w:val="231F20"/>
        </w:rPr>
        <w:t>First</w:t>
      </w:r>
      <w:r>
        <w:rPr>
          <w:color w:val="231F20"/>
          <w:spacing w:val="23"/>
        </w:rPr>
        <w:t> </w:t>
      </w:r>
      <w:r>
        <w:rPr>
          <w:color w:val="231F20"/>
        </w:rPr>
        <w:t>year</w:t>
      </w:r>
      <w:r>
        <w:rPr>
          <w:color w:val="231F20"/>
          <w:spacing w:val="24"/>
        </w:rPr>
        <w:t> </w:t>
      </w:r>
      <w:r>
        <w:rPr>
          <w:color w:val="231F20"/>
          <w:spacing w:val="-2"/>
        </w:rPr>
        <w:t>discount</w:t>
      </w:r>
    </w:p>
    <w:p>
      <w:pPr>
        <w:pStyle w:val="BodyText"/>
        <w:spacing w:before="14"/>
        <w:rPr>
          <w:b/>
        </w:rPr>
      </w:pPr>
    </w:p>
    <w:p>
      <w:pPr>
        <w:pStyle w:val="BodyText"/>
        <w:spacing w:line="247" w:lineRule="auto" w:before="1"/>
        <w:ind w:left="657" w:right="312" w:hanging="4"/>
      </w:pPr>
      <w:r>
        <w:rPr>
          <w:color w:val="231F20"/>
          <w:w w:val="110"/>
        </w:rPr>
        <w:t>There</w:t>
      </w:r>
      <w:r>
        <w:rPr>
          <w:color w:val="231F20"/>
          <w:spacing w:val="-5"/>
          <w:w w:val="110"/>
        </w:rPr>
        <w:t> </w:t>
      </w:r>
      <w:r>
        <w:rPr>
          <w:color w:val="231F20"/>
          <w:w w:val="110"/>
        </w:rPr>
        <w:t>will</w:t>
      </w:r>
      <w:r>
        <w:rPr>
          <w:color w:val="231F20"/>
          <w:spacing w:val="-5"/>
          <w:w w:val="110"/>
        </w:rPr>
        <w:t> </w:t>
      </w:r>
      <w:r>
        <w:rPr>
          <w:color w:val="231F20"/>
          <w:w w:val="110"/>
        </w:rPr>
        <w:t>be</w:t>
      </w:r>
      <w:r>
        <w:rPr>
          <w:color w:val="231F20"/>
          <w:spacing w:val="-5"/>
          <w:w w:val="110"/>
        </w:rPr>
        <w:t> </w:t>
      </w:r>
      <w:r>
        <w:rPr>
          <w:color w:val="231F20"/>
          <w:w w:val="110"/>
        </w:rPr>
        <w:t>a</w:t>
      </w:r>
      <w:r>
        <w:rPr>
          <w:color w:val="231F20"/>
          <w:spacing w:val="-5"/>
          <w:w w:val="110"/>
        </w:rPr>
        <w:t> </w:t>
      </w:r>
      <w:r>
        <w:rPr>
          <w:color w:val="231F20"/>
          <w:w w:val="110"/>
        </w:rPr>
        <w:t>10%</w:t>
      </w:r>
      <w:r>
        <w:rPr>
          <w:color w:val="231F20"/>
          <w:spacing w:val="-5"/>
          <w:w w:val="110"/>
        </w:rPr>
        <w:t> </w:t>
      </w:r>
      <w:r>
        <w:rPr>
          <w:color w:val="231F20"/>
          <w:w w:val="110"/>
        </w:rPr>
        <w:t>discount</w:t>
      </w:r>
      <w:r>
        <w:rPr>
          <w:color w:val="231F20"/>
          <w:spacing w:val="-5"/>
          <w:w w:val="110"/>
        </w:rPr>
        <w:t> </w:t>
      </w:r>
      <w:r>
        <w:rPr>
          <w:color w:val="231F20"/>
          <w:w w:val="110"/>
        </w:rPr>
        <w:t>on</w:t>
      </w:r>
      <w:r>
        <w:rPr>
          <w:color w:val="231F20"/>
          <w:spacing w:val="-5"/>
          <w:w w:val="110"/>
        </w:rPr>
        <w:t> </w:t>
      </w:r>
      <w:r>
        <w:rPr>
          <w:color w:val="231F20"/>
          <w:w w:val="110"/>
        </w:rPr>
        <w:t>first</w:t>
      </w:r>
      <w:r>
        <w:rPr>
          <w:color w:val="231F20"/>
          <w:spacing w:val="-5"/>
          <w:w w:val="110"/>
        </w:rPr>
        <w:t> </w:t>
      </w:r>
      <w:r>
        <w:rPr>
          <w:color w:val="231F20"/>
          <w:w w:val="110"/>
        </w:rPr>
        <w:t>year’s</w:t>
      </w:r>
      <w:r>
        <w:rPr>
          <w:color w:val="231F20"/>
          <w:spacing w:val="-5"/>
          <w:w w:val="110"/>
        </w:rPr>
        <w:t> </w:t>
      </w:r>
      <w:r>
        <w:rPr>
          <w:color w:val="231F20"/>
          <w:w w:val="110"/>
        </w:rPr>
        <w:t>premium</w:t>
      </w:r>
      <w:r>
        <w:rPr>
          <w:color w:val="231F20"/>
          <w:spacing w:val="-5"/>
          <w:w w:val="110"/>
        </w:rPr>
        <w:t> </w:t>
      </w:r>
      <w:r>
        <w:rPr>
          <w:color w:val="231F20"/>
          <w:w w:val="110"/>
        </w:rPr>
        <w:t>for</w:t>
      </w:r>
      <w:r>
        <w:rPr>
          <w:color w:val="231F20"/>
          <w:spacing w:val="-5"/>
          <w:w w:val="110"/>
        </w:rPr>
        <w:t> </w:t>
      </w:r>
      <w:r>
        <w:rPr>
          <w:color w:val="231F20"/>
          <w:w w:val="110"/>
        </w:rPr>
        <w:t>Regular</w:t>
      </w:r>
      <w:r>
        <w:rPr>
          <w:color w:val="231F20"/>
          <w:spacing w:val="-5"/>
          <w:w w:val="110"/>
        </w:rPr>
        <w:t> </w:t>
      </w:r>
      <w:r>
        <w:rPr>
          <w:color w:val="231F20"/>
          <w:w w:val="110"/>
        </w:rPr>
        <w:t>and</w:t>
      </w:r>
      <w:r>
        <w:rPr>
          <w:color w:val="231F20"/>
          <w:spacing w:val="-5"/>
          <w:w w:val="110"/>
        </w:rPr>
        <w:t> </w:t>
      </w:r>
      <w:r>
        <w:rPr>
          <w:color w:val="231F20"/>
          <w:w w:val="110"/>
        </w:rPr>
        <w:t>Limited</w:t>
      </w:r>
      <w:r>
        <w:rPr>
          <w:color w:val="231F20"/>
          <w:spacing w:val="-5"/>
          <w:w w:val="110"/>
        </w:rPr>
        <w:t> </w:t>
      </w:r>
      <w:r>
        <w:rPr>
          <w:color w:val="231F20"/>
          <w:w w:val="110"/>
        </w:rPr>
        <w:t>Pay</w:t>
      </w:r>
      <w:r>
        <w:rPr>
          <w:color w:val="231F20"/>
          <w:spacing w:val="-5"/>
          <w:w w:val="110"/>
        </w:rPr>
        <w:t> </w:t>
      </w:r>
      <w:r>
        <w:rPr>
          <w:color w:val="231F20"/>
          <w:w w:val="110"/>
        </w:rPr>
        <w:t>and</w:t>
      </w:r>
      <w:r>
        <w:rPr>
          <w:color w:val="231F20"/>
          <w:spacing w:val="-5"/>
          <w:w w:val="110"/>
        </w:rPr>
        <w:t> </w:t>
      </w:r>
      <w:r>
        <w:rPr>
          <w:color w:val="231F20"/>
          <w:w w:val="110"/>
        </w:rPr>
        <w:t>3% discount for Single Pay.</w:t>
      </w:r>
    </w:p>
    <w:p>
      <w:pPr>
        <w:pStyle w:val="BodyText"/>
        <w:spacing w:before="5"/>
      </w:pPr>
    </w:p>
    <w:p>
      <w:pPr>
        <w:pStyle w:val="BodyText"/>
        <w:spacing w:line="247" w:lineRule="auto"/>
        <w:ind w:left="657" w:hanging="4"/>
      </w:pPr>
      <w:r>
        <w:rPr>
          <w:color w:val="231F20"/>
          <w:w w:val="115"/>
        </w:rPr>
        <w:t>Alternatively,</w:t>
      </w:r>
      <w:r>
        <w:rPr>
          <w:color w:val="231F20"/>
          <w:spacing w:val="-14"/>
          <w:w w:val="115"/>
        </w:rPr>
        <w:t> </w:t>
      </w:r>
      <w:r>
        <w:rPr>
          <w:color w:val="231F20"/>
          <w:w w:val="115"/>
        </w:rPr>
        <w:t>the</w:t>
      </w:r>
      <w:r>
        <w:rPr>
          <w:color w:val="231F20"/>
          <w:spacing w:val="-14"/>
          <w:w w:val="115"/>
        </w:rPr>
        <w:t> </w:t>
      </w:r>
      <w:r>
        <w:rPr>
          <w:color w:val="231F20"/>
          <w:w w:val="115"/>
        </w:rPr>
        <w:t>customer</w:t>
      </w:r>
      <w:r>
        <w:rPr>
          <w:color w:val="231F20"/>
          <w:spacing w:val="-14"/>
          <w:w w:val="115"/>
        </w:rPr>
        <w:t> </w:t>
      </w:r>
      <w:r>
        <w:rPr>
          <w:color w:val="231F20"/>
          <w:w w:val="115"/>
        </w:rPr>
        <w:t>shall</w:t>
      </w:r>
      <w:r>
        <w:rPr>
          <w:color w:val="231F20"/>
          <w:spacing w:val="-14"/>
          <w:w w:val="115"/>
        </w:rPr>
        <w:t> </w:t>
      </w:r>
      <w:r>
        <w:rPr>
          <w:color w:val="231F20"/>
          <w:w w:val="115"/>
        </w:rPr>
        <w:t>have</w:t>
      </w:r>
      <w:r>
        <w:rPr>
          <w:color w:val="231F20"/>
          <w:spacing w:val="-14"/>
          <w:w w:val="115"/>
        </w:rPr>
        <w:t> </w:t>
      </w:r>
      <w:r>
        <w:rPr>
          <w:color w:val="231F20"/>
          <w:w w:val="115"/>
        </w:rPr>
        <w:t>an</w:t>
      </w:r>
      <w:r>
        <w:rPr>
          <w:color w:val="231F20"/>
          <w:spacing w:val="-14"/>
          <w:w w:val="115"/>
        </w:rPr>
        <w:t> </w:t>
      </w:r>
      <w:r>
        <w:rPr>
          <w:color w:val="231F20"/>
          <w:w w:val="115"/>
        </w:rPr>
        <w:t>option</w:t>
      </w:r>
      <w:r>
        <w:rPr>
          <w:color w:val="231F20"/>
          <w:spacing w:val="-14"/>
          <w:w w:val="115"/>
        </w:rPr>
        <w:t> </w:t>
      </w:r>
      <w:r>
        <w:rPr>
          <w:color w:val="231F20"/>
          <w:w w:val="115"/>
        </w:rPr>
        <w:t>to</w:t>
      </w:r>
      <w:r>
        <w:rPr>
          <w:color w:val="231F20"/>
          <w:spacing w:val="-14"/>
          <w:w w:val="115"/>
        </w:rPr>
        <w:t> </w:t>
      </w:r>
      <w:r>
        <w:rPr>
          <w:color w:val="231F20"/>
          <w:w w:val="115"/>
        </w:rPr>
        <w:t>choose</w:t>
      </w:r>
      <w:r>
        <w:rPr>
          <w:color w:val="231F20"/>
          <w:spacing w:val="-14"/>
          <w:w w:val="115"/>
        </w:rPr>
        <w:t> </w:t>
      </w:r>
      <w:r>
        <w:rPr>
          <w:color w:val="231F20"/>
          <w:w w:val="115"/>
        </w:rPr>
        <w:t>level</w:t>
      </w:r>
      <w:r>
        <w:rPr>
          <w:color w:val="231F20"/>
          <w:spacing w:val="-14"/>
          <w:w w:val="115"/>
        </w:rPr>
        <w:t> </w:t>
      </w:r>
      <w:r>
        <w:rPr>
          <w:color w:val="231F20"/>
          <w:w w:val="115"/>
        </w:rPr>
        <w:t>discount</w:t>
      </w:r>
      <w:r>
        <w:rPr>
          <w:color w:val="231F20"/>
          <w:spacing w:val="-14"/>
          <w:w w:val="115"/>
        </w:rPr>
        <w:t> </w:t>
      </w:r>
      <w:r>
        <w:rPr>
          <w:color w:val="231F20"/>
          <w:w w:val="115"/>
        </w:rPr>
        <w:t>on</w:t>
      </w:r>
      <w:r>
        <w:rPr>
          <w:color w:val="231F20"/>
          <w:spacing w:val="-14"/>
          <w:w w:val="115"/>
        </w:rPr>
        <w:t> </w:t>
      </w:r>
      <w:r>
        <w:rPr>
          <w:color w:val="231F20"/>
          <w:w w:val="115"/>
        </w:rPr>
        <w:t>all</w:t>
      </w:r>
      <w:r>
        <w:rPr>
          <w:color w:val="231F20"/>
          <w:spacing w:val="-14"/>
          <w:w w:val="115"/>
        </w:rPr>
        <w:t> </w:t>
      </w:r>
      <w:r>
        <w:rPr>
          <w:color w:val="231F20"/>
          <w:w w:val="115"/>
        </w:rPr>
        <w:t>premiums</w:t>
      </w:r>
      <w:r>
        <w:rPr>
          <w:color w:val="231F20"/>
          <w:spacing w:val="-14"/>
          <w:w w:val="115"/>
        </w:rPr>
        <w:t> </w:t>
      </w:r>
      <w:r>
        <w:rPr>
          <w:color w:val="231F20"/>
          <w:w w:val="115"/>
        </w:rPr>
        <w:t>as per below table:</w:t>
      </w:r>
    </w:p>
    <w:p>
      <w:pPr>
        <w:pStyle w:val="BodyText"/>
        <w:spacing w:before="58" w:after="1"/>
        <w:rPr>
          <w:sz w:val="20"/>
        </w:rPr>
      </w:pPr>
    </w:p>
    <w:tbl>
      <w:tblPr>
        <w:tblW w:w="0" w:type="auto"/>
        <w:jc w:val="left"/>
        <w:tblInd w:w="644"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CellMar>
          <w:top w:w="0" w:type="dxa"/>
          <w:left w:w="0" w:type="dxa"/>
          <w:bottom w:w="0" w:type="dxa"/>
          <w:right w:w="0" w:type="dxa"/>
        </w:tblCellMar>
        <w:tblLook w:val="01E0"/>
      </w:tblPr>
      <w:tblGrid>
        <w:gridCol w:w="1890"/>
        <w:gridCol w:w="1788"/>
        <w:gridCol w:w="1721"/>
        <w:gridCol w:w="1844"/>
        <w:gridCol w:w="1478"/>
        <w:gridCol w:w="1488"/>
      </w:tblGrid>
      <w:tr>
        <w:trPr>
          <w:trHeight w:val="877" w:hRule="atLeast"/>
        </w:trPr>
        <w:tc>
          <w:tcPr>
            <w:tcW w:w="1890" w:type="dxa"/>
            <w:tcBorders>
              <w:left w:val="single" w:sz="2" w:space="0" w:color="606060"/>
              <w:bottom w:val="single" w:sz="2" w:space="0" w:color="606060"/>
              <w:right w:val="single" w:sz="2" w:space="0" w:color="606060"/>
            </w:tcBorders>
          </w:tcPr>
          <w:p>
            <w:pPr>
              <w:pStyle w:val="TableParagraph"/>
              <w:spacing w:line="249" w:lineRule="auto" w:before="170"/>
              <w:ind w:left="134" w:firstLine="306"/>
              <w:jc w:val="left"/>
              <w:rPr>
                <w:sz w:val="22"/>
              </w:rPr>
            </w:pPr>
            <w:r>
              <w:rPr>
                <w:color w:val="231F20"/>
                <w:spacing w:val="-2"/>
                <w:w w:val="110"/>
                <w:sz w:val="22"/>
              </w:rPr>
              <w:t>Premium </w:t>
            </w:r>
            <w:r>
              <w:rPr>
                <w:color w:val="231F20"/>
                <w:w w:val="110"/>
                <w:sz w:val="22"/>
              </w:rPr>
              <w:t>Payment</w:t>
            </w:r>
            <w:r>
              <w:rPr>
                <w:color w:val="231F20"/>
                <w:spacing w:val="-17"/>
                <w:w w:val="110"/>
                <w:sz w:val="22"/>
              </w:rPr>
              <w:t> </w:t>
            </w:r>
            <w:r>
              <w:rPr>
                <w:color w:val="231F20"/>
                <w:w w:val="110"/>
                <w:sz w:val="22"/>
              </w:rPr>
              <w:t>Term</w:t>
            </w:r>
          </w:p>
        </w:tc>
        <w:tc>
          <w:tcPr>
            <w:tcW w:w="1788" w:type="dxa"/>
            <w:tcBorders>
              <w:left w:val="single" w:sz="2" w:space="0" w:color="606060"/>
              <w:bottom w:val="single" w:sz="2" w:space="0" w:color="606060"/>
              <w:right w:val="single" w:sz="2" w:space="0" w:color="606060"/>
            </w:tcBorders>
          </w:tcPr>
          <w:p>
            <w:pPr>
              <w:pStyle w:val="TableParagraph"/>
              <w:spacing w:before="170"/>
              <w:ind w:left="5"/>
              <w:rPr>
                <w:sz w:val="22"/>
              </w:rPr>
            </w:pPr>
            <w:r>
              <w:rPr>
                <w:color w:val="231F20"/>
                <w:w w:val="110"/>
                <w:sz w:val="22"/>
              </w:rPr>
              <w:t>Limited</w:t>
            </w:r>
            <w:r>
              <w:rPr>
                <w:color w:val="231F20"/>
                <w:spacing w:val="5"/>
                <w:w w:val="110"/>
                <w:sz w:val="22"/>
              </w:rPr>
              <w:t> </w:t>
            </w:r>
            <w:r>
              <w:rPr>
                <w:color w:val="231F20"/>
                <w:spacing w:val="-5"/>
                <w:w w:val="110"/>
                <w:sz w:val="22"/>
              </w:rPr>
              <w:t>Pay</w:t>
            </w:r>
          </w:p>
          <w:p>
            <w:pPr>
              <w:pStyle w:val="TableParagraph"/>
              <w:spacing w:before="11"/>
              <w:ind w:left="5"/>
              <w:rPr>
                <w:sz w:val="22"/>
              </w:rPr>
            </w:pPr>
            <w:r>
              <w:rPr>
                <w:color w:val="231F20"/>
                <w:w w:val="105"/>
                <w:sz w:val="22"/>
              </w:rPr>
              <w:t>&lt;5</w:t>
            </w:r>
            <w:r>
              <w:rPr>
                <w:color w:val="231F20"/>
                <w:spacing w:val="-12"/>
                <w:w w:val="105"/>
                <w:sz w:val="22"/>
              </w:rPr>
              <w:t> </w:t>
            </w:r>
            <w:r>
              <w:rPr>
                <w:color w:val="231F20"/>
                <w:spacing w:val="-5"/>
                <w:w w:val="105"/>
                <w:sz w:val="22"/>
              </w:rPr>
              <w:t>Pay</w:t>
            </w:r>
          </w:p>
        </w:tc>
        <w:tc>
          <w:tcPr>
            <w:tcW w:w="1721" w:type="dxa"/>
            <w:tcBorders>
              <w:left w:val="single" w:sz="2" w:space="0" w:color="606060"/>
              <w:bottom w:val="single" w:sz="2" w:space="0" w:color="606060"/>
              <w:right w:val="single" w:sz="2" w:space="0" w:color="606060"/>
            </w:tcBorders>
          </w:tcPr>
          <w:p>
            <w:pPr>
              <w:pStyle w:val="TableParagraph"/>
              <w:spacing w:before="48"/>
              <w:ind w:left="0"/>
              <w:jc w:val="left"/>
              <w:rPr>
                <w:sz w:val="22"/>
              </w:rPr>
            </w:pPr>
          </w:p>
          <w:p>
            <w:pPr>
              <w:pStyle w:val="TableParagraph"/>
              <w:ind w:left="62"/>
              <w:rPr>
                <w:sz w:val="22"/>
              </w:rPr>
            </w:pPr>
            <w:r>
              <w:rPr>
                <w:color w:val="231F20"/>
                <w:w w:val="110"/>
                <w:sz w:val="22"/>
              </w:rPr>
              <w:t>At</w:t>
            </w:r>
            <w:r>
              <w:rPr>
                <w:color w:val="231F20"/>
                <w:spacing w:val="-9"/>
                <w:w w:val="110"/>
                <w:sz w:val="22"/>
              </w:rPr>
              <w:t> </w:t>
            </w:r>
            <w:r>
              <w:rPr>
                <w:color w:val="231F20"/>
                <w:w w:val="110"/>
                <w:sz w:val="22"/>
              </w:rPr>
              <w:t>5</w:t>
            </w:r>
            <w:r>
              <w:rPr>
                <w:color w:val="231F20"/>
                <w:spacing w:val="-9"/>
                <w:w w:val="110"/>
                <w:sz w:val="22"/>
              </w:rPr>
              <w:t> </w:t>
            </w:r>
            <w:r>
              <w:rPr>
                <w:color w:val="231F20"/>
                <w:spacing w:val="-5"/>
                <w:w w:val="110"/>
                <w:sz w:val="22"/>
              </w:rPr>
              <w:t>Pay</w:t>
            </w:r>
          </w:p>
        </w:tc>
        <w:tc>
          <w:tcPr>
            <w:tcW w:w="1844" w:type="dxa"/>
            <w:tcBorders>
              <w:left w:val="single" w:sz="2" w:space="0" w:color="606060"/>
              <w:bottom w:val="single" w:sz="2" w:space="0" w:color="606060"/>
              <w:right w:val="single" w:sz="2" w:space="0" w:color="606060"/>
            </w:tcBorders>
          </w:tcPr>
          <w:p>
            <w:pPr>
              <w:pStyle w:val="TableParagraph"/>
              <w:spacing w:before="170"/>
              <w:ind w:left="316"/>
              <w:jc w:val="left"/>
              <w:rPr>
                <w:sz w:val="22"/>
              </w:rPr>
            </w:pPr>
            <w:r>
              <w:rPr>
                <w:color w:val="231F20"/>
                <w:sz w:val="22"/>
              </w:rPr>
              <w:t>&gt;=6</w:t>
            </w:r>
            <w:r>
              <w:rPr>
                <w:color w:val="231F20"/>
                <w:spacing w:val="25"/>
                <w:sz w:val="22"/>
              </w:rPr>
              <w:t> </w:t>
            </w:r>
            <w:r>
              <w:rPr>
                <w:color w:val="231F20"/>
                <w:sz w:val="22"/>
              </w:rPr>
              <w:t>Pay</w:t>
            </w:r>
            <w:r>
              <w:rPr>
                <w:color w:val="231F20"/>
                <w:spacing w:val="25"/>
                <w:sz w:val="22"/>
              </w:rPr>
              <w:t> </w:t>
            </w:r>
            <w:r>
              <w:rPr>
                <w:color w:val="231F20"/>
                <w:spacing w:val="-5"/>
                <w:sz w:val="22"/>
              </w:rPr>
              <w:t>to</w:t>
            </w:r>
          </w:p>
          <w:p>
            <w:pPr>
              <w:pStyle w:val="TableParagraph"/>
              <w:spacing w:before="11"/>
              <w:ind w:left="425"/>
              <w:jc w:val="left"/>
              <w:rPr>
                <w:sz w:val="22"/>
              </w:rPr>
            </w:pPr>
            <w:r>
              <w:rPr>
                <w:color w:val="231F20"/>
                <w:w w:val="110"/>
                <w:sz w:val="22"/>
              </w:rPr>
              <w:t>&lt;=</w:t>
            </w:r>
            <w:r>
              <w:rPr>
                <w:color w:val="231F20"/>
                <w:spacing w:val="-9"/>
                <w:w w:val="110"/>
                <w:sz w:val="22"/>
              </w:rPr>
              <w:t> </w:t>
            </w:r>
            <w:r>
              <w:rPr>
                <w:color w:val="231F20"/>
                <w:w w:val="110"/>
                <w:sz w:val="22"/>
              </w:rPr>
              <w:t>9</w:t>
            </w:r>
            <w:r>
              <w:rPr>
                <w:color w:val="231F20"/>
                <w:spacing w:val="-9"/>
                <w:w w:val="110"/>
                <w:sz w:val="22"/>
              </w:rPr>
              <w:t> </w:t>
            </w:r>
            <w:r>
              <w:rPr>
                <w:color w:val="231F20"/>
                <w:spacing w:val="-5"/>
                <w:w w:val="110"/>
                <w:sz w:val="22"/>
              </w:rPr>
              <w:t>Pay</w:t>
            </w:r>
          </w:p>
        </w:tc>
        <w:tc>
          <w:tcPr>
            <w:tcW w:w="1478" w:type="dxa"/>
            <w:tcBorders>
              <w:left w:val="single" w:sz="2" w:space="0" w:color="606060"/>
              <w:bottom w:val="single" w:sz="2" w:space="0" w:color="606060"/>
              <w:right w:val="single" w:sz="2" w:space="0" w:color="606060"/>
            </w:tcBorders>
          </w:tcPr>
          <w:p>
            <w:pPr>
              <w:pStyle w:val="TableParagraph"/>
              <w:spacing w:before="55"/>
              <w:ind w:left="0"/>
              <w:jc w:val="left"/>
              <w:rPr>
                <w:sz w:val="22"/>
              </w:rPr>
            </w:pPr>
          </w:p>
          <w:p>
            <w:pPr>
              <w:pStyle w:val="TableParagraph"/>
              <w:spacing w:before="1"/>
              <w:ind w:left="0" w:right="125"/>
              <w:rPr>
                <w:sz w:val="22"/>
              </w:rPr>
            </w:pPr>
            <w:r>
              <w:rPr>
                <w:color w:val="231F20"/>
                <w:spacing w:val="-4"/>
                <w:sz w:val="22"/>
              </w:rPr>
              <w:t>&gt;=10</w:t>
            </w:r>
            <w:r>
              <w:rPr>
                <w:color w:val="231F20"/>
                <w:spacing w:val="-8"/>
                <w:sz w:val="22"/>
              </w:rPr>
              <w:t> </w:t>
            </w:r>
            <w:r>
              <w:rPr>
                <w:color w:val="231F20"/>
                <w:spacing w:val="-5"/>
                <w:sz w:val="22"/>
              </w:rPr>
              <w:t>Pay</w:t>
            </w:r>
          </w:p>
        </w:tc>
        <w:tc>
          <w:tcPr>
            <w:tcW w:w="1488" w:type="dxa"/>
            <w:tcBorders>
              <w:left w:val="single" w:sz="2" w:space="0" w:color="606060"/>
              <w:bottom w:val="single" w:sz="2" w:space="0" w:color="606060"/>
              <w:right w:val="single" w:sz="2" w:space="0" w:color="606060"/>
            </w:tcBorders>
          </w:tcPr>
          <w:p>
            <w:pPr>
              <w:pStyle w:val="TableParagraph"/>
              <w:spacing w:line="249" w:lineRule="auto" w:before="167"/>
              <w:ind w:left="535" w:right="10" w:hanging="223"/>
              <w:jc w:val="left"/>
              <w:rPr>
                <w:sz w:val="22"/>
              </w:rPr>
            </w:pPr>
            <w:r>
              <w:rPr>
                <w:color w:val="231F20"/>
                <w:spacing w:val="-2"/>
                <w:w w:val="105"/>
                <w:sz w:val="22"/>
              </w:rPr>
              <w:t>Regular </w:t>
            </w:r>
            <w:r>
              <w:rPr>
                <w:color w:val="231F20"/>
                <w:spacing w:val="-4"/>
                <w:w w:val="105"/>
                <w:sz w:val="22"/>
              </w:rPr>
              <w:t>Pay</w:t>
            </w:r>
          </w:p>
        </w:tc>
      </w:tr>
      <w:tr>
        <w:trPr>
          <w:trHeight w:val="480" w:hRule="atLeast"/>
        </w:trPr>
        <w:tc>
          <w:tcPr>
            <w:tcW w:w="1890" w:type="dxa"/>
            <w:tcBorders>
              <w:top w:val="single" w:sz="2" w:space="0" w:color="606060"/>
              <w:left w:val="single" w:sz="2" w:space="0" w:color="606060"/>
              <w:bottom w:val="single" w:sz="2" w:space="0" w:color="606060"/>
              <w:right w:val="single" w:sz="2" w:space="0" w:color="606060"/>
            </w:tcBorders>
          </w:tcPr>
          <w:p>
            <w:pPr>
              <w:pStyle w:val="TableParagraph"/>
              <w:spacing w:before="119"/>
              <w:ind w:left="457"/>
              <w:jc w:val="left"/>
              <w:rPr>
                <w:sz w:val="22"/>
              </w:rPr>
            </w:pPr>
            <w:r>
              <w:rPr>
                <w:color w:val="231F20"/>
                <w:spacing w:val="-2"/>
                <w:w w:val="110"/>
                <w:sz w:val="22"/>
              </w:rPr>
              <w:t>Discount</w:t>
            </w:r>
          </w:p>
        </w:tc>
        <w:tc>
          <w:tcPr>
            <w:tcW w:w="1788" w:type="dxa"/>
            <w:tcBorders>
              <w:top w:val="single" w:sz="2" w:space="0" w:color="606060"/>
              <w:left w:val="single" w:sz="2" w:space="0" w:color="606060"/>
              <w:bottom w:val="single" w:sz="2" w:space="0" w:color="606060"/>
              <w:right w:val="single" w:sz="2" w:space="0" w:color="606060"/>
            </w:tcBorders>
          </w:tcPr>
          <w:p>
            <w:pPr>
              <w:pStyle w:val="TableParagraph"/>
              <w:spacing w:before="119"/>
              <w:ind w:left="580"/>
              <w:jc w:val="left"/>
              <w:rPr>
                <w:sz w:val="22"/>
              </w:rPr>
            </w:pPr>
            <w:r>
              <w:rPr>
                <w:color w:val="231F20"/>
                <w:spacing w:val="-2"/>
                <w:sz w:val="22"/>
              </w:rPr>
              <w:t>0.80%</w:t>
            </w:r>
          </w:p>
        </w:tc>
        <w:tc>
          <w:tcPr>
            <w:tcW w:w="1721" w:type="dxa"/>
            <w:tcBorders>
              <w:top w:val="single" w:sz="2" w:space="0" w:color="606060"/>
              <w:left w:val="single" w:sz="2" w:space="0" w:color="606060"/>
              <w:bottom w:val="single" w:sz="2" w:space="0" w:color="606060"/>
              <w:right w:val="single" w:sz="2" w:space="0" w:color="606060"/>
            </w:tcBorders>
          </w:tcPr>
          <w:p>
            <w:pPr>
              <w:pStyle w:val="TableParagraph"/>
              <w:spacing w:before="119"/>
              <w:ind w:left="62" w:right="1"/>
              <w:rPr>
                <w:sz w:val="22"/>
              </w:rPr>
            </w:pPr>
            <w:r>
              <w:rPr>
                <w:color w:val="231F20"/>
                <w:spacing w:val="-2"/>
                <w:sz w:val="22"/>
              </w:rPr>
              <w:t>1.85%</w:t>
            </w:r>
          </w:p>
        </w:tc>
        <w:tc>
          <w:tcPr>
            <w:tcW w:w="1844" w:type="dxa"/>
            <w:tcBorders>
              <w:top w:val="single" w:sz="2" w:space="0" w:color="606060"/>
              <w:left w:val="single" w:sz="2" w:space="0" w:color="606060"/>
              <w:bottom w:val="single" w:sz="2" w:space="0" w:color="606060"/>
              <w:right w:val="single" w:sz="2" w:space="0" w:color="606060"/>
            </w:tcBorders>
          </w:tcPr>
          <w:p>
            <w:pPr>
              <w:pStyle w:val="TableParagraph"/>
              <w:spacing w:before="119"/>
              <w:ind w:left="0" w:right="48"/>
              <w:rPr>
                <w:sz w:val="22"/>
              </w:rPr>
            </w:pPr>
            <w:r>
              <w:rPr>
                <w:color w:val="231F20"/>
                <w:spacing w:val="-2"/>
                <w:sz w:val="22"/>
              </w:rPr>
              <w:t>1.35%</w:t>
            </w:r>
          </w:p>
        </w:tc>
        <w:tc>
          <w:tcPr>
            <w:tcW w:w="1478" w:type="dxa"/>
            <w:tcBorders>
              <w:top w:val="single" w:sz="2" w:space="0" w:color="606060"/>
              <w:left w:val="single" w:sz="2" w:space="0" w:color="606060"/>
              <w:bottom w:val="single" w:sz="2" w:space="0" w:color="606060"/>
              <w:right w:val="single" w:sz="2" w:space="0" w:color="606060"/>
            </w:tcBorders>
          </w:tcPr>
          <w:p>
            <w:pPr>
              <w:pStyle w:val="TableParagraph"/>
              <w:spacing w:before="119"/>
              <w:ind w:left="0" w:right="125"/>
              <w:rPr>
                <w:sz w:val="22"/>
              </w:rPr>
            </w:pPr>
            <w:r>
              <w:rPr>
                <w:color w:val="231F20"/>
                <w:spacing w:val="-2"/>
                <w:w w:val="90"/>
                <w:sz w:val="22"/>
              </w:rPr>
              <w:t>1.10%</w:t>
            </w:r>
          </w:p>
        </w:tc>
        <w:tc>
          <w:tcPr>
            <w:tcW w:w="1488" w:type="dxa"/>
            <w:tcBorders>
              <w:top w:val="single" w:sz="2" w:space="0" w:color="606060"/>
              <w:left w:val="single" w:sz="2" w:space="0" w:color="606060"/>
              <w:bottom w:val="single" w:sz="2" w:space="0" w:color="606060"/>
              <w:right w:val="single" w:sz="2" w:space="0" w:color="606060"/>
            </w:tcBorders>
          </w:tcPr>
          <w:p>
            <w:pPr>
              <w:pStyle w:val="TableParagraph"/>
              <w:spacing w:before="119"/>
              <w:ind w:left="456"/>
              <w:jc w:val="left"/>
              <w:rPr>
                <w:sz w:val="22"/>
              </w:rPr>
            </w:pPr>
            <w:r>
              <w:rPr>
                <w:color w:val="231F20"/>
                <w:spacing w:val="-2"/>
                <w:sz w:val="22"/>
              </w:rPr>
              <w:t>1.00%</w:t>
            </w:r>
          </w:p>
        </w:tc>
      </w:tr>
    </w:tbl>
    <w:p>
      <w:pPr>
        <w:pStyle w:val="Heading1"/>
        <w:numPr>
          <w:ilvl w:val="0"/>
          <w:numId w:val="11"/>
        </w:numPr>
        <w:tabs>
          <w:tab w:pos="718" w:val="left" w:leader="none"/>
        </w:tabs>
        <w:spacing w:line="240" w:lineRule="auto" w:before="153" w:after="0"/>
        <w:ind w:left="718" w:right="0" w:hanging="241"/>
        <w:jc w:val="left"/>
      </w:pPr>
      <w:r>
        <w:rPr>
          <w:color w:val="231F20"/>
        </w:rPr>
        <w:t>HDFC</w:t>
      </w:r>
      <w:r>
        <w:rPr>
          <w:color w:val="231F20"/>
          <w:spacing w:val="13"/>
        </w:rPr>
        <w:t> </w:t>
      </w:r>
      <w:r>
        <w:rPr>
          <w:color w:val="231F20"/>
        </w:rPr>
        <w:t>Life</w:t>
      </w:r>
      <w:r>
        <w:rPr>
          <w:color w:val="231F20"/>
          <w:spacing w:val="14"/>
        </w:rPr>
        <w:t> </w:t>
      </w:r>
      <w:r>
        <w:rPr>
          <w:color w:val="231F20"/>
        </w:rPr>
        <w:t>Existing</w:t>
      </w:r>
      <w:r>
        <w:rPr>
          <w:color w:val="231F20"/>
          <w:spacing w:val="13"/>
        </w:rPr>
        <w:t> </w:t>
      </w:r>
      <w:r>
        <w:rPr>
          <w:color w:val="231F20"/>
        </w:rPr>
        <w:t>Customer</w:t>
      </w:r>
      <w:r>
        <w:rPr>
          <w:color w:val="231F20"/>
          <w:spacing w:val="14"/>
        </w:rPr>
        <w:t> </w:t>
      </w:r>
      <w:r>
        <w:rPr>
          <w:color w:val="231F20"/>
          <w:spacing w:val="-2"/>
        </w:rPr>
        <w:t>discount</w:t>
      </w:r>
    </w:p>
    <w:p>
      <w:pPr>
        <w:pStyle w:val="BodyText"/>
        <w:spacing w:line="247" w:lineRule="auto" w:before="72"/>
        <w:ind w:left="729"/>
      </w:pPr>
      <w:r>
        <w:rPr>
          <w:w w:val="110"/>
        </w:rPr>
        <w:t>If</w:t>
      </w:r>
      <w:r>
        <w:rPr>
          <w:spacing w:val="-3"/>
          <w:w w:val="110"/>
        </w:rPr>
        <w:t> </w:t>
      </w:r>
      <w:r>
        <w:rPr>
          <w:w w:val="110"/>
        </w:rPr>
        <w:t>this</w:t>
      </w:r>
      <w:r>
        <w:rPr>
          <w:spacing w:val="-3"/>
          <w:w w:val="110"/>
        </w:rPr>
        <w:t> </w:t>
      </w:r>
      <w:r>
        <w:rPr>
          <w:w w:val="110"/>
        </w:rPr>
        <w:t>product</w:t>
      </w:r>
      <w:r>
        <w:rPr>
          <w:spacing w:val="-3"/>
          <w:w w:val="110"/>
        </w:rPr>
        <w:t> </w:t>
      </w:r>
      <w:r>
        <w:rPr>
          <w:w w:val="110"/>
        </w:rPr>
        <w:t>is</w:t>
      </w:r>
      <w:r>
        <w:rPr>
          <w:spacing w:val="-3"/>
          <w:w w:val="110"/>
        </w:rPr>
        <w:t> </w:t>
      </w:r>
      <w:r>
        <w:rPr>
          <w:w w:val="110"/>
        </w:rPr>
        <w:t>purchased</w:t>
      </w:r>
      <w:r>
        <w:rPr>
          <w:spacing w:val="-3"/>
          <w:w w:val="110"/>
        </w:rPr>
        <w:t> </w:t>
      </w:r>
      <w:r>
        <w:rPr>
          <w:w w:val="110"/>
        </w:rPr>
        <w:t>by</w:t>
      </w:r>
      <w:r>
        <w:rPr>
          <w:spacing w:val="-3"/>
          <w:w w:val="110"/>
        </w:rPr>
        <w:t> </w:t>
      </w:r>
      <w:r>
        <w:rPr>
          <w:w w:val="110"/>
        </w:rPr>
        <w:t>an</w:t>
      </w:r>
      <w:r>
        <w:rPr>
          <w:spacing w:val="-3"/>
          <w:w w:val="110"/>
        </w:rPr>
        <w:t> </w:t>
      </w:r>
      <w:r>
        <w:rPr>
          <w:w w:val="110"/>
        </w:rPr>
        <w:t>existing</w:t>
      </w:r>
      <w:r>
        <w:rPr>
          <w:spacing w:val="-3"/>
          <w:w w:val="110"/>
        </w:rPr>
        <w:t> </w:t>
      </w:r>
      <w:r>
        <w:rPr>
          <w:w w:val="110"/>
        </w:rPr>
        <w:t>HDFC</w:t>
      </w:r>
      <w:r>
        <w:rPr>
          <w:spacing w:val="-3"/>
          <w:w w:val="110"/>
        </w:rPr>
        <w:t> </w:t>
      </w:r>
      <w:r>
        <w:rPr>
          <w:w w:val="110"/>
        </w:rPr>
        <w:t>Life</w:t>
      </w:r>
      <w:r>
        <w:rPr>
          <w:spacing w:val="-3"/>
          <w:w w:val="110"/>
        </w:rPr>
        <w:t> </w:t>
      </w:r>
      <w:r>
        <w:rPr>
          <w:w w:val="110"/>
        </w:rPr>
        <w:t>customer</w:t>
      </w:r>
      <w:r>
        <w:rPr>
          <w:spacing w:val="-3"/>
          <w:w w:val="110"/>
        </w:rPr>
        <w:t> </w:t>
      </w:r>
      <w:r>
        <w:rPr>
          <w:w w:val="110"/>
        </w:rPr>
        <w:t>with</w:t>
      </w:r>
      <w:r>
        <w:rPr>
          <w:spacing w:val="-3"/>
          <w:w w:val="110"/>
        </w:rPr>
        <w:t> </w:t>
      </w:r>
      <w:r>
        <w:rPr>
          <w:w w:val="110"/>
        </w:rPr>
        <w:t>any</w:t>
      </w:r>
      <w:r>
        <w:rPr>
          <w:spacing w:val="-3"/>
          <w:w w:val="110"/>
        </w:rPr>
        <w:t> </w:t>
      </w:r>
      <w:r>
        <w:rPr>
          <w:w w:val="110"/>
        </w:rPr>
        <w:t>other</w:t>
      </w:r>
      <w:r>
        <w:rPr>
          <w:spacing w:val="-3"/>
          <w:w w:val="110"/>
        </w:rPr>
        <w:t> </w:t>
      </w:r>
      <w:r>
        <w:rPr>
          <w:w w:val="110"/>
        </w:rPr>
        <w:t>HDFC</w:t>
      </w:r>
      <w:r>
        <w:rPr>
          <w:spacing w:val="-3"/>
          <w:w w:val="110"/>
        </w:rPr>
        <w:t> </w:t>
      </w:r>
      <w:r>
        <w:rPr>
          <w:w w:val="110"/>
        </w:rPr>
        <w:t>Life</w:t>
      </w:r>
      <w:r>
        <w:rPr>
          <w:spacing w:val="-3"/>
          <w:w w:val="110"/>
        </w:rPr>
        <w:t> </w:t>
      </w:r>
      <w:r>
        <w:rPr>
          <w:w w:val="110"/>
        </w:rPr>
        <w:t>policy that has an annual premium not lower than annual premium under HDFC Life Click 2 Protect Supreme Plus, a discount of 2% for Regular and Limited Pay on first year premium and </w:t>
      </w:r>
      <w:r>
        <w:rPr>
          <w:w w:val="105"/>
        </w:rPr>
        <w:t>1% </w:t>
      </w:r>
      <w:r>
        <w:rPr>
          <w:w w:val="110"/>
        </w:rPr>
        <w:t>on single premium would be applicable.</w:t>
      </w:r>
    </w:p>
    <w:p>
      <w:pPr>
        <w:pStyle w:val="Heading1"/>
        <w:numPr>
          <w:ilvl w:val="0"/>
          <w:numId w:val="11"/>
        </w:numPr>
        <w:tabs>
          <w:tab w:pos="734" w:val="left" w:leader="none"/>
        </w:tabs>
        <w:spacing w:line="240" w:lineRule="auto" w:before="133" w:after="0"/>
        <w:ind w:left="734" w:right="0" w:hanging="257"/>
        <w:jc w:val="left"/>
      </w:pPr>
      <w:r>
        <w:rPr>
          <w:color w:val="231F20"/>
          <w:w w:val="105"/>
        </w:rPr>
        <w:t>Discount</w:t>
      </w:r>
      <w:r>
        <w:rPr>
          <w:color w:val="231F20"/>
          <w:spacing w:val="-13"/>
          <w:w w:val="105"/>
        </w:rPr>
        <w:t> </w:t>
      </w:r>
      <w:r>
        <w:rPr>
          <w:color w:val="231F20"/>
          <w:w w:val="105"/>
        </w:rPr>
        <w:t>for</w:t>
      </w:r>
      <w:r>
        <w:rPr>
          <w:color w:val="231F20"/>
          <w:spacing w:val="-12"/>
          <w:w w:val="105"/>
        </w:rPr>
        <w:t> </w:t>
      </w:r>
      <w:r>
        <w:rPr>
          <w:color w:val="231F20"/>
          <w:w w:val="105"/>
        </w:rPr>
        <w:t>Spouse</w:t>
      </w:r>
      <w:r>
        <w:rPr>
          <w:color w:val="231F20"/>
          <w:spacing w:val="-12"/>
          <w:w w:val="105"/>
        </w:rPr>
        <w:t> </w:t>
      </w:r>
      <w:r>
        <w:rPr>
          <w:color w:val="231F20"/>
          <w:w w:val="105"/>
        </w:rPr>
        <w:t>of</w:t>
      </w:r>
      <w:r>
        <w:rPr>
          <w:color w:val="231F20"/>
          <w:spacing w:val="-12"/>
          <w:w w:val="105"/>
        </w:rPr>
        <w:t> </w:t>
      </w:r>
      <w:r>
        <w:rPr>
          <w:color w:val="231F20"/>
          <w:w w:val="105"/>
        </w:rPr>
        <w:t>existing</w:t>
      </w:r>
      <w:r>
        <w:rPr>
          <w:color w:val="231F20"/>
          <w:spacing w:val="-12"/>
          <w:w w:val="105"/>
        </w:rPr>
        <w:t> </w:t>
      </w:r>
      <w:r>
        <w:rPr>
          <w:color w:val="231F20"/>
          <w:spacing w:val="-2"/>
          <w:w w:val="105"/>
        </w:rPr>
        <w:t>customer</w:t>
      </w:r>
    </w:p>
    <w:p>
      <w:pPr>
        <w:pStyle w:val="BodyText"/>
        <w:spacing w:line="247" w:lineRule="auto" w:before="78"/>
        <w:ind w:left="729" w:right="148"/>
      </w:pPr>
      <w:r>
        <w:rPr>
          <w:w w:val="110"/>
        </w:rPr>
        <w:t>If this product is purchased by the spouse of an existing HDFC Life customer who has purchased</w:t>
      </w:r>
      <w:r>
        <w:rPr>
          <w:spacing w:val="30"/>
          <w:w w:val="110"/>
        </w:rPr>
        <w:t> </w:t>
      </w:r>
      <w:r>
        <w:rPr>
          <w:w w:val="110"/>
        </w:rPr>
        <w:t>this</w:t>
      </w:r>
      <w:r>
        <w:rPr>
          <w:spacing w:val="30"/>
          <w:w w:val="110"/>
        </w:rPr>
        <w:t> </w:t>
      </w:r>
      <w:r>
        <w:rPr>
          <w:w w:val="110"/>
        </w:rPr>
        <w:t>product</w:t>
      </w:r>
      <w:r>
        <w:rPr>
          <w:spacing w:val="30"/>
          <w:w w:val="110"/>
        </w:rPr>
        <w:t> </w:t>
      </w:r>
      <w:r>
        <w:rPr>
          <w:w w:val="110"/>
        </w:rPr>
        <w:t>or</w:t>
      </w:r>
      <w:r>
        <w:rPr>
          <w:spacing w:val="30"/>
          <w:w w:val="110"/>
        </w:rPr>
        <w:t> </w:t>
      </w:r>
      <w:r>
        <w:rPr>
          <w:w w:val="110"/>
        </w:rPr>
        <w:t>any</w:t>
      </w:r>
      <w:r>
        <w:rPr>
          <w:spacing w:val="30"/>
          <w:w w:val="110"/>
        </w:rPr>
        <w:t> </w:t>
      </w:r>
      <w:r>
        <w:rPr>
          <w:w w:val="110"/>
        </w:rPr>
        <w:t>other</w:t>
      </w:r>
      <w:r>
        <w:rPr>
          <w:spacing w:val="30"/>
          <w:w w:val="110"/>
        </w:rPr>
        <w:t> </w:t>
      </w:r>
      <w:r>
        <w:rPr>
          <w:w w:val="110"/>
        </w:rPr>
        <w:t>individual</w:t>
      </w:r>
      <w:r>
        <w:rPr>
          <w:spacing w:val="30"/>
          <w:w w:val="110"/>
        </w:rPr>
        <w:t> </w:t>
      </w:r>
      <w:r>
        <w:rPr>
          <w:w w:val="110"/>
        </w:rPr>
        <w:t>term</w:t>
      </w:r>
      <w:r>
        <w:rPr>
          <w:spacing w:val="30"/>
          <w:w w:val="110"/>
        </w:rPr>
        <w:t> </w:t>
      </w:r>
      <w:r>
        <w:rPr>
          <w:w w:val="110"/>
        </w:rPr>
        <w:t>product,</w:t>
      </w:r>
      <w:r>
        <w:rPr>
          <w:spacing w:val="30"/>
          <w:w w:val="110"/>
        </w:rPr>
        <w:t> </w:t>
      </w:r>
      <w:r>
        <w:rPr>
          <w:w w:val="110"/>
        </w:rPr>
        <w:t>a</w:t>
      </w:r>
      <w:r>
        <w:rPr>
          <w:spacing w:val="30"/>
          <w:w w:val="110"/>
        </w:rPr>
        <w:t> </w:t>
      </w:r>
      <w:r>
        <w:rPr>
          <w:w w:val="110"/>
        </w:rPr>
        <w:t>discount</w:t>
      </w:r>
      <w:r>
        <w:rPr>
          <w:spacing w:val="30"/>
          <w:w w:val="110"/>
        </w:rPr>
        <w:t> </w:t>
      </w:r>
      <w:r>
        <w:rPr>
          <w:w w:val="110"/>
        </w:rPr>
        <w:t>of</w:t>
      </w:r>
      <w:r>
        <w:rPr>
          <w:spacing w:val="30"/>
          <w:w w:val="110"/>
        </w:rPr>
        <w:t> </w:t>
      </w:r>
      <w:r>
        <w:rPr>
          <w:w w:val="110"/>
        </w:rPr>
        <w:t>5%</w:t>
      </w:r>
      <w:r>
        <w:rPr>
          <w:spacing w:val="30"/>
          <w:w w:val="110"/>
        </w:rPr>
        <w:t> </w:t>
      </w:r>
      <w:r>
        <w:rPr>
          <w:w w:val="110"/>
        </w:rPr>
        <w:t>for</w:t>
      </w:r>
      <w:r>
        <w:rPr>
          <w:spacing w:val="30"/>
          <w:w w:val="110"/>
        </w:rPr>
        <w:t> </w:t>
      </w:r>
      <w:r>
        <w:rPr>
          <w:w w:val="110"/>
        </w:rPr>
        <w:t>Regular and Limited Pay on first year premium and </w:t>
      </w:r>
      <w:r>
        <w:rPr>
          <w:w w:val="105"/>
        </w:rPr>
        <w:t>1% </w:t>
      </w:r>
      <w:r>
        <w:rPr>
          <w:w w:val="110"/>
        </w:rPr>
        <w:t>for Single Pay on single premium would be applicable. Discount not applicable if Spouse cover has been opted by either the Life Assured or the Spouse.</w:t>
      </w:r>
    </w:p>
    <w:p>
      <w:pPr>
        <w:pStyle w:val="BodyText"/>
        <w:spacing w:line="247" w:lineRule="auto" w:before="97"/>
        <w:ind w:left="729" w:right="312"/>
      </w:pPr>
      <w:r>
        <w:rPr>
          <w:w w:val="110"/>
        </w:rPr>
        <w:t>If</w:t>
      </w:r>
      <w:r>
        <w:rPr>
          <w:spacing w:val="-8"/>
          <w:w w:val="110"/>
        </w:rPr>
        <w:t> </w:t>
      </w:r>
      <w:r>
        <w:rPr>
          <w:w w:val="110"/>
        </w:rPr>
        <w:t>the</w:t>
      </w:r>
      <w:r>
        <w:rPr>
          <w:spacing w:val="-8"/>
          <w:w w:val="110"/>
        </w:rPr>
        <w:t> </w:t>
      </w:r>
      <w:r>
        <w:rPr>
          <w:w w:val="110"/>
        </w:rPr>
        <w:t>Life</w:t>
      </w:r>
      <w:r>
        <w:rPr>
          <w:spacing w:val="-8"/>
          <w:w w:val="110"/>
        </w:rPr>
        <w:t> </w:t>
      </w:r>
      <w:r>
        <w:rPr>
          <w:w w:val="110"/>
        </w:rPr>
        <w:t>Assured</w:t>
      </w:r>
      <w:r>
        <w:rPr>
          <w:spacing w:val="-8"/>
          <w:w w:val="110"/>
        </w:rPr>
        <w:t> </w:t>
      </w:r>
      <w:r>
        <w:rPr>
          <w:w w:val="110"/>
        </w:rPr>
        <w:t>qualifies</w:t>
      </w:r>
      <w:r>
        <w:rPr>
          <w:spacing w:val="-8"/>
          <w:w w:val="110"/>
        </w:rPr>
        <w:t> </w:t>
      </w:r>
      <w:r>
        <w:rPr>
          <w:w w:val="110"/>
        </w:rPr>
        <w:t>for</w:t>
      </w:r>
      <w:r>
        <w:rPr>
          <w:spacing w:val="-8"/>
          <w:w w:val="110"/>
        </w:rPr>
        <w:t> </w:t>
      </w:r>
      <w:r>
        <w:rPr>
          <w:w w:val="110"/>
        </w:rPr>
        <w:t>“HDFC</w:t>
      </w:r>
      <w:r>
        <w:rPr>
          <w:spacing w:val="-8"/>
          <w:w w:val="110"/>
        </w:rPr>
        <w:t> </w:t>
      </w:r>
      <w:r>
        <w:rPr>
          <w:w w:val="110"/>
        </w:rPr>
        <w:t>Life</w:t>
      </w:r>
      <w:r>
        <w:rPr>
          <w:spacing w:val="-8"/>
          <w:w w:val="110"/>
        </w:rPr>
        <w:t> </w:t>
      </w:r>
      <w:r>
        <w:rPr>
          <w:w w:val="110"/>
        </w:rPr>
        <w:t>Existing</w:t>
      </w:r>
      <w:r>
        <w:rPr>
          <w:spacing w:val="-8"/>
          <w:w w:val="110"/>
        </w:rPr>
        <w:t> </w:t>
      </w:r>
      <w:r>
        <w:rPr>
          <w:w w:val="110"/>
        </w:rPr>
        <w:t>Customer</w:t>
      </w:r>
      <w:r>
        <w:rPr>
          <w:spacing w:val="-8"/>
          <w:w w:val="110"/>
        </w:rPr>
        <w:t> </w:t>
      </w:r>
      <w:r>
        <w:rPr>
          <w:w w:val="110"/>
        </w:rPr>
        <w:t>discount”</w:t>
      </w:r>
      <w:r>
        <w:rPr>
          <w:spacing w:val="-8"/>
          <w:w w:val="110"/>
        </w:rPr>
        <w:t> </w:t>
      </w:r>
      <w:r>
        <w:rPr>
          <w:w w:val="110"/>
        </w:rPr>
        <w:t>and</w:t>
      </w:r>
      <w:r>
        <w:rPr>
          <w:spacing w:val="-8"/>
          <w:w w:val="110"/>
        </w:rPr>
        <w:t> </w:t>
      </w:r>
      <w:r>
        <w:rPr>
          <w:w w:val="110"/>
        </w:rPr>
        <w:t>“Discount</w:t>
      </w:r>
      <w:r>
        <w:rPr>
          <w:spacing w:val="-8"/>
          <w:w w:val="110"/>
        </w:rPr>
        <w:t> </w:t>
      </w:r>
      <w:r>
        <w:rPr>
          <w:w w:val="110"/>
        </w:rPr>
        <w:t>for Spouse of Existing customer”, the discount as per later will would be applicable.</w:t>
      </w:r>
    </w:p>
    <w:p>
      <w:pPr>
        <w:pStyle w:val="Heading1"/>
        <w:numPr>
          <w:ilvl w:val="0"/>
          <w:numId w:val="11"/>
        </w:numPr>
        <w:tabs>
          <w:tab w:pos="728" w:val="left" w:leader="none"/>
        </w:tabs>
        <w:spacing w:line="240" w:lineRule="auto" w:before="88" w:after="0"/>
        <w:ind w:left="728" w:right="0" w:hanging="251"/>
        <w:jc w:val="left"/>
      </w:pPr>
      <w:r>
        <w:rPr>
          <w:color w:val="231F20"/>
          <w:w w:val="105"/>
        </w:rPr>
        <w:t>Discount</w:t>
      </w:r>
      <w:r>
        <w:rPr>
          <w:color w:val="231F20"/>
          <w:spacing w:val="-2"/>
          <w:w w:val="105"/>
        </w:rPr>
        <w:t> </w:t>
      </w:r>
      <w:r>
        <w:rPr>
          <w:color w:val="231F20"/>
          <w:w w:val="105"/>
        </w:rPr>
        <w:t>for</w:t>
      </w:r>
      <w:r>
        <w:rPr>
          <w:color w:val="231F20"/>
          <w:spacing w:val="-1"/>
          <w:w w:val="105"/>
        </w:rPr>
        <w:t> </w:t>
      </w:r>
      <w:r>
        <w:rPr>
          <w:color w:val="231F20"/>
          <w:w w:val="105"/>
        </w:rPr>
        <w:t>Female</w:t>
      </w:r>
      <w:r>
        <w:rPr>
          <w:color w:val="231F20"/>
          <w:spacing w:val="-1"/>
          <w:w w:val="105"/>
        </w:rPr>
        <w:t> </w:t>
      </w:r>
      <w:r>
        <w:rPr>
          <w:color w:val="231F20"/>
          <w:spacing w:val="-2"/>
          <w:w w:val="105"/>
        </w:rPr>
        <w:t>lives</w:t>
      </w:r>
    </w:p>
    <w:p>
      <w:pPr>
        <w:pStyle w:val="BodyText"/>
        <w:spacing w:before="107"/>
        <w:ind w:left="712"/>
      </w:pPr>
      <w:r>
        <w:rPr>
          <w:color w:val="231F20"/>
          <w:w w:val="110"/>
        </w:rPr>
        <w:t>Additional</w:t>
      </w:r>
      <w:r>
        <w:rPr>
          <w:color w:val="231F20"/>
          <w:spacing w:val="2"/>
          <w:w w:val="110"/>
        </w:rPr>
        <w:t> </w:t>
      </w:r>
      <w:r>
        <w:rPr>
          <w:color w:val="231F20"/>
          <w:w w:val="110"/>
        </w:rPr>
        <w:t>discount</w:t>
      </w:r>
      <w:r>
        <w:rPr>
          <w:color w:val="231F20"/>
          <w:spacing w:val="2"/>
          <w:w w:val="110"/>
        </w:rPr>
        <w:t> </w:t>
      </w:r>
      <w:r>
        <w:rPr>
          <w:color w:val="231F20"/>
          <w:w w:val="110"/>
        </w:rPr>
        <w:t>of</w:t>
      </w:r>
      <w:r>
        <w:rPr>
          <w:color w:val="231F20"/>
          <w:spacing w:val="2"/>
          <w:w w:val="110"/>
        </w:rPr>
        <w:t> </w:t>
      </w:r>
      <w:r>
        <w:rPr>
          <w:color w:val="231F20"/>
          <w:w w:val="110"/>
        </w:rPr>
        <w:t>15%</w:t>
      </w:r>
      <w:r>
        <w:rPr>
          <w:color w:val="231F20"/>
          <w:spacing w:val="2"/>
          <w:w w:val="110"/>
        </w:rPr>
        <w:t> </w:t>
      </w:r>
      <w:r>
        <w:rPr>
          <w:color w:val="231F20"/>
          <w:w w:val="110"/>
        </w:rPr>
        <w:t>on</w:t>
      </w:r>
      <w:r>
        <w:rPr>
          <w:color w:val="231F20"/>
          <w:spacing w:val="2"/>
          <w:w w:val="110"/>
        </w:rPr>
        <w:t> </w:t>
      </w:r>
      <w:r>
        <w:rPr>
          <w:color w:val="231F20"/>
          <w:w w:val="110"/>
        </w:rPr>
        <w:t>all</w:t>
      </w:r>
      <w:r>
        <w:rPr>
          <w:color w:val="231F20"/>
          <w:spacing w:val="3"/>
          <w:w w:val="110"/>
        </w:rPr>
        <w:t> </w:t>
      </w:r>
      <w:r>
        <w:rPr>
          <w:color w:val="231F20"/>
          <w:w w:val="110"/>
        </w:rPr>
        <w:t>premiums</w:t>
      </w:r>
      <w:r>
        <w:rPr>
          <w:color w:val="231F20"/>
          <w:spacing w:val="2"/>
          <w:w w:val="110"/>
        </w:rPr>
        <w:t> </w:t>
      </w:r>
      <w:r>
        <w:rPr>
          <w:color w:val="231F20"/>
          <w:w w:val="110"/>
        </w:rPr>
        <w:t>for</w:t>
      </w:r>
      <w:r>
        <w:rPr>
          <w:color w:val="231F20"/>
          <w:spacing w:val="2"/>
          <w:w w:val="110"/>
        </w:rPr>
        <w:t> </w:t>
      </w:r>
      <w:r>
        <w:rPr>
          <w:color w:val="231F20"/>
          <w:w w:val="110"/>
        </w:rPr>
        <w:t>Female</w:t>
      </w:r>
      <w:r>
        <w:rPr>
          <w:color w:val="231F20"/>
          <w:spacing w:val="2"/>
          <w:w w:val="110"/>
        </w:rPr>
        <w:t> </w:t>
      </w:r>
      <w:r>
        <w:rPr>
          <w:color w:val="231F20"/>
          <w:spacing w:val="-2"/>
          <w:w w:val="110"/>
        </w:rPr>
        <w:t>lives.</w:t>
      </w:r>
    </w:p>
    <w:p>
      <w:pPr>
        <w:pStyle w:val="BodyText"/>
        <w:spacing w:before="14"/>
      </w:pPr>
    </w:p>
    <w:p>
      <w:pPr>
        <w:pStyle w:val="Heading1"/>
        <w:ind w:left="197"/>
      </w:pPr>
      <w:r>
        <w:rPr>
          <w:color w:val="005E9C"/>
          <w:spacing w:val="2"/>
        </w:rPr>
        <w:t>Non</w:t>
      </w:r>
      <w:r>
        <w:rPr>
          <w:color w:val="005E9C"/>
          <w:spacing w:val="25"/>
        </w:rPr>
        <w:t> </w:t>
      </w:r>
      <w:r>
        <w:rPr>
          <w:color w:val="005E9C"/>
          <w:spacing w:val="2"/>
        </w:rPr>
        <w:t>Payment</w:t>
      </w:r>
      <w:r>
        <w:rPr>
          <w:color w:val="005E9C"/>
          <w:spacing w:val="26"/>
        </w:rPr>
        <w:t> </w:t>
      </w:r>
      <w:r>
        <w:rPr>
          <w:color w:val="005E9C"/>
          <w:spacing w:val="2"/>
        </w:rPr>
        <w:t>of</w:t>
      </w:r>
      <w:r>
        <w:rPr>
          <w:color w:val="005E9C"/>
          <w:spacing w:val="26"/>
        </w:rPr>
        <w:t> </w:t>
      </w:r>
      <w:r>
        <w:rPr>
          <w:color w:val="005E9C"/>
          <w:spacing w:val="-2"/>
        </w:rPr>
        <w:t>Premiums</w:t>
      </w:r>
    </w:p>
    <w:p>
      <w:pPr>
        <w:pStyle w:val="BodyText"/>
        <w:spacing w:before="14"/>
        <w:rPr>
          <w:b/>
        </w:rPr>
      </w:pPr>
    </w:p>
    <w:p>
      <w:pPr>
        <w:pStyle w:val="BodyText"/>
        <w:spacing w:line="247" w:lineRule="auto"/>
        <w:ind w:left="477" w:right="148"/>
      </w:pPr>
      <w:r>
        <w:rPr>
          <w:color w:val="231F20"/>
          <w:w w:val="115"/>
        </w:rPr>
        <w:t>Grace Period is the time provided after the premium due date during which the policy is considered</w:t>
      </w:r>
      <w:r>
        <w:rPr>
          <w:color w:val="231F20"/>
          <w:spacing w:val="-16"/>
          <w:w w:val="115"/>
        </w:rPr>
        <w:t> </w:t>
      </w:r>
      <w:r>
        <w:rPr>
          <w:color w:val="231F20"/>
          <w:w w:val="115"/>
        </w:rPr>
        <w:t>to</w:t>
      </w:r>
      <w:r>
        <w:rPr>
          <w:color w:val="231F20"/>
          <w:spacing w:val="-16"/>
          <w:w w:val="115"/>
        </w:rPr>
        <w:t> </w:t>
      </w:r>
      <w:r>
        <w:rPr>
          <w:color w:val="231F20"/>
          <w:w w:val="115"/>
        </w:rPr>
        <w:t>be</w:t>
      </w:r>
      <w:r>
        <w:rPr>
          <w:color w:val="231F20"/>
          <w:spacing w:val="-16"/>
          <w:w w:val="115"/>
        </w:rPr>
        <w:t> </w:t>
      </w:r>
      <w:r>
        <w:rPr>
          <w:color w:val="231F20"/>
          <w:w w:val="115"/>
        </w:rPr>
        <w:t>in-force</w:t>
      </w:r>
      <w:r>
        <w:rPr>
          <w:color w:val="231F20"/>
          <w:spacing w:val="-16"/>
          <w:w w:val="115"/>
        </w:rPr>
        <w:t> </w:t>
      </w:r>
      <w:r>
        <w:rPr>
          <w:color w:val="231F20"/>
          <w:w w:val="115"/>
        </w:rPr>
        <w:t>with</w:t>
      </w:r>
      <w:r>
        <w:rPr>
          <w:color w:val="231F20"/>
          <w:spacing w:val="-16"/>
          <w:w w:val="115"/>
        </w:rPr>
        <w:t> </w:t>
      </w:r>
      <w:r>
        <w:rPr>
          <w:color w:val="231F20"/>
          <w:w w:val="115"/>
        </w:rPr>
        <w:t>the</w:t>
      </w:r>
      <w:r>
        <w:rPr>
          <w:color w:val="231F20"/>
          <w:spacing w:val="-16"/>
          <w:w w:val="115"/>
        </w:rPr>
        <w:t> </w:t>
      </w:r>
      <w:r>
        <w:rPr>
          <w:color w:val="231F20"/>
          <w:w w:val="115"/>
        </w:rPr>
        <w:t>risk</w:t>
      </w:r>
      <w:r>
        <w:rPr>
          <w:color w:val="231F20"/>
          <w:spacing w:val="-16"/>
          <w:w w:val="115"/>
        </w:rPr>
        <w:t> </w:t>
      </w:r>
      <w:r>
        <w:rPr>
          <w:color w:val="231F20"/>
          <w:w w:val="115"/>
        </w:rPr>
        <w:t>cover.</w:t>
      </w:r>
      <w:r>
        <w:rPr>
          <w:color w:val="231F20"/>
          <w:spacing w:val="-16"/>
          <w:w w:val="115"/>
        </w:rPr>
        <w:t> </w:t>
      </w:r>
      <w:r>
        <w:rPr>
          <w:color w:val="231F20"/>
          <w:w w:val="115"/>
        </w:rPr>
        <w:t>This</w:t>
      </w:r>
      <w:r>
        <w:rPr>
          <w:color w:val="231F20"/>
          <w:spacing w:val="-16"/>
          <w:w w:val="115"/>
        </w:rPr>
        <w:t> </w:t>
      </w:r>
      <w:r>
        <w:rPr>
          <w:color w:val="231F20"/>
          <w:w w:val="115"/>
        </w:rPr>
        <w:t>plan</w:t>
      </w:r>
      <w:r>
        <w:rPr>
          <w:color w:val="231F20"/>
          <w:spacing w:val="-16"/>
          <w:w w:val="115"/>
        </w:rPr>
        <w:t> </w:t>
      </w:r>
      <w:r>
        <w:rPr>
          <w:color w:val="231F20"/>
          <w:w w:val="115"/>
        </w:rPr>
        <w:t>has</w:t>
      </w:r>
      <w:r>
        <w:rPr>
          <w:color w:val="231F20"/>
          <w:spacing w:val="-16"/>
          <w:w w:val="115"/>
        </w:rPr>
        <w:t> </w:t>
      </w:r>
      <w:r>
        <w:rPr>
          <w:color w:val="231F20"/>
          <w:w w:val="115"/>
        </w:rPr>
        <w:t>a</w:t>
      </w:r>
      <w:r>
        <w:rPr>
          <w:color w:val="231F20"/>
          <w:spacing w:val="-16"/>
          <w:w w:val="115"/>
        </w:rPr>
        <w:t> </w:t>
      </w:r>
      <w:r>
        <w:rPr>
          <w:color w:val="231F20"/>
          <w:w w:val="115"/>
        </w:rPr>
        <w:t>grace</w:t>
      </w:r>
      <w:r>
        <w:rPr>
          <w:color w:val="231F20"/>
          <w:spacing w:val="-16"/>
          <w:w w:val="115"/>
        </w:rPr>
        <w:t> </w:t>
      </w:r>
      <w:r>
        <w:rPr>
          <w:color w:val="231F20"/>
          <w:w w:val="115"/>
        </w:rPr>
        <w:t>period</w:t>
      </w:r>
      <w:r>
        <w:rPr>
          <w:color w:val="231F20"/>
          <w:spacing w:val="-16"/>
          <w:w w:val="115"/>
        </w:rPr>
        <w:t> </w:t>
      </w:r>
      <w:r>
        <w:rPr>
          <w:color w:val="231F20"/>
          <w:w w:val="115"/>
        </w:rPr>
        <w:t>of</w:t>
      </w:r>
      <w:r>
        <w:rPr>
          <w:color w:val="231F20"/>
          <w:spacing w:val="-16"/>
          <w:w w:val="115"/>
        </w:rPr>
        <w:t> </w:t>
      </w:r>
      <w:r>
        <w:rPr>
          <w:color w:val="231F20"/>
          <w:w w:val="115"/>
        </w:rPr>
        <w:t>30</w:t>
      </w:r>
      <w:r>
        <w:rPr>
          <w:color w:val="231F20"/>
          <w:spacing w:val="-16"/>
          <w:w w:val="115"/>
        </w:rPr>
        <w:t> </w:t>
      </w:r>
      <w:r>
        <w:rPr>
          <w:color w:val="231F20"/>
          <w:w w:val="115"/>
        </w:rPr>
        <w:t>days</w:t>
      </w:r>
      <w:r>
        <w:rPr>
          <w:color w:val="231F20"/>
          <w:spacing w:val="-16"/>
          <w:w w:val="115"/>
        </w:rPr>
        <w:t> </w:t>
      </w:r>
      <w:r>
        <w:rPr>
          <w:color w:val="231F20"/>
          <w:w w:val="115"/>
        </w:rPr>
        <w:t>for</w:t>
      </w:r>
      <w:r>
        <w:rPr>
          <w:color w:val="231F20"/>
          <w:spacing w:val="-16"/>
          <w:w w:val="115"/>
        </w:rPr>
        <w:t> </w:t>
      </w:r>
      <w:r>
        <w:rPr>
          <w:color w:val="231F20"/>
          <w:w w:val="115"/>
        </w:rPr>
        <w:t>yearly, half yearly and quarterly frequencies from the premium due date. The grace period for monthly frequency is 15 days from the premium due date.</w:t>
      </w:r>
    </w:p>
    <w:p>
      <w:pPr>
        <w:pStyle w:val="BodyText"/>
        <w:spacing w:line="247" w:lineRule="auto"/>
        <w:ind w:left="477" w:right="148"/>
      </w:pPr>
      <w:r>
        <w:rPr>
          <w:color w:val="231F20"/>
          <w:w w:val="115"/>
        </w:rPr>
        <w:t>Should</w:t>
      </w:r>
      <w:r>
        <w:rPr>
          <w:color w:val="231F20"/>
          <w:spacing w:val="-9"/>
          <w:w w:val="115"/>
        </w:rPr>
        <w:t> </w:t>
      </w:r>
      <w:r>
        <w:rPr>
          <w:color w:val="231F20"/>
          <w:w w:val="115"/>
        </w:rPr>
        <w:t>a</w:t>
      </w:r>
      <w:r>
        <w:rPr>
          <w:color w:val="231F20"/>
          <w:spacing w:val="-9"/>
          <w:w w:val="115"/>
        </w:rPr>
        <w:t> </w:t>
      </w:r>
      <w:r>
        <w:rPr>
          <w:color w:val="231F20"/>
          <w:w w:val="115"/>
        </w:rPr>
        <w:t>valid</w:t>
      </w:r>
      <w:r>
        <w:rPr>
          <w:color w:val="231F20"/>
          <w:spacing w:val="-9"/>
          <w:w w:val="115"/>
        </w:rPr>
        <w:t> </w:t>
      </w:r>
      <w:r>
        <w:rPr>
          <w:color w:val="231F20"/>
          <w:w w:val="115"/>
        </w:rPr>
        <w:t>claim</w:t>
      </w:r>
      <w:r>
        <w:rPr>
          <w:color w:val="231F20"/>
          <w:spacing w:val="-9"/>
          <w:w w:val="115"/>
        </w:rPr>
        <w:t> </w:t>
      </w:r>
      <w:r>
        <w:rPr>
          <w:color w:val="231F20"/>
          <w:w w:val="115"/>
        </w:rPr>
        <w:t>arise</w:t>
      </w:r>
      <w:r>
        <w:rPr>
          <w:color w:val="231F20"/>
          <w:spacing w:val="-9"/>
          <w:w w:val="115"/>
        </w:rPr>
        <w:t> </w:t>
      </w:r>
      <w:r>
        <w:rPr>
          <w:color w:val="231F20"/>
          <w:w w:val="115"/>
        </w:rPr>
        <w:t>under</w:t>
      </w:r>
      <w:r>
        <w:rPr>
          <w:color w:val="231F20"/>
          <w:spacing w:val="-9"/>
          <w:w w:val="115"/>
        </w:rPr>
        <w:t> </w:t>
      </w:r>
      <w:r>
        <w:rPr>
          <w:color w:val="231F20"/>
          <w:w w:val="115"/>
        </w:rPr>
        <w:t>the</w:t>
      </w:r>
      <w:r>
        <w:rPr>
          <w:color w:val="231F20"/>
          <w:spacing w:val="-9"/>
          <w:w w:val="115"/>
        </w:rPr>
        <w:t> </w:t>
      </w:r>
      <w:r>
        <w:rPr>
          <w:color w:val="231F20"/>
          <w:w w:val="115"/>
        </w:rPr>
        <w:t>policy</w:t>
      </w:r>
      <w:r>
        <w:rPr>
          <w:color w:val="231F20"/>
          <w:spacing w:val="-9"/>
          <w:w w:val="115"/>
        </w:rPr>
        <w:t> </w:t>
      </w:r>
      <w:r>
        <w:rPr>
          <w:color w:val="231F20"/>
          <w:w w:val="115"/>
        </w:rPr>
        <w:t>during</w:t>
      </w:r>
      <w:r>
        <w:rPr>
          <w:color w:val="231F20"/>
          <w:spacing w:val="-9"/>
          <w:w w:val="115"/>
        </w:rPr>
        <w:t> </w:t>
      </w:r>
      <w:r>
        <w:rPr>
          <w:color w:val="231F20"/>
          <w:w w:val="115"/>
        </w:rPr>
        <w:t>the</w:t>
      </w:r>
      <w:r>
        <w:rPr>
          <w:color w:val="231F20"/>
          <w:spacing w:val="-9"/>
          <w:w w:val="115"/>
        </w:rPr>
        <w:t> </w:t>
      </w:r>
      <w:r>
        <w:rPr>
          <w:color w:val="231F20"/>
          <w:w w:val="115"/>
        </w:rPr>
        <w:t>grace</w:t>
      </w:r>
      <w:r>
        <w:rPr>
          <w:color w:val="231F20"/>
          <w:spacing w:val="-9"/>
          <w:w w:val="115"/>
        </w:rPr>
        <w:t> </w:t>
      </w:r>
      <w:r>
        <w:rPr>
          <w:color w:val="231F20"/>
          <w:w w:val="115"/>
        </w:rPr>
        <w:t>period,</w:t>
      </w:r>
      <w:r>
        <w:rPr>
          <w:color w:val="231F20"/>
          <w:spacing w:val="-9"/>
          <w:w w:val="115"/>
        </w:rPr>
        <w:t> </w:t>
      </w:r>
      <w:r>
        <w:rPr>
          <w:color w:val="231F20"/>
          <w:w w:val="115"/>
        </w:rPr>
        <w:t>but</w:t>
      </w:r>
      <w:r>
        <w:rPr>
          <w:color w:val="231F20"/>
          <w:spacing w:val="-9"/>
          <w:w w:val="115"/>
        </w:rPr>
        <w:t> </w:t>
      </w:r>
      <w:r>
        <w:rPr>
          <w:color w:val="231F20"/>
          <w:w w:val="115"/>
        </w:rPr>
        <w:t>before</w:t>
      </w:r>
      <w:r>
        <w:rPr>
          <w:color w:val="231F20"/>
          <w:spacing w:val="-9"/>
          <w:w w:val="115"/>
        </w:rPr>
        <w:t> </w:t>
      </w:r>
      <w:r>
        <w:rPr>
          <w:color w:val="231F20"/>
          <w:w w:val="115"/>
        </w:rPr>
        <w:t>the</w:t>
      </w:r>
      <w:r>
        <w:rPr>
          <w:color w:val="231F20"/>
          <w:spacing w:val="-9"/>
          <w:w w:val="115"/>
        </w:rPr>
        <w:t> </w:t>
      </w:r>
      <w:r>
        <w:rPr>
          <w:color w:val="231F20"/>
          <w:w w:val="115"/>
        </w:rPr>
        <w:t>payment</w:t>
      </w:r>
      <w:r>
        <w:rPr>
          <w:color w:val="231F20"/>
          <w:spacing w:val="-9"/>
          <w:w w:val="115"/>
        </w:rPr>
        <w:t> </w:t>
      </w:r>
      <w:r>
        <w:rPr>
          <w:color w:val="231F20"/>
          <w:w w:val="115"/>
        </w:rPr>
        <w:t>of due</w:t>
      </w:r>
      <w:r>
        <w:rPr>
          <w:color w:val="231F20"/>
          <w:spacing w:val="-2"/>
          <w:w w:val="115"/>
        </w:rPr>
        <w:t> </w:t>
      </w:r>
      <w:r>
        <w:rPr>
          <w:color w:val="231F20"/>
          <w:w w:val="115"/>
        </w:rPr>
        <w:t>premium,</w:t>
      </w:r>
      <w:r>
        <w:rPr>
          <w:color w:val="231F20"/>
          <w:spacing w:val="-2"/>
          <w:w w:val="115"/>
        </w:rPr>
        <w:t> </w:t>
      </w:r>
      <w:r>
        <w:rPr>
          <w:color w:val="231F20"/>
          <w:w w:val="115"/>
        </w:rPr>
        <w:t>we</w:t>
      </w:r>
      <w:r>
        <w:rPr>
          <w:color w:val="231F20"/>
          <w:spacing w:val="-2"/>
          <w:w w:val="115"/>
        </w:rPr>
        <w:t> </w:t>
      </w:r>
      <w:r>
        <w:rPr>
          <w:color w:val="231F20"/>
          <w:w w:val="115"/>
        </w:rPr>
        <w:t>shall</w:t>
      </w:r>
      <w:r>
        <w:rPr>
          <w:color w:val="231F20"/>
          <w:spacing w:val="-2"/>
          <w:w w:val="115"/>
        </w:rPr>
        <w:t> </w:t>
      </w:r>
      <w:r>
        <w:rPr>
          <w:color w:val="231F20"/>
          <w:w w:val="115"/>
        </w:rPr>
        <w:t>still</w:t>
      </w:r>
      <w:r>
        <w:rPr>
          <w:color w:val="231F20"/>
          <w:spacing w:val="-2"/>
          <w:w w:val="115"/>
        </w:rPr>
        <w:t> </w:t>
      </w:r>
      <w:r>
        <w:rPr>
          <w:color w:val="231F20"/>
          <w:w w:val="115"/>
        </w:rPr>
        <w:t>honor</w:t>
      </w:r>
      <w:r>
        <w:rPr>
          <w:color w:val="231F20"/>
          <w:spacing w:val="-2"/>
          <w:w w:val="115"/>
        </w:rPr>
        <w:t> </w:t>
      </w:r>
      <w:r>
        <w:rPr>
          <w:color w:val="231F20"/>
          <w:w w:val="115"/>
        </w:rPr>
        <w:t>the</w:t>
      </w:r>
      <w:r>
        <w:rPr>
          <w:color w:val="231F20"/>
          <w:spacing w:val="-2"/>
          <w:w w:val="115"/>
        </w:rPr>
        <w:t> </w:t>
      </w:r>
      <w:r>
        <w:rPr>
          <w:color w:val="231F20"/>
          <w:w w:val="115"/>
        </w:rPr>
        <w:t>claim.</w:t>
      </w:r>
      <w:r>
        <w:rPr>
          <w:color w:val="231F20"/>
          <w:spacing w:val="-2"/>
          <w:w w:val="115"/>
        </w:rPr>
        <w:t> </w:t>
      </w:r>
      <w:r>
        <w:rPr>
          <w:color w:val="231F20"/>
          <w:w w:val="115"/>
        </w:rPr>
        <w:t>In</w:t>
      </w:r>
      <w:r>
        <w:rPr>
          <w:color w:val="231F20"/>
          <w:spacing w:val="-2"/>
          <w:w w:val="115"/>
        </w:rPr>
        <w:t> </w:t>
      </w:r>
      <w:r>
        <w:rPr>
          <w:color w:val="231F20"/>
          <w:w w:val="115"/>
        </w:rPr>
        <w:t>such</w:t>
      </w:r>
      <w:r>
        <w:rPr>
          <w:color w:val="231F20"/>
          <w:spacing w:val="-2"/>
          <w:w w:val="115"/>
        </w:rPr>
        <w:t> </w:t>
      </w:r>
      <w:r>
        <w:rPr>
          <w:color w:val="231F20"/>
          <w:w w:val="115"/>
        </w:rPr>
        <w:t>cases,</w:t>
      </w:r>
      <w:r>
        <w:rPr>
          <w:color w:val="231F20"/>
          <w:spacing w:val="-2"/>
          <w:w w:val="115"/>
        </w:rPr>
        <w:t> </w:t>
      </w:r>
      <w:r>
        <w:rPr>
          <w:color w:val="231F20"/>
          <w:w w:val="115"/>
        </w:rPr>
        <w:t>the</w:t>
      </w:r>
      <w:r>
        <w:rPr>
          <w:color w:val="231F20"/>
          <w:spacing w:val="-2"/>
          <w:w w:val="115"/>
        </w:rPr>
        <w:t> </w:t>
      </w:r>
      <w:r>
        <w:rPr>
          <w:color w:val="231F20"/>
          <w:w w:val="115"/>
        </w:rPr>
        <w:t>due</w:t>
      </w:r>
      <w:r>
        <w:rPr>
          <w:color w:val="231F20"/>
          <w:spacing w:val="-2"/>
          <w:w w:val="115"/>
        </w:rPr>
        <w:t> </w:t>
      </w:r>
      <w:r>
        <w:rPr>
          <w:color w:val="231F20"/>
          <w:w w:val="115"/>
        </w:rPr>
        <w:t>and</w:t>
      </w:r>
      <w:r>
        <w:rPr>
          <w:color w:val="231F20"/>
          <w:spacing w:val="-2"/>
          <w:w w:val="115"/>
        </w:rPr>
        <w:t> </w:t>
      </w:r>
      <w:r>
        <w:rPr>
          <w:color w:val="231F20"/>
          <w:w w:val="115"/>
        </w:rPr>
        <w:t>unpaid</w:t>
      </w:r>
      <w:r>
        <w:rPr>
          <w:color w:val="231F20"/>
          <w:spacing w:val="-2"/>
          <w:w w:val="115"/>
        </w:rPr>
        <w:t> </w:t>
      </w:r>
      <w:r>
        <w:rPr>
          <w:color w:val="231F20"/>
          <w:w w:val="115"/>
        </w:rPr>
        <w:t>premium</w:t>
      </w:r>
      <w:r>
        <w:rPr>
          <w:color w:val="231F20"/>
          <w:spacing w:val="-2"/>
          <w:w w:val="115"/>
        </w:rPr>
        <w:t> </w:t>
      </w:r>
      <w:r>
        <w:rPr>
          <w:color w:val="231F20"/>
          <w:w w:val="115"/>
        </w:rPr>
        <w:t>for the policy year will be deducted from any benefit payable.</w:t>
      </w:r>
    </w:p>
    <w:p>
      <w:pPr>
        <w:pStyle w:val="BodyText"/>
        <w:spacing w:before="123"/>
      </w:pPr>
    </w:p>
    <w:p>
      <w:pPr>
        <w:pStyle w:val="Heading1"/>
        <w:ind w:left="197"/>
      </w:pPr>
      <w:r>
        <w:rPr>
          <w:color w:val="005E9C"/>
          <w:w w:val="110"/>
        </w:rPr>
        <w:t>Paid-</w:t>
      </w:r>
      <w:r>
        <w:rPr>
          <w:color w:val="005E9C"/>
          <w:spacing w:val="-5"/>
          <w:w w:val="110"/>
        </w:rPr>
        <w:t>Up</w:t>
      </w:r>
    </w:p>
    <w:p>
      <w:pPr>
        <w:pStyle w:val="BodyText"/>
        <w:spacing w:before="7"/>
        <w:ind w:left="477"/>
      </w:pPr>
      <w:r>
        <w:rPr>
          <w:color w:val="231F20"/>
          <w:w w:val="115"/>
        </w:rPr>
        <w:t>A</w:t>
      </w:r>
      <w:r>
        <w:rPr>
          <w:color w:val="231F20"/>
          <w:spacing w:val="-4"/>
          <w:w w:val="115"/>
        </w:rPr>
        <w:t> </w:t>
      </w:r>
      <w:r>
        <w:rPr>
          <w:color w:val="231F20"/>
          <w:w w:val="115"/>
        </w:rPr>
        <w:t>policy</w:t>
      </w:r>
      <w:r>
        <w:rPr>
          <w:color w:val="231F20"/>
          <w:spacing w:val="-4"/>
          <w:w w:val="115"/>
        </w:rPr>
        <w:t> </w:t>
      </w:r>
      <w:r>
        <w:rPr>
          <w:color w:val="231F20"/>
          <w:w w:val="115"/>
        </w:rPr>
        <w:t>will</w:t>
      </w:r>
      <w:r>
        <w:rPr>
          <w:color w:val="231F20"/>
          <w:spacing w:val="-4"/>
          <w:w w:val="115"/>
        </w:rPr>
        <w:t> </w:t>
      </w:r>
      <w:r>
        <w:rPr>
          <w:color w:val="231F20"/>
          <w:w w:val="115"/>
        </w:rPr>
        <w:t>acquire</w:t>
      </w:r>
      <w:r>
        <w:rPr>
          <w:color w:val="231F20"/>
          <w:spacing w:val="-4"/>
          <w:w w:val="115"/>
        </w:rPr>
        <w:t> </w:t>
      </w:r>
      <w:r>
        <w:rPr>
          <w:color w:val="231F20"/>
          <w:w w:val="115"/>
        </w:rPr>
        <w:t>a</w:t>
      </w:r>
      <w:r>
        <w:rPr>
          <w:color w:val="231F20"/>
          <w:spacing w:val="-4"/>
          <w:w w:val="115"/>
        </w:rPr>
        <w:t> </w:t>
      </w:r>
      <w:r>
        <w:rPr>
          <w:color w:val="231F20"/>
          <w:w w:val="115"/>
        </w:rPr>
        <w:t>paid-up</w:t>
      </w:r>
      <w:r>
        <w:rPr>
          <w:color w:val="231F20"/>
          <w:spacing w:val="-3"/>
          <w:w w:val="115"/>
        </w:rPr>
        <w:t> </w:t>
      </w:r>
      <w:r>
        <w:rPr>
          <w:color w:val="231F20"/>
          <w:w w:val="115"/>
        </w:rPr>
        <w:t>value</w:t>
      </w:r>
      <w:r>
        <w:rPr>
          <w:color w:val="231F20"/>
          <w:spacing w:val="-4"/>
          <w:w w:val="115"/>
        </w:rPr>
        <w:t> </w:t>
      </w:r>
      <w:r>
        <w:rPr>
          <w:color w:val="231F20"/>
          <w:spacing w:val="-2"/>
          <w:w w:val="115"/>
        </w:rPr>
        <w:t>only:</w:t>
      </w:r>
    </w:p>
    <w:p>
      <w:pPr>
        <w:pStyle w:val="BodyText"/>
        <w:spacing w:before="14"/>
      </w:pPr>
    </w:p>
    <w:p>
      <w:pPr>
        <w:pStyle w:val="ListParagraph"/>
        <w:numPr>
          <w:ilvl w:val="0"/>
          <w:numId w:val="12"/>
        </w:numPr>
        <w:tabs>
          <w:tab w:pos="925" w:val="left" w:leader="none"/>
        </w:tabs>
        <w:spacing w:line="240" w:lineRule="auto" w:before="0" w:after="0"/>
        <w:ind w:left="925" w:right="0" w:hanging="148"/>
        <w:jc w:val="left"/>
        <w:rPr>
          <w:sz w:val="22"/>
        </w:rPr>
      </w:pPr>
      <w:r>
        <w:rPr>
          <w:color w:val="231F20"/>
          <w:w w:val="110"/>
          <w:sz w:val="22"/>
        </w:rPr>
        <w:t>Where</w:t>
      </w:r>
      <w:r>
        <w:rPr>
          <w:color w:val="231F20"/>
          <w:spacing w:val="-5"/>
          <w:w w:val="110"/>
          <w:sz w:val="22"/>
        </w:rPr>
        <w:t> </w:t>
      </w:r>
      <w:r>
        <w:rPr>
          <w:color w:val="231F20"/>
          <w:w w:val="110"/>
          <w:sz w:val="22"/>
        </w:rPr>
        <w:t>Return</w:t>
      </w:r>
      <w:r>
        <w:rPr>
          <w:color w:val="231F20"/>
          <w:spacing w:val="-5"/>
          <w:w w:val="110"/>
          <w:sz w:val="22"/>
        </w:rPr>
        <w:t> </w:t>
      </w:r>
      <w:r>
        <w:rPr>
          <w:color w:val="231F20"/>
          <w:w w:val="110"/>
          <w:sz w:val="22"/>
        </w:rPr>
        <w:t>of</w:t>
      </w:r>
      <w:r>
        <w:rPr>
          <w:color w:val="231F20"/>
          <w:spacing w:val="-6"/>
          <w:w w:val="110"/>
          <w:sz w:val="22"/>
        </w:rPr>
        <w:t> </w:t>
      </w:r>
      <w:r>
        <w:rPr>
          <w:color w:val="231F20"/>
          <w:w w:val="110"/>
          <w:sz w:val="22"/>
        </w:rPr>
        <w:t>Premium</w:t>
      </w:r>
      <w:r>
        <w:rPr>
          <w:color w:val="231F20"/>
          <w:spacing w:val="-5"/>
          <w:w w:val="110"/>
          <w:sz w:val="22"/>
        </w:rPr>
        <w:t> </w:t>
      </w:r>
      <w:r>
        <w:rPr>
          <w:color w:val="231F20"/>
          <w:w w:val="110"/>
          <w:sz w:val="22"/>
        </w:rPr>
        <w:t>is</w:t>
      </w:r>
      <w:r>
        <w:rPr>
          <w:color w:val="231F20"/>
          <w:spacing w:val="-5"/>
          <w:w w:val="110"/>
          <w:sz w:val="22"/>
        </w:rPr>
        <w:t> </w:t>
      </w:r>
      <w:r>
        <w:rPr>
          <w:color w:val="231F20"/>
          <w:w w:val="110"/>
          <w:sz w:val="22"/>
        </w:rPr>
        <w:t>selected</w:t>
      </w:r>
      <w:r>
        <w:rPr>
          <w:color w:val="231F20"/>
          <w:spacing w:val="-5"/>
          <w:w w:val="110"/>
          <w:sz w:val="22"/>
        </w:rPr>
        <w:t> </w:t>
      </w:r>
      <w:r>
        <w:rPr>
          <w:color w:val="231F20"/>
          <w:w w:val="110"/>
          <w:sz w:val="22"/>
        </w:rPr>
        <w:t>with</w:t>
      </w:r>
      <w:r>
        <w:rPr>
          <w:color w:val="231F20"/>
          <w:spacing w:val="-5"/>
          <w:w w:val="110"/>
          <w:sz w:val="22"/>
        </w:rPr>
        <w:t> </w:t>
      </w:r>
      <w:r>
        <w:rPr>
          <w:color w:val="231F20"/>
          <w:w w:val="110"/>
          <w:sz w:val="22"/>
        </w:rPr>
        <w:t>Limited</w:t>
      </w:r>
      <w:r>
        <w:rPr>
          <w:color w:val="231F20"/>
          <w:spacing w:val="-5"/>
          <w:w w:val="110"/>
          <w:sz w:val="22"/>
        </w:rPr>
        <w:t> </w:t>
      </w:r>
      <w:r>
        <w:rPr>
          <w:color w:val="231F20"/>
          <w:w w:val="110"/>
          <w:sz w:val="22"/>
        </w:rPr>
        <w:t>Pay/Regular</w:t>
      </w:r>
      <w:r>
        <w:rPr>
          <w:color w:val="231F20"/>
          <w:spacing w:val="-5"/>
          <w:w w:val="110"/>
          <w:sz w:val="22"/>
        </w:rPr>
        <w:t> </w:t>
      </w:r>
      <w:r>
        <w:rPr>
          <w:color w:val="231F20"/>
          <w:w w:val="110"/>
          <w:sz w:val="22"/>
        </w:rPr>
        <w:t>Pay,</w:t>
      </w:r>
      <w:r>
        <w:rPr>
          <w:color w:val="231F20"/>
          <w:spacing w:val="-5"/>
          <w:w w:val="110"/>
          <w:sz w:val="22"/>
        </w:rPr>
        <w:t> and</w:t>
      </w:r>
    </w:p>
    <w:p>
      <w:pPr>
        <w:pStyle w:val="ListParagraph"/>
        <w:numPr>
          <w:ilvl w:val="0"/>
          <w:numId w:val="12"/>
        </w:numPr>
        <w:tabs>
          <w:tab w:pos="925" w:val="left" w:leader="none"/>
        </w:tabs>
        <w:spacing w:line="494" w:lineRule="auto" w:before="7" w:after="0"/>
        <w:ind w:left="477" w:right="562" w:firstLine="300"/>
        <w:jc w:val="left"/>
        <w:rPr>
          <w:sz w:val="22"/>
        </w:rPr>
      </w:pPr>
      <w:r>
        <w:rPr>
          <w:color w:val="231F20"/>
          <w:w w:val="115"/>
          <w:sz w:val="22"/>
        </w:rPr>
        <w:t>When</w:t>
      </w:r>
      <w:r>
        <w:rPr>
          <w:color w:val="231F20"/>
          <w:spacing w:val="-6"/>
          <w:w w:val="115"/>
          <w:sz w:val="22"/>
        </w:rPr>
        <w:t> </w:t>
      </w:r>
      <w:r>
        <w:rPr>
          <w:color w:val="231F20"/>
          <w:w w:val="115"/>
          <w:sz w:val="22"/>
        </w:rPr>
        <w:t>premiums</w:t>
      </w:r>
      <w:r>
        <w:rPr>
          <w:color w:val="231F20"/>
          <w:spacing w:val="-6"/>
          <w:w w:val="115"/>
          <w:sz w:val="22"/>
        </w:rPr>
        <w:t> </w:t>
      </w:r>
      <w:r>
        <w:rPr>
          <w:color w:val="231F20"/>
          <w:w w:val="115"/>
          <w:sz w:val="22"/>
        </w:rPr>
        <w:t>are</w:t>
      </w:r>
      <w:r>
        <w:rPr>
          <w:color w:val="231F20"/>
          <w:spacing w:val="-6"/>
          <w:w w:val="115"/>
          <w:sz w:val="22"/>
        </w:rPr>
        <w:t> </w:t>
      </w:r>
      <w:r>
        <w:rPr>
          <w:color w:val="231F20"/>
          <w:w w:val="115"/>
          <w:sz w:val="22"/>
        </w:rPr>
        <w:t>paid</w:t>
      </w:r>
      <w:r>
        <w:rPr>
          <w:color w:val="231F20"/>
          <w:spacing w:val="-6"/>
          <w:w w:val="115"/>
          <w:sz w:val="22"/>
        </w:rPr>
        <w:t> </w:t>
      </w:r>
      <w:r>
        <w:rPr>
          <w:color w:val="231F20"/>
          <w:w w:val="115"/>
          <w:sz w:val="22"/>
        </w:rPr>
        <w:t>for</w:t>
      </w:r>
      <w:r>
        <w:rPr>
          <w:color w:val="231F20"/>
          <w:spacing w:val="-6"/>
          <w:w w:val="115"/>
          <w:sz w:val="22"/>
        </w:rPr>
        <w:t> </w:t>
      </w:r>
      <w:r>
        <w:rPr>
          <w:color w:val="231F20"/>
          <w:w w:val="115"/>
          <w:sz w:val="22"/>
        </w:rPr>
        <w:t>at</w:t>
      </w:r>
      <w:r>
        <w:rPr>
          <w:color w:val="231F20"/>
          <w:spacing w:val="-6"/>
          <w:w w:val="115"/>
          <w:sz w:val="22"/>
        </w:rPr>
        <w:t> </w:t>
      </w:r>
      <w:r>
        <w:rPr>
          <w:color w:val="231F20"/>
          <w:w w:val="115"/>
          <w:sz w:val="22"/>
        </w:rPr>
        <w:t>least</w:t>
      </w:r>
      <w:r>
        <w:rPr>
          <w:color w:val="231F20"/>
          <w:spacing w:val="-6"/>
          <w:w w:val="115"/>
          <w:sz w:val="22"/>
        </w:rPr>
        <w:t> </w:t>
      </w:r>
      <w:r>
        <w:rPr>
          <w:color w:val="231F20"/>
          <w:w w:val="95"/>
          <w:sz w:val="22"/>
        </w:rPr>
        <w:t>1 </w:t>
      </w:r>
      <w:r>
        <w:rPr>
          <w:color w:val="231F20"/>
          <w:w w:val="115"/>
          <w:sz w:val="22"/>
        </w:rPr>
        <w:t>full</w:t>
      </w:r>
      <w:r>
        <w:rPr>
          <w:color w:val="231F20"/>
          <w:spacing w:val="-6"/>
          <w:w w:val="115"/>
          <w:sz w:val="22"/>
        </w:rPr>
        <w:t> </w:t>
      </w:r>
      <w:r>
        <w:rPr>
          <w:color w:val="231F20"/>
          <w:w w:val="115"/>
          <w:sz w:val="22"/>
        </w:rPr>
        <w:t>year</w:t>
      </w:r>
      <w:r>
        <w:rPr>
          <w:color w:val="231F20"/>
          <w:spacing w:val="-6"/>
          <w:w w:val="115"/>
          <w:sz w:val="22"/>
        </w:rPr>
        <w:t> </w:t>
      </w:r>
      <w:r>
        <w:rPr>
          <w:color w:val="231F20"/>
          <w:w w:val="115"/>
          <w:sz w:val="22"/>
        </w:rPr>
        <w:t>and</w:t>
      </w:r>
      <w:r>
        <w:rPr>
          <w:color w:val="231F20"/>
          <w:spacing w:val="-6"/>
          <w:w w:val="115"/>
          <w:sz w:val="22"/>
        </w:rPr>
        <w:t> </w:t>
      </w:r>
      <w:r>
        <w:rPr>
          <w:color w:val="231F20"/>
          <w:w w:val="115"/>
          <w:sz w:val="22"/>
        </w:rPr>
        <w:t>after</w:t>
      </w:r>
      <w:r>
        <w:rPr>
          <w:color w:val="231F20"/>
          <w:spacing w:val="-6"/>
          <w:w w:val="115"/>
          <w:sz w:val="22"/>
        </w:rPr>
        <w:t> </w:t>
      </w:r>
      <w:r>
        <w:rPr>
          <w:color w:val="231F20"/>
          <w:w w:val="115"/>
          <w:sz w:val="22"/>
        </w:rPr>
        <w:t>completion</w:t>
      </w:r>
      <w:r>
        <w:rPr>
          <w:color w:val="231F20"/>
          <w:spacing w:val="-6"/>
          <w:w w:val="115"/>
          <w:sz w:val="22"/>
        </w:rPr>
        <w:t> </w:t>
      </w:r>
      <w:r>
        <w:rPr>
          <w:color w:val="231F20"/>
          <w:w w:val="115"/>
          <w:sz w:val="22"/>
        </w:rPr>
        <w:t>of</w:t>
      </w:r>
      <w:r>
        <w:rPr>
          <w:color w:val="231F20"/>
          <w:spacing w:val="-6"/>
          <w:w w:val="115"/>
          <w:sz w:val="22"/>
        </w:rPr>
        <w:t> </w:t>
      </w:r>
      <w:r>
        <w:rPr>
          <w:color w:val="231F20"/>
          <w:w w:val="115"/>
          <w:sz w:val="22"/>
        </w:rPr>
        <w:t>first</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year In</w:t>
      </w:r>
      <w:r>
        <w:rPr>
          <w:color w:val="231F20"/>
          <w:spacing w:val="-8"/>
          <w:w w:val="115"/>
          <w:sz w:val="22"/>
        </w:rPr>
        <w:t> </w:t>
      </w:r>
      <w:r>
        <w:rPr>
          <w:color w:val="231F20"/>
          <w:w w:val="115"/>
          <w:sz w:val="22"/>
        </w:rPr>
        <w:t>all</w:t>
      </w:r>
      <w:r>
        <w:rPr>
          <w:color w:val="231F20"/>
          <w:spacing w:val="-8"/>
          <w:w w:val="115"/>
          <w:sz w:val="22"/>
        </w:rPr>
        <w:t> </w:t>
      </w:r>
      <w:r>
        <w:rPr>
          <w:color w:val="231F20"/>
          <w:w w:val="115"/>
          <w:sz w:val="22"/>
        </w:rPr>
        <w:t>other</w:t>
      </w:r>
      <w:r>
        <w:rPr>
          <w:color w:val="231F20"/>
          <w:spacing w:val="-8"/>
          <w:w w:val="115"/>
          <w:sz w:val="22"/>
        </w:rPr>
        <w:t> </w:t>
      </w:r>
      <w:r>
        <w:rPr>
          <w:color w:val="231F20"/>
          <w:w w:val="115"/>
          <w:sz w:val="22"/>
        </w:rPr>
        <w:t>cases,</w:t>
      </w:r>
      <w:r>
        <w:rPr>
          <w:color w:val="231F20"/>
          <w:spacing w:val="-8"/>
          <w:w w:val="115"/>
          <w:sz w:val="22"/>
        </w:rPr>
        <w:t> </w:t>
      </w:r>
      <w:r>
        <w:rPr>
          <w:color w:val="231F20"/>
          <w:w w:val="115"/>
          <w:sz w:val="22"/>
        </w:rPr>
        <w:t>the</w:t>
      </w:r>
      <w:r>
        <w:rPr>
          <w:color w:val="231F20"/>
          <w:spacing w:val="-8"/>
          <w:w w:val="115"/>
          <w:sz w:val="22"/>
        </w:rPr>
        <w:t> </w:t>
      </w:r>
      <w:r>
        <w:rPr>
          <w:color w:val="231F20"/>
          <w:w w:val="115"/>
          <w:sz w:val="22"/>
        </w:rPr>
        <w:t>policy</w:t>
      </w:r>
      <w:r>
        <w:rPr>
          <w:color w:val="231F20"/>
          <w:spacing w:val="-8"/>
          <w:w w:val="115"/>
          <w:sz w:val="22"/>
        </w:rPr>
        <w:t> </w:t>
      </w:r>
      <w:r>
        <w:rPr>
          <w:color w:val="231F20"/>
          <w:w w:val="115"/>
          <w:sz w:val="22"/>
        </w:rPr>
        <w:t>lapses</w:t>
      </w:r>
      <w:r>
        <w:rPr>
          <w:color w:val="231F20"/>
          <w:spacing w:val="-8"/>
          <w:w w:val="115"/>
          <w:sz w:val="22"/>
        </w:rPr>
        <w:t> </w:t>
      </w:r>
      <w:r>
        <w:rPr>
          <w:color w:val="231F20"/>
          <w:w w:val="115"/>
          <w:sz w:val="22"/>
        </w:rPr>
        <w:t>on</w:t>
      </w:r>
      <w:r>
        <w:rPr>
          <w:color w:val="231F20"/>
          <w:spacing w:val="-8"/>
          <w:w w:val="115"/>
          <w:sz w:val="22"/>
        </w:rPr>
        <w:t> </w:t>
      </w:r>
      <w:r>
        <w:rPr>
          <w:color w:val="231F20"/>
          <w:w w:val="115"/>
          <w:sz w:val="22"/>
        </w:rPr>
        <w:t>premium</w:t>
      </w:r>
      <w:r>
        <w:rPr>
          <w:color w:val="231F20"/>
          <w:spacing w:val="-8"/>
          <w:w w:val="115"/>
          <w:sz w:val="22"/>
        </w:rPr>
        <w:t> </w:t>
      </w:r>
      <w:r>
        <w:rPr>
          <w:color w:val="231F20"/>
          <w:w w:val="115"/>
          <w:sz w:val="22"/>
        </w:rPr>
        <w:t>discontinuance</w:t>
      </w:r>
      <w:r>
        <w:rPr>
          <w:color w:val="231F20"/>
          <w:spacing w:val="-8"/>
          <w:w w:val="115"/>
          <w:sz w:val="22"/>
        </w:rPr>
        <w:t> </w:t>
      </w:r>
      <w:r>
        <w:rPr>
          <w:color w:val="231F20"/>
          <w:w w:val="115"/>
          <w:sz w:val="22"/>
        </w:rPr>
        <w:t>without</w:t>
      </w:r>
      <w:r>
        <w:rPr>
          <w:color w:val="231F20"/>
          <w:spacing w:val="-8"/>
          <w:w w:val="115"/>
          <w:sz w:val="22"/>
        </w:rPr>
        <w:t> </w:t>
      </w:r>
      <w:r>
        <w:rPr>
          <w:color w:val="231F20"/>
          <w:w w:val="115"/>
          <w:sz w:val="22"/>
        </w:rPr>
        <w:t>any</w:t>
      </w:r>
      <w:r>
        <w:rPr>
          <w:color w:val="231F20"/>
          <w:spacing w:val="-8"/>
          <w:w w:val="115"/>
          <w:sz w:val="22"/>
        </w:rPr>
        <w:t> </w:t>
      </w:r>
      <w:r>
        <w:rPr>
          <w:color w:val="231F20"/>
          <w:w w:val="115"/>
          <w:sz w:val="22"/>
        </w:rPr>
        <w:t>paid-up</w:t>
      </w:r>
      <w:r>
        <w:rPr>
          <w:color w:val="231F20"/>
          <w:spacing w:val="-8"/>
          <w:w w:val="115"/>
          <w:sz w:val="22"/>
        </w:rPr>
        <w:t> </w:t>
      </w:r>
      <w:r>
        <w:rPr>
          <w:color w:val="231F20"/>
          <w:spacing w:val="-2"/>
          <w:w w:val="115"/>
          <w:sz w:val="22"/>
        </w:rPr>
        <w:t>value.</w:t>
      </w:r>
    </w:p>
    <w:p>
      <w:pPr>
        <w:pStyle w:val="ListParagraph"/>
        <w:spacing w:after="0" w:line="494" w:lineRule="auto"/>
        <w:jc w:val="left"/>
        <w:rPr>
          <w:sz w:val="22"/>
        </w:rPr>
        <w:sectPr>
          <w:pgSz w:w="11910" w:h="16840"/>
          <w:pgMar w:header="0" w:footer="0" w:top="380" w:bottom="320" w:left="425" w:right="425"/>
        </w:sectPr>
      </w:pPr>
    </w:p>
    <w:p>
      <w:pPr>
        <w:pStyle w:val="BodyText"/>
        <w:spacing w:before="94"/>
        <w:ind w:left="473"/>
      </w:pPr>
      <w:r>
        <w:rPr>
          <w:color w:val="231F20"/>
          <w:w w:val="115"/>
        </w:rPr>
        <w:t>If</w:t>
      </w:r>
      <w:r>
        <w:rPr>
          <w:color w:val="231F20"/>
          <w:spacing w:val="-4"/>
          <w:w w:val="115"/>
        </w:rPr>
        <w:t> </w:t>
      </w:r>
      <w:r>
        <w:rPr>
          <w:color w:val="231F20"/>
          <w:w w:val="115"/>
        </w:rPr>
        <w:t>a</w:t>
      </w:r>
      <w:r>
        <w:rPr>
          <w:color w:val="231F20"/>
          <w:spacing w:val="-4"/>
          <w:w w:val="115"/>
        </w:rPr>
        <w:t> </w:t>
      </w:r>
      <w:r>
        <w:rPr>
          <w:color w:val="231F20"/>
          <w:w w:val="115"/>
        </w:rPr>
        <w:t>policy</w:t>
      </w:r>
      <w:r>
        <w:rPr>
          <w:color w:val="231F20"/>
          <w:spacing w:val="-3"/>
          <w:w w:val="115"/>
        </w:rPr>
        <w:t> </w:t>
      </w:r>
      <w:r>
        <w:rPr>
          <w:color w:val="231F20"/>
          <w:w w:val="115"/>
        </w:rPr>
        <w:t>has</w:t>
      </w:r>
      <w:r>
        <w:rPr>
          <w:color w:val="231F20"/>
          <w:spacing w:val="-4"/>
          <w:w w:val="115"/>
        </w:rPr>
        <w:t> </w:t>
      </w:r>
      <w:r>
        <w:rPr>
          <w:color w:val="231F20"/>
          <w:w w:val="115"/>
        </w:rPr>
        <w:t>acquired</w:t>
      </w:r>
      <w:r>
        <w:rPr>
          <w:color w:val="231F20"/>
          <w:spacing w:val="-3"/>
          <w:w w:val="115"/>
        </w:rPr>
        <w:t> </w:t>
      </w:r>
      <w:r>
        <w:rPr>
          <w:color w:val="231F20"/>
          <w:w w:val="115"/>
        </w:rPr>
        <w:t>paid-up</w:t>
      </w:r>
      <w:r>
        <w:rPr>
          <w:color w:val="231F20"/>
          <w:spacing w:val="-4"/>
          <w:w w:val="115"/>
        </w:rPr>
        <w:t> </w:t>
      </w:r>
      <w:r>
        <w:rPr>
          <w:color w:val="231F20"/>
          <w:w w:val="115"/>
        </w:rPr>
        <w:t>value</w:t>
      </w:r>
      <w:r>
        <w:rPr>
          <w:color w:val="231F20"/>
          <w:spacing w:val="-3"/>
          <w:w w:val="115"/>
        </w:rPr>
        <w:t> </w:t>
      </w:r>
      <w:r>
        <w:rPr>
          <w:color w:val="231F20"/>
          <w:w w:val="115"/>
        </w:rPr>
        <w:t>and</w:t>
      </w:r>
      <w:r>
        <w:rPr>
          <w:color w:val="231F20"/>
          <w:spacing w:val="-4"/>
          <w:w w:val="115"/>
        </w:rPr>
        <w:t> </w:t>
      </w:r>
      <w:r>
        <w:rPr>
          <w:color w:val="231F20"/>
          <w:w w:val="115"/>
        </w:rPr>
        <w:t>stops</w:t>
      </w:r>
      <w:r>
        <w:rPr>
          <w:color w:val="231F20"/>
          <w:spacing w:val="-4"/>
          <w:w w:val="115"/>
        </w:rPr>
        <w:t> </w:t>
      </w:r>
      <w:r>
        <w:rPr>
          <w:color w:val="231F20"/>
          <w:w w:val="115"/>
        </w:rPr>
        <w:t>paying</w:t>
      </w:r>
      <w:r>
        <w:rPr>
          <w:color w:val="231F20"/>
          <w:spacing w:val="-3"/>
          <w:w w:val="115"/>
        </w:rPr>
        <w:t> </w:t>
      </w:r>
      <w:r>
        <w:rPr>
          <w:color w:val="231F20"/>
          <w:spacing w:val="-2"/>
          <w:w w:val="115"/>
        </w:rPr>
        <w:t>premiums:</w:t>
      </w:r>
    </w:p>
    <w:p>
      <w:pPr>
        <w:pStyle w:val="ListParagraph"/>
        <w:numPr>
          <w:ilvl w:val="1"/>
          <w:numId w:val="11"/>
        </w:numPr>
        <w:tabs>
          <w:tab w:pos="785" w:val="left" w:leader="none"/>
        </w:tabs>
        <w:spacing w:line="240" w:lineRule="auto" w:before="7" w:after="0"/>
        <w:ind w:left="785" w:right="0" w:hanging="312"/>
        <w:jc w:val="left"/>
        <w:rPr>
          <w:sz w:val="22"/>
        </w:rPr>
      </w:pPr>
      <w:r>
        <w:rPr>
          <w:color w:val="231F20"/>
          <w:w w:val="115"/>
          <w:sz w:val="22"/>
        </w:rPr>
        <w:t>Death</w:t>
      </w:r>
      <w:r>
        <w:rPr>
          <w:color w:val="231F20"/>
          <w:spacing w:val="-16"/>
          <w:w w:val="115"/>
          <w:sz w:val="22"/>
        </w:rPr>
        <w:t> </w:t>
      </w:r>
      <w:r>
        <w:rPr>
          <w:color w:val="231F20"/>
          <w:w w:val="115"/>
          <w:sz w:val="22"/>
        </w:rPr>
        <w:t>benefit</w:t>
      </w:r>
      <w:r>
        <w:rPr>
          <w:color w:val="231F20"/>
          <w:spacing w:val="-16"/>
          <w:w w:val="115"/>
          <w:sz w:val="22"/>
        </w:rPr>
        <w:t> </w:t>
      </w:r>
      <w:r>
        <w:rPr>
          <w:color w:val="231F20"/>
          <w:w w:val="115"/>
          <w:sz w:val="22"/>
        </w:rPr>
        <w:t>shall</w:t>
      </w:r>
      <w:r>
        <w:rPr>
          <w:color w:val="231F20"/>
          <w:spacing w:val="-16"/>
          <w:w w:val="115"/>
          <w:sz w:val="22"/>
        </w:rPr>
        <w:t> </w:t>
      </w:r>
      <w:r>
        <w:rPr>
          <w:color w:val="231F20"/>
          <w:w w:val="115"/>
          <w:sz w:val="22"/>
        </w:rPr>
        <w:t>be</w:t>
      </w:r>
      <w:r>
        <w:rPr>
          <w:color w:val="231F20"/>
          <w:spacing w:val="-16"/>
          <w:w w:val="115"/>
          <w:sz w:val="22"/>
        </w:rPr>
        <w:t> </w:t>
      </w:r>
      <w:r>
        <w:rPr>
          <w:color w:val="231F20"/>
          <w:w w:val="115"/>
          <w:sz w:val="22"/>
        </w:rPr>
        <w:t>the</w:t>
      </w:r>
      <w:r>
        <w:rPr>
          <w:color w:val="231F20"/>
          <w:spacing w:val="-15"/>
          <w:w w:val="115"/>
          <w:sz w:val="22"/>
        </w:rPr>
        <w:t> </w:t>
      </w:r>
      <w:r>
        <w:rPr>
          <w:color w:val="231F20"/>
          <w:w w:val="115"/>
          <w:sz w:val="22"/>
        </w:rPr>
        <w:t>highest</w:t>
      </w:r>
      <w:r>
        <w:rPr>
          <w:color w:val="231F20"/>
          <w:spacing w:val="-16"/>
          <w:w w:val="115"/>
          <w:sz w:val="22"/>
        </w:rPr>
        <w:t> </w:t>
      </w:r>
      <w:r>
        <w:rPr>
          <w:color w:val="231F20"/>
          <w:spacing w:val="-5"/>
          <w:w w:val="115"/>
          <w:sz w:val="22"/>
        </w:rPr>
        <w:t>of:</w:t>
      </w:r>
    </w:p>
    <w:p>
      <w:pPr>
        <w:pStyle w:val="ListParagraph"/>
        <w:numPr>
          <w:ilvl w:val="2"/>
          <w:numId w:val="11"/>
        </w:numPr>
        <w:tabs>
          <w:tab w:pos="921" w:val="left" w:leader="none"/>
        </w:tabs>
        <w:spacing w:line="240" w:lineRule="auto" w:before="7" w:after="0"/>
        <w:ind w:left="921" w:right="0" w:hanging="148"/>
        <w:jc w:val="left"/>
        <w:rPr>
          <w:sz w:val="22"/>
        </w:rPr>
      </w:pPr>
      <w:r>
        <w:rPr>
          <w:color w:val="231F20"/>
          <w:w w:val="110"/>
          <w:sz w:val="22"/>
        </w:rPr>
        <w:t>Sum</w:t>
      </w:r>
      <w:r>
        <w:rPr>
          <w:color w:val="231F20"/>
          <w:spacing w:val="-7"/>
          <w:w w:val="110"/>
          <w:sz w:val="22"/>
        </w:rPr>
        <w:t> </w:t>
      </w:r>
      <w:r>
        <w:rPr>
          <w:color w:val="231F20"/>
          <w:w w:val="110"/>
          <w:sz w:val="22"/>
        </w:rPr>
        <w:t>Assured</w:t>
      </w:r>
      <w:r>
        <w:rPr>
          <w:color w:val="231F20"/>
          <w:spacing w:val="-6"/>
          <w:w w:val="110"/>
          <w:sz w:val="22"/>
        </w:rPr>
        <w:t> </w:t>
      </w:r>
      <w:r>
        <w:rPr>
          <w:color w:val="231F20"/>
          <w:w w:val="110"/>
          <w:sz w:val="22"/>
        </w:rPr>
        <w:t>on</w:t>
      </w:r>
      <w:r>
        <w:rPr>
          <w:color w:val="231F20"/>
          <w:spacing w:val="-7"/>
          <w:w w:val="110"/>
          <w:sz w:val="22"/>
        </w:rPr>
        <w:t> </w:t>
      </w:r>
      <w:r>
        <w:rPr>
          <w:color w:val="231F20"/>
          <w:w w:val="110"/>
          <w:sz w:val="22"/>
        </w:rPr>
        <w:t>Death</w:t>
      </w:r>
      <w:r>
        <w:rPr>
          <w:color w:val="231F20"/>
          <w:spacing w:val="-6"/>
          <w:w w:val="110"/>
          <w:sz w:val="22"/>
        </w:rPr>
        <w:t> </w:t>
      </w:r>
      <w:r>
        <w:rPr>
          <w:color w:val="231F20"/>
          <w:w w:val="110"/>
          <w:sz w:val="22"/>
        </w:rPr>
        <w:t>×</w:t>
      </w:r>
      <w:r>
        <w:rPr>
          <w:color w:val="231F20"/>
          <w:spacing w:val="-7"/>
          <w:w w:val="110"/>
          <w:sz w:val="22"/>
        </w:rPr>
        <w:t> </w:t>
      </w:r>
      <w:r>
        <w:rPr>
          <w:color w:val="231F20"/>
          <w:w w:val="110"/>
          <w:sz w:val="22"/>
        </w:rPr>
        <w:t>SA</w:t>
      </w:r>
      <w:r>
        <w:rPr>
          <w:color w:val="231F20"/>
          <w:spacing w:val="-6"/>
          <w:w w:val="110"/>
          <w:sz w:val="22"/>
        </w:rPr>
        <w:t> </w:t>
      </w:r>
      <w:r>
        <w:rPr>
          <w:color w:val="231F20"/>
          <w:w w:val="110"/>
          <w:sz w:val="22"/>
        </w:rPr>
        <w:t>Factor^</w:t>
      </w:r>
      <w:r>
        <w:rPr>
          <w:color w:val="231F20"/>
          <w:spacing w:val="-6"/>
          <w:w w:val="110"/>
          <w:sz w:val="22"/>
        </w:rPr>
        <w:t> </w:t>
      </w:r>
      <w:r>
        <w:rPr>
          <w:color w:val="231F20"/>
          <w:w w:val="110"/>
          <w:sz w:val="22"/>
        </w:rPr>
        <w:t>×</w:t>
      </w:r>
      <w:r>
        <w:rPr>
          <w:color w:val="231F20"/>
          <w:spacing w:val="-7"/>
          <w:w w:val="110"/>
          <w:sz w:val="22"/>
        </w:rPr>
        <w:t> </w:t>
      </w:r>
      <w:r>
        <w:rPr>
          <w:color w:val="231F20"/>
          <w:w w:val="110"/>
          <w:sz w:val="22"/>
        </w:rPr>
        <w:t>(Total</w:t>
      </w:r>
      <w:r>
        <w:rPr>
          <w:color w:val="231F20"/>
          <w:spacing w:val="-6"/>
          <w:w w:val="110"/>
          <w:sz w:val="22"/>
        </w:rPr>
        <w:t> </w:t>
      </w:r>
      <w:r>
        <w:rPr>
          <w:color w:val="231F20"/>
          <w:w w:val="110"/>
          <w:sz w:val="22"/>
        </w:rPr>
        <w:t>Premiums</w:t>
      </w:r>
      <w:r>
        <w:rPr>
          <w:color w:val="231F20"/>
          <w:spacing w:val="-7"/>
          <w:w w:val="110"/>
          <w:sz w:val="22"/>
        </w:rPr>
        <w:t> </w:t>
      </w:r>
      <w:r>
        <w:rPr>
          <w:color w:val="231F20"/>
          <w:w w:val="110"/>
          <w:sz w:val="22"/>
        </w:rPr>
        <w:t>Paid</w:t>
      </w:r>
      <w:r>
        <w:rPr>
          <w:color w:val="231F20"/>
          <w:spacing w:val="-6"/>
          <w:w w:val="110"/>
          <w:sz w:val="22"/>
        </w:rPr>
        <w:t> </w:t>
      </w:r>
      <w:r>
        <w:rPr>
          <w:color w:val="231F20"/>
          <w:w w:val="110"/>
          <w:sz w:val="22"/>
        </w:rPr>
        <w:t>÷</w:t>
      </w:r>
      <w:r>
        <w:rPr>
          <w:color w:val="231F20"/>
          <w:spacing w:val="-6"/>
          <w:w w:val="110"/>
          <w:sz w:val="22"/>
        </w:rPr>
        <w:t> </w:t>
      </w:r>
      <w:r>
        <w:rPr>
          <w:color w:val="231F20"/>
          <w:w w:val="110"/>
          <w:sz w:val="22"/>
        </w:rPr>
        <w:t>Total</w:t>
      </w:r>
      <w:r>
        <w:rPr>
          <w:color w:val="231F20"/>
          <w:spacing w:val="-7"/>
          <w:w w:val="110"/>
          <w:sz w:val="22"/>
        </w:rPr>
        <w:t> </w:t>
      </w:r>
      <w:r>
        <w:rPr>
          <w:color w:val="231F20"/>
          <w:w w:val="110"/>
          <w:sz w:val="22"/>
        </w:rPr>
        <w:t>Premiums</w:t>
      </w:r>
      <w:r>
        <w:rPr>
          <w:color w:val="231F20"/>
          <w:spacing w:val="-6"/>
          <w:w w:val="110"/>
          <w:sz w:val="22"/>
        </w:rPr>
        <w:t> </w:t>
      </w:r>
      <w:r>
        <w:rPr>
          <w:color w:val="231F20"/>
          <w:spacing w:val="-2"/>
          <w:w w:val="110"/>
          <w:sz w:val="22"/>
        </w:rPr>
        <w:t>Payable)</w:t>
      </w:r>
    </w:p>
    <w:p>
      <w:pPr>
        <w:pStyle w:val="ListParagraph"/>
        <w:numPr>
          <w:ilvl w:val="2"/>
          <w:numId w:val="11"/>
        </w:numPr>
        <w:tabs>
          <w:tab w:pos="921" w:val="left" w:leader="none"/>
        </w:tabs>
        <w:spacing w:line="240" w:lineRule="auto" w:before="8" w:after="0"/>
        <w:ind w:left="921" w:right="0" w:hanging="148"/>
        <w:jc w:val="left"/>
        <w:rPr>
          <w:sz w:val="22"/>
        </w:rPr>
      </w:pPr>
      <w:r>
        <w:rPr>
          <w:color w:val="231F20"/>
          <w:w w:val="110"/>
          <w:sz w:val="22"/>
        </w:rPr>
        <w:t>105%</w:t>
      </w:r>
      <w:r>
        <w:rPr>
          <w:color w:val="231F20"/>
          <w:spacing w:val="-11"/>
          <w:w w:val="110"/>
          <w:sz w:val="22"/>
        </w:rPr>
        <w:t> </w:t>
      </w:r>
      <w:r>
        <w:rPr>
          <w:color w:val="231F20"/>
          <w:w w:val="110"/>
          <w:sz w:val="22"/>
        </w:rPr>
        <w:t>of</w:t>
      </w:r>
      <w:r>
        <w:rPr>
          <w:color w:val="231F20"/>
          <w:spacing w:val="-10"/>
          <w:w w:val="110"/>
          <w:sz w:val="22"/>
        </w:rPr>
        <w:t> </w:t>
      </w:r>
      <w:r>
        <w:rPr>
          <w:color w:val="231F20"/>
          <w:w w:val="110"/>
          <w:sz w:val="22"/>
        </w:rPr>
        <w:t>Total</w:t>
      </w:r>
      <w:r>
        <w:rPr>
          <w:color w:val="231F20"/>
          <w:spacing w:val="-10"/>
          <w:w w:val="110"/>
          <w:sz w:val="22"/>
        </w:rPr>
        <w:t> </w:t>
      </w:r>
      <w:r>
        <w:rPr>
          <w:color w:val="231F20"/>
          <w:w w:val="110"/>
          <w:sz w:val="22"/>
        </w:rPr>
        <w:t>Premiums</w:t>
      </w:r>
      <w:r>
        <w:rPr>
          <w:color w:val="231F20"/>
          <w:spacing w:val="-10"/>
          <w:w w:val="110"/>
          <w:sz w:val="22"/>
        </w:rPr>
        <w:t> </w:t>
      </w:r>
      <w:r>
        <w:rPr>
          <w:color w:val="231F20"/>
          <w:w w:val="110"/>
          <w:sz w:val="22"/>
        </w:rPr>
        <w:t>Paid</w:t>
      </w:r>
      <w:r>
        <w:rPr>
          <w:color w:val="231F20"/>
          <w:spacing w:val="-11"/>
          <w:w w:val="110"/>
          <w:sz w:val="22"/>
        </w:rPr>
        <w:t> </w:t>
      </w:r>
      <w:r>
        <w:rPr>
          <w:color w:val="231F20"/>
          <w:w w:val="110"/>
          <w:sz w:val="22"/>
        </w:rPr>
        <w:t>till</w:t>
      </w:r>
      <w:r>
        <w:rPr>
          <w:color w:val="231F20"/>
          <w:spacing w:val="-10"/>
          <w:w w:val="110"/>
          <w:sz w:val="22"/>
        </w:rPr>
        <w:t> </w:t>
      </w:r>
      <w:r>
        <w:rPr>
          <w:color w:val="231F20"/>
          <w:w w:val="110"/>
          <w:sz w:val="22"/>
        </w:rPr>
        <w:t>the</w:t>
      </w:r>
      <w:r>
        <w:rPr>
          <w:color w:val="231F20"/>
          <w:spacing w:val="-10"/>
          <w:w w:val="110"/>
          <w:sz w:val="22"/>
        </w:rPr>
        <w:t> </w:t>
      </w:r>
      <w:r>
        <w:rPr>
          <w:color w:val="231F20"/>
          <w:w w:val="110"/>
          <w:sz w:val="22"/>
        </w:rPr>
        <w:t>date</w:t>
      </w:r>
      <w:r>
        <w:rPr>
          <w:color w:val="231F20"/>
          <w:spacing w:val="-10"/>
          <w:w w:val="110"/>
          <w:sz w:val="22"/>
        </w:rPr>
        <w:t> </w:t>
      </w:r>
      <w:r>
        <w:rPr>
          <w:color w:val="231F20"/>
          <w:w w:val="110"/>
          <w:sz w:val="22"/>
        </w:rPr>
        <w:t>of</w:t>
      </w:r>
      <w:r>
        <w:rPr>
          <w:color w:val="231F20"/>
          <w:spacing w:val="-11"/>
          <w:w w:val="110"/>
          <w:sz w:val="22"/>
        </w:rPr>
        <w:t> </w:t>
      </w:r>
      <w:r>
        <w:rPr>
          <w:color w:val="231F20"/>
          <w:spacing w:val="-2"/>
          <w:w w:val="110"/>
          <w:sz w:val="22"/>
        </w:rPr>
        <w:t>Death</w:t>
      </w:r>
    </w:p>
    <w:p>
      <w:pPr>
        <w:pStyle w:val="BodyText"/>
        <w:spacing w:before="13"/>
      </w:pPr>
    </w:p>
    <w:p>
      <w:pPr>
        <w:pStyle w:val="BodyText"/>
        <w:spacing w:before="1"/>
        <w:ind w:left="473"/>
      </w:pPr>
      <w:r>
        <w:rPr>
          <w:color w:val="231F20"/>
          <w:w w:val="110"/>
        </w:rPr>
        <w:t>^</w:t>
      </w:r>
      <w:r>
        <w:rPr>
          <w:color w:val="231F20"/>
          <w:spacing w:val="-15"/>
          <w:w w:val="110"/>
        </w:rPr>
        <w:t> </w:t>
      </w:r>
      <w:r>
        <w:rPr>
          <w:color w:val="231F20"/>
          <w:w w:val="110"/>
        </w:rPr>
        <w:t>Where</w:t>
      </w:r>
      <w:r>
        <w:rPr>
          <w:color w:val="231F20"/>
          <w:spacing w:val="-15"/>
          <w:w w:val="110"/>
        </w:rPr>
        <w:t> </w:t>
      </w:r>
      <w:r>
        <w:rPr>
          <w:color w:val="231F20"/>
          <w:w w:val="110"/>
        </w:rPr>
        <w:t>SA</w:t>
      </w:r>
      <w:r>
        <w:rPr>
          <w:color w:val="231F20"/>
          <w:spacing w:val="-15"/>
          <w:w w:val="110"/>
        </w:rPr>
        <w:t> </w:t>
      </w:r>
      <w:r>
        <w:rPr>
          <w:color w:val="231F20"/>
          <w:w w:val="110"/>
        </w:rPr>
        <w:t>Factor</w:t>
      </w:r>
      <w:r>
        <w:rPr>
          <w:color w:val="231F20"/>
          <w:spacing w:val="-14"/>
          <w:w w:val="110"/>
        </w:rPr>
        <w:t> </w:t>
      </w:r>
      <w:r>
        <w:rPr>
          <w:color w:val="231F20"/>
          <w:spacing w:val="-5"/>
          <w:w w:val="110"/>
        </w:rPr>
        <w:t>is:</w:t>
      </w:r>
    </w:p>
    <w:p>
      <w:pPr>
        <w:pStyle w:val="BodyText"/>
        <w:spacing w:before="13"/>
      </w:pPr>
    </w:p>
    <w:p>
      <w:pPr>
        <w:pStyle w:val="ListParagraph"/>
        <w:numPr>
          <w:ilvl w:val="0"/>
          <w:numId w:val="13"/>
        </w:numPr>
        <w:tabs>
          <w:tab w:pos="952" w:val="left" w:leader="none"/>
        </w:tabs>
        <w:spacing w:line="240" w:lineRule="auto" w:before="1" w:after="0"/>
        <w:ind w:left="952" w:right="0" w:hanging="179"/>
        <w:jc w:val="left"/>
        <w:rPr>
          <w:sz w:val="22"/>
        </w:rPr>
      </w:pPr>
      <w:r>
        <w:rPr>
          <w:color w:val="231F20"/>
          <w:w w:val="110"/>
          <w:sz w:val="22"/>
        </w:rPr>
        <w:t>The</w:t>
      </w:r>
      <w:r>
        <w:rPr>
          <w:color w:val="231F20"/>
          <w:spacing w:val="2"/>
          <w:w w:val="110"/>
          <w:sz w:val="22"/>
        </w:rPr>
        <w:t> </w:t>
      </w:r>
      <w:r>
        <w:rPr>
          <w:color w:val="231F20"/>
          <w:w w:val="110"/>
          <w:sz w:val="22"/>
        </w:rPr>
        <w:t>SA</w:t>
      </w:r>
      <w:r>
        <w:rPr>
          <w:color w:val="231F20"/>
          <w:spacing w:val="2"/>
          <w:w w:val="110"/>
          <w:sz w:val="22"/>
        </w:rPr>
        <w:t> </w:t>
      </w:r>
      <w:r>
        <w:rPr>
          <w:color w:val="231F20"/>
          <w:w w:val="110"/>
          <w:sz w:val="22"/>
        </w:rPr>
        <w:t>Factor</w:t>
      </w:r>
      <w:r>
        <w:rPr>
          <w:color w:val="231F20"/>
          <w:spacing w:val="2"/>
          <w:w w:val="110"/>
          <w:sz w:val="22"/>
        </w:rPr>
        <w:t> </w:t>
      </w:r>
      <w:r>
        <w:rPr>
          <w:color w:val="231F20"/>
          <w:w w:val="110"/>
          <w:sz w:val="22"/>
        </w:rPr>
        <w:t>applicable</w:t>
      </w:r>
      <w:r>
        <w:rPr>
          <w:color w:val="231F20"/>
          <w:spacing w:val="3"/>
          <w:w w:val="110"/>
          <w:sz w:val="22"/>
        </w:rPr>
        <w:t> </w:t>
      </w:r>
      <w:r>
        <w:rPr>
          <w:color w:val="231F20"/>
          <w:w w:val="110"/>
          <w:sz w:val="22"/>
        </w:rPr>
        <w:t>in</w:t>
      </w:r>
      <w:r>
        <w:rPr>
          <w:color w:val="231F20"/>
          <w:spacing w:val="2"/>
          <w:w w:val="110"/>
          <w:sz w:val="22"/>
        </w:rPr>
        <w:t> </w:t>
      </w:r>
      <w:r>
        <w:rPr>
          <w:color w:val="231F20"/>
          <w:w w:val="110"/>
          <w:sz w:val="22"/>
        </w:rPr>
        <w:t>the</w:t>
      </w:r>
      <w:r>
        <w:rPr>
          <w:color w:val="231F20"/>
          <w:spacing w:val="2"/>
          <w:w w:val="110"/>
          <w:sz w:val="22"/>
        </w:rPr>
        <w:t> </w:t>
      </w:r>
      <w:r>
        <w:rPr>
          <w:color w:val="231F20"/>
          <w:w w:val="110"/>
          <w:sz w:val="22"/>
        </w:rPr>
        <w:t>policy</w:t>
      </w:r>
      <w:r>
        <w:rPr>
          <w:color w:val="231F20"/>
          <w:spacing w:val="3"/>
          <w:w w:val="110"/>
          <w:sz w:val="22"/>
        </w:rPr>
        <w:t> </w:t>
      </w:r>
      <w:r>
        <w:rPr>
          <w:color w:val="231F20"/>
          <w:w w:val="110"/>
          <w:sz w:val="22"/>
        </w:rPr>
        <w:t>year</w:t>
      </w:r>
      <w:r>
        <w:rPr>
          <w:color w:val="231F20"/>
          <w:spacing w:val="2"/>
          <w:w w:val="110"/>
          <w:sz w:val="22"/>
        </w:rPr>
        <w:t> </w:t>
      </w:r>
      <w:r>
        <w:rPr>
          <w:color w:val="231F20"/>
          <w:w w:val="110"/>
          <w:sz w:val="22"/>
        </w:rPr>
        <w:t>of</w:t>
      </w:r>
      <w:r>
        <w:rPr>
          <w:color w:val="231F20"/>
          <w:spacing w:val="2"/>
          <w:w w:val="110"/>
          <w:sz w:val="22"/>
        </w:rPr>
        <w:t> </w:t>
      </w:r>
      <w:r>
        <w:rPr>
          <w:color w:val="231F20"/>
          <w:w w:val="110"/>
          <w:sz w:val="22"/>
        </w:rPr>
        <w:t>death</w:t>
      </w:r>
      <w:r>
        <w:rPr>
          <w:color w:val="231F20"/>
          <w:spacing w:val="3"/>
          <w:w w:val="110"/>
          <w:sz w:val="22"/>
        </w:rPr>
        <w:t> </w:t>
      </w:r>
      <w:r>
        <w:rPr>
          <w:color w:val="231F20"/>
          <w:w w:val="110"/>
          <w:sz w:val="22"/>
        </w:rPr>
        <w:t>where</w:t>
      </w:r>
      <w:r>
        <w:rPr>
          <w:color w:val="231F20"/>
          <w:spacing w:val="2"/>
          <w:w w:val="110"/>
          <w:sz w:val="22"/>
        </w:rPr>
        <w:t> </w:t>
      </w:r>
      <w:r>
        <w:rPr>
          <w:color w:val="231F20"/>
          <w:w w:val="110"/>
          <w:sz w:val="22"/>
        </w:rPr>
        <w:t>Life</w:t>
      </w:r>
      <w:r>
        <w:rPr>
          <w:color w:val="231F20"/>
          <w:spacing w:val="2"/>
          <w:w w:val="110"/>
          <w:sz w:val="22"/>
        </w:rPr>
        <w:t> </w:t>
      </w:r>
      <w:r>
        <w:rPr>
          <w:color w:val="231F20"/>
          <w:w w:val="110"/>
          <w:sz w:val="22"/>
        </w:rPr>
        <w:t>Option</w:t>
      </w:r>
      <w:r>
        <w:rPr>
          <w:color w:val="231F20"/>
          <w:spacing w:val="3"/>
          <w:w w:val="110"/>
          <w:sz w:val="22"/>
        </w:rPr>
        <w:t> </w:t>
      </w:r>
      <w:r>
        <w:rPr>
          <w:color w:val="231F20"/>
          <w:w w:val="110"/>
          <w:sz w:val="22"/>
        </w:rPr>
        <w:t>has</w:t>
      </w:r>
      <w:r>
        <w:rPr>
          <w:color w:val="231F20"/>
          <w:spacing w:val="2"/>
          <w:w w:val="110"/>
          <w:sz w:val="22"/>
        </w:rPr>
        <w:t> </w:t>
      </w:r>
      <w:r>
        <w:rPr>
          <w:color w:val="231F20"/>
          <w:w w:val="110"/>
          <w:sz w:val="22"/>
        </w:rPr>
        <w:t>been</w:t>
      </w:r>
      <w:r>
        <w:rPr>
          <w:color w:val="231F20"/>
          <w:spacing w:val="2"/>
          <w:w w:val="110"/>
          <w:sz w:val="22"/>
        </w:rPr>
        <w:t> </w:t>
      </w:r>
      <w:r>
        <w:rPr>
          <w:color w:val="231F20"/>
          <w:spacing w:val="-2"/>
          <w:w w:val="110"/>
          <w:sz w:val="22"/>
        </w:rPr>
        <w:t>chosen</w:t>
      </w:r>
    </w:p>
    <w:p>
      <w:pPr>
        <w:pStyle w:val="ListParagraph"/>
        <w:numPr>
          <w:ilvl w:val="0"/>
          <w:numId w:val="13"/>
        </w:numPr>
        <w:tabs>
          <w:tab w:pos="952" w:val="left" w:leader="none"/>
        </w:tabs>
        <w:spacing w:line="240" w:lineRule="auto" w:before="7" w:after="0"/>
        <w:ind w:left="952" w:right="0" w:hanging="179"/>
        <w:jc w:val="left"/>
        <w:rPr>
          <w:sz w:val="22"/>
        </w:rPr>
      </w:pPr>
      <w:r>
        <w:rPr>
          <w:color w:val="231F20"/>
          <w:w w:val="105"/>
          <w:sz w:val="22"/>
        </w:rPr>
        <w:t>Equal</w:t>
      </w:r>
      <w:r>
        <w:rPr>
          <w:color w:val="231F20"/>
          <w:spacing w:val="5"/>
          <w:w w:val="105"/>
          <w:sz w:val="22"/>
        </w:rPr>
        <w:t> </w:t>
      </w:r>
      <w:r>
        <w:rPr>
          <w:color w:val="231F20"/>
          <w:w w:val="105"/>
          <w:sz w:val="22"/>
        </w:rPr>
        <w:t>to</w:t>
      </w:r>
      <w:r>
        <w:rPr>
          <w:color w:val="231F20"/>
          <w:spacing w:val="7"/>
          <w:w w:val="105"/>
          <w:sz w:val="22"/>
        </w:rPr>
        <w:t> </w:t>
      </w:r>
      <w:r>
        <w:rPr>
          <w:color w:val="231F20"/>
          <w:w w:val="95"/>
          <w:sz w:val="22"/>
        </w:rPr>
        <w:t>1</w:t>
      </w:r>
      <w:r>
        <w:rPr>
          <w:color w:val="231F20"/>
          <w:spacing w:val="8"/>
          <w:w w:val="105"/>
          <w:sz w:val="22"/>
        </w:rPr>
        <w:t> </w:t>
      </w:r>
      <w:r>
        <w:rPr>
          <w:color w:val="231F20"/>
          <w:w w:val="105"/>
          <w:sz w:val="22"/>
        </w:rPr>
        <w:t>in</w:t>
      </w:r>
      <w:r>
        <w:rPr>
          <w:color w:val="231F20"/>
          <w:spacing w:val="7"/>
          <w:w w:val="105"/>
          <w:sz w:val="22"/>
        </w:rPr>
        <w:t> </w:t>
      </w:r>
      <w:r>
        <w:rPr>
          <w:color w:val="231F20"/>
          <w:w w:val="105"/>
          <w:sz w:val="22"/>
        </w:rPr>
        <w:t>all</w:t>
      </w:r>
      <w:r>
        <w:rPr>
          <w:color w:val="231F20"/>
          <w:spacing w:val="7"/>
          <w:w w:val="105"/>
          <w:sz w:val="22"/>
        </w:rPr>
        <w:t> </w:t>
      </w:r>
      <w:r>
        <w:rPr>
          <w:color w:val="231F20"/>
          <w:w w:val="105"/>
          <w:sz w:val="22"/>
        </w:rPr>
        <w:t>other</w:t>
      </w:r>
      <w:r>
        <w:rPr>
          <w:color w:val="231F20"/>
          <w:spacing w:val="8"/>
          <w:w w:val="105"/>
          <w:sz w:val="22"/>
        </w:rPr>
        <w:t> </w:t>
      </w:r>
      <w:r>
        <w:rPr>
          <w:color w:val="231F20"/>
          <w:spacing w:val="-4"/>
          <w:w w:val="105"/>
          <w:sz w:val="22"/>
        </w:rPr>
        <w:t>cases</w:t>
      </w:r>
    </w:p>
    <w:p>
      <w:pPr>
        <w:pStyle w:val="BodyText"/>
        <w:spacing w:before="13"/>
      </w:pPr>
    </w:p>
    <w:p>
      <w:pPr>
        <w:pStyle w:val="ListParagraph"/>
        <w:numPr>
          <w:ilvl w:val="1"/>
          <w:numId w:val="11"/>
        </w:numPr>
        <w:tabs>
          <w:tab w:pos="839" w:val="left" w:leader="none"/>
        </w:tabs>
        <w:spacing w:line="240" w:lineRule="auto" w:before="1" w:after="0"/>
        <w:ind w:left="839" w:right="0" w:hanging="366"/>
        <w:jc w:val="left"/>
        <w:rPr>
          <w:sz w:val="22"/>
        </w:rPr>
      </w:pPr>
      <w:r>
        <w:rPr>
          <w:color w:val="231F20"/>
          <w:w w:val="115"/>
          <w:sz w:val="22"/>
        </w:rPr>
        <w:t>Accidental</w:t>
      </w:r>
      <w:r>
        <w:rPr>
          <w:color w:val="231F20"/>
          <w:spacing w:val="-9"/>
          <w:w w:val="115"/>
          <w:sz w:val="22"/>
        </w:rPr>
        <w:t> </w:t>
      </w:r>
      <w:r>
        <w:rPr>
          <w:color w:val="231F20"/>
          <w:w w:val="115"/>
          <w:sz w:val="22"/>
        </w:rPr>
        <w:t>Death</w:t>
      </w:r>
      <w:r>
        <w:rPr>
          <w:color w:val="231F20"/>
          <w:spacing w:val="-9"/>
          <w:w w:val="115"/>
          <w:sz w:val="22"/>
        </w:rPr>
        <w:t> </w:t>
      </w:r>
      <w:r>
        <w:rPr>
          <w:color w:val="231F20"/>
          <w:w w:val="115"/>
          <w:sz w:val="22"/>
        </w:rPr>
        <w:t>benefit</w:t>
      </w:r>
      <w:r>
        <w:rPr>
          <w:color w:val="231F20"/>
          <w:spacing w:val="-8"/>
          <w:w w:val="115"/>
          <w:sz w:val="22"/>
        </w:rPr>
        <w:t> </w:t>
      </w:r>
      <w:r>
        <w:rPr>
          <w:color w:val="231F20"/>
          <w:w w:val="115"/>
          <w:sz w:val="22"/>
        </w:rPr>
        <w:t>(where</w:t>
      </w:r>
      <w:r>
        <w:rPr>
          <w:color w:val="231F20"/>
          <w:spacing w:val="-9"/>
          <w:w w:val="115"/>
          <w:sz w:val="22"/>
        </w:rPr>
        <w:t> </w:t>
      </w:r>
      <w:r>
        <w:rPr>
          <w:color w:val="231F20"/>
          <w:w w:val="115"/>
          <w:sz w:val="22"/>
        </w:rPr>
        <w:t>applicable)</w:t>
      </w:r>
      <w:r>
        <w:rPr>
          <w:color w:val="231F20"/>
          <w:spacing w:val="-9"/>
          <w:w w:val="115"/>
          <w:sz w:val="22"/>
        </w:rPr>
        <w:t> </w:t>
      </w:r>
      <w:r>
        <w:rPr>
          <w:color w:val="231F20"/>
          <w:w w:val="115"/>
          <w:sz w:val="22"/>
        </w:rPr>
        <w:t>shall</w:t>
      </w:r>
      <w:r>
        <w:rPr>
          <w:color w:val="231F20"/>
          <w:spacing w:val="-8"/>
          <w:w w:val="115"/>
          <w:sz w:val="22"/>
        </w:rPr>
        <w:t> </w:t>
      </w:r>
      <w:r>
        <w:rPr>
          <w:color w:val="231F20"/>
          <w:w w:val="115"/>
          <w:sz w:val="22"/>
        </w:rPr>
        <w:t>be</w:t>
      </w:r>
      <w:r>
        <w:rPr>
          <w:color w:val="231F20"/>
          <w:spacing w:val="-9"/>
          <w:w w:val="115"/>
          <w:sz w:val="22"/>
        </w:rPr>
        <w:t> </w:t>
      </w:r>
      <w:r>
        <w:rPr>
          <w:color w:val="231F20"/>
          <w:w w:val="115"/>
          <w:sz w:val="22"/>
        </w:rPr>
        <w:t>highest</w:t>
      </w:r>
      <w:r>
        <w:rPr>
          <w:color w:val="231F20"/>
          <w:spacing w:val="-9"/>
          <w:w w:val="115"/>
          <w:sz w:val="22"/>
        </w:rPr>
        <w:t> </w:t>
      </w:r>
      <w:r>
        <w:rPr>
          <w:color w:val="231F20"/>
          <w:spacing w:val="-5"/>
          <w:w w:val="115"/>
          <w:sz w:val="22"/>
        </w:rPr>
        <w:t>of:</w:t>
      </w:r>
    </w:p>
    <w:p>
      <w:pPr>
        <w:pStyle w:val="ListParagraph"/>
        <w:numPr>
          <w:ilvl w:val="2"/>
          <w:numId w:val="11"/>
        </w:numPr>
        <w:tabs>
          <w:tab w:pos="921" w:val="left" w:leader="none"/>
        </w:tabs>
        <w:spacing w:line="240" w:lineRule="auto" w:before="7" w:after="0"/>
        <w:ind w:left="921" w:right="0" w:hanging="148"/>
        <w:jc w:val="left"/>
        <w:rPr>
          <w:sz w:val="22"/>
        </w:rPr>
      </w:pPr>
      <w:r>
        <w:rPr>
          <w:color w:val="231F20"/>
          <w:w w:val="110"/>
          <w:sz w:val="22"/>
        </w:rPr>
        <w:t>Sum</w:t>
      </w:r>
      <w:r>
        <w:rPr>
          <w:color w:val="231F20"/>
          <w:spacing w:val="-5"/>
          <w:w w:val="110"/>
          <w:sz w:val="22"/>
        </w:rPr>
        <w:t> </w:t>
      </w:r>
      <w:r>
        <w:rPr>
          <w:color w:val="231F20"/>
          <w:w w:val="110"/>
          <w:sz w:val="22"/>
        </w:rPr>
        <w:t>Assured</w:t>
      </w:r>
      <w:r>
        <w:rPr>
          <w:color w:val="231F20"/>
          <w:spacing w:val="-4"/>
          <w:w w:val="110"/>
          <w:sz w:val="22"/>
        </w:rPr>
        <w:t> </w:t>
      </w:r>
      <w:r>
        <w:rPr>
          <w:color w:val="231F20"/>
          <w:w w:val="110"/>
          <w:sz w:val="22"/>
        </w:rPr>
        <w:t>on</w:t>
      </w:r>
      <w:r>
        <w:rPr>
          <w:color w:val="231F20"/>
          <w:spacing w:val="-4"/>
          <w:w w:val="110"/>
          <w:sz w:val="22"/>
        </w:rPr>
        <w:t> </w:t>
      </w:r>
      <w:r>
        <w:rPr>
          <w:color w:val="231F20"/>
          <w:w w:val="110"/>
          <w:sz w:val="22"/>
        </w:rPr>
        <w:t>Death</w:t>
      </w:r>
      <w:r>
        <w:rPr>
          <w:color w:val="231F20"/>
          <w:spacing w:val="-4"/>
          <w:w w:val="110"/>
          <w:sz w:val="22"/>
        </w:rPr>
        <w:t> </w:t>
      </w:r>
      <w:r>
        <w:rPr>
          <w:color w:val="231F20"/>
          <w:w w:val="110"/>
          <w:sz w:val="22"/>
        </w:rPr>
        <w:t>×</w:t>
      </w:r>
      <w:r>
        <w:rPr>
          <w:color w:val="231F20"/>
          <w:spacing w:val="-4"/>
          <w:w w:val="110"/>
          <w:sz w:val="22"/>
        </w:rPr>
        <w:t> </w:t>
      </w:r>
      <w:r>
        <w:rPr>
          <w:color w:val="231F20"/>
          <w:w w:val="110"/>
          <w:sz w:val="22"/>
        </w:rPr>
        <w:t>(Total</w:t>
      </w:r>
      <w:r>
        <w:rPr>
          <w:color w:val="231F20"/>
          <w:spacing w:val="-4"/>
          <w:w w:val="110"/>
          <w:sz w:val="22"/>
        </w:rPr>
        <w:t> </w:t>
      </w:r>
      <w:r>
        <w:rPr>
          <w:color w:val="231F20"/>
          <w:w w:val="110"/>
          <w:sz w:val="22"/>
        </w:rPr>
        <w:t>Premiums</w:t>
      </w:r>
      <w:r>
        <w:rPr>
          <w:color w:val="231F20"/>
          <w:spacing w:val="-4"/>
          <w:w w:val="110"/>
          <w:sz w:val="22"/>
        </w:rPr>
        <w:t> </w:t>
      </w:r>
      <w:r>
        <w:rPr>
          <w:color w:val="231F20"/>
          <w:w w:val="110"/>
          <w:sz w:val="22"/>
        </w:rPr>
        <w:t>Paid</w:t>
      </w:r>
      <w:r>
        <w:rPr>
          <w:color w:val="231F20"/>
          <w:spacing w:val="-4"/>
          <w:w w:val="110"/>
          <w:sz w:val="22"/>
        </w:rPr>
        <w:t> </w:t>
      </w:r>
      <w:r>
        <w:rPr>
          <w:color w:val="231F20"/>
          <w:w w:val="110"/>
          <w:sz w:val="22"/>
        </w:rPr>
        <w:t>÷</w:t>
      </w:r>
      <w:r>
        <w:rPr>
          <w:color w:val="231F20"/>
          <w:spacing w:val="-4"/>
          <w:w w:val="110"/>
          <w:sz w:val="22"/>
        </w:rPr>
        <w:t> </w:t>
      </w:r>
      <w:r>
        <w:rPr>
          <w:color w:val="231F20"/>
          <w:w w:val="110"/>
          <w:sz w:val="22"/>
        </w:rPr>
        <w:t>Total</w:t>
      </w:r>
      <w:r>
        <w:rPr>
          <w:color w:val="231F20"/>
          <w:spacing w:val="-4"/>
          <w:w w:val="110"/>
          <w:sz w:val="22"/>
        </w:rPr>
        <w:t> </w:t>
      </w:r>
      <w:r>
        <w:rPr>
          <w:color w:val="231F20"/>
          <w:w w:val="110"/>
          <w:sz w:val="22"/>
        </w:rPr>
        <w:t>Premiums</w:t>
      </w:r>
      <w:r>
        <w:rPr>
          <w:color w:val="231F20"/>
          <w:spacing w:val="-4"/>
          <w:w w:val="110"/>
          <w:sz w:val="22"/>
        </w:rPr>
        <w:t> </w:t>
      </w:r>
      <w:r>
        <w:rPr>
          <w:color w:val="231F20"/>
          <w:spacing w:val="-2"/>
          <w:w w:val="110"/>
          <w:sz w:val="22"/>
        </w:rPr>
        <w:t>Payable)</w:t>
      </w:r>
    </w:p>
    <w:p>
      <w:pPr>
        <w:pStyle w:val="ListParagraph"/>
        <w:numPr>
          <w:ilvl w:val="2"/>
          <w:numId w:val="11"/>
        </w:numPr>
        <w:tabs>
          <w:tab w:pos="921" w:val="left" w:leader="none"/>
        </w:tabs>
        <w:spacing w:line="240" w:lineRule="auto" w:before="7" w:after="0"/>
        <w:ind w:left="921" w:right="0" w:hanging="148"/>
        <w:jc w:val="left"/>
        <w:rPr>
          <w:sz w:val="22"/>
        </w:rPr>
      </w:pPr>
      <w:r>
        <w:rPr>
          <w:color w:val="231F20"/>
          <w:w w:val="110"/>
          <w:sz w:val="22"/>
        </w:rPr>
        <w:t>105%</w:t>
      </w:r>
      <w:r>
        <w:rPr>
          <w:color w:val="231F20"/>
          <w:spacing w:val="-10"/>
          <w:w w:val="110"/>
          <w:sz w:val="22"/>
        </w:rPr>
        <w:t> </w:t>
      </w:r>
      <w:r>
        <w:rPr>
          <w:color w:val="231F20"/>
          <w:w w:val="110"/>
          <w:sz w:val="22"/>
        </w:rPr>
        <w:t>of</w:t>
      </w:r>
      <w:r>
        <w:rPr>
          <w:color w:val="231F20"/>
          <w:spacing w:val="-9"/>
          <w:w w:val="110"/>
          <w:sz w:val="22"/>
        </w:rPr>
        <w:t> </w:t>
      </w:r>
      <w:r>
        <w:rPr>
          <w:color w:val="231F20"/>
          <w:w w:val="110"/>
          <w:sz w:val="22"/>
        </w:rPr>
        <w:t>Total</w:t>
      </w:r>
      <w:r>
        <w:rPr>
          <w:color w:val="231F20"/>
          <w:spacing w:val="-10"/>
          <w:w w:val="110"/>
          <w:sz w:val="22"/>
        </w:rPr>
        <w:t> </w:t>
      </w:r>
      <w:r>
        <w:rPr>
          <w:color w:val="231F20"/>
          <w:w w:val="110"/>
          <w:sz w:val="22"/>
        </w:rPr>
        <w:t>Premium</w:t>
      </w:r>
      <w:r>
        <w:rPr>
          <w:color w:val="231F20"/>
          <w:spacing w:val="-9"/>
          <w:w w:val="110"/>
          <w:sz w:val="22"/>
        </w:rPr>
        <w:t> </w:t>
      </w:r>
      <w:r>
        <w:rPr>
          <w:color w:val="231F20"/>
          <w:w w:val="110"/>
          <w:sz w:val="22"/>
        </w:rPr>
        <w:t>Paid</w:t>
      </w:r>
      <w:r>
        <w:rPr>
          <w:color w:val="231F20"/>
          <w:spacing w:val="-9"/>
          <w:w w:val="110"/>
          <w:sz w:val="22"/>
        </w:rPr>
        <w:t> </w:t>
      </w:r>
      <w:r>
        <w:rPr>
          <w:color w:val="231F20"/>
          <w:w w:val="110"/>
          <w:sz w:val="22"/>
        </w:rPr>
        <w:t>till</w:t>
      </w:r>
      <w:r>
        <w:rPr>
          <w:color w:val="231F20"/>
          <w:spacing w:val="-10"/>
          <w:w w:val="110"/>
          <w:sz w:val="22"/>
        </w:rPr>
        <w:t> </w:t>
      </w:r>
      <w:r>
        <w:rPr>
          <w:color w:val="231F20"/>
          <w:w w:val="110"/>
          <w:sz w:val="22"/>
        </w:rPr>
        <w:t>the</w:t>
      </w:r>
      <w:r>
        <w:rPr>
          <w:color w:val="231F20"/>
          <w:spacing w:val="-9"/>
          <w:w w:val="110"/>
          <w:sz w:val="22"/>
        </w:rPr>
        <w:t> </w:t>
      </w:r>
      <w:r>
        <w:rPr>
          <w:color w:val="231F20"/>
          <w:w w:val="110"/>
          <w:sz w:val="22"/>
        </w:rPr>
        <w:t>date</w:t>
      </w:r>
      <w:r>
        <w:rPr>
          <w:color w:val="231F20"/>
          <w:spacing w:val="-10"/>
          <w:w w:val="110"/>
          <w:sz w:val="22"/>
        </w:rPr>
        <w:t> </w:t>
      </w:r>
      <w:r>
        <w:rPr>
          <w:color w:val="231F20"/>
          <w:w w:val="110"/>
          <w:sz w:val="22"/>
        </w:rPr>
        <w:t>of</w:t>
      </w:r>
      <w:r>
        <w:rPr>
          <w:color w:val="231F20"/>
          <w:spacing w:val="-9"/>
          <w:w w:val="110"/>
          <w:sz w:val="22"/>
        </w:rPr>
        <w:t> </w:t>
      </w:r>
      <w:r>
        <w:rPr>
          <w:color w:val="231F20"/>
          <w:spacing w:val="-2"/>
          <w:w w:val="110"/>
          <w:sz w:val="22"/>
        </w:rPr>
        <w:t>Death</w:t>
      </w:r>
    </w:p>
    <w:p>
      <w:pPr>
        <w:pStyle w:val="BodyText"/>
        <w:spacing w:before="14"/>
      </w:pPr>
    </w:p>
    <w:p>
      <w:pPr>
        <w:pStyle w:val="ListParagraph"/>
        <w:numPr>
          <w:ilvl w:val="1"/>
          <w:numId w:val="11"/>
        </w:numPr>
        <w:tabs>
          <w:tab w:pos="893" w:val="left" w:leader="none"/>
        </w:tabs>
        <w:spacing w:line="240" w:lineRule="auto" w:before="0" w:after="0"/>
        <w:ind w:left="893" w:right="0" w:hanging="420"/>
        <w:jc w:val="left"/>
        <w:rPr>
          <w:sz w:val="22"/>
        </w:rPr>
      </w:pPr>
      <w:r>
        <w:rPr>
          <w:color w:val="231F20"/>
          <w:w w:val="115"/>
          <w:sz w:val="22"/>
        </w:rPr>
        <w:t>Maturity</w:t>
      </w:r>
      <w:r>
        <w:rPr>
          <w:color w:val="231F20"/>
          <w:spacing w:val="-9"/>
          <w:w w:val="115"/>
          <w:sz w:val="22"/>
        </w:rPr>
        <w:t> </w:t>
      </w:r>
      <w:r>
        <w:rPr>
          <w:color w:val="231F20"/>
          <w:w w:val="115"/>
          <w:sz w:val="22"/>
        </w:rPr>
        <w:t>Benefit</w:t>
      </w:r>
      <w:r>
        <w:rPr>
          <w:color w:val="231F20"/>
          <w:spacing w:val="-9"/>
          <w:w w:val="115"/>
          <w:sz w:val="22"/>
        </w:rPr>
        <w:t> </w:t>
      </w:r>
      <w:r>
        <w:rPr>
          <w:color w:val="231F20"/>
          <w:w w:val="115"/>
          <w:sz w:val="22"/>
        </w:rPr>
        <w:t>(where</w:t>
      </w:r>
      <w:r>
        <w:rPr>
          <w:color w:val="231F20"/>
          <w:spacing w:val="-9"/>
          <w:w w:val="115"/>
          <w:sz w:val="22"/>
        </w:rPr>
        <w:t> </w:t>
      </w:r>
      <w:r>
        <w:rPr>
          <w:color w:val="231F20"/>
          <w:w w:val="115"/>
          <w:sz w:val="22"/>
        </w:rPr>
        <w:t>applicable)</w:t>
      </w:r>
      <w:r>
        <w:rPr>
          <w:color w:val="231F20"/>
          <w:spacing w:val="-9"/>
          <w:w w:val="115"/>
          <w:sz w:val="22"/>
        </w:rPr>
        <w:t> </w:t>
      </w:r>
      <w:r>
        <w:rPr>
          <w:color w:val="231F20"/>
          <w:w w:val="115"/>
          <w:sz w:val="22"/>
        </w:rPr>
        <w:t>shall</w:t>
      </w:r>
      <w:r>
        <w:rPr>
          <w:color w:val="231F20"/>
          <w:spacing w:val="-8"/>
          <w:w w:val="115"/>
          <w:sz w:val="22"/>
        </w:rPr>
        <w:t> </w:t>
      </w:r>
      <w:r>
        <w:rPr>
          <w:color w:val="231F20"/>
          <w:w w:val="115"/>
          <w:sz w:val="22"/>
        </w:rPr>
        <w:t>be</w:t>
      </w:r>
      <w:r>
        <w:rPr>
          <w:color w:val="231F20"/>
          <w:spacing w:val="-9"/>
          <w:w w:val="115"/>
          <w:sz w:val="22"/>
        </w:rPr>
        <w:t> </w:t>
      </w:r>
      <w:r>
        <w:rPr>
          <w:color w:val="231F20"/>
          <w:w w:val="115"/>
          <w:sz w:val="22"/>
        </w:rPr>
        <w:t>calculated</w:t>
      </w:r>
      <w:r>
        <w:rPr>
          <w:color w:val="231F20"/>
          <w:spacing w:val="-9"/>
          <w:w w:val="115"/>
          <w:sz w:val="22"/>
        </w:rPr>
        <w:t> </w:t>
      </w:r>
      <w:r>
        <w:rPr>
          <w:color w:val="231F20"/>
          <w:spacing w:val="-5"/>
          <w:w w:val="115"/>
          <w:sz w:val="22"/>
        </w:rPr>
        <w:t>as:</w:t>
      </w:r>
    </w:p>
    <w:p>
      <w:pPr>
        <w:pStyle w:val="BodyText"/>
        <w:spacing w:before="7"/>
        <w:ind w:left="891"/>
      </w:pPr>
      <w:r>
        <w:rPr>
          <w:color w:val="231F20"/>
          <w:w w:val="110"/>
        </w:rPr>
        <w:t>Sum</w:t>
      </w:r>
      <w:r>
        <w:rPr>
          <w:color w:val="231F20"/>
          <w:spacing w:val="-3"/>
          <w:w w:val="110"/>
        </w:rPr>
        <w:t> </w:t>
      </w:r>
      <w:r>
        <w:rPr>
          <w:color w:val="231F20"/>
          <w:w w:val="110"/>
        </w:rPr>
        <w:t>Assured</w:t>
      </w:r>
      <w:r>
        <w:rPr>
          <w:color w:val="231F20"/>
          <w:spacing w:val="-2"/>
          <w:w w:val="110"/>
        </w:rPr>
        <w:t> </w:t>
      </w:r>
      <w:r>
        <w:rPr>
          <w:color w:val="231F20"/>
          <w:w w:val="110"/>
        </w:rPr>
        <w:t>on</w:t>
      </w:r>
      <w:r>
        <w:rPr>
          <w:color w:val="231F20"/>
          <w:spacing w:val="-2"/>
          <w:w w:val="110"/>
        </w:rPr>
        <w:t> </w:t>
      </w:r>
      <w:r>
        <w:rPr>
          <w:color w:val="231F20"/>
          <w:w w:val="110"/>
        </w:rPr>
        <w:t>Maturity</w:t>
      </w:r>
      <w:r>
        <w:rPr>
          <w:color w:val="231F20"/>
          <w:spacing w:val="-3"/>
          <w:w w:val="110"/>
        </w:rPr>
        <w:t> </w:t>
      </w:r>
      <w:r>
        <w:rPr>
          <w:color w:val="231F20"/>
          <w:w w:val="110"/>
        </w:rPr>
        <w:t>×</w:t>
      </w:r>
      <w:r>
        <w:rPr>
          <w:color w:val="231F20"/>
          <w:spacing w:val="-2"/>
          <w:w w:val="110"/>
        </w:rPr>
        <w:t> </w:t>
      </w:r>
      <w:r>
        <w:rPr>
          <w:color w:val="231F20"/>
          <w:w w:val="110"/>
        </w:rPr>
        <w:t>(Total</w:t>
      </w:r>
      <w:r>
        <w:rPr>
          <w:color w:val="231F20"/>
          <w:spacing w:val="-2"/>
          <w:w w:val="110"/>
        </w:rPr>
        <w:t> </w:t>
      </w:r>
      <w:r>
        <w:rPr>
          <w:color w:val="231F20"/>
          <w:w w:val="110"/>
        </w:rPr>
        <w:t>Premiums</w:t>
      </w:r>
      <w:r>
        <w:rPr>
          <w:color w:val="231F20"/>
          <w:spacing w:val="-2"/>
          <w:w w:val="110"/>
        </w:rPr>
        <w:t> </w:t>
      </w:r>
      <w:r>
        <w:rPr>
          <w:color w:val="231F20"/>
          <w:w w:val="110"/>
        </w:rPr>
        <w:t>Paid</w:t>
      </w:r>
      <w:r>
        <w:rPr>
          <w:color w:val="231F20"/>
          <w:spacing w:val="-3"/>
          <w:w w:val="110"/>
        </w:rPr>
        <w:t> </w:t>
      </w:r>
      <w:r>
        <w:rPr>
          <w:color w:val="231F20"/>
          <w:w w:val="110"/>
        </w:rPr>
        <w:t>÷</w:t>
      </w:r>
      <w:r>
        <w:rPr>
          <w:color w:val="231F20"/>
          <w:spacing w:val="-2"/>
          <w:w w:val="110"/>
        </w:rPr>
        <w:t> </w:t>
      </w:r>
      <w:r>
        <w:rPr>
          <w:color w:val="231F20"/>
          <w:w w:val="110"/>
        </w:rPr>
        <w:t>Total</w:t>
      </w:r>
      <w:r>
        <w:rPr>
          <w:color w:val="231F20"/>
          <w:spacing w:val="-2"/>
          <w:w w:val="110"/>
        </w:rPr>
        <w:t> </w:t>
      </w:r>
      <w:r>
        <w:rPr>
          <w:color w:val="231F20"/>
          <w:w w:val="110"/>
        </w:rPr>
        <w:t>Premiums</w:t>
      </w:r>
      <w:r>
        <w:rPr>
          <w:color w:val="231F20"/>
          <w:spacing w:val="-2"/>
          <w:w w:val="110"/>
        </w:rPr>
        <w:t> Payable)</w:t>
      </w:r>
    </w:p>
    <w:p>
      <w:pPr>
        <w:pStyle w:val="BodyText"/>
        <w:spacing w:before="14"/>
      </w:pPr>
    </w:p>
    <w:p>
      <w:pPr>
        <w:pStyle w:val="ListParagraph"/>
        <w:numPr>
          <w:ilvl w:val="1"/>
          <w:numId w:val="11"/>
        </w:numPr>
        <w:tabs>
          <w:tab w:pos="908" w:val="left" w:leader="none"/>
        </w:tabs>
        <w:spacing w:line="240" w:lineRule="auto" w:before="0" w:after="0"/>
        <w:ind w:left="908" w:right="0" w:hanging="435"/>
        <w:jc w:val="left"/>
        <w:rPr>
          <w:sz w:val="22"/>
        </w:rPr>
      </w:pPr>
      <w:r>
        <w:rPr>
          <w:color w:val="231F20"/>
          <w:w w:val="110"/>
          <w:sz w:val="22"/>
        </w:rPr>
        <w:t>Surrender</w:t>
      </w:r>
      <w:r>
        <w:rPr>
          <w:color w:val="231F20"/>
          <w:spacing w:val="14"/>
          <w:w w:val="110"/>
          <w:sz w:val="22"/>
        </w:rPr>
        <w:t> </w:t>
      </w:r>
      <w:r>
        <w:rPr>
          <w:color w:val="231F20"/>
          <w:w w:val="110"/>
          <w:sz w:val="22"/>
        </w:rPr>
        <w:t>benefit</w:t>
      </w:r>
      <w:r>
        <w:rPr>
          <w:color w:val="231F20"/>
          <w:spacing w:val="15"/>
          <w:w w:val="110"/>
          <w:sz w:val="22"/>
        </w:rPr>
        <w:t> </w:t>
      </w:r>
      <w:r>
        <w:rPr>
          <w:color w:val="231F20"/>
          <w:w w:val="110"/>
          <w:sz w:val="22"/>
        </w:rPr>
        <w:t>shall</w:t>
      </w:r>
      <w:r>
        <w:rPr>
          <w:color w:val="231F20"/>
          <w:spacing w:val="15"/>
          <w:w w:val="110"/>
          <w:sz w:val="22"/>
        </w:rPr>
        <w:t> </w:t>
      </w:r>
      <w:r>
        <w:rPr>
          <w:color w:val="231F20"/>
          <w:w w:val="110"/>
          <w:sz w:val="22"/>
        </w:rPr>
        <w:t>be</w:t>
      </w:r>
      <w:r>
        <w:rPr>
          <w:color w:val="231F20"/>
          <w:spacing w:val="14"/>
          <w:w w:val="110"/>
          <w:sz w:val="22"/>
        </w:rPr>
        <w:t> </w:t>
      </w:r>
      <w:r>
        <w:rPr>
          <w:color w:val="231F20"/>
          <w:w w:val="110"/>
          <w:sz w:val="22"/>
        </w:rPr>
        <w:t>calculated</w:t>
      </w:r>
      <w:r>
        <w:rPr>
          <w:color w:val="231F20"/>
          <w:spacing w:val="15"/>
          <w:w w:val="110"/>
          <w:sz w:val="22"/>
        </w:rPr>
        <w:t> </w:t>
      </w:r>
      <w:r>
        <w:rPr>
          <w:color w:val="231F20"/>
          <w:w w:val="110"/>
          <w:sz w:val="22"/>
        </w:rPr>
        <w:t>as</w:t>
      </w:r>
      <w:r>
        <w:rPr>
          <w:color w:val="231F20"/>
          <w:spacing w:val="15"/>
          <w:w w:val="110"/>
          <w:sz w:val="22"/>
        </w:rPr>
        <w:t> </w:t>
      </w:r>
      <w:r>
        <w:rPr>
          <w:color w:val="231F20"/>
          <w:w w:val="110"/>
          <w:sz w:val="22"/>
        </w:rPr>
        <w:t>shown</w:t>
      </w:r>
      <w:r>
        <w:rPr>
          <w:color w:val="231F20"/>
          <w:spacing w:val="15"/>
          <w:w w:val="110"/>
          <w:sz w:val="22"/>
        </w:rPr>
        <w:t> </w:t>
      </w:r>
      <w:r>
        <w:rPr>
          <w:color w:val="231F20"/>
          <w:spacing w:val="-2"/>
          <w:w w:val="110"/>
          <w:sz w:val="22"/>
        </w:rPr>
        <w:t>below.</w:t>
      </w:r>
    </w:p>
    <w:p>
      <w:pPr>
        <w:pStyle w:val="BodyText"/>
        <w:spacing w:before="14"/>
      </w:pPr>
    </w:p>
    <w:p>
      <w:pPr>
        <w:pStyle w:val="Heading1"/>
      </w:pPr>
      <w:r>
        <w:rPr>
          <w:color w:val="005E9C"/>
          <w:spacing w:val="4"/>
        </w:rPr>
        <w:t>Surrender</w:t>
      </w:r>
      <w:r>
        <w:rPr>
          <w:color w:val="005E9C"/>
          <w:spacing w:val="19"/>
        </w:rPr>
        <w:t> </w:t>
      </w:r>
      <w:r>
        <w:rPr>
          <w:color w:val="005E9C"/>
          <w:spacing w:val="4"/>
        </w:rPr>
        <w:t>/</w:t>
      </w:r>
      <w:r>
        <w:rPr>
          <w:color w:val="005E9C"/>
          <w:spacing w:val="19"/>
        </w:rPr>
        <w:t> </w:t>
      </w:r>
      <w:r>
        <w:rPr>
          <w:color w:val="005E9C"/>
          <w:spacing w:val="4"/>
        </w:rPr>
        <w:t>Unexpired</w:t>
      </w:r>
      <w:r>
        <w:rPr>
          <w:color w:val="005E9C"/>
          <w:spacing w:val="19"/>
        </w:rPr>
        <w:t> </w:t>
      </w:r>
      <w:r>
        <w:rPr>
          <w:color w:val="005E9C"/>
          <w:spacing w:val="4"/>
        </w:rPr>
        <w:t>Risk</w:t>
      </w:r>
      <w:r>
        <w:rPr>
          <w:color w:val="005E9C"/>
          <w:spacing w:val="19"/>
        </w:rPr>
        <w:t> </w:t>
      </w:r>
      <w:r>
        <w:rPr>
          <w:color w:val="005E9C"/>
          <w:spacing w:val="4"/>
        </w:rPr>
        <w:t>Premium</w:t>
      </w:r>
      <w:r>
        <w:rPr>
          <w:color w:val="005E9C"/>
          <w:spacing w:val="19"/>
        </w:rPr>
        <w:t> </w:t>
      </w:r>
      <w:r>
        <w:rPr>
          <w:color w:val="005E9C"/>
          <w:spacing w:val="-2"/>
        </w:rPr>
        <w:t>Value</w:t>
      </w:r>
    </w:p>
    <w:p>
      <w:pPr>
        <w:spacing w:before="7"/>
        <w:ind w:left="193" w:right="0" w:firstLine="0"/>
        <w:jc w:val="left"/>
        <w:rPr>
          <w:b/>
          <w:sz w:val="22"/>
        </w:rPr>
      </w:pPr>
      <w:r>
        <w:rPr>
          <w:b/>
          <w:color w:val="231F20"/>
          <w:spacing w:val="2"/>
          <w:sz w:val="22"/>
          <w:u w:val="single" w:color="231F20"/>
        </w:rPr>
        <w:t>Where</w:t>
      </w:r>
      <w:r>
        <w:rPr>
          <w:b/>
          <w:color w:val="231F20"/>
          <w:spacing w:val="29"/>
          <w:sz w:val="22"/>
          <w:u w:val="single" w:color="231F20"/>
        </w:rPr>
        <w:t> </w:t>
      </w:r>
      <w:r>
        <w:rPr>
          <w:b/>
          <w:color w:val="231F20"/>
          <w:spacing w:val="2"/>
          <w:sz w:val="22"/>
          <w:u w:val="single" w:color="231F20"/>
        </w:rPr>
        <w:t>Return</w:t>
      </w:r>
      <w:r>
        <w:rPr>
          <w:b/>
          <w:color w:val="231F20"/>
          <w:spacing w:val="29"/>
          <w:sz w:val="22"/>
          <w:u w:val="single" w:color="231F20"/>
        </w:rPr>
        <w:t> </w:t>
      </w:r>
      <w:r>
        <w:rPr>
          <w:b/>
          <w:color w:val="231F20"/>
          <w:spacing w:val="2"/>
          <w:sz w:val="22"/>
          <w:u w:val="single" w:color="231F20"/>
        </w:rPr>
        <w:t>of</w:t>
      </w:r>
      <w:r>
        <w:rPr>
          <w:b/>
          <w:color w:val="231F20"/>
          <w:spacing w:val="29"/>
          <w:sz w:val="22"/>
          <w:u w:val="single" w:color="231F20"/>
        </w:rPr>
        <w:t> </w:t>
      </w:r>
      <w:r>
        <w:rPr>
          <w:b/>
          <w:color w:val="231F20"/>
          <w:spacing w:val="2"/>
          <w:sz w:val="22"/>
          <w:u w:val="single" w:color="231F20"/>
        </w:rPr>
        <w:t>Premium</w:t>
      </w:r>
      <w:r>
        <w:rPr>
          <w:b/>
          <w:color w:val="231F20"/>
          <w:spacing w:val="29"/>
          <w:sz w:val="22"/>
          <w:u w:val="single" w:color="231F20"/>
        </w:rPr>
        <w:t> </w:t>
      </w:r>
      <w:r>
        <w:rPr>
          <w:b/>
          <w:color w:val="231F20"/>
          <w:spacing w:val="2"/>
          <w:sz w:val="22"/>
          <w:u w:val="single" w:color="231F20"/>
        </w:rPr>
        <w:t>Option</w:t>
      </w:r>
      <w:r>
        <w:rPr>
          <w:b/>
          <w:color w:val="231F20"/>
          <w:spacing w:val="29"/>
          <w:sz w:val="22"/>
          <w:u w:val="single" w:color="231F20"/>
        </w:rPr>
        <w:t> </w:t>
      </w:r>
      <w:r>
        <w:rPr>
          <w:b/>
          <w:color w:val="231F20"/>
          <w:spacing w:val="2"/>
          <w:sz w:val="22"/>
          <w:u w:val="single" w:color="231F20"/>
        </w:rPr>
        <w:t>has</w:t>
      </w:r>
      <w:r>
        <w:rPr>
          <w:b/>
          <w:color w:val="231F20"/>
          <w:spacing w:val="29"/>
          <w:sz w:val="22"/>
          <w:u w:val="single" w:color="231F20"/>
        </w:rPr>
        <w:t> </w:t>
      </w:r>
      <w:r>
        <w:rPr>
          <w:b/>
          <w:color w:val="231F20"/>
          <w:spacing w:val="2"/>
          <w:sz w:val="22"/>
          <w:u w:val="single" w:color="231F20"/>
        </w:rPr>
        <w:t>been</w:t>
      </w:r>
      <w:r>
        <w:rPr>
          <w:b/>
          <w:color w:val="231F20"/>
          <w:spacing w:val="29"/>
          <w:sz w:val="22"/>
          <w:u w:val="single" w:color="231F20"/>
        </w:rPr>
        <w:t> </w:t>
      </w:r>
      <w:r>
        <w:rPr>
          <w:b/>
          <w:color w:val="231F20"/>
          <w:spacing w:val="-2"/>
          <w:sz w:val="22"/>
          <w:u w:val="single" w:color="231F20"/>
        </w:rPr>
        <w:t>selected</w:t>
      </w:r>
    </w:p>
    <w:p>
      <w:pPr>
        <w:pStyle w:val="BodyText"/>
        <w:spacing w:line="247" w:lineRule="auto" w:before="7"/>
        <w:ind w:left="473"/>
      </w:pPr>
      <w:r>
        <w:rPr>
          <w:color w:val="231F20"/>
          <w:w w:val="115"/>
        </w:rPr>
        <w:t>Guaranteed</w:t>
      </w:r>
      <w:r>
        <w:rPr>
          <w:color w:val="231F20"/>
          <w:spacing w:val="-13"/>
          <w:w w:val="115"/>
        </w:rPr>
        <w:t> </w:t>
      </w:r>
      <w:r>
        <w:rPr>
          <w:color w:val="231F20"/>
          <w:w w:val="115"/>
        </w:rPr>
        <w:t>Surrender</w:t>
      </w:r>
      <w:r>
        <w:rPr>
          <w:color w:val="231F20"/>
          <w:spacing w:val="-13"/>
          <w:w w:val="115"/>
        </w:rPr>
        <w:t> </w:t>
      </w:r>
      <w:r>
        <w:rPr>
          <w:color w:val="231F20"/>
          <w:w w:val="115"/>
        </w:rPr>
        <w:t>Value</w:t>
      </w:r>
      <w:r>
        <w:rPr>
          <w:color w:val="231F20"/>
          <w:spacing w:val="-13"/>
          <w:w w:val="115"/>
        </w:rPr>
        <w:t> </w:t>
      </w:r>
      <w:r>
        <w:rPr>
          <w:color w:val="231F20"/>
          <w:w w:val="115"/>
        </w:rPr>
        <w:t>(GSV)</w:t>
      </w:r>
      <w:r>
        <w:rPr>
          <w:color w:val="231F20"/>
          <w:spacing w:val="-13"/>
          <w:w w:val="115"/>
        </w:rPr>
        <w:t> </w:t>
      </w:r>
      <w:r>
        <w:rPr>
          <w:color w:val="231F20"/>
          <w:w w:val="115"/>
        </w:rPr>
        <w:t>gets</w:t>
      </w:r>
      <w:r>
        <w:rPr>
          <w:color w:val="231F20"/>
          <w:spacing w:val="-13"/>
          <w:w w:val="115"/>
        </w:rPr>
        <w:t> </w:t>
      </w:r>
      <w:r>
        <w:rPr>
          <w:color w:val="231F20"/>
          <w:w w:val="115"/>
        </w:rPr>
        <w:t>acquired</w:t>
      </w:r>
      <w:r>
        <w:rPr>
          <w:color w:val="231F20"/>
          <w:spacing w:val="-13"/>
          <w:w w:val="115"/>
        </w:rPr>
        <w:t> </w:t>
      </w:r>
      <w:r>
        <w:rPr>
          <w:color w:val="231F20"/>
          <w:w w:val="115"/>
        </w:rPr>
        <w:t>immediately</w:t>
      </w:r>
      <w:r>
        <w:rPr>
          <w:color w:val="231F20"/>
          <w:spacing w:val="-13"/>
          <w:w w:val="115"/>
        </w:rPr>
        <w:t> </w:t>
      </w:r>
      <w:r>
        <w:rPr>
          <w:color w:val="231F20"/>
          <w:w w:val="115"/>
        </w:rPr>
        <w:t>upon</w:t>
      </w:r>
      <w:r>
        <w:rPr>
          <w:color w:val="231F20"/>
          <w:spacing w:val="-13"/>
          <w:w w:val="115"/>
        </w:rPr>
        <w:t> </w:t>
      </w:r>
      <w:r>
        <w:rPr>
          <w:color w:val="231F20"/>
          <w:w w:val="115"/>
        </w:rPr>
        <w:t>payment</w:t>
      </w:r>
      <w:r>
        <w:rPr>
          <w:color w:val="231F20"/>
          <w:spacing w:val="-13"/>
          <w:w w:val="115"/>
        </w:rPr>
        <w:t> </w:t>
      </w:r>
      <w:r>
        <w:rPr>
          <w:color w:val="231F20"/>
          <w:w w:val="115"/>
        </w:rPr>
        <w:t>of</w:t>
      </w:r>
      <w:r>
        <w:rPr>
          <w:color w:val="231F20"/>
          <w:spacing w:val="-13"/>
          <w:w w:val="115"/>
        </w:rPr>
        <w:t> </w:t>
      </w:r>
      <w:r>
        <w:rPr>
          <w:color w:val="231F20"/>
          <w:w w:val="115"/>
        </w:rPr>
        <w:t>premium</w:t>
      </w:r>
      <w:r>
        <w:rPr>
          <w:color w:val="231F20"/>
          <w:spacing w:val="-13"/>
          <w:w w:val="115"/>
        </w:rPr>
        <w:t> </w:t>
      </w:r>
      <w:r>
        <w:rPr>
          <w:color w:val="231F20"/>
          <w:w w:val="115"/>
        </w:rPr>
        <w:t>in case</w:t>
      </w:r>
      <w:r>
        <w:rPr>
          <w:color w:val="231F20"/>
          <w:spacing w:val="-5"/>
          <w:w w:val="115"/>
        </w:rPr>
        <w:t> </w:t>
      </w:r>
      <w:r>
        <w:rPr>
          <w:color w:val="231F20"/>
          <w:w w:val="115"/>
        </w:rPr>
        <w:t>of</w:t>
      </w:r>
      <w:r>
        <w:rPr>
          <w:color w:val="231F20"/>
          <w:spacing w:val="-5"/>
          <w:w w:val="115"/>
        </w:rPr>
        <w:t> </w:t>
      </w:r>
      <w:r>
        <w:rPr>
          <w:color w:val="231F20"/>
          <w:w w:val="115"/>
        </w:rPr>
        <w:t>Single</w:t>
      </w:r>
      <w:r>
        <w:rPr>
          <w:color w:val="231F20"/>
          <w:spacing w:val="-5"/>
          <w:w w:val="115"/>
        </w:rPr>
        <w:t> </w:t>
      </w:r>
      <w:r>
        <w:rPr>
          <w:color w:val="231F20"/>
          <w:w w:val="115"/>
        </w:rPr>
        <w:t>Pay</w:t>
      </w:r>
      <w:r>
        <w:rPr>
          <w:color w:val="231F20"/>
          <w:spacing w:val="-5"/>
          <w:w w:val="115"/>
        </w:rPr>
        <w:t> </w:t>
      </w:r>
      <w:r>
        <w:rPr>
          <w:color w:val="231F20"/>
          <w:w w:val="115"/>
        </w:rPr>
        <w:t>and</w:t>
      </w:r>
      <w:r>
        <w:rPr>
          <w:color w:val="231F20"/>
          <w:spacing w:val="-5"/>
          <w:w w:val="115"/>
        </w:rPr>
        <w:t> </w:t>
      </w:r>
      <w:r>
        <w:rPr>
          <w:color w:val="231F20"/>
          <w:w w:val="115"/>
        </w:rPr>
        <w:t>upon</w:t>
      </w:r>
      <w:r>
        <w:rPr>
          <w:color w:val="231F20"/>
          <w:spacing w:val="-5"/>
          <w:w w:val="115"/>
        </w:rPr>
        <w:t> </w:t>
      </w:r>
      <w:r>
        <w:rPr>
          <w:color w:val="231F20"/>
          <w:w w:val="115"/>
        </w:rPr>
        <w:t>payment</w:t>
      </w:r>
      <w:r>
        <w:rPr>
          <w:color w:val="231F20"/>
          <w:spacing w:val="-5"/>
          <w:w w:val="115"/>
        </w:rPr>
        <w:t> </w:t>
      </w:r>
      <w:r>
        <w:rPr>
          <w:color w:val="231F20"/>
          <w:w w:val="115"/>
        </w:rPr>
        <w:t>of</w:t>
      </w:r>
      <w:r>
        <w:rPr>
          <w:color w:val="231F20"/>
          <w:spacing w:val="-5"/>
          <w:w w:val="115"/>
        </w:rPr>
        <w:t> </w:t>
      </w:r>
      <w:r>
        <w:rPr>
          <w:color w:val="231F20"/>
          <w:w w:val="115"/>
        </w:rPr>
        <w:t>premiums</w:t>
      </w:r>
      <w:r>
        <w:rPr>
          <w:color w:val="231F20"/>
          <w:spacing w:val="-5"/>
          <w:w w:val="115"/>
        </w:rPr>
        <w:t> </w:t>
      </w:r>
      <w:r>
        <w:rPr>
          <w:color w:val="231F20"/>
          <w:w w:val="115"/>
        </w:rPr>
        <w:t>for</w:t>
      </w:r>
      <w:r>
        <w:rPr>
          <w:color w:val="231F20"/>
          <w:spacing w:val="-5"/>
          <w:w w:val="115"/>
        </w:rPr>
        <w:t> </w:t>
      </w:r>
      <w:r>
        <w:rPr>
          <w:color w:val="231F20"/>
          <w:w w:val="115"/>
        </w:rPr>
        <w:t>at</w:t>
      </w:r>
      <w:r>
        <w:rPr>
          <w:color w:val="231F20"/>
          <w:spacing w:val="-5"/>
          <w:w w:val="115"/>
        </w:rPr>
        <w:t> </w:t>
      </w:r>
      <w:r>
        <w:rPr>
          <w:color w:val="231F20"/>
          <w:w w:val="115"/>
        </w:rPr>
        <w:t>least</w:t>
      </w:r>
      <w:r>
        <w:rPr>
          <w:color w:val="231F20"/>
          <w:spacing w:val="-5"/>
          <w:w w:val="115"/>
        </w:rPr>
        <w:t> </w:t>
      </w:r>
      <w:r>
        <w:rPr>
          <w:color w:val="231F20"/>
          <w:w w:val="115"/>
        </w:rPr>
        <w:t>2</w:t>
      </w:r>
      <w:r>
        <w:rPr>
          <w:color w:val="231F20"/>
          <w:spacing w:val="-5"/>
          <w:w w:val="115"/>
        </w:rPr>
        <w:t> </w:t>
      </w:r>
      <w:r>
        <w:rPr>
          <w:color w:val="231F20"/>
          <w:w w:val="115"/>
        </w:rPr>
        <w:t>years</w:t>
      </w:r>
      <w:r>
        <w:rPr>
          <w:color w:val="231F20"/>
          <w:spacing w:val="-5"/>
          <w:w w:val="115"/>
        </w:rPr>
        <w:t> </w:t>
      </w:r>
      <w:r>
        <w:rPr>
          <w:color w:val="231F20"/>
          <w:w w:val="115"/>
        </w:rPr>
        <w:t>in</w:t>
      </w:r>
      <w:r>
        <w:rPr>
          <w:color w:val="231F20"/>
          <w:spacing w:val="-5"/>
          <w:w w:val="115"/>
        </w:rPr>
        <w:t> </w:t>
      </w:r>
      <w:r>
        <w:rPr>
          <w:color w:val="231F20"/>
          <w:w w:val="115"/>
        </w:rPr>
        <w:t>case</w:t>
      </w:r>
      <w:r>
        <w:rPr>
          <w:color w:val="231F20"/>
          <w:spacing w:val="-5"/>
          <w:w w:val="115"/>
        </w:rPr>
        <w:t> </w:t>
      </w:r>
      <w:r>
        <w:rPr>
          <w:color w:val="231F20"/>
          <w:w w:val="115"/>
        </w:rPr>
        <w:t>of</w:t>
      </w:r>
      <w:r>
        <w:rPr>
          <w:color w:val="231F20"/>
          <w:spacing w:val="-5"/>
          <w:w w:val="115"/>
        </w:rPr>
        <w:t> </w:t>
      </w:r>
      <w:r>
        <w:rPr>
          <w:color w:val="231F20"/>
          <w:w w:val="115"/>
        </w:rPr>
        <w:t>Limited Pay/Regular Pay.</w:t>
      </w:r>
    </w:p>
    <w:p>
      <w:pPr>
        <w:pStyle w:val="BodyText"/>
        <w:spacing w:before="5"/>
      </w:pPr>
    </w:p>
    <w:p>
      <w:pPr>
        <w:pStyle w:val="BodyText"/>
        <w:spacing w:line="247" w:lineRule="auto"/>
        <w:ind w:left="473" w:right="312"/>
      </w:pPr>
      <w:r>
        <w:rPr>
          <w:color w:val="231F20"/>
          <w:w w:val="115"/>
        </w:rPr>
        <w:t>The</w:t>
      </w:r>
      <w:r>
        <w:rPr>
          <w:color w:val="231F20"/>
          <w:spacing w:val="-18"/>
          <w:w w:val="115"/>
        </w:rPr>
        <w:t> </w:t>
      </w:r>
      <w:r>
        <w:rPr>
          <w:color w:val="231F20"/>
          <w:w w:val="115"/>
        </w:rPr>
        <w:t>Company</w:t>
      </w:r>
      <w:r>
        <w:rPr>
          <w:color w:val="231F20"/>
          <w:spacing w:val="-17"/>
          <w:w w:val="115"/>
        </w:rPr>
        <w:t> </w:t>
      </w:r>
      <w:r>
        <w:rPr>
          <w:color w:val="231F20"/>
          <w:w w:val="115"/>
        </w:rPr>
        <w:t>may</w:t>
      </w:r>
      <w:r>
        <w:rPr>
          <w:color w:val="231F20"/>
          <w:spacing w:val="-18"/>
          <w:w w:val="115"/>
        </w:rPr>
        <w:t> </w:t>
      </w:r>
      <w:r>
        <w:rPr>
          <w:color w:val="231F20"/>
          <w:w w:val="115"/>
        </w:rPr>
        <w:t>pay</w:t>
      </w:r>
      <w:r>
        <w:rPr>
          <w:color w:val="231F20"/>
          <w:spacing w:val="-17"/>
          <w:w w:val="115"/>
        </w:rPr>
        <w:t> </w:t>
      </w:r>
      <w:r>
        <w:rPr>
          <w:color w:val="231F20"/>
          <w:w w:val="115"/>
        </w:rPr>
        <w:t>a</w:t>
      </w:r>
      <w:r>
        <w:rPr>
          <w:color w:val="231F20"/>
          <w:spacing w:val="-18"/>
          <w:w w:val="115"/>
        </w:rPr>
        <w:t> </w:t>
      </w:r>
      <w:r>
        <w:rPr>
          <w:color w:val="231F20"/>
          <w:w w:val="115"/>
        </w:rPr>
        <w:t>surrender</w:t>
      </w:r>
      <w:r>
        <w:rPr>
          <w:color w:val="231F20"/>
          <w:spacing w:val="-17"/>
          <w:w w:val="115"/>
        </w:rPr>
        <w:t> </w:t>
      </w:r>
      <w:r>
        <w:rPr>
          <w:color w:val="231F20"/>
          <w:w w:val="115"/>
        </w:rPr>
        <w:t>value</w:t>
      </w:r>
      <w:r>
        <w:rPr>
          <w:color w:val="231F20"/>
          <w:spacing w:val="-18"/>
          <w:w w:val="115"/>
        </w:rPr>
        <w:t> </w:t>
      </w:r>
      <w:r>
        <w:rPr>
          <w:color w:val="231F20"/>
          <w:w w:val="115"/>
        </w:rPr>
        <w:t>higher</w:t>
      </w:r>
      <w:r>
        <w:rPr>
          <w:color w:val="231F20"/>
          <w:spacing w:val="-17"/>
          <w:w w:val="115"/>
        </w:rPr>
        <w:t> </w:t>
      </w:r>
      <w:r>
        <w:rPr>
          <w:color w:val="231F20"/>
          <w:w w:val="115"/>
        </w:rPr>
        <w:t>than</w:t>
      </w:r>
      <w:r>
        <w:rPr>
          <w:color w:val="231F20"/>
          <w:spacing w:val="-18"/>
          <w:w w:val="115"/>
        </w:rPr>
        <w:t> </w:t>
      </w:r>
      <w:r>
        <w:rPr>
          <w:color w:val="231F20"/>
          <w:w w:val="115"/>
        </w:rPr>
        <w:t>the</w:t>
      </w:r>
      <w:r>
        <w:rPr>
          <w:color w:val="231F20"/>
          <w:spacing w:val="-17"/>
          <w:w w:val="115"/>
        </w:rPr>
        <w:t> </w:t>
      </w:r>
      <w:r>
        <w:rPr>
          <w:color w:val="231F20"/>
          <w:w w:val="115"/>
        </w:rPr>
        <w:t>GSV</w:t>
      </w:r>
      <w:r>
        <w:rPr>
          <w:color w:val="231F20"/>
          <w:spacing w:val="-18"/>
          <w:w w:val="115"/>
        </w:rPr>
        <w:t> </w:t>
      </w:r>
      <w:r>
        <w:rPr>
          <w:color w:val="231F20"/>
          <w:w w:val="115"/>
        </w:rPr>
        <w:t>in</w:t>
      </w:r>
      <w:r>
        <w:rPr>
          <w:color w:val="231F20"/>
          <w:spacing w:val="-17"/>
          <w:w w:val="115"/>
        </w:rPr>
        <w:t> </w:t>
      </w:r>
      <w:r>
        <w:rPr>
          <w:color w:val="231F20"/>
          <w:w w:val="115"/>
        </w:rPr>
        <w:t>the</w:t>
      </w:r>
      <w:r>
        <w:rPr>
          <w:color w:val="231F20"/>
          <w:spacing w:val="-18"/>
          <w:w w:val="115"/>
        </w:rPr>
        <w:t> </w:t>
      </w:r>
      <w:r>
        <w:rPr>
          <w:color w:val="231F20"/>
          <w:w w:val="115"/>
        </w:rPr>
        <w:t>form</w:t>
      </w:r>
      <w:r>
        <w:rPr>
          <w:color w:val="231F20"/>
          <w:spacing w:val="-17"/>
          <w:w w:val="115"/>
        </w:rPr>
        <w:t> </w:t>
      </w:r>
      <w:r>
        <w:rPr>
          <w:color w:val="231F20"/>
          <w:w w:val="115"/>
        </w:rPr>
        <w:t>of</w:t>
      </w:r>
      <w:r>
        <w:rPr>
          <w:color w:val="231F20"/>
          <w:spacing w:val="-18"/>
          <w:w w:val="115"/>
        </w:rPr>
        <w:t> </w:t>
      </w:r>
      <w:r>
        <w:rPr>
          <w:color w:val="231F20"/>
          <w:w w:val="115"/>
        </w:rPr>
        <w:t>a</w:t>
      </w:r>
      <w:r>
        <w:rPr>
          <w:color w:val="231F20"/>
          <w:spacing w:val="-17"/>
          <w:w w:val="115"/>
        </w:rPr>
        <w:t> </w:t>
      </w:r>
      <w:r>
        <w:rPr>
          <w:color w:val="231F20"/>
          <w:w w:val="115"/>
        </w:rPr>
        <w:t>Special Surrender</w:t>
      </w:r>
      <w:r>
        <w:rPr>
          <w:color w:val="231F20"/>
          <w:spacing w:val="-11"/>
          <w:w w:val="115"/>
        </w:rPr>
        <w:t> </w:t>
      </w:r>
      <w:r>
        <w:rPr>
          <w:color w:val="231F20"/>
          <w:w w:val="115"/>
        </w:rPr>
        <w:t>Value</w:t>
      </w:r>
      <w:r>
        <w:rPr>
          <w:color w:val="231F20"/>
          <w:spacing w:val="-11"/>
          <w:w w:val="115"/>
        </w:rPr>
        <w:t> </w:t>
      </w:r>
      <w:r>
        <w:rPr>
          <w:color w:val="231F20"/>
          <w:w w:val="115"/>
        </w:rPr>
        <w:t>(SSV).</w:t>
      </w:r>
    </w:p>
    <w:p>
      <w:pPr>
        <w:pStyle w:val="BodyText"/>
        <w:spacing w:line="247" w:lineRule="auto"/>
        <w:ind w:left="473" w:right="148"/>
      </w:pPr>
      <w:r>
        <w:rPr>
          <w:color w:val="231F20"/>
          <w:w w:val="115"/>
        </w:rPr>
        <w:t>SSV</w:t>
      </w:r>
      <w:r>
        <w:rPr>
          <w:color w:val="231F20"/>
          <w:spacing w:val="-12"/>
          <w:w w:val="115"/>
        </w:rPr>
        <w:t> </w:t>
      </w:r>
      <w:r>
        <w:rPr>
          <w:color w:val="231F20"/>
          <w:w w:val="115"/>
        </w:rPr>
        <w:t>shall</w:t>
      </w:r>
      <w:r>
        <w:rPr>
          <w:color w:val="231F20"/>
          <w:spacing w:val="-12"/>
          <w:w w:val="115"/>
        </w:rPr>
        <w:t> </w:t>
      </w:r>
      <w:r>
        <w:rPr>
          <w:color w:val="231F20"/>
          <w:w w:val="115"/>
        </w:rPr>
        <w:t>become</w:t>
      </w:r>
      <w:r>
        <w:rPr>
          <w:color w:val="231F20"/>
          <w:spacing w:val="-12"/>
          <w:w w:val="115"/>
        </w:rPr>
        <w:t> </w:t>
      </w:r>
      <w:r>
        <w:rPr>
          <w:color w:val="231F20"/>
          <w:w w:val="115"/>
        </w:rPr>
        <w:t>payable</w:t>
      </w:r>
      <w:r>
        <w:rPr>
          <w:color w:val="231F20"/>
          <w:spacing w:val="-12"/>
          <w:w w:val="115"/>
        </w:rPr>
        <w:t> </w:t>
      </w:r>
      <w:r>
        <w:rPr>
          <w:color w:val="231F20"/>
          <w:w w:val="115"/>
        </w:rPr>
        <w:t>after</w:t>
      </w:r>
      <w:r>
        <w:rPr>
          <w:color w:val="231F20"/>
          <w:spacing w:val="-12"/>
          <w:w w:val="115"/>
        </w:rPr>
        <w:t> </w:t>
      </w:r>
      <w:r>
        <w:rPr>
          <w:color w:val="231F20"/>
          <w:w w:val="115"/>
        </w:rPr>
        <w:t>completion</w:t>
      </w:r>
      <w:r>
        <w:rPr>
          <w:color w:val="231F20"/>
          <w:spacing w:val="-12"/>
          <w:w w:val="115"/>
        </w:rPr>
        <w:t> </w:t>
      </w:r>
      <w:r>
        <w:rPr>
          <w:color w:val="231F20"/>
          <w:w w:val="115"/>
        </w:rPr>
        <w:t>of</w:t>
      </w:r>
      <w:r>
        <w:rPr>
          <w:color w:val="231F20"/>
          <w:spacing w:val="-12"/>
          <w:w w:val="115"/>
        </w:rPr>
        <w:t> </w:t>
      </w:r>
      <w:r>
        <w:rPr>
          <w:color w:val="231F20"/>
          <w:w w:val="115"/>
        </w:rPr>
        <w:t>first</w:t>
      </w:r>
      <w:r>
        <w:rPr>
          <w:color w:val="231F20"/>
          <w:spacing w:val="-12"/>
          <w:w w:val="115"/>
        </w:rPr>
        <w:t> </w:t>
      </w:r>
      <w:r>
        <w:rPr>
          <w:color w:val="231F20"/>
          <w:w w:val="115"/>
        </w:rPr>
        <w:t>policy</w:t>
      </w:r>
      <w:r>
        <w:rPr>
          <w:color w:val="231F20"/>
          <w:spacing w:val="-12"/>
          <w:w w:val="115"/>
        </w:rPr>
        <w:t> </w:t>
      </w:r>
      <w:r>
        <w:rPr>
          <w:color w:val="231F20"/>
          <w:w w:val="115"/>
        </w:rPr>
        <w:t>year</w:t>
      </w:r>
      <w:r>
        <w:rPr>
          <w:color w:val="231F20"/>
          <w:spacing w:val="-12"/>
          <w:w w:val="115"/>
        </w:rPr>
        <w:t> </w:t>
      </w:r>
      <w:r>
        <w:rPr>
          <w:color w:val="231F20"/>
          <w:w w:val="115"/>
        </w:rPr>
        <w:t>provided</w:t>
      </w:r>
      <w:r>
        <w:rPr>
          <w:color w:val="231F20"/>
          <w:spacing w:val="-12"/>
          <w:w w:val="115"/>
        </w:rPr>
        <w:t> </w:t>
      </w:r>
      <w:r>
        <w:rPr>
          <w:color w:val="231F20"/>
          <w:w w:val="115"/>
        </w:rPr>
        <w:t>one</w:t>
      </w:r>
      <w:r>
        <w:rPr>
          <w:color w:val="231F20"/>
          <w:spacing w:val="-12"/>
          <w:w w:val="115"/>
        </w:rPr>
        <w:t> </w:t>
      </w:r>
      <w:r>
        <w:rPr>
          <w:color w:val="231F20"/>
          <w:w w:val="115"/>
        </w:rPr>
        <w:t>full</w:t>
      </w:r>
      <w:r>
        <w:rPr>
          <w:color w:val="231F20"/>
          <w:spacing w:val="-12"/>
          <w:w w:val="115"/>
        </w:rPr>
        <w:t> </w:t>
      </w:r>
      <w:r>
        <w:rPr>
          <w:color w:val="231F20"/>
          <w:w w:val="115"/>
        </w:rPr>
        <w:t>year</w:t>
      </w:r>
      <w:r>
        <w:rPr>
          <w:color w:val="231F20"/>
          <w:spacing w:val="-12"/>
          <w:w w:val="115"/>
        </w:rPr>
        <w:t> </w:t>
      </w:r>
      <w:r>
        <w:rPr>
          <w:color w:val="231F20"/>
          <w:w w:val="115"/>
        </w:rPr>
        <w:t>premium has</w:t>
      </w:r>
      <w:r>
        <w:rPr>
          <w:color w:val="231F20"/>
          <w:spacing w:val="-5"/>
          <w:w w:val="115"/>
        </w:rPr>
        <w:t> </w:t>
      </w:r>
      <w:r>
        <w:rPr>
          <w:color w:val="231F20"/>
          <w:w w:val="115"/>
        </w:rPr>
        <w:t>been</w:t>
      </w:r>
      <w:r>
        <w:rPr>
          <w:color w:val="231F20"/>
          <w:spacing w:val="-5"/>
          <w:w w:val="115"/>
        </w:rPr>
        <w:t> </w:t>
      </w:r>
      <w:r>
        <w:rPr>
          <w:color w:val="231F20"/>
          <w:w w:val="115"/>
        </w:rPr>
        <w:t>received</w:t>
      </w:r>
      <w:r>
        <w:rPr>
          <w:color w:val="231F20"/>
          <w:spacing w:val="-5"/>
          <w:w w:val="115"/>
        </w:rPr>
        <w:t> </w:t>
      </w:r>
      <w:r>
        <w:rPr>
          <w:color w:val="231F20"/>
          <w:w w:val="115"/>
        </w:rPr>
        <w:t>for</w:t>
      </w:r>
      <w:r>
        <w:rPr>
          <w:color w:val="231F20"/>
          <w:spacing w:val="-5"/>
          <w:w w:val="115"/>
        </w:rPr>
        <w:t> </w:t>
      </w:r>
      <w:r>
        <w:rPr>
          <w:color w:val="231F20"/>
          <w:w w:val="115"/>
        </w:rPr>
        <w:t>Limited/Regular</w:t>
      </w:r>
      <w:r>
        <w:rPr>
          <w:color w:val="231F20"/>
          <w:spacing w:val="-5"/>
          <w:w w:val="115"/>
        </w:rPr>
        <w:t> </w:t>
      </w:r>
      <w:r>
        <w:rPr>
          <w:color w:val="231F20"/>
          <w:w w:val="115"/>
        </w:rPr>
        <w:t>Pay</w:t>
      </w:r>
      <w:r>
        <w:rPr>
          <w:color w:val="231F20"/>
          <w:spacing w:val="-5"/>
          <w:w w:val="115"/>
        </w:rPr>
        <w:t> </w:t>
      </w:r>
      <w:r>
        <w:rPr>
          <w:color w:val="231F20"/>
          <w:w w:val="115"/>
        </w:rPr>
        <w:t>and</w:t>
      </w:r>
      <w:r>
        <w:rPr>
          <w:color w:val="231F20"/>
          <w:spacing w:val="-5"/>
          <w:w w:val="115"/>
        </w:rPr>
        <w:t> </w:t>
      </w:r>
      <w:r>
        <w:rPr>
          <w:color w:val="231F20"/>
          <w:w w:val="115"/>
        </w:rPr>
        <w:t>immediately</w:t>
      </w:r>
      <w:r>
        <w:rPr>
          <w:color w:val="231F20"/>
          <w:spacing w:val="-5"/>
          <w:w w:val="115"/>
        </w:rPr>
        <w:t> </w:t>
      </w:r>
      <w:r>
        <w:rPr>
          <w:color w:val="231F20"/>
          <w:w w:val="115"/>
        </w:rPr>
        <w:t>on</w:t>
      </w:r>
      <w:r>
        <w:rPr>
          <w:color w:val="231F20"/>
          <w:spacing w:val="-5"/>
          <w:w w:val="115"/>
        </w:rPr>
        <w:t> </w:t>
      </w:r>
      <w:r>
        <w:rPr>
          <w:color w:val="231F20"/>
          <w:w w:val="115"/>
        </w:rPr>
        <w:t>the</w:t>
      </w:r>
      <w:r>
        <w:rPr>
          <w:color w:val="231F20"/>
          <w:spacing w:val="-5"/>
          <w:w w:val="115"/>
        </w:rPr>
        <w:t> </w:t>
      </w:r>
      <w:r>
        <w:rPr>
          <w:color w:val="231F20"/>
          <w:w w:val="115"/>
        </w:rPr>
        <w:t>receipt</w:t>
      </w:r>
      <w:r>
        <w:rPr>
          <w:color w:val="231F20"/>
          <w:spacing w:val="-5"/>
          <w:w w:val="115"/>
        </w:rPr>
        <w:t> </w:t>
      </w:r>
      <w:r>
        <w:rPr>
          <w:color w:val="231F20"/>
          <w:w w:val="115"/>
        </w:rPr>
        <w:t>of</w:t>
      </w:r>
      <w:r>
        <w:rPr>
          <w:color w:val="231F20"/>
          <w:spacing w:val="-5"/>
          <w:w w:val="115"/>
        </w:rPr>
        <w:t> </w:t>
      </w:r>
      <w:r>
        <w:rPr>
          <w:color w:val="231F20"/>
          <w:w w:val="115"/>
        </w:rPr>
        <w:t>single</w:t>
      </w:r>
      <w:r>
        <w:rPr>
          <w:color w:val="231F20"/>
          <w:spacing w:val="-5"/>
          <w:w w:val="115"/>
        </w:rPr>
        <w:t> </w:t>
      </w:r>
      <w:r>
        <w:rPr>
          <w:color w:val="231F20"/>
          <w:w w:val="115"/>
        </w:rPr>
        <w:t>premium for Single Pay</w:t>
      </w:r>
    </w:p>
    <w:p>
      <w:pPr>
        <w:pStyle w:val="BodyText"/>
        <w:spacing w:before="4"/>
      </w:pPr>
    </w:p>
    <w:p>
      <w:pPr>
        <w:pStyle w:val="BodyText"/>
        <w:spacing w:line="247" w:lineRule="auto"/>
        <w:ind w:left="473"/>
      </w:pPr>
      <w:r>
        <w:rPr>
          <w:color w:val="231F20"/>
          <w:w w:val="110"/>
        </w:rPr>
        <w:t>Surrender Value will be the higher of Guaranteed Surrender Value (GSV) and Special Surrender </w:t>
      </w:r>
      <w:r>
        <w:rPr>
          <w:color w:val="231F20"/>
          <w:w w:val="115"/>
        </w:rPr>
        <w:t>Value</w:t>
      </w:r>
      <w:r>
        <w:rPr>
          <w:color w:val="231F20"/>
          <w:spacing w:val="-18"/>
          <w:w w:val="115"/>
        </w:rPr>
        <w:t> </w:t>
      </w:r>
      <w:r>
        <w:rPr>
          <w:color w:val="231F20"/>
          <w:w w:val="115"/>
        </w:rPr>
        <w:t>(SSV).</w:t>
      </w:r>
      <w:r>
        <w:rPr>
          <w:color w:val="231F20"/>
          <w:spacing w:val="-18"/>
          <w:w w:val="115"/>
        </w:rPr>
        <w:t> </w:t>
      </w:r>
      <w:r>
        <w:rPr>
          <w:color w:val="231F20"/>
          <w:w w:val="115"/>
        </w:rPr>
        <w:t>Where,</w:t>
      </w:r>
    </w:p>
    <w:p>
      <w:pPr>
        <w:pStyle w:val="BodyText"/>
        <w:spacing w:before="6"/>
      </w:pPr>
    </w:p>
    <w:p>
      <w:pPr>
        <w:pStyle w:val="BodyText"/>
        <w:ind w:left="473"/>
      </w:pPr>
      <w:r>
        <w:rPr>
          <w:color w:val="231F20"/>
        </w:rPr>
        <w:t>GSV</w:t>
      </w:r>
      <w:r>
        <w:rPr>
          <w:color w:val="231F20"/>
          <w:spacing w:val="26"/>
        </w:rPr>
        <w:t> </w:t>
      </w:r>
      <w:r>
        <w:rPr>
          <w:color w:val="231F20"/>
        </w:rPr>
        <w:t>=</w:t>
      </w:r>
      <w:r>
        <w:rPr>
          <w:color w:val="231F20"/>
          <w:spacing w:val="26"/>
        </w:rPr>
        <w:t> </w:t>
      </w:r>
      <w:r>
        <w:rPr>
          <w:color w:val="231F20"/>
        </w:rPr>
        <w:t>GSV</w:t>
      </w:r>
      <w:r>
        <w:rPr>
          <w:color w:val="231F20"/>
          <w:spacing w:val="26"/>
        </w:rPr>
        <w:t> </w:t>
      </w:r>
      <w:r>
        <w:rPr>
          <w:color w:val="231F20"/>
        </w:rPr>
        <w:t>Factor%</w:t>
      </w:r>
      <w:r>
        <w:rPr>
          <w:color w:val="231F20"/>
          <w:spacing w:val="26"/>
        </w:rPr>
        <w:t> </w:t>
      </w:r>
      <w:r>
        <w:rPr>
          <w:color w:val="231F20"/>
        </w:rPr>
        <w:t>×</w:t>
      </w:r>
      <w:r>
        <w:rPr>
          <w:color w:val="231F20"/>
          <w:spacing w:val="26"/>
        </w:rPr>
        <w:t> </w:t>
      </w:r>
      <w:r>
        <w:rPr>
          <w:color w:val="231F20"/>
        </w:rPr>
        <w:t>Total</w:t>
      </w:r>
      <w:r>
        <w:rPr>
          <w:color w:val="231F20"/>
          <w:spacing w:val="26"/>
        </w:rPr>
        <w:t> </w:t>
      </w:r>
      <w:r>
        <w:rPr>
          <w:color w:val="231F20"/>
        </w:rPr>
        <w:t>Premiums</w:t>
      </w:r>
      <w:r>
        <w:rPr>
          <w:color w:val="231F20"/>
          <w:spacing w:val="27"/>
        </w:rPr>
        <w:t> </w:t>
      </w:r>
      <w:r>
        <w:rPr>
          <w:color w:val="231F20"/>
          <w:spacing w:val="-4"/>
        </w:rPr>
        <w:t>Paid</w:t>
      </w:r>
    </w:p>
    <w:p>
      <w:pPr>
        <w:pStyle w:val="BodyText"/>
        <w:spacing w:before="7"/>
        <w:ind w:left="473"/>
      </w:pPr>
      <w:r>
        <w:rPr>
          <w:color w:val="231F20"/>
          <w:w w:val="110"/>
        </w:rPr>
        <w:t>SSV</w:t>
      </w:r>
      <w:r>
        <w:rPr>
          <w:color w:val="231F20"/>
          <w:spacing w:val="6"/>
          <w:w w:val="110"/>
        </w:rPr>
        <w:t> </w:t>
      </w:r>
      <w:r>
        <w:rPr>
          <w:color w:val="231F20"/>
          <w:w w:val="110"/>
        </w:rPr>
        <w:t>shall</w:t>
      </w:r>
      <w:r>
        <w:rPr>
          <w:color w:val="231F20"/>
          <w:spacing w:val="6"/>
          <w:w w:val="110"/>
        </w:rPr>
        <w:t> </w:t>
      </w:r>
      <w:r>
        <w:rPr>
          <w:color w:val="231F20"/>
          <w:w w:val="110"/>
        </w:rPr>
        <w:t>be</w:t>
      </w:r>
      <w:r>
        <w:rPr>
          <w:color w:val="231F20"/>
          <w:spacing w:val="7"/>
          <w:w w:val="110"/>
        </w:rPr>
        <w:t> </w:t>
      </w:r>
      <w:r>
        <w:rPr>
          <w:color w:val="231F20"/>
          <w:w w:val="110"/>
        </w:rPr>
        <w:t>calculated</w:t>
      </w:r>
      <w:r>
        <w:rPr>
          <w:color w:val="231F20"/>
          <w:spacing w:val="6"/>
          <w:w w:val="110"/>
        </w:rPr>
        <w:t> </w:t>
      </w:r>
      <w:r>
        <w:rPr>
          <w:color w:val="231F20"/>
          <w:w w:val="110"/>
        </w:rPr>
        <w:t>as</w:t>
      </w:r>
      <w:r>
        <w:rPr>
          <w:color w:val="231F20"/>
          <w:spacing w:val="7"/>
          <w:w w:val="110"/>
        </w:rPr>
        <w:t> </w:t>
      </w:r>
      <w:r>
        <w:rPr>
          <w:color w:val="231F20"/>
          <w:w w:val="110"/>
        </w:rPr>
        <w:t>the</w:t>
      </w:r>
      <w:r>
        <w:rPr>
          <w:color w:val="231F20"/>
          <w:spacing w:val="6"/>
          <w:w w:val="110"/>
        </w:rPr>
        <w:t> </w:t>
      </w:r>
      <w:r>
        <w:rPr>
          <w:color w:val="231F20"/>
          <w:w w:val="110"/>
        </w:rPr>
        <w:t>expected</w:t>
      </w:r>
      <w:r>
        <w:rPr>
          <w:color w:val="231F20"/>
          <w:spacing w:val="6"/>
          <w:w w:val="110"/>
        </w:rPr>
        <w:t> </w:t>
      </w:r>
      <w:r>
        <w:rPr>
          <w:color w:val="231F20"/>
          <w:w w:val="110"/>
        </w:rPr>
        <w:t>present</w:t>
      </w:r>
      <w:r>
        <w:rPr>
          <w:color w:val="231F20"/>
          <w:spacing w:val="7"/>
          <w:w w:val="110"/>
        </w:rPr>
        <w:t> </w:t>
      </w:r>
      <w:r>
        <w:rPr>
          <w:color w:val="231F20"/>
          <w:w w:val="110"/>
        </w:rPr>
        <w:t>value</w:t>
      </w:r>
      <w:r>
        <w:rPr>
          <w:color w:val="231F20"/>
          <w:spacing w:val="6"/>
          <w:w w:val="110"/>
        </w:rPr>
        <w:t> </w:t>
      </w:r>
      <w:r>
        <w:rPr>
          <w:color w:val="231F20"/>
          <w:spacing w:val="-5"/>
          <w:w w:val="110"/>
        </w:rPr>
        <w:t>of:</w:t>
      </w:r>
    </w:p>
    <w:p>
      <w:pPr>
        <w:pStyle w:val="ListParagraph"/>
        <w:numPr>
          <w:ilvl w:val="0"/>
          <w:numId w:val="14"/>
        </w:numPr>
        <w:tabs>
          <w:tab w:pos="685" w:val="left" w:leader="none"/>
        </w:tabs>
        <w:spacing w:line="240" w:lineRule="auto" w:before="7" w:after="0"/>
        <w:ind w:left="685" w:right="0" w:hanging="212"/>
        <w:jc w:val="left"/>
        <w:rPr>
          <w:sz w:val="22"/>
        </w:rPr>
      </w:pPr>
      <w:r>
        <w:rPr>
          <w:color w:val="231F20"/>
          <w:w w:val="115"/>
          <w:sz w:val="22"/>
        </w:rPr>
        <w:t>Paid-up</w:t>
      </w:r>
      <w:r>
        <w:rPr>
          <w:color w:val="231F20"/>
          <w:spacing w:val="-2"/>
          <w:w w:val="115"/>
          <w:sz w:val="22"/>
        </w:rPr>
        <w:t> </w:t>
      </w:r>
      <w:r>
        <w:rPr>
          <w:color w:val="231F20"/>
          <w:w w:val="115"/>
          <w:sz w:val="22"/>
        </w:rPr>
        <w:t>guaranteed</w:t>
      </w:r>
      <w:r>
        <w:rPr>
          <w:color w:val="231F20"/>
          <w:spacing w:val="-2"/>
          <w:w w:val="115"/>
          <w:sz w:val="22"/>
        </w:rPr>
        <w:t> </w:t>
      </w:r>
      <w:r>
        <w:rPr>
          <w:color w:val="231F20"/>
          <w:w w:val="115"/>
          <w:sz w:val="22"/>
        </w:rPr>
        <w:t>future</w:t>
      </w:r>
      <w:r>
        <w:rPr>
          <w:color w:val="231F20"/>
          <w:spacing w:val="-2"/>
          <w:w w:val="115"/>
          <w:sz w:val="22"/>
        </w:rPr>
        <w:t> </w:t>
      </w:r>
      <w:r>
        <w:rPr>
          <w:color w:val="231F20"/>
          <w:w w:val="115"/>
          <w:sz w:val="22"/>
        </w:rPr>
        <w:t>benefits</w:t>
      </w:r>
      <w:r>
        <w:rPr>
          <w:color w:val="231F20"/>
          <w:spacing w:val="-2"/>
          <w:w w:val="115"/>
          <w:sz w:val="22"/>
        </w:rPr>
        <w:t> </w:t>
      </w:r>
      <w:r>
        <w:rPr>
          <w:color w:val="231F20"/>
          <w:w w:val="115"/>
          <w:sz w:val="22"/>
        </w:rPr>
        <w:t>on</w:t>
      </w:r>
      <w:r>
        <w:rPr>
          <w:color w:val="231F20"/>
          <w:spacing w:val="-2"/>
          <w:w w:val="115"/>
          <w:sz w:val="22"/>
        </w:rPr>
        <w:t> </w:t>
      </w:r>
      <w:r>
        <w:rPr>
          <w:color w:val="231F20"/>
          <w:w w:val="115"/>
          <w:sz w:val="22"/>
        </w:rPr>
        <w:t>death,</w:t>
      </w:r>
      <w:r>
        <w:rPr>
          <w:color w:val="231F20"/>
          <w:spacing w:val="-2"/>
          <w:w w:val="115"/>
          <w:sz w:val="22"/>
        </w:rPr>
        <w:t> </w:t>
      </w:r>
      <w:r>
        <w:rPr>
          <w:color w:val="231F20"/>
          <w:w w:val="115"/>
          <w:sz w:val="22"/>
        </w:rPr>
        <w:t>survival/maturity</w:t>
      </w:r>
      <w:r>
        <w:rPr>
          <w:color w:val="231F20"/>
          <w:spacing w:val="-2"/>
          <w:w w:val="115"/>
          <w:sz w:val="22"/>
        </w:rPr>
        <w:t> </w:t>
      </w:r>
      <w:r>
        <w:rPr>
          <w:color w:val="231F20"/>
          <w:spacing w:val="-5"/>
          <w:w w:val="115"/>
          <w:sz w:val="22"/>
        </w:rPr>
        <w:t>and</w:t>
      </w:r>
    </w:p>
    <w:p>
      <w:pPr>
        <w:pStyle w:val="ListParagraph"/>
        <w:numPr>
          <w:ilvl w:val="0"/>
          <w:numId w:val="14"/>
        </w:numPr>
        <w:tabs>
          <w:tab w:pos="739" w:val="left" w:leader="none"/>
        </w:tabs>
        <w:spacing w:line="240" w:lineRule="auto" w:before="7" w:after="0"/>
        <w:ind w:left="739" w:right="0" w:hanging="266"/>
        <w:jc w:val="left"/>
        <w:rPr>
          <w:sz w:val="22"/>
        </w:rPr>
      </w:pPr>
      <w:r>
        <w:rPr>
          <w:color w:val="231F20"/>
          <w:w w:val="115"/>
          <w:sz w:val="22"/>
        </w:rPr>
        <w:t>accrued</w:t>
      </w:r>
      <w:r>
        <w:rPr>
          <w:color w:val="231F20"/>
          <w:spacing w:val="-18"/>
          <w:w w:val="115"/>
          <w:sz w:val="22"/>
        </w:rPr>
        <w:t> </w:t>
      </w:r>
      <w:r>
        <w:rPr>
          <w:color w:val="231F20"/>
          <w:w w:val="140"/>
          <w:sz w:val="22"/>
        </w:rPr>
        <w:t>/</w:t>
      </w:r>
      <w:r>
        <w:rPr>
          <w:color w:val="231F20"/>
          <w:spacing w:val="-27"/>
          <w:w w:val="140"/>
          <w:sz w:val="22"/>
        </w:rPr>
        <w:t> </w:t>
      </w:r>
      <w:r>
        <w:rPr>
          <w:color w:val="231F20"/>
          <w:w w:val="115"/>
          <w:sz w:val="22"/>
        </w:rPr>
        <w:t>vested</w:t>
      </w:r>
      <w:r>
        <w:rPr>
          <w:color w:val="231F20"/>
          <w:spacing w:val="-15"/>
          <w:w w:val="115"/>
          <w:sz w:val="22"/>
        </w:rPr>
        <w:t> </w:t>
      </w:r>
      <w:r>
        <w:rPr>
          <w:color w:val="231F20"/>
          <w:w w:val="115"/>
          <w:sz w:val="22"/>
        </w:rPr>
        <w:t>benefits,</w:t>
      </w:r>
      <w:r>
        <w:rPr>
          <w:color w:val="231F20"/>
          <w:spacing w:val="-15"/>
          <w:w w:val="115"/>
          <w:sz w:val="22"/>
        </w:rPr>
        <w:t> </w:t>
      </w:r>
      <w:r>
        <w:rPr>
          <w:color w:val="231F20"/>
          <w:w w:val="115"/>
          <w:sz w:val="22"/>
        </w:rPr>
        <w:t>duly</w:t>
      </w:r>
      <w:r>
        <w:rPr>
          <w:color w:val="231F20"/>
          <w:spacing w:val="-15"/>
          <w:w w:val="115"/>
          <w:sz w:val="22"/>
        </w:rPr>
        <w:t> </w:t>
      </w:r>
      <w:r>
        <w:rPr>
          <w:color w:val="231F20"/>
          <w:w w:val="115"/>
          <w:sz w:val="22"/>
        </w:rPr>
        <w:t>allowing</w:t>
      </w:r>
      <w:r>
        <w:rPr>
          <w:color w:val="231F20"/>
          <w:spacing w:val="-15"/>
          <w:w w:val="115"/>
          <w:sz w:val="22"/>
        </w:rPr>
        <w:t> </w:t>
      </w:r>
      <w:r>
        <w:rPr>
          <w:color w:val="231F20"/>
          <w:w w:val="115"/>
          <w:sz w:val="22"/>
        </w:rPr>
        <w:t>for</w:t>
      </w:r>
      <w:r>
        <w:rPr>
          <w:color w:val="231F20"/>
          <w:spacing w:val="-15"/>
          <w:w w:val="115"/>
          <w:sz w:val="22"/>
        </w:rPr>
        <w:t> </w:t>
      </w:r>
      <w:r>
        <w:rPr>
          <w:color w:val="231F20"/>
          <w:w w:val="115"/>
          <w:sz w:val="22"/>
        </w:rPr>
        <w:t>survival</w:t>
      </w:r>
      <w:r>
        <w:rPr>
          <w:color w:val="231F20"/>
          <w:spacing w:val="-15"/>
          <w:w w:val="115"/>
          <w:sz w:val="22"/>
        </w:rPr>
        <w:t> </w:t>
      </w:r>
      <w:r>
        <w:rPr>
          <w:color w:val="231F20"/>
          <w:w w:val="115"/>
          <w:sz w:val="22"/>
        </w:rPr>
        <w:t>benefits</w:t>
      </w:r>
      <w:r>
        <w:rPr>
          <w:color w:val="231F20"/>
          <w:spacing w:val="-15"/>
          <w:w w:val="115"/>
          <w:sz w:val="22"/>
        </w:rPr>
        <w:t> </w:t>
      </w:r>
      <w:r>
        <w:rPr>
          <w:color w:val="231F20"/>
          <w:w w:val="115"/>
          <w:sz w:val="22"/>
        </w:rPr>
        <w:t>already</w:t>
      </w:r>
      <w:r>
        <w:rPr>
          <w:color w:val="231F20"/>
          <w:spacing w:val="-14"/>
          <w:w w:val="115"/>
          <w:sz w:val="22"/>
        </w:rPr>
        <w:t> </w:t>
      </w:r>
      <w:r>
        <w:rPr>
          <w:color w:val="231F20"/>
          <w:w w:val="115"/>
          <w:sz w:val="22"/>
        </w:rPr>
        <w:t>paid,</w:t>
      </w:r>
      <w:r>
        <w:rPr>
          <w:color w:val="231F20"/>
          <w:spacing w:val="-15"/>
          <w:w w:val="115"/>
          <w:sz w:val="22"/>
        </w:rPr>
        <w:t> </w:t>
      </w:r>
      <w:r>
        <w:rPr>
          <w:color w:val="231F20"/>
          <w:w w:val="115"/>
          <w:sz w:val="22"/>
        </w:rPr>
        <w:t>if</w:t>
      </w:r>
      <w:r>
        <w:rPr>
          <w:color w:val="231F20"/>
          <w:spacing w:val="-15"/>
          <w:w w:val="115"/>
          <w:sz w:val="22"/>
        </w:rPr>
        <w:t> </w:t>
      </w:r>
      <w:r>
        <w:rPr>
          <w:color w:val="231F20"/>
          <w:spacing w:val="-5"/>
          <w:w w:val="115"/>
          <w:sz w:val="22"/>
        </w:rPr>
        <w:t>any</w:t>
      </w:r>
    </w:p>
    <w:p>
      <w:pPr>
        <w:pStyle w:val="BodyText"/>
        <w:spacing w:line="247" w:lineRule="auto" w:before="7"/>
        <w:ind w:left="473" w:right="312"/>
      </w:pPr>
      <w:r>
        <w:rPr>
          <w:color w:val="231F20"/>
          <w:w w:val="115"/>
        </w:rPr>
        <w:t>The</w:t>
      </w:r>
      <w:r>
        <w:rPr>
          <w:color w:val="231F20"/>
          <w:spacing w:val="-12"/>
          <w:w w:val="115"/>
        </w:rPr>
        <w:t> </w:t>
      </w:r>
      <w:r>
        <w:rPr>
          <w:color w:val="231F20"/>
          <w:w w:val="115"/>
        </w:rPr>
        <w:t>discount</w:t>
      </w:r>
      <w:r>
        <w:rPr>
          <w:color w:val="231F20"/>
          <w:spacing w:val="-12"/>
          <w:w w:val="115"/>
        </w:rPr>
        <w:t> </w:t>
      </w:r>
      <w:r>
        <w:rPr>
          <w:color w:val="231F20"/>
          <w:w w:val="115"/>
        </w:rPr>
        <w:t>rate</w:t>
      </w:r>
      <w:r>
        <w:rPr>
          <w:color w:val="231F20"/>
          <w:spacing w:val="-12"/>
          <w:w w:val="115"/>
        </w:rPr>
        <w:t> </w:t>
      </w:r>
      <w:r>
        <w:rPr>
          <w:color w:val="231F20"/>
          <w:w w:val="115"/>
        </w:rPr>
        <w:t>used</w:t>
      </w:r>
      <w:r>
        <w:rPr>
          <w:color w:val="231F20"/>
          <w:spacing w:val="-12"/>
          <w:w w:val="115"/>
        </w:rPr>
        <w:t> </w:t>
      </w:r>
      <w:r>
        <w:rPr>
          <w:color w:val="231F20"/>
          <w:w w:val="115"/>
        </w:rPr>
        <w:t>to</w:t>
      </w:r>
      <w:r>
        <w:rPr>
          <w:color w:val="231F20"/>
          <w:spacing w:val="-12"/>
          <w:w w:val="115"/>
        </w:rPr>
        <w:t> </w:t>
      </w:r>
      <w:r>
        <w:rPr>
          <w:color w:val="231F20"/>
          <w:w w:val="115"/>
        </w:rPr>
        <w:t>calculate</w:t>
      </w:r>
      <w:r>
        <w:rPr>
          <w:color w:val="231F20"/>
          <w:spacing w:val="-12"/>
          <w:w w:val="115"/>
        </w:rPr>
        <w:t> </w:t>
      </w:r>
      <w:r>
        <w:rPr>
          <w:color w:val="231F20"/>
          <w:w w:val="115"/>
        </w:rPr>
        <w:t>the</w:t>
      </w:r>
      <w:r>
        <w:rPr>
          <w:color w:val="231F20"/>
          <w:spacing w:val="-12"/>
          <w:w w:val="115"/>
        </w:rPr>
        <w:t> </w:t>
      </w:r>
      <w:r>
        <w:rPr>
          <w:color w:val="231F20"/>
          <w:w w:val="115"/>
        </w:rPr>
        <w:t>expected</w:t>
      </w:r>
      <w:r>
        <w:rPr>
          <w:color w:val="231F20"/>
          <w:spacing w:val="-12"/>
          <w:w w:val="115"/>
        </w:rPr>
        <w:t> </w:t>
      </w:r>
      <w:r>
        <w:rPr>
          <w:color w:val="231F20"/>
          <w:w w:val="115"/>
        </w:rPr>
        <w:t>present</w:t>
      </w:r>
      <w:r>
        <w:rPr>
          <w:color w:val="231F20"/>
          <w:spacing w:val="-12"/>
          <w:w w:val="115"/>
        </w:rPr>
        <w:t> </w:t>
      </w:r>
      <w:r>
        <w:rPr>
          <w:color w:val="231F20"/>
          <w:w w:val="115"/>
        </w:rPr>
        <w:t>value</w:t>
      </w:r>
      <w:r>
        <w:rPr>
          <w:color w:val="231F20"/>
          <w:spacing w:val="-12"/>
          <w:w w:val="115"/>
        </w:rPr>
        <w:t> </w:t>
      </w:r>
      <w:r>
        <w:rPr>
          <w:color w:val="231F20"/>
          <w:w w:val="115"/>
        </w:rPr>
        <w:t>shall</w:t>
      </w:r>
      <w:r>
        <w:rPr>
          <w:color w:val="231F20"/>
          <w:spacing w:val="-12"/>
          <w:w w:val="115"/>
        </w:rPr>
        <w:t> </w:t>
      </w:r>
      <w:r>
        <w:rPr>
          <w:color w:val="231F20"/>
          <w:w w:val="115"/>
        </w:rPr>
        <w:t>be</w:t>
      </w:r>
      <w:r>
        <w:rPr>
          <w:color w:val="231F20"/>
          <w:spacing w:val="-12"/>
          <w:w w:val="115"/>
        </w:rPr>
        <w:t> </w:t>
      </w:r>
      <w:r>
        <w:rPr>
          <w:color w:val="231F20"/>
          <w:w w:val="115"/>
        </w:rPr>
        <w:t>equal</w:t>
      </w:r>
      <w:r>
        <w:rPr>
          <w:color w:val="231F20"/>
          <w:spacing w:val="-12"/>
          <w:w w:val="115"/>
        </w:rPr>
        <w:t> </w:t>
      </w:r>
      <w:r>
        <w:rPr>
          <w:color w:val="231F20"/>
          <w:w w:val="115"/>
        </w:rPr>
        <w:t>to</w:t>
      </w:r>
      <w:r>
        <w:rPr>
          <w:color w:val="231F20"/>
          <w:spacing w:val="-12"/>
          <w:w w:val="115"/>
        </w:rPr>
        <w:t> </w:t>
      </w:r>
      <w:r>
        <w:rPr>
          <w:color w:val="231F20"/>
          <w:w w:val="115"/>
        </w:rPr>
        <w:t>the</w:t>
      </w:r>
      <w:r>
        <w:rPr>
          <w:color w:val="231F20"/>
          <w:spacing w:val="-12"/>
          <w:w w:val="115"/>
        </w:rPr>
        <w:t> </w:t>
      </w:r>
      <w:r>
        <w:rPr>
          <w:color w:val="231F20"/>
          <w:w w:val="115"/>
        </w:rPr>
        <w:t>yield</w:t>
      </w:r>
      <w:r>
        <w:rPr>
          <w:color w:val="231F20"/>
          <w:spacing w:val="-12"/>
          <w:w w:val="115"/>
        </w:rPr>
        <w:t> </w:t>
      </w:r>
      <w:r>
        <w:rPr>
          <w:color w:val="231F20"/>
          <w:w w:val="115"/>
        </w:rPr>
        <w:t>on 10</w:t>
      </w:r>
      <w:r>
        <w:rPr>
          <w:color w:val="231F20"/>
          <w:spacing w:val="-16"/>
          <w:w w:val="115"/>
        </w:rPr>
        <w:t> </w:t>
      </w:r>
      <w:r>
        <w:rPr>
          <w:color w:val="231F20"/>
          <w:w w:val="115"/>
        </w:rPr>
        <w:t>Year</w:t>
      </w:r>
      <w:r>
        <w:rPr>
          <w:color w:val="231F20"/>
          <w:spacing w:val="-16"/>
          <w:w w:val="115"/>
        </w:rPr>
        <w:t> </w:t>
      </w:r>
      <w:r>
        <w:rPr>
          <w:color w:val="231F20"/>
          <w:w w:val="115"/>
        </w:rPr>
        <w:t>G-Sec</w:t>
      </w:r>
      <w:r>
        <w:rPr>
          <w:color w:val="231F20"/>
          <w:spacing w:val="-16"/>
          <w:w w:val="115"/>
        </w:rPr>
        <w:t> </w:t>
      </w:r>
      <w:r>
        <w:rPr>
          <w:color w:val="231F20"/>
          <w:w w:val="115"/>
        </w:rPr>
        <w:t>plus</w:t>
      </w:r>
      <w:r>
        <w:rPr>
          <w:color w:val="231F20"/>
          <w:spacing w:val="-16"/>
          <w:w w:val="115"/>
        </w:rPr>
        <w:t> </w:t>
      </w:r>
      <w:r>
        <w:rPr>
          <w:color w:val="231F20"/>
          <w:w w:val="115"/>
        </w:rPr>
        <w:t>50</w:t>
      </w:r>
      <w:r>
        <w:rPr>
          <w:color w:val="231F20"/>
          <w:spacing w:val="-16"/>
          <w:w w:val="115"/>
        </w:rPr>
        <w:t> </w:t>
      </w:r>
      <w:r>
        <w:rPr>
          <w:color w:val="231F20"/>
          <w:w w:val="115"/>
        </w:rPr>
        <w:t>basis</w:t>
      </w:r>
      <w:r>
        <w:rPr>
          <w:color w:val="231F20"/>
          <w:spacing w:val="-16"/>
          <w:w w:val="115"/>
        </w:rPr>
        <w:t> </w:t>
      </w:r>
      <w:r>
        <w:rPr>
          <w:color w:val="231F20"/>
          <w:w w:val="115"/>
        </w:rPr>
        <w:t>points.</w:t>
      </w:r>
    </w:p>
    <w:p>
      <w:pPr>
        <w:pStyle w:val="BodyText"/>
        <w:spacing w:line="252" w:lineRule="exact"/>
        <w:ind w:left="473"/>
      </w:pPr>
      <w:r>
        <w:rPr>
          <w:color w:val="231F20"/>
          <w:w w:val="110"/>
        </w:rPr>
        <w:t>Currently,</w:t>
      </w:r>
      <w:r>
        <w:rPr>
          <w:color w:val="231F20"/>
          <w:spacing w:val="5"/>
          <w:w w:val="110"/>
        </w:rPr>
        <w:t> </w:t>
      </w:r>
      <w:r>
        <w:rPr>
          <w:color w:val="231F20"/>
          <w:w w:val="110"/>
        </w:rPr>
        <w:t>the</w:t>
      </w:r>
      <w:r>
        <w:rPr>
          <w:color w:val="231F20"/>
          <w:spacing w:val="6"/>
          <w:w w:val="110"/>
        </w:rPr>
        <w:t> </w:t>
      </w:r>
      <w:r>
        <w:rPr>
          <w:color w:val="231F20"/>
          <w:w w:val="110"/>
        </w:rPr>
        <w:t>interest</w:t>
      </w:r>
      <w:r>
        <w:rPr>
          <w:color w:val="231F20"/>
          <w:spacing w:val="5"/>
          <w:w w:val="110"/>
        </w:rPr>
        <w:t> </w:t>
      </w:r>
      <w:r>
        <w:rPr>
          <w:color w:val="231F20"/>
          <w:w w:val="110"/>
        </w:rPr>
        <w:t>rate</w:t>
      </w:r>
      <w:r>
        <w:rPr>
          <w:color w:val="231F20"/>
          <w:spacing w:val="6"/>
          <w:w w:val="110"/>
        </w:rPr>
        <w:t> </w:t>
      </w:r>
      <w:r>
        <w:rPr>
          <w:color w:val="231F20"/>
          <w:w w:val="110"/>
        </w:rPr>
        <w:t>used</w:t>
      </w:r>
      <w:r>
        <w:rPr>
          <w:color w:val="231F20"/>
          <w:spacing w:val="5"/>
          <w:w w:val="110"/>
        </w:rPr>
        <w:t> </w:t>
      </w:r>
      <w:r>
        <w:rPr>
          <w:color w:val="231F20"/>
          <w:w w:val="110"/>
        </w:rPr>
        <w:t>for</w:t>
      </w:r>
      <w:r>
        <w:rPr>
          <w:color w:val="231F20"/>
          <w:spacing w:val="6"/>
          <w:w w:val="110"/>
        </w:rPr>
        <w:t> </w:t>
      </w:r>
      <w:r>
        <w:rPr>
          <w:color w:val="231F20"/>
          <w:w w:val="110"/>
        </w:rPr>
        <w:t>calculating</w:t>
      </w:r>
      <w:r>
        <w:rPr>
          <w:color w:val="231F20"/>
          <w:spacing w:val="5"/>
          <w:w w:val="110"/>
        </w:rPr>
        <w:t> </w:t>
      </w:r>
      <w:r>
        <w:rPr>
          <w:color w:val="231F20"/>
          <w:w w:val="110"/>
        </w:rPr>
        <w:t>the</w:t>
      </w:r>
      <w:r>
        <w:rPr>
          <w:color w:val="231F20"/>
          <w:spacing w:val="6"/>
          <w:w w:val="110"/>
        </w:rPr>
        <w:t> </w:t>
      </w:r>
      <w:r>
        <w:rPr>
          <w:color w:val="231F20"/>
          <w:w w:val="110"/>
        </w:rPr>
        <w:t>expected</w:t>
      </w:r>
      <w:r>
        <w:rPr>
          <w:color w:val="231F20"/>
          <w:spacing w:val="5"/>
          <w:w w:val="110"/>
        </w:rPr>
        <w:t> </w:t>
      </w:r>
      <w:r>
        <w:rPr>
          <w:color w:val="231F20"/>
          <w:w w:val="110"/>
        </w:rPr>
        <w:t>present</w:t>
      </w:r>
      <w:r>
        <w:rPr>
          <w:color w:val="231F20"/>
          <w:spacing w:val="6"/>
          <w:w w:val="110"/>
        </w:rPr>
        <w:t> </w:t>
      </w:r>
      <w:r>
        <w:rPr>
          <w:color w:val="231F20"/>
          <w:w w:val="110"/>
        </w:rPr>
        <w:t>value</w:t>
      </w:r>
      <w:r>
        <w:rPr>
          <w:color w:val="231F20"/>
          <w:spacing w:val="5"/>
          <w:w w:val="110"/>
        </w:rPr>
        <w:t> </w:t>
      </w:r>
      <w:r>
        <w:rPr>
          <w:color w:val="231F20"/>
          <w:w w:val="110"/>
        </w:rPr>
        <w:t>is</w:t>
      </w:r>
      <w:r>
        <w:rPr>
          <w:color w:val="231F20"/>
          <w:spacing w:val="6"/>
          <w:w w:val="110"/>
        </w:rPr>
        <w:t> </w:t>
      </w:r>
      <w:r>
        <w:rPr>
          <w:color w:val="231F20"/>
          <w:w w:val="110"/>
        </w:rPr>
        <w:t>7.75%</w:t>
      </w:r>
      <w:r>
        <w:rPr>
          <w:color w:val="231F20"/>
          <w:spacing w:val="5"/>
          <w:w w:val="110"/>
        </w:rPr>
        <w:t> </w:t>
      </w:r>
      <w:r>
        <w:rPr>
          <w:color w:val="231F20"/>
          <w:spacing w:val="-4"/>
          <w:w w:val="110"/>
        </w:rPr>
        <w:t>p.a.</w:t>
      </w:r>
    </w:p>
    <w:p>
      <w:pPr>
        <w:pStyle w:val="BodyText"/>
        <w:spacing w:before="14"/>
      </w:pPr>
    </w:p>
    <w:p>
      <w:pPr>
        <w:pStyle w:val="BodyText"/>
        <w:spacing w:line="247" w:lineRule="auto"/>
        <w:ind w:left="473" w:right="783"/>
        <w:jc w:val="both"/>
      </w:pPr>
      <w:r>
        <w:rPr>
          <w:color w:val="231F20"/>
          <w:w w:val="115"/>
        </w:rPr>
        <w:t>The</w:t>
      </w:r>
      <w:r>
        <w:rPr>
          <w:color w:val="231F20"/>
          <w:spacing w:val="-12"/>
          <w:w w:val="115"/>
        </w:rPr>
        <w:t> </w:t>
      </w:r>
      <w:r>
        <w:rPr>
          <w:color w:val="231F20"/>
          <w:w w:val="115"/>
        </w:rPr>
        <w:t>discount</w:t>
      </w:r>
      <w:r>
        <w:rPr>
          <w:color w:val="231F20"/>
          <w:spacing w:val="-12"/>
          <w:w w:val="115"/>
        </w:rPr>
        <w:t> </w:t>
      </w:r>
      <w:r>
        <w:rPr>
          <w:color w:val="231F20"/>
          <w:w w:val="115"/>
        </w:rPr>
        <w:t>rates</w:t>
      </w:r>
      <w:r>
        <w:rPr>
          <w:color w:val="231F20"/>
          <w:spacing w:val="-12"/>
          <w:w w:val="115"/>
        </w:rPr>
        <w:t> </w:t>
      </w:r>
      <w:r>
        <w:rPr>
          <w:color w:val="231F20"/>
          <w:w w:val="115"/>
        </w:rPr>
        <w:t>shall</w:t>
      </w:r>
      <w:r>
        <w:rPr>
          <w:color w:val="231F20"/>
          <w:spacing w:val="-12"/>
          <w:w w:val="115"/>
        </w:rPr>
        <w:t> </w:t>
      </w:r>
      <w:r>
        <w:rPr>
          <w:color w:val="231F20"/>
          <w:w w:val="115"/>
        </w:rPr>
        <w:t>be</w:t>
      </w:r>
      <w:r>
        <w:rPr>
          <w:color w:val="231F20"/>
          <w:spacing w:val="-12"/>
          <w:w w:val="115"/>
        </w:rPr>
        <w:t> </w:t>
      </w:r>
      <w:r>
        <w:rPr>
          <w:color w:val="231F20"/>
          <w:w w:val="115"/>
        </w:rPr>
        <w:t>reviewed</w:t>
      </w:r>
      <w:r>
        <w:rPr>
          <w:color w:val="231F20"/>
          <w:spacing w:val="-12"/>
          <w:w w:val="115"/>
        </w:rPr>
        <w:t> </w:t>
      </w:r>
      <w:r>
        <w:rPr>
          <w:color w:val="231F20"/>
          <w:w w:val="115"/>
        </w:rPr>
        <w:t>at</w:t>
      </w:r>
      <w:r>
        <w:rPr>
          <w:color w:val="231F20"/>
          <w:spacing w:val="-12"/>
          <w:w w:val="115"/>
        </w:rPr>
        <w:t> </w:t>
      </w:r>
      <w:r>
        <w:rPr>
          <w:color w:val="231F20"/>
          <w:w w:val="115"/>
        </w:rPr>
        <w:t>least</w:t>
      </w:r>
      <w:r>
        <w:rPr>
          <w:color w:val="231F20"/>
          <w:spacing w:val="-12"/>
          <w:w w:val="115"/>
        </w:rPr>
        <w:t> </w:t>
      </w:r>
      <w:r>
        <w:rPr>
          <w:color w:val="231F20"/>
          <w:w w:val="115"/>
        </w:rPr>
        <w:t>once</w:t>
      </w:r>
      <w:r>
        <w:rPr>
          <w:color w:val="231F20"/>
          <w:spacing w:val="-12"/>
          <w:w w:val="115"/>
        </w:rPr>
        <w:t> </w:t>
      </w:r>
      <w:r>
        <w:rPr>
          <w:color w:val="231F20"/>
          <w:w w:val="115"/>
        </w:rPr>
        <w:t>annually</w:t>
      </w:r>
      <w:r>
        <w:rPr>
          <w:color w:val="231F20"/>
          <w:spacing w:val="-12"/>
          <w:w w:val="115"/>
        </w:rPr>
        <w:t> </w:t>
      </w:r>
      <w:r>
        <w:rPr>
          <w:color w:val="231F20"/>
          <w:w w:val="115"/>
        </w:rPr>
        <w:t>and</w:t>
      </w:r>
      <w:r>
        <w:rPr>
          <w:color w:val="231F20"/>
          <w:spacing w:val="-12"/>
          <w:w w:val="115"/>
        </w:rPr>
        <w:t> </w:t>
      </w:r>
      <w:r>
        <w:rPr>
          <w:color w:val="231F20"/>
          <w:w w:val="115"/>
        </w:rPr>
        <w:t>in</w:t>
      </w:r>
      <w:r>
        <w:rPr>
          <w:color w:val="231F20"/>
          <w:spacing w:val="-12"/>
          <w:w w:val="115"/>
        </w:rPr>
        <w:t> </w:t>
      </w:r>
      <w:r>
        <w:rPr>
          <w:color w:val="231F20"/>
          <w:w w:val="115"/>
        </w:rPr>
        <w:t>case</w:t>
      </w:r>
      <w:r>
        <w:rPr>
          <w:color w:val="231F20"/>
          <w:spacing w:val="-12"/>
          <w:w w:val="115"/>
        </w:rPr>
        <w:t> </w:t>
      </w:r>
      <w:r>
        <w:rPr>
          <w:color w:val="231F20"/>
          <w:w w:val="115"/>
        </w:rPr>
        <w:t>of</w:t>
      </w:r>
      <w:r>
        <w:rPr>
          <w:color w:val="231F20"/>
          <w:spacing w:val="-12"/>
          <w:w w:val="115"/>
        </w:rPr>
        <w:t> </w:t>
      </w:r>
      <w:r>
        <w:rPr>
          <w:color w:val="231F20"/>
          <w:w w:val="115"/>
        </w:rPr>
        <w:t>any</w:t>
      </w:r>
      <w:r>
        <w:rPr>
          <w:color w:val="231F20"/>
          <w:spacing w:val="-12"/>
          <w:w w:val="115"/>
        </w:rPr>
        <w:t> </w:t>
      </w:r>
      <w:r>
        <w:rPr>
          <w:color w:val="231F20"/>
          <w:w w:val="115"/>
        </w:rPr>
        <w:t>significant movement</w:t>
      </w:r>
      <w:r>
        <w:rPr>
          <w:color w:val="231F20"/>
          <w:spacing w:val="-15"/>
          <w:w w:val="115"/>
        </w:rPr>
        <w:t> </w:t>
      </w:r>
      <w:r>
        <w:rPr>
          <w:color w:val="231F20"/>
          <w:w w:val="115"/>
        </w:rPr>
        <w:t>in</w:t>
      </w:r>
      <w:r>
        <w:rPr>
          <w:color w:val="231F20"/>
          <w:spacing w:val="-15"/>
          <w:w w:val="115"/>
        </w:rPr>
        <w:t> </w:t>
      </w:r>
      <w:r>
        <w:rPr>
          <w:color w:val="231F20"/>
          <w:w w:val="115"/>
        </w:rPr>
        <w:t>the</w:t>
      </w:r>
      <w:r>
        <w:rPr>
          <w:color w:val="231F20"/>
          <w:spacing w:val="-15"/>
          <w:w w:val="115"/>
        </w:rPr>
        <w:t> </w:t>
      </w:r>
      <w:r>
        <w:rPr>
          <w:color w:val="231F20"/>
          <w:w w:val="115"/>
        </w:rPr>
        <w:t>yields.</w:t>
      </w:r>
      <w:r>
        <w:rPr>
          <w:color w:val="231F20"/>
          <w:spacing w:val="-15"/>
          <w:w w:val="115"/>
        </w:rPr>
        <w:t> </w:t>
      </w:r>
      <w:r>
        <w:rPr>
          <w:color w:val="231F20"/>
          <w:w w:val="115"/>
        </w:rPr>
        <w:t>The</w:t>
      </w:r>
      <w:r>
        <w:rPr>
          <w:color w:val="231F20"/>
          <w:spacing w:val="-15"/>
          <w:w w:val="115"/>
        </w:rPr>
        <w:t> </w:t>
      </w:r>
      <w:r>
        <w:rPr>
          <w:color w:val="231F20"/>
          <w:w w:val="115"/>
        </w:rPr>
        <w:t>revised</w:t>
      </w:r>
      <w:r>
        <w:rPr>
          <w:color w:val="231F20"/>
          <w:spacing w:val="-15"/>
          <w:w w:val="115"/>
        </w:rPr>
        <w:t> </w:t>
      </w:r>
      <w:r>
        <w:rPr>
          <w:color w:val="231F20"/>
          <w:w w:val="115"/>
        </w:rPr>
        <w:t>discount</w:t>
      </w:r>
      <w:r>
        <w:rPr>
          <w:color w:val="231F20"/>
          <w:spacing w:val="-15"/>
          <w:w w:val="115"/>
        </w:rPr>
        <w:t> </w:t>
      </w:r>
      <w:r>
        <w:rPr>
          <w:color w:val="231F20"/>
          <w:w w:val="115"/>
        </w:rPr>
        <w:t>rates</w:t>
      </w:r>
      <w:r>
        <w:rPr>
          <w:color w:val="231F20"/>
          <w:spacing w:val="-15"/>
          <w:w w:val="115"/>
        </w:rPr>
        <w:t> </w:t>
      </w:r>
      <w:r>
        <w:rPr>
          <w:color w:val="231F20"/>
          <w:w w:val="115"/>
        </w:rPr>
        <w:t>shall</w:t>
      </w:r>
      <w:r>
        <w:rPr>
          <w:color w:val="231F20"/>
          <w:spacing w:val="-15"/>
          <w:w w:val="115"/>
        </w:rPr>
        <w:t> </w:t>
      </w:r>
      <w:r>
        <w:rPr>
          <w:color w:val="231F20"/>
          <w:w w:val="115"/>
        </w:rPr>
        <w:t>apply</w:t>
      </w:r>
      <w:r>
        <w:rPr>
          <w:color w:val="231F20"/>
          <w:spacing w:val="-15"/>
          <w:w w:val="115"/>
        </w:rPr>
        <w:t> </w:t>
      </w:r>
      <w:r>
        <w:rPr>
          <w:color w:val="231F20"/>
          <w:w w:val="115"/>
        </w:rPr>
        <w:t>to</w:t>
      </w:r>
      <w:r>
        <w:rPr>
          <w:color w:val="231F20"/>
          <w:spacing w:val="-15"/>
          <w:w w:val="115"/>
        </w:rPr>
        <w:t> </w:t>
      </w:r>
      <w:r>
        <w:rPr>
          <w:color w:val="231F20"/>
          <w:w w:val="115"/>
        </w:rPr>
        <w:t>all</w:t>
      </w:r>
      <w:r>
        <w:rPr>
          <w:color w:val="231F20"/>
          <w:spacing w:val="-15"/>
          <w:w w:val="115"/>
        </w:rPr>
        <w:t> </w:t>
      </w:r>
      <w:r>
        <w:rPr>
          <w:color w:val="231F20"/>
          <w:w w:val="115"/>
        </w:rPr>
        <w:t>policies</w:t>
      </w:r>
      <w:r>
        <w:rPr>
          <w:color w:val="231F20"/>
          <w:spacing w:val="-15"/>
          <w:w w:val="115"/>
        </w:rPr>
        <w:t> </w:t>
      </w:r>
      <w:r>
        <w:rPr>
          <w:color w:val="231F20"/>
          <w:w w:val="115"/>
        </w:rPr>
        <w:t>including</w:t>
      </w:r>
      <w:r>
        <w:rPr>
          <w:color w:val="231F20"/>
          <w:spacing w:val="-15"/>
          <w:w w:val="115"/>
        </w:rPr>
        <w:t> </w:t>
      </w:r>
      <w:r>
        <w:rPr>
          <w:color w:val="231F20"/>
          <w:w w:val="115"/>
        </w:rPr>
        <w:t>the policies already sold.</w:t>
      </w:r>
    </w:p>
    <w:p>
      <w:pPr>
        <w:pStyle w:val="BodyText"/>
        <w:spacing w:before="125"/>
      </w:pPr>
    </w:p>
    <w:p>
      <w:pPr>
        <w:spacing w:before="1"/>
        <w:ind w:left="193" w:right="0" w:firstLine="0"/>
        <w:jc w:val="both"/>
        <w:rPr>
          <w:b/>
          <w:sz w:val="22"/>
        </w:rPr>
      </w:pPr>
      <w:r>
        <w:rPr>
          <w:b/>
          <w:color w:val="231F20"/>
          <w:spacing w:val="2"/>
          <w:sz w:val="22"/>
          <w:u w:val="single" w:color="231F20"/>
        </w:rPr>
        <w:t>Where</w:t>
      </w:r>
      <w:r>
        <w:rPr>
          <w:b/>
          <w:color w:val="231F20"/>
          <w:spacing w:val="27"/>
          <w:sz w:val="22"/>
          <w:u w:val="single" w:color="231F20"/>
        </w:rPr>
        <w:t> </w:t>
      </w:r>
      <w:r>
        <w:rPr>
          <w:b/>
          <w:color w:val="231F20"/>
          <w:spacing w:val="2"/>
          <w:sz w:val="22"/>
          <w:u w:val="single" w:color="231F20"/>
        </w:rPr>
        <w:t>Return</w:t>
      </w:r>
      <w:r>
        <w:rPr>
          <w:b/>
          <w:color w:val="231F20"/>
          <w:spacing w:val="27"/>
          <w:sz w:val="22"/>
          <w:u w:val="single" w:color="231F20"/>
        </w:rPr>
        <w:t> </w:t>
      </w:r>
      <w:r>
        <w:rPr>
          <w:b/>
          <w:color w:val="231F20"/>
          <w:spacing w:val="2"/>
          <w:sz w:val="22"/>
          <w:u w:val="single" w:color="231F20"/>
        </w:rPr>
        <w:t>of</w:t>
      </w:r>
      <w:r>
        <w:rPr>
          <w:b/>
          <w:color w:val="231F20"/>
          <w:spacing w:val="27"/>
          <w:sz w:val="22"/>
          <w:u w:val="single" w:color="231F20"/>
        </w:rPr>
        <w:t> </w:t>
      </w:r>
      <w:r>
        <w:rPr>
          <w:b/>
          <w:color w:val="231F20"/>
          <w:spacing w:val="2"/>
          <w:sz w:val="22"/>
          <w:u w:val="single" w:color="231F20"/>
        </w:rPr>
        <w:t>Premium</w:t>
      </w:r>
      <w:r>
        <w:rPr>
          <w:b/>
          <w:color w:val="231F20"/>
          <w:spacing w:val="27"/>
          <w:sz w:val="22"/>
          <w:u w:val="single" w:color="231F20"/>
        </w:rPr>
        <w:t> </w:t>
      </w:r>
      <w:r>
        <w:rPr>
          <w:b/>
          <w:color w:val="231F20"/>
          <w:spacing w:val="2"/>
          <w:sz w:val="22"/>
          <w:u w:val="single" w:color="231F20"/>
        </w:rPr>
        <w:t>Option</w:t>
      </w:r>
      <w:r>
        <w:rPr>
          <w:b/>
          <w:color w:val="231F20"/>
          <w:spacing w:val="27"/>
          <w:sz w:val="22"/>
          <w:u w:val="single" w:color="231F20"/>
        </w:rPr>
        <w:t> </w:t>
      </w:r>
      <w:r>
        <w:rPr>
          <w:b/>
          <w:color w:val="231F20"/>
          <w:spacing w:val="2"/>
          <w:sz w:val="22"/>
          <w:u w:val="single" w:color="231F20"/>
        </w:rPr>
        <w:t>has</w:t>
      </w:r>
      <w:r>
        <w:rPr>
          <w:b/>
          <w:color w:val="231F20"/>
          <w:spacing w:val="27"/>
          <w:sz w:val="22"/>
          <w:u w:val="single" w:color="231F20"/>
        </w:rPr>
        <w:t> </w:t>
      </w:r>
      <w:r>
        <w:rPr>
          <w:b/>
          <w:color w:val="231F20"/>
          <w:spacing w:val="2"/>
          <w:sz w:val="22"/>
          <w:u w:val="single" w:color="231F20"/>
        </w:rPr>
        <w:t>not</w:t>
      </w:r>
      <w:r>
        <w:rPr>
          <w:b/>
          <w:color w:val="231F20"/>
          <w:spacing w:val="27"/>
          <w:sz w:val="22"/>
          <w:u w:val="single" w:color="231F20"/>
        </w:rPr>
        <w:t> </w:t>
      </w:r>
      <w:r>
        <w:rPr>
          <w:b/>
          <w:color w:val="231F20"/>
          <w:spacing w:val="2"/>
          <w:sz w:val="22"/>
          <w:u w:val="single" w:color="231F20"/>
        </w:rPr>
        <w:t>been</w:t>
      </w:r>
      <w:r>
        <w:rPr>
          <w:b/>
          <w:color w:val="231F20"/>
          <w:spacing w:val="27"/>
          <w:sz w:val="22"/>
          <w:u w:val="single" w:color="231F20"/>
        </w:rPr>
        <w:t> </w:t>
      </w:r>
      <w:r>
        <w:rPr>
          <w:b/>
          <w:color w:val="231F20"/>
          <w:spacing w:val="-2"/>
          <w:sz w:val="22"/>
          <w:u w:val="single" w:color="231F20"/>
        </w:rPr>
        <w:t>selected</w:t>
      </w:r>
    </w:p>
    <w:p>
      <w:pPr>
        <w:pStyle w:val="BodyText"/>
        <w:spacing w:line="302" w:lineRule="auto" w:before="127"/>
        <w:ind w:left="193" w:right="191"/>
        <w:jc w:val="both"/>
      </w:pPr>
      <w:r>
        <w:rPr>
          <w:color w:val="231F20"/>
          <w:w w:val="115"/>
        </w:rPr>
        <w:t>Policy</w:t>
      </w:r>
      <w:r>
        <w:rPr>
          <w:color w:val="231F20"/>
          <w:w w:val="115"/>
        </w:rPr>
        <w:t> cancellation</w:t>
      </w:r>
      <w:r>
        <w:rPr>
          <w:color w:val="231F20"/>
          <w:w w:val="115"/>
        </w:rPr>
        <w:t> value</w:t>
      </w:r>
      <w:r>
        <w:rPr>
          <w:color w:val="231F20"/>
          <w:w w:val="115"/>
        </w:rPr>
        <w:t> (i.e.</w:t>
      </w:r>
      <w:r>
        <w:rPr>
          <w:color w:val="231F20"/>
          <w:w w:val="115"/>
        </w:rPr>
        <w:t> Unexpired</w:t>
      </w:r>
      <w:r>
        <w:rPr>
          <w:color w:val="231F20"/>
          <w:w w:val="115"/>
        </w:rPr>
        <w:t> Risk</w:t>
      </w:r>
      <w:r>
        <w:rPr>
          <w:color w:val="231F20"/>
          <w:w w:val="115"/>
        </w:rPr>
        <w:t> Premium</w:t>
      </w:r>
      <w:r>
        <w:rPr>
          <w:color w:val="231F20"/>
          <w:w w:val="115"/>
        </w:rPr>
        <w:t> value)</w:t>
      </w:r>
      <w:r>
        <w:rPr>
          <w:color w:val="231F20"/>
          <w:w w:val="115"/>
        </w:rPr>
        <w:t> gets</w:t>
      </w:r>
      <w:r>
        <w:rPr>
          <w:color w:val="231F20"/>
          <w:w w:val="115"/>
        </w:rPr>
        <w:t> acquired</w:t>
      </w:r>
      <w:r>
        <w:rPr>
          <w:color w:val="231F20"/>
          <w:w w:val="115"/>
        </w:rPr>
        <w:t> immediately</w:t>
      </w:r>
      <w:r>
        <w:rPr>
          <w:color w:val="231F20"/>
          <w:w w:val="115"/>
        </w:rPr>
        <w:t> upon payment</w:t>
      </w:r>
      <w:r>
        <w:rPr>
          <w:color w:val="231F20"/>
          <w:spacing w:val="-16"/>
          <w:w w:val="115"/>
        </w:rPr>
        <w:t> </w:t>
      </w:r>
      <w:r>
        <w:rPr>
          <w:color w:val="231F20"/>
          <w:w w:val="115"/>
        </w:rPr>
        <w:t>of</w:t>
      </w:r>
      <w:r>
        <w:rPr>
          <w:color w:val="231F20"/>
          <w:spacing w:val="-16"/>
          <w:w w:val="115"/>
        </w:rPr>
        <w:t> </w:t>
      </w:r>
      <w:r>
        <w:rPr>
          <w:color w:val="231F20"/>
          <w:w w:val="115"/>
        </w:rPr>
        <w:t>premium</w:t>
      </w:r>
      <w:r>
        <w:rPr>
          <w:color w:val="231F20"/>
          <w:spacing w:val="-16"/>
          <w:w w:val="115"/>
        </w:rPr>
        <w:t> </w:t>
      </w:r>
      <w:r>
        <w:rPr>
          <w:color w:val="231F20"/>
          <w:w w:val="115"/>
        </w:rPr>
        <w:t>in</w:t>
      </w:r>
      <w:r>
        <w:rPr>
          <w:color w:val="231F20"/>
          <w:spacing w:val="-16"/>
          <w:w w:val="115"/>
        </w:rPr>
        <w:t> </w:t>
      </w:r>
      <w:r>
        <w:rPr>
          <w:color w:val="231F20"/>
          <w:w w:val="115"/>
        </w:rPr>
        <w:t>case</w:t>
      </w:r>
      <w:r>
        <w:rPr>
          <w:color w:val="231F20"/>
          <w:spacing w:val="-16"/>
          <w:w w:val="115"/>
        </w:rPr>
        <w:t> </w:t>
      </w:r>
      <w:r>
        <w:rPr>
          <w:color w:val="231F20"/>
          <w:w w:val="115"/>
        </w:rPr>
        <w:t>of</w:t>
      </w:r>
      <w:r>
        <w:rPr>
          <w:color w:val="231F20"/>
          <w:spacing w:val="-16"/>
          <w:w w:val="115"/>
        </w:rPr>
        <w:t> </w:t>
      </w:r>
      <w:r>
        <w:rPr>
          <w:color w:val="231F20"/>
          <w:w w:val="115"/>
        </w:rPr>
        <w:t>Single</w:t>
      </w:r>
      <w:r>
        <w:rPr>
          <w:color w:val="231F20"/>
          <w:spacing w:val="-16"/>
          <w:w w:val="115"/>
        </w:rPr>
        <w:t> </w:t>
      </w:r>
      <w:r>
        <w:rPr>
          <w:color w:val="231F20"/>
          <w:w w:val="115"/>
        </w:rPr>
        <w:t>Pay</w:t>
      </w:r>
      <w:r>
        <w:rPr>
          <w:color w:val="231F20"/>
          <w:spacing w:val="-16"/>
          <w:w w:val="115"/>
        </w:rPr>
        <w:t> </w:t>
      </w:r>
      <w:r>
        <w:rPr>
          <w:color w:val="231F20"/>
          <w:w w:val="115"/>
        </w:rPr>
        <w:t>and</w:t>
      </w:r>
      <w:r>
        <w:rPr>
          <w:color w:val="231F20"/>
          <w:spacing w:val="-16"/>
          <w:w w:val="115"/>
        </w:rPr>
        <w:t> </w:t>
      </w:r>
      <w:r>
        <w:rPr>
          <w:color w:val="231F20"/>
          <w:w w:val="115"/>
        </w:rPr>
        <w:t>upon</w:t>
      </w:r>
      <w:r>
        <w:rPr>
          <w:color w:val="231F20"/>
          <w:spacing w:val="-16"/>
          <w:w w:val="115"/>
        </w:rPr>
        <w:t> </w:t>
      </w:r>
      <w:r>
        <w:rPr>
          <w:color w:val="231F20"/>
          <w:w w:val="115"/>
        </w:rPr>
        <w:t>payment</w:t>
      </w:r>
      <w:r>
        <w:rPr>
          <w:color w:val="231F20"/>
          <w:spacing w:val="-16"/>
          <w:w w:val="115"/>
        </w:rPr>
        <w:t> </w:t>
      </w:r>
      <w:r>
        <w:rPr>
          <w:color w:val="231F20"/>
          <w:w w:val="115"/>
        </w:rPr>
        <w:t>of</w:t>
      </w:r>
      <w:r>
        <w:rPr>
          <w:color w:val="231F20"/>
          <w:spacing w:val="-16"/>
          <w:w w:val="115"/>
        </w:rPr>
        <w:t> </w:t>
      </w:r>
      <w:r>
        <w:rPr>
          <w:color w:val="231F20"/>
          <w:w w:val="115"/>
        </w:rPr>
        <w:t>premiums</w:t>
      </w:r>
      <w:r>
        <w:rPr>
          <w:color w:val="231F20"/>
          <w:spacing w:val="-16"/>
          <w:w w:val="115"/>
        </w:rPr>
        <w:t> </w:t>
      </w:r>
      <w:r>
        <w:rPr>
          <w:color w:val="231F20"/>
          <w:w w:val="115"/>
        </w:rPr>
        <w:t>for</w:t>
      </w:r>
      <w:r>
        <w:rPr>
          <w:color w:val="231F20"/>
          <w:spacing w:val="-16"/>
          <w:w w:val="115"/>
        </w:rPr>
        <w:t> </w:t>
      </w:r>
      <w:r>
        <w:rPr>
          <w:color w:val="231F20"/>
          <w:w w:val="115"/>
        </w:rPr>
        <w:t>at</w:t>
      </w:r>
      <w:r>
        <w:rPr>
          <w:color w:val="231F20"/>
          <w:spacing w:val="-16"/>
          <w:w w:val="115"/>
        </w:rPr>
        <w:t> </w:t>
      </w:r>
      <w:r>
        <w:rPr>
          <w:color w:val="231F20"/>
          <w:w w:val="115"/>
        </w:rPr>
        <w:t>least</w:t>
      </w:r>
      <w:r>
        <w:rPr>
          <w:color w:val="231F20"/>
          <w:spacing w:val="-16"/>
          <w:w w:val="115"/>
        </w:rPr>
        <w:t> </w:t>
      </w:r>
      <w:r>
        <w:rPr>
          <w:color w:val="231F20"/>
          <w:w w:val="115"/>
        </w:rPr>
        <w:t>2</w:t>
      </w:r>
      <w:r>
        <w:rPr>
          <w:color w:val="231F20"/>
          <w:spacing w:val="-16"/>
          <w:w w:val="115"/>
        </w:rPr>
        <w:t> </w:t>
      </w:r>
      <w:r>
        <w:rPr>
          <w:color w:val="231F20"/>
          <w:w w:val="115"/>
        </w:rPr>
        <w:t>full</w:t>
      </w:r>
      <w:r>
        <w:rPr>
          <w:color w:val="231F20"/>
          <w:spacing w:val="-16"/>
          <w:w w:val="115"/>
        </w:rPr>
        <w:t> </w:t>
      </w:r>
      <w:r>
        <w:rPr>
          <w:color w:val="231F20"/>
          <w:w w:val="115"/>
        </w:rPr>
        <w:t>years </w:t>
      </w:r>
      <w:r>
        <w:rPr>
          <w:color w:val="231F20"/>
          <w:w w:val="110"/>
        </w:rPr>
        <w:t>in case of Limited Pay. In all other cases, the policy lapses on premium discontinuance without any </w:t>
      </w:r>
      <w:r>
        <w:rPr>
          <w:color w:val="231F20"/>
          <w:spacing w:val="-2"/>
          <w:w w:val="115"/>
        </w:rPr>
        <w:t>value.</w:t>
      </w:r>
    </w:p>
    <w:p>
      <w:pPr>
        <w:pStyle w:val="BodyText"/>
        <w:spacing w:before="65"/>
        <w:ind w:left="193"/>
        <w:jc w:val="both"/>
      </w:pPr>
      <w:r>
        <w:rPr>
          <w:color w:val="231F20"/>
          <w:w w:val="115"/>
        </w:rPr>
        <w:t>Policy</w:t>
      </w:r>
      <w:r>
        <w:rPr>
          <w:color w:val="231F20"/>
          <w:spacing w:val="-10"/>
          <w:w w:val="115"/>
        </w:rPr>
        <w:t> </w:t>
      </w:r>
      <w:r>
        <w:rPr>
          <w:color w:val="231F20"/>
          <w:w w:val="115"/>
        </w:rPr>
        <w:t>cancellation</w:t>
      </w:r>
      <w:r>
        <w:rPr>
          <w:color w:val="231F20"/>
          <w:spacing w:val="-9"/>
          <w:w w:val="115"/>
        </w:rPr>
        <w:t> </w:t>
      </w:r>
      <w:r>
        <w:rPr>
          <w:color w:val="231F20"/>
          <w:w w:val="115"/>
        </w:rPr>
        <w:t>value</w:t>
      </w:r>
      <w:r>
        <w:rPr>
          <w:color w:val="231F20"/>
          <w:spacing w:val="-9"/>
          <w:w w:val="115"/>
        </w:rPr>
        <w:t> </w:t>
      </w:r>
      <w:r>
        <w:rPr>
          <w:color w:val="231F20"/>
          <w:w w:val="115"/>
        </w:rPr>
        <w:t>(if</w:t>
      </w:r>
      <w:r>
        <w:rPr>
          <w:color w:val="231F20"/>
          <w:spacing w:val="-9"/>
          <w:w w:val="115"/>
        </w:rPr>
        <w:t> </w:t>
      </w:r>
      <w:r>
        <w:rPr>
          <w:color w:val="231F20"/>
          <w:w w:val="115"/>
        </w:rPr>
        <w:t>acquired)</w:t>
      </w:r>
      <w:r>
        <w:rPr>
          <w:color w:val="231F20"/>
          <w:spacing w:val="-9"/>
          <w:w w:val="115"/>
        </w:rPr>
        <w:t> </w:t>
      </w:r>
      <w:r>
        <w:rPr>
          <w:color w:val="231F20"/>
          <w:w w:val="115"/>
        </w:rPr>
        <w:t>shall</w:t>
      </w:r>
      <w:r>
        <w:rPr>
          <w:color w:val="231F20"/>
          <w:spacing w:val="-9"/>
          <w:w w:val="115"/>
        </w:rPr>
        <w:t> </w:t>
      </w:r>
      <w:r>
        <w:rPr>
          <w:color w:val="231F20"/>
          <w:w w:val="115"/>
        </w:rPr>
        <w:t>be</w:t>
      </w:r>
      <w:r>
        <w:rPr>
          <w:color w:val="231F20"/>
          <w:spacing w:val="-9"/>
          <w:w w:val="115"/>
        </w:rPr>
        <w:t> </w:t>
      </w:r>
      <w:r>
        <w:rPr>
          <w:color w:val="231F20"/>
          <w:spacing w:val="-2"/>
          <w:w w:val="115"/>
        </w:rPr>
        <w:t>payable:</w:t>
      </w:r>
    </w:p>
    <w:p>
      <w:pPr>
        <w:pStyle w:val="ListParagraph"/>
        <w:numPr>
          <w:ilvl w:val="0"/>
          <w:numId w:val="15"/>
        </w:numPr>
        <w:tabs>
          <w:tab w:pos="341" w:val="left" w:leader="none"/>
        </w:tabs>
        <w:spacing w:line="240" w:lineRule="auto" w:before="127" w:after="0"/>
        <w:ind w:left="341" w:right="0" w:hanging="148"/>
        <w:jc w:val="left"/>
        <w:rPr>
          <w:sz w:val="22"/>
        </w:rPr>
      </w:pPr>
      <w:r>
        <w:rPr>
          <w:color w:val="231F20"/>
          <w:w w:val="110"/>
          <w:sz w:val="22"/>
        </w:rPr>
        <w:t>Upon</w:t>
      </w:r>
      <w:r>
        <w:rPr>
          <w:color w:val="231F20"/>
          <w:spacing w:val="9"/>
          <w:w w:val="110"/>
          <w:sz w:val="22"/>
        </w:rPr>
        <w:t> </w:t>
      </w:r>
      <w:r>
        <w:rPr>
          <w:color w:val="231F20"/>
          <w:w w:val="110"/>
          <w:sz w:val="22"/>
        </w:rPr>
        <w:t>death</w:t>
      </w:r>
      <w:r>
        <w:rPr>
          <w:color w:val="231F20"/>
          <w:spacing w:val="10"/>
          <w:w w:val="110"/>
          <w:sz w:val="22"/>
        </w:rPr>
        <w:t> </w:t>
      </w:r>
      <w:r>
        <w:rPr>
          <w:color w:val="231F20"/>
          <w:w w:val="110"/>
          <w:sz w:val="22"/>
        </w:rPr>
        <w:t>of</w:t>
      </w:r>
      <w:r>
        <w:rPr>
          <w:color w:val="231F20"/>
          <w:spacing w:val="10"/>
          <w:w w:val="110"/>
          <w:sz w:val="22"/>
        </w:rPr>
        <w:t> </w:t>
      </w:r>
      <w:r>
        <w:rPr>
          <w:color w:val="231F20"/>
          <w:w w:val="110"/>
          <w:sz w:val="22"/>
        </w:rPr>
        <w:t>the</w:t>
      </w:r>
      <w:r>
        <w:rPr>
          <w:color w:val="231F20"/>
          <w:spacing w:val="10"/>
          <w:w w:val="110"/>
          <w:sz w:val="22"/>
        </w:rPr>
        <w:t> </w:t>
      </w:r>
      <w:r>
        <w:rPr>
          <w:color w:val="231F20"/>
          <w:w w:val="110"/>
          <w:sz w:val="22"/>
        </w:rPr>
        <w:t>life</w:t>
      </w:r>
      <w:r>
        <w:rPr>
          <w:color w:val="231F20"/>
          <w:spacing w:val="10"/>
          <w:w w:val="110"/>
          <w:sz w:val="22"/>
        </w:rPr>
        <w:t> </w:t>
      </w:r>
      <w:r>
        <w:rPr>
          <w:color w:val="231F20"/>
          <w:w w:val="110"/>
          <w:sz w:val="22"/>
        </w:rPr>
        <w:t>assured</w:t>
      </w:r>
      <w:r>
        <w:rPr>
          <w:color w:val="231F20"/>
          <w:spacing w:val="10"/>
          <w:w w:val="110"/>
          <w:sz w:val="22"/>
        </w:rPr>
        <w:t> </w:t>
      </w:r>
      <w:r>
        <w:rPr>
          <w:color w:val="231F20"/>
          <w:w w:val="110"/>
          <w:sz w:val="22"/>
        </w:rPr>
        <w:t>during</w:t>
      </w:r>
      <w:r>
        <w:rPr>
          <w:color w:val="231F20"/>
          <w:spacing w:val="10"/>
          <w:w w:val="110"/>
          <w:sz w:val="22"/>
        </w:rPr>
        <w:t> </w:t>
      </w:r>
      <w:r>
        <w:rPr>
          <w:color w:val="231F20"/>
          <w:w w:val="110"/>
          <w:sz w:val="22"/>
        </w:rPr>
        <w:t>revival</w:t>
      </w:r>
      <w:r>
        <w:rPr>
          <w:color w:val="231F20"/>
          <w:spacing w:val="10"/>
          <w:w w:val="110"/>
          <w:sz w:val="22"/>
        </w:rPr>
        <w:t> </w:t>
      </w:r>
      <w:r>
        <w:rPr>
          <w:color w:val="231F20"/>
          <w:w w:val="110"/>
          <w:sz w:val="22"/>
        </w:rPr>
        <w:t>period,</w:t>
      </w:r>
      <w:r>
        <w:rPr>
          <w:color w:val="231F20"/>
          <w:spacing w:val="10"/>
          <w:w w:val="110"/>
          <w:sz w:val="22"/>
        </w:rPr>
        <w:t> </w:t>
      </w:r>
      <w:r>
        <w:rPr>
          <w:color w:val="231F20"/>
          <w:spacing w:val="-5"/>
          <w:w w:val="110"/>
          <w:sz w:val="22"/>
        </w:rPr>
        <w:t>or</w:t>
      </w:r>
    </w:p>
    <w:p>
      <w:pPr>
        <w:pStyle w:val="ListParagraph"/>
        <w:numPr>
          <w:ilvl w:val="0"/>
          <w:numId w:val="15"/>
        </w:numPr>
        <w:tabs>
          <w:tab w:pos="341" w:val="left" w:leader="none"/>
        </w:tabs>
        <w:spacing w:line="240" w:lineRule="auto" w:before="127" w:after="0"/>
        <w:ind w:left="341" w:right="0" w:hanging="148"/>
        <w:jc w:val="left"/>
        <w:rPr>
          <w:sz w:val="22"/>
        </w:rPr>
      </w:pPr>
      <w:r>
        <w:rPr>
          <w:color w:val="231F20"/>
          <w:w w:val="115"/>
          <w:sz w:val="22"/>
        </w:rPr>
        <w:t>At</w:t>
      </w:r>
      <w:r>
        <w:rPr>
          <w:color w:val="231F20"/>
          <w:spacing w:val="-13"/>
          <w:w w:val="115"/>
          <w:sz w:val="22"/>
        </w:rPr>
        <w:t> </w:t>
      </w:r>
      <w:r>
        <w:rPr>
          <w:color w:val="231F20"/>
          <w:w w:val="115"/>
          <w:sz w:val="22"/>
        </w:rPr>
        <w:t>the</w:t>
      </w:r>
      <w:r>
        <w:rPr>
          <w:color w:val="231F20"/>
          <w:spacing w:val="-12"/>
          <w:w w:val="115"/>
          <w:sz w:val="22"/>
        </w:rPr>
        <w:t> </w:t>
      </w:r>
      <w:r>
        <w:rPr>
          <w:color w:val="231F20"/>
          <w:w w:val="115"/>
          <w:sz w:val="22"/>
        </w:rPr>
        <w:t>end</w:t>
      </w:r>
      <w:r>
        <w:rPr>
          <w:color w:val="231F20"/>
          <w:spacing w:val="-13"/>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3"/>
          <w:w w:val="115"/>
          <w:sz w:val="22"/>
        </w:rPr>
        <w:t> </w:t>
      </w:r>
      <w:r>
        <w:rPr>
          <w:color w:val="231F20"/>
          <w:w w:val="115"/>
          <w:sz w:val="22"/>
        </w:rPr>
        <w:t>revival</w:t>
      </w:r>
      <w:r>
        <w:rPr>
          <w:color w:val="231F20"/>
          <w:spacing w:val="-12"/>
          <w:w w:val="115"/>
          <w:sz w:val="22"/>
        </w:rPr>
        <w:t> </w:t>
      </w:r>
      <w:r>
        <w:rPr>
          <w:color w:val="231F20"/>
          <w:w w:val="115"/>
          <w:sz w:val="22"/>
        </w:rPr>
        <w:t>period</w:t>
      </w:r>
      <w:r>
        <w:rPr>
          <w:color w:val="231F20"/>
          <w:spacing w:val="-13"/>
          <w:w w:val="115"/>
          <w:sz w:val="22"/>
        </w:rPr>
        <w:t> </w:t>
      </w:r>
      <w:r>
        <w:rPr>
          <w:color w:val="231F20"/>
          <w:w w:val="115"/>
          <w:sz w:val="22"/>
        </w:rPr>
        <w:t>if</w:t>
      </w:r>
      <w:r>
        <w:rPr>
          <w:color w:val="231F20"/>
          <w:spacing w:val="-12"/>
          <w:w w:val="115"/>
          <w:sz w:val="22"/>
        </w:rPr>
        <w:t> </w:t>
      </w:r>
      <w:r>
        <w:rPr>
          <w:color w:val="231F20"/>
          <w:w w:val="115"/>
          <w:sz w:val="22"/>
        </w:rPr>
        <w:t>the</w:t>
      </w:r>
      <w:r>
        <w:rPr>
          <w:color w:val="231F20"/>
          <w:spacing w:val="-13"/>
          <w:w w:val="115"/>
          <w:sz w:val="22"/>
        </w:rPr>
        <w:t> </w:t>
      </w:r>
      <w:r>
        <w:rPr>
          <w:color w:val="231F20"/>
          <w:w w:val="115"/>
          <w:sz w:val="22"/>
        </w:rPr>
        <w:t>policy</w:t>
      </w:r>
      <w:r>
        <w:rPr>
          <w:color w:val="231F20"/>
          <w:spacing w:val="-12"/>
          <w:w w:val="115"/>
          <w:sz w:val="22"/>
        </w:rPr>
        <w:t> </w:t>
      </w:r>
      <w:r>
        <w:rPr>
          <w:color w:val="231F20"/>
          <w:w w:val="115"/>
          <w:sz w:val="22"/>
        </w:rPr>
        <w:t>is</w:t>
      </w:r>
      <w:r>
        <w:rPr>
          <w:color w:val="231F20"/>
          <w:spacing w:val="-13"/>
          <w:w w:val="115"/>
          <w:sz w:val="22"/>
        </w:rPr>
        <w:t> </w:t>
      </w:r>
      <w:r>
        <w:rPr>
          <w:color w:val="231F20"/>
          <w:w w:val="115"/>
          <w:sz w:val="22"/>
        </w:rPr>
        <w:t>not</w:t>
      </w:r>
      <w:r>
        <w:rPr>
          <w:color w:val="231F20"/>
          <w:spacing w:val="-12"/>
          <w:w w:val="115"/>
          <w:sz w:val="22"/>
        </w:rPr>
        <w:t> </w:t>
      </w:r>
      <w:r>
        <w:rPr>
          <w:color w:val="231F20"/>
          <w:spacing w:val="-2"/>
          <w:w w:val="115"/>
          <w:sz w:val="22"/>
        </w:rPr>
        <w:t>revived</w:t>
      </w:r>
    </w:p>
    <w:p>
      <w:pPr>
        <w:pStyle w:val="BodyText"/>
        <w:spacing w:before="34"/>
      </w:pPr>
    </w:p>
    <w:p>
      <w:pPr>
        <w:pStyle w:val="BodyText"/>
        <w:ind w:left="193"/>
        <w:jc w:val="both"/>
      </w:pPr>
      <w:r>
        <w:rPr>
          <w:color w:val="231F20"/>
          <w:w w:val="115"/>
        </w:rPr>
        <w:t>The</w:t>
      </w:r>
      <w:r>
        <w:rPr>
          <w:color w:val="231F20"/>
          <w:spacing w:val="-14"/>
          <w:w w:val="115"/>
        </w:rPr>
        <w:t> </w:t>
      </w:r>
      <w:r>
        <w:rPr>
          <w:color w:val="231F20"/>
          <w:w w:val="115"/>
        </w:rPr>
        <w:t>amount</w:t>
      </w:r>
      <w:r>
        <w:rPr>
          <w:color w:val="231F20"/>
          <w:spacing w:val="-14"/>
          <w:w w:val="115"/>
        </w:rPr>
        <w:t> </w:t>
      </w:r>
      <w:r>
        <w:rPr>
          <w:color w:val="231F20"/>
          <w:w w:val="115"/>
        </w:rPr>
        <w:t>payable</w:t>
      </w:r>
      <w:r>
        <w:rPr>
          <w:color w:val="231F20"/>
          <w:spacing w:val="-13"/>
          <w:w w:val="115"/>
        </w:rPr>
        <w:t> </w:t>
      </w:r>
      <w:r>
        <w:rPr>
          <w:color w:val="231F20"/>
          <w:w w:val="115"/>
        </w:rPr>
        <w:t>will</w:t>
      </w:r>
      <w:r>
        <w:rPr>
          <w:color w:val="231F20"/>
          <w:spacing w:val="-14"/>
          <w:w w:val="115"/>
        </w:rPr>
        <w:t> </w:t>
      </w:r>
      <w:r>
        <w:rPr>
          <w:color w:val="231F20"/>
          <w:w w:val="115"/>
        </w:rPr>
        <w:t>be</w:t>
      </w:r>
      <w:r>
        <w:rPr>
          <w:color w:val="231F20"/>
          <w:spacing w:val="-13"/>
          <w:w w:val="115"/>
        </w:rPr>
        <w:t> </w:t>
      </w:r>
      <w:r>
        <w:rPr>
          <w:color w:val="231F20"/>
          <w:w w:val="115"/>
        </w:rPr>
        <w:t>as</w:t>
      </w:r>
      <w:r>
        <w:rPr>
          <w:color w:val="231F20"/>
          <w:spacing w:val="-14"/>
          <w:w w:val="115"/>
        </w:rPr>
        <w:t> </w:t>
      </w:r>
      <w:r>
        <w:rPr>
          <w:color w:val="231F20"/>
          <w:spacing w:val="-2"/>
          <w:w w:val="115"/>
        </w:rPr>
        <w:t>below:</w:t>
      </w:r>
    </w:p>
    <w:p>
      <w:pPr>
        <w:pStyle w:val="BodyText"/>
        <w:spacing w:before="127"/>
        <w:ind w:left="193"/>
      </w:pPr>
      <w:r>
        <w:rPr>
          <w:color w:val="231F20"/>
        </w:rPr>
        <w:t>PCV</w:t>
      </w:r>
      <w:r>
        <w:rPr>
          <w:color w:val="231F20"/>
          <w:spacing w:val="44"/>
        </w:rPr>
        <w:t> </w:t>
      </w:r>
      <w:r>
        <w:rPr>
          <w:color w:val="231F20"/>
        </w:rPr>
        <w:t>Factor</w:t>
      </w:r>
      <w:r>
        <w:rPr>
          <w:color w:val="231F20"/>
          <w:spacing w:val="45"/>
        </w:rPr>
        <w:t> </w:t>
      </w:r>
      <w:r>
        <w:rPr>
          <w:color w:val="231F20"/>
        </w:rPr>
        <w:t>×</w:t>
      </w:r>
      <w:r>
        <w:rPr>
          <w:color w:val="231F20"/>
          <w:spacing w:val="45"/>
        </w:rPr>
        <w:t> </w:t>
      </w:r>
      <w:r>
        <w:rPr>
          <w:color w:val="231F20"/>
        </w:rPr>
        <w:t>Total</w:t>
      </w:r>
      <w:r>
        <w:rPr>
          <w:color w:val="231F20"/>
          <w:spacing w:val="44"/>
        </w:rPr>
        <w:t> </w:t>
      </w:r>
      <w:r>
        <w:rPr>
          <w:color w:val="231F20"/>
        </w:rPr>
        <w:t>Premiums</w:t>
      </w:r>
      <w:r>
        <w:rPr>
          <w:color w:val="231F20"/>
          <w:spacing w:val="45"/>
        </w:rPr>
        <w:t> </w:t>
      </w:r>
      <w:r>
        <w:rPr>
          <w:color w:val="231F20"/>
        </w:rPr>
        <w:t>Paid1×</w:t>
      </w:r>
      <w:r>
        <w:rPr>
          <w:color w:val="231F20"/>
          <w:spacing w:val="45"/>
        </w:rPr>
        <w:t> </w:t>
      </w:r>
      <w:r>
        <w:rPr>
          <w:color w:val="231F20"/>
        </w:rPr>
        <w:t>Unexpired</w:t>
      </w:r>
      <w:r>
        <w:rPr>
          <w:color w:val="231F20"/>
          <w:spacing w:val="44"/>
        </w:rPr>
        <w:t> </w:t>
      </w:r>
      <w:r>
        <w:rPr>
          <w:color w:val="231F20"/>
        </w:rPr>
        <w:t>Policy</w:t>
      </w:r>
      <w:r>
        <w:rPr>
          <w:color w:val="231F20"/>
          <w:spacing w:val="45"/>
        </w:rPr>
        <w:t> </w:t>
      </w:r>
      <w:r>
        <w:rPr>
          <w:color w:val="231F20"/>
        </w:rPr>
        <w:t>Term2</w:t>
      </w:r>
      <w:r>
        <w:rPr>
          <w:color w:val="231F20"/>
          <w:spacing w:val="45"/>
        </w:rPr>
        <w:t> </w:t>
      </w:r>
      <w:r>
        <w:rPr>
          <w:color w:val="231F20"/>
        </w:rPr>
        <w:t>÷</w:t>
      </w:r>
      <w:r>
        <w:rPr>
          <w:color w:val="231F20"/>
          <w:spacing w:val="44"/>
        </w:rPr>
        <w:t> </w:t>
      </w:r>
      <w:r>
        <w:rPr>
          <w:color w:val="231F20"/>
        </w:rPr>
        <w:t>Original</w:t>
      </w:r>
      <w:r>
        <w:rPr>
          <w:color w:val="231F20"/>
          <w:spacing w:val="45"/>
        </w:rPr>
        <w:t> </w:t>
      </w:r>
      <w:r>
        <w:rPr>
          <w:color w:val="231F20"/>
        </w:rPr>
        <w:t>Policy</w:t>
      </w:r>
      <w:r>
        <w:rPr>
          <w:color w:val="231F20"/>
          <w:spacing w:val="45"/>
        </w:rPr>
        <w:t> </w:t>
      </w:r>
      <w:r>
        <w:rPr>
          <w:color w:val="231F20"/>
          <w:spacing w:val="-4"/>
        </w:rPr>
        <w:t>Term</w:t>
      </w:r>
    </w:p>
    <w:p>
      <w:pPr>
        <w:pStyle w:val="BodyText"/>
        <w:spacing w:after="0"/>
        <w:sectPr>
          <w:pgSz w:w="11910" w:h="16840"/>
          <w:pgMar w:header="0" w:footer="0" w:top="360" w:bottom="320" w:left="425" w:right="425"/>
        </w:sectPr>
      </w:pPr>
    </w:p>
    <w:tbl>
      <w:tblPr>
        <w:tblW w:w="0" w:type="auto"/>
        <w:jc w:val="left"/>
        <w:tblInd w:w="215" w:type="dxa"/>
        <w:tblBorders>
          <w:top w:val="single" w:sz="2" w:space="0" w:color="606060"/>
          <w:left w:val="single" w:sz="2" w:space="0" w:color="606060"/>
          <w:bottom w:val="single" w:sz="2" w:space="0" w:color="606060"/>
          <w:right w:val="single" w:sz="2" w:space="0" w:color="606060"/>
          <w:insideH w:val="single" w:sz="2" w:space="0" w:color="606060"/>
          <w:insideV w:val="single" w:sz="2" w:space="0" w:color="606060"/>
        </w:tblBorders>
        <w:tblLayout w:type="fixed"/>
        <w:tblCellMar>
          <w:top w:w="0" w:type="dxa"/>
          <w:left w:w="0" w:type="dxa"/>
          <w:bottom w:w="0" w:type="dxa"/>
          <w:right w:w="0" w:type="dxa"/>
        </w:tblCellMar>
        <w:tblLook w:val="01E0"/>
      </w:tblPr>
      <w:tblGrid>
        <w:gridCol w:w="6923"/>
        <w:gridCol w:w="3706"/>
      </w:tblGrid>
      <w:tr>
        <w:trPr>
          <w:trHeight w:val="407" w:hRule="atLeast"/>
        </w:trPr>
        <w:tc>
          <w:tcPr>
            <w:tcW w:w="6923" w:type="dxa"/>
          </w:tcPr>
          <w:p>
            <w:pPr>
              <w:pStyle w:val="TableParagraph"/>
              <w:spacing w:before="107"/>
              <w:ind w:left="0" w:right="466"/>
              <w:rPr>
                <w:sz w:val="22"/>
              </w:rPr>
            </w:pPr>
            <w:r>
              <w:rPr>
                <w:color w:val="231F20"/>
                <w:w w:val="105"/>
                <w:sz w:val="22"/>
              </w:rPr>
              <w:t>Policy</w:t>
            </w:r>
            <w:r>
              <w:rPr>
                <w:color w:val="231F20"/>
                <w:spacing w:val="11"/>
                <w:w w:val="105"/>
                <w:sz w:val="22"/>
              </w:rPr>
              <w:t> </w:t>
            </w:r>
            <w:r>
              <w:rPr>
                <w:color w:val="231F20"/>
                <w:spacing w:val="-4"/>
                <w:w w:val="105"/>
                <w:sz w:val="22"/>
              </w:rPr>
              <w:t>Year</w:t>
            </w:r>
          </w:p>
        </w:tc>
        <w:tc>
          <w:tcPr>
            <w:tcW w:w="3706" w:type="dxa"/>
          </w:tcPr>
          <w:p>
            <w:pPr>
              <w:pStyle w:val="TableParagraph"/>
              <w:spacing w:before="107"/>
              <w:ind w:left="0" w:right="32"/>
              <w:rPr>
                <w:sz w:val="22"/>
              </w:rPr>
            </w:pPr>
            <w:r>
              <w:rPr>
                <w:color w:val="231F20"/>
                <w:sz w:val="22"/>
              </w:rPr>
              <w:t>PCV</w:t>
            </w:r>
            <w:r>
              <w:rPr>
                <w:color w:val="231F20"/>
                <w:spacing w:val="-13"/>
                <w:sz w:val="22"/>
              </w:rPr>
              <w:t> </w:t>
            </w:r>
            <w:r>
              <w:rPr>
                <w:color w:val="231F20"/>
                <w:spacing w:val="-2"/>
                <w:w w:val="110"/>
                <w:sz w:val="22"/>
              </w:rPr>
              <w:t>Factor</w:t>
            </w:r>
          </w:p>
        </w:tc>
      </w:tr>
      <w:tr>
        <w:trPr>
          <w:trHeight w:val="403" w:hRule="atLeast"/>
        </w:trPr>
        <w:tc>
          <w:tcPr>
            <w:tcW w:w="6923" w:type="dxa"/>
          </w:tcPr>
          <w:p>
            <w:pPr>
              <w:pStyle w:val="TableParagraph"/>
              <w:spacing w:before="75"/>
              <w:ind w:left="0" w:right="466"/>
              <w:rPr>
                <w:sz w:val="22"/>
              </w:rPr>
            </w:pPr>
            <w:r>
              <w:rPr>
                <w:color w:val="231F20"/>
                <w:w w:val="110"/>
                <w:sz w:val="22"/>
              </w:rPr>
              <w:t>During</w:t>
            </w:r>
            <w:r>
              <w:rPr>
                <w:color w:val="231F20"/>
                <w:spacing w:val="-1"/>
                <w:w w:val="110"/>
                <w:sz w:val="22"/>
              </w:rPr>
              <w:t> </w:t>
            </w:r>
            <w:r>
              <w:rPr>
                <w:color w:val="231F20"/>
                <w:w w:val="110"/>
                <w:sz w:val="22"/>
              </w:rPr>
              <w:t>PPT or if all due premiums have not been </w:t>
            </w:r>
            <w:r>
              <w:rPr>
                <w:color w:val="231F20"/>
                <w:spacing w:val="-4"/>
                <w:w w:val="110"/>
                <w:sz w:val="22"/>
              </w:rPr>
              <w:t>paid</w:t>
            </w:r>
          </w:p>
        </w:tc>
        <w:tc>
          <w:tcPr>
            <w:tcW w:w="3706" w:type="dxa"/>
          </w:tcPr>
          <w:p>
            <w:pPr>
              <w:pStyle w:val="TableParagraph"/>
              <w:spacing w:before="75"/>
              <w:ind w:left="0" w:right="32"/>
              <w:rPr>
                <w:sz w:val="22"/>
              </w:rPr>
            </w:pPr>
            <w:r>
              <w:rPr>
                <w:color w:val="231F20"/>
                <w:spacing w:val="-5"/>
                <w:sz w:val="22"/>
              </w:rPr>
              <w:t>30%</w:t>
            </w:r>
          </w:p>
        </w:tc>
      </w:tr>
      <w:tr>
        <w:trPr>
          <w:trHeight w:val="424" w:hRule="atLeast"/>
        </w:trPr>
        <w:tc>
          <w:tcPr>
            <w:tcW w:w="6923" w:type="dxa"/>
          </w:tcPr>
          <w:p>
            <w:pPr>
              <w:pStyle w:val="TableParagraph"/>
              <w:spacing w:before="47"/>
              <w:ind w:left="0" w:right="466"/>
              <w:rPr>
                <w:sz w:val="22"/>
              </w:rPr>
            </w:pPr>
            <w:r>
              <w:rPr>
                <w:color w:val="231F20"/>
                <w:w w:val="110"/>
                <w:sz w:val="22"/>
              </w:rPr>
              <w:t>Post</w:t>
            </w:r>
            <w:r>
              <w:rPr>
                <w:color w:val="231F20"/>
                <w:spacing w:val="-6"/>
                <w:w w:val="110"/>
                <w:sz w:val="22"/>
              </w:rPr>
              <w:t> </w:t>
            </w:r>
            <w:r>
              <w:rPr>
                <w:color w:val="231F20"/>
                <w:w w:val="110"/>
                <w:sz w:val="22"/>
              </w:rPr>
              <w:t>PPT</w:t>
            </w:r>
            <w:r>
              <w:rPr>
                <w:color w:val="231F20"/>
                <w:spacing w:val="-5"/>
                <w:w w:val="110"/>
                <w:sz w:val="22"/>
              </w:rPr>
              <w:t> </w:t>
            </w:r>
            <w:r>
              <w:rPr>
                <w:color w:val="231F20"/>
                <w:w w:val="110"/>
                <w:sz w:val="22"/>
              </w:rPr>
              <w:t>if</w:t>
            </w:r>
            <w:r>
              <w:rPr>
                <w:color w:val="231F20"/>
                <w:spacing w:val="-5"/>
                <w:w w:val="110"/>
                <w:sz w:val="22"/>
              </w:rPr>
              <w:t> </w:t>
            </w:r>
            <w:r>
              <w:rPr>
                <w:color w:val="231F20"/>
                <w:w w:val="110"/>
                <w:sz w:val="22"/>
              </w:rPr>
              <w:t>all</w:t>
            </w:r>
            <w:r>
              <w:rPr>
                <w:color w:val="231F20"/>
                <w:spacing w:val="-5"/>
                <w:w w:val="110"/>
                <w:sz w:val="22"/>
              </w:rPr>
              <w:t> </w:t>
            </w:r>
            <w:r>
              <w:rPr>
                <w:color w:val="231F20"/>
                <w:w w:val="110"/>
                <w:sz w:val="22"/>
              </w:rPr>
              <w:t>due</w:t>
            </w:r>
            <w:r>
              <w:rPr>
                <w:color w:val="231F20"/>
                <w:spacing w:val="-5"/>
                <w:w w:val="110"/>
                <w:sz w:val="22"/>
              </w:rPr>
              <w:t> </w:t>
            </w:r>
            <w:r>
              <w:rPr>
                <w:color w:val="231F20"/>
                <w:w w:val="110"/>
                <w:sz w:val="22"/>
              </w:rPr>
              <w:t>premiums</w:t>
            </w:r>
            <w:r>
              <w:rPr>
                <w:color w:val="231F20"/>
                <w:spacing w:val="-6"/>
                <w:w w:val="110"/>
                <w:sz w:val="22"/>
              </w:rPr>
              <w:t> </w:t>
            </w:r>
            <w:r>
              <w:rPr>
                <w:color w:val="231F20"/>
                <w:w w:val="110"/>
                <w:sz w:val="22"/>
              </w:rPr>
              <w:t>have</w:t>
            </w:r>
            <w:r>
              <w:rPr>
                <w:color w:val="231F20"/>
                <w:spacing w:val="-5"/>
                <w:w w:val="110"/>
                <w:sz w:val="22"/>
              </w:rPr>
              <w:t> </w:t>
            </w:r>
            <w:r>
              <w:rPr>
                <w:color w:val="231F20"/>
                <w:w w:val="110"/>
                <w:sz w:val="22"/>
              </w:rPr>
              <w:t>been</w:t>
            </w:r>
            <w:r>
              <w:rPr>
                <w:color w:val="231F20"/>
                <w:spacing w:val="-5"/>
                <w:w w:val="110"/>
                <w:sz w:val="22"/>
              </w:rPr>
              <w:t> </w:t>
            </w:r>
            <w:r>
              <w:rPr>
                <w:color w:val="231F20"/>
                <w:spacing w:val="-4"/>
                <w:w w:val="110"/>
                <w:sz w:val="22"/>
              </w:rPr>
              <w:t>paid</w:t>
            </w:r>
          </w:p>
        </w:tc>
        <w:tc>
          <w:tcPr>
            <w:tcW w:w="3706" w:type="dxa"/>
          </w:tcPr>
          <w:p>
            <w:pPr>
              <w:pStyle w:val="TableParagraph"/>
              <w:spacing w:before="47"/>
              <w:ind w:left="0" w:right="32"/>
              <w:rPr>
                <w:sz w:val="22"/>
              </w:rPr>
            </w:pPr>
            <w:r>
              <w:rPr>
                <w:color w:val="231F20"/>
                <w:spacing w:val="-5"/>
                <w:sz w:val="22"/>
              </w:rPr>
              <w:t>50%</w:t>
            </w:r>
          </w:p>
        </w:tc>
      </w:tr>
    </w:tbl>
    <w:p>
      <w:pPr>
        <w:pStyle w:val="BodyText"/>
        <w:spacing w:before="218"/>
        <w:ind w:left="213"/>
      </w:pPr>
      <w:r>
        <w:rPr>
          <w:color w:val="231F20"/>
        </w:rPr>
        <w:t>Where,</w:t>
      </w:r>
      <w:r>
        <w:rPr>
          <w:color w:val="231F20"/>
          <w:spacing w:val="25"/>
        </w:rPr>
        <w:t> </w:t>
      </w:r>
      <w:r>
        <w:rPr>
          <w:color w:val="231F20"/>
        </w:rPr>
        <w:t>PCV</w:t>
      </w:r>
      <w:r>
        <w:rPr>
          <w:color w:val="231F20"/>
          <w:spacing w:val="25"/>
        </w:rPr>
        <w:t> </w:t>
      </w:r>
      <w:r>
        <w:rPr>
          <w:color w:val="231F20"/>
        </w:rPr>
        <w:t>Factor</w:t>
      </w:r>
      <w:r>
        <w:rPr>
          <w:color w:val="231F20"/>
          <w:spacing w:val="26"/>
        </w:rPr>
        <w:t> </w:t>
      </w:r>
      <w:r>
        <w:rPr>
          <w:color w:val="231F20"/>
        </w:rPr>
        <w:t>is</w:t>
      </w:r>
      <w:r>
        <w:rPr>
          <w:color w:val="231F20"/>
          <w:spacing w:val="25"/>
        </w:rPr>
        <w:t> </w:t>
      </w:r>
      <w:r>
        <w:rPr>
          <w:color w:val="231F20"/>
        </w:rPr>
        <w:t>as</w:t>
      </w:r>
      <w:r>
        <w:rPr>
          <w:color w:val="231F20"/>
          <w:spacing w:val="25"/>
        </w:rPr>
        <w:t> </w:t>
      </w:r>
      <w:r>
        <w:rPr>
          <w:color w:val="231F20"/>
          <w:spacing w:val="-2"/>
        </w:rPr>
        <w:t>follows:</w:t>
      </w:r>
    </w:p>
    <w:p>
      <w:pPr>
        <w:pStyle w:val="BodyText"/>
        <w:spacing w:line="268" w:lineRule="auto" w:before="109"/>
        <w:ind w:left="213" w:right="171"/>
        <w:jc w:val="both"/>
        <w:rPr>
          <w:rFonts w:ascii="PT Serif"/>
        </w:rPr>
      </w:pPr>
      <w:r>
        <w:rPr>
          <w:rFonts w:ascii="PT Serif"/>
          <w:color w:val="231F20"/>
        </w:rPr>
        <w:t>1 If the policyholder has exercised the option to change premium payment term, Total Premiums Paid will include premiums paid only from the date of converting to Limited Pay and Original Policy Term will be </w:t>
      </w:r>
      <w:r>
        <w:rPr>
          <w:rFonts w:ascii="PT Serif"/>
          <w:color w:val="231F20"/>
        </w:rPr>
        <w:t>the outstanding policy term on the date of converting to Limited Pay.</w:t>
      </w:r>
    </w:p>
    <w:p>
      <w:pPr>
        <w:pStyle w:val="BodyText"/>
        <w:spacing w:before="57"/>
        <w:rPr>
          <w:rFonts w:ascii="PT Serif"/>
        </w:rPr>
      </w:pPr>
    </w:p>
    <w:p>
      <w:pPr>
        <w:pStyle w:val="BodyText"/>
        <w:ind w:left="493"/>
        <w:jc w:val="both"/>
      </w:pPr>
      <w:r>
        <w:rPr>
          <w:color w:val="231F20"/>
          <w:w w:val="110"/>
        </w:rPr>
        <w:t>2 Unexpired Policy</w:t>
      </w:r>
      <w:r>
        <w:rPr>
          <w:color w:val="231F20"/>
          <w:spacing w:val="1"/>
          <w:w w:val="110"/>
        </w:rPr>
        <w:t> </w:t>
      </w:r>
      <w:r>
        <w:rPr>
          <w:color w:val="231F20"/>
          <w:w w:val="110"/>
        </w:rPr>
        <w:t>Term shall</w:t>
      </w:r>
      <w:r>
        <w:rPr>
          <w:color w:val="231F20"/>
          <w:spacing w:val="1"/>
          <w:w w:val="110"/>
        </w:rPr>
        <w:t> </w:t>
      </w:r>
      <w:r>
        <w:rPr>
          <w:color w:val="231F20"/>
          <w:w w:val="110"/>
        </w:rPr>
        <w:t>be determined</w:t>
      </w:r>
      <w:r>
        <w:rPr>
          <w:color w:val="231F20"/>
          <w:spacing w:val="1"/>
          <w:w w:val="110"/>
        </w:rPr>
        <w:t> </w:t>
      </w:r>
      <w:r>
        <w:rPr>
          <w:color w:val="231F20"/>
          <w:w w:val="110"/>
        </w:rPr>
        <w:t>as </w:t>
      </w:r>
      <w:r>
        <w:rPr>
          <w:color w:val="231F20"/>
          <w:spacing w:val="-2"/>
          <w:w w:val="110"/>
        </w:rPr>
        <w:t>below:</w:t>
      </w:r>
    </w:p>
    <w:p>
      <w:pPr>
        <w:pStyle w:val="ListParagraph"/>
        <w:numPr>
          <w:ilvl w:val="1"/>
          <w:numId w:val="15"/>
        </w:numPr>
        <w:tabs>
          <w:tab w:pos="641" w:val="left" w:leader="none"/>
        </w:tabs>
        <w:spacing w:line="247" w:lineRule="auto" w:before="7" w:after="0"/>
        <w:ind w:left="493" w:right="879" w:firstLine="0"/>
        <w:jc w:val="left"/>
        <w:rPr>
          <w:sz w:val="22"/>
        </w:rPr>
      </w:pPr>
      <w:r>
        <w:rPr>
          <w:color w:val="231F20"/>
          <w:w w:val="110"/>
          <w:sz w:val="22"/>
        </w:rPr>
        <w:t>Policy Cancellation during PPT: As on the earlier of date of surrender and the date up to </w:t>
      </w:r>
      <w:r>
        <w:rPr>
          <w:color w:val="231F20"/>
          <w:w w:val="115"/>
          <w:sz w:val="22"/>
        </w:rPr>
        <w:t>which premiums have been paid;</w:t>
      </w:r>
    </w:p>
    <w:p>
      <w:pPr>
        <w:pStyle w:val="BodyText"/>
        <w:spacing w:before="5"/>
      </w:pPr>
    </w:p>
    <w:p>
      <w:pPr>
        <w:pStyle w:val="BodyText"/>
        <w:spacing w:line="247" w:lineRule="auto" w:before="1"/>
        <w:ind w:left="493" w:right="858"/>
        <w:jc w:val="both"/>
      </w:pPr>
      <w:r>
        <w:rPr>
          <w:color w:val="231F20"/>
          <w:w w:val="115"/>
        </w:rPr>
        <w:t>In</w:t>
      </w:r>
      <w:r>
        <w:rPr>
          <w:color w:val="231F20"/>
          <w:spacing w:val="-7"/>
          <w:w w:val="115"/>
        </w:rPr>
        <w:t> </w:t>
      </w:r>
      <w:r>
        <w:rPr>
          <w:color w:val="231F20"/>
          <w:w w:val="115"/>
        </w:rPr>
        <w:t>case</w:t>
      </w:r>
      <w:r>
        <w:rPr>
          <w:color w:val="231F20"/>
          <w:spacing w:val="-7"/>
          <w:w w:val="115"/>
        </w:rPr>
        <w:t> </w:t>
      </w:r>
      <w:r>
        <w:rPr>
          <w:color w:val="231F20"/>
          <w:w w:val="115"/>
        </w:rPr>
        <w:t>of</w:t>
      </w:r>
      <w:r>
        <w:rPr>
          <w:color w:val="231F20"/>
          <w:spacing w:val="-7"/>
          <w:w w:val="115"/>
        </w:rPr>
        <w:t> </w:t>
      </w:r>
      <w:r>
        <w:rPr>
          <w:color w:val="231F20"/>
          <w:w w:val="115"/>
        </w:rPr>
        <w:t>cancellation</w:t>
      </w:r>
      <w:r>
        <w:rPr>
          <w:color w:val="231F20"/>
          <w:spacing w:val="-7"/>
          <w:w w:val="115"/>
        </w:rPr>
        <w:t> </w:t>
      </w:r>
      <w:r>
        <w:rPr>
          <w:color w:val="231F20"/>
          <w:w w:val="115"/>
        </w:rPr>
        <w:t>payout</w:t>
      </w:r>
      <w:r>
        <w:rPr>
          <w:color w:val="231F20"/>
          <w:spacing w:val="-7"/>
          <w:w w:val="115"/>
        </w:rPr>
        <w:t> </w:t>
      </w:r>
      <w:r>
        <w:rPr>
          <w:color w:val="231F20"/>
          <w:w w:val="115"/>
        </w:rPr>
        <w:t>due</w:t>
      </w:r>
      <w:r>
        <w:rPr>
          <w:color w:val="231F20"/>
          <w:spacing w:val="-7"/>
          <w:w w:val="115"/>
        </w:rPr>
        <w:t> </w:t>
      </w:r>
      <w:r>
        <w:rPr>
          <w:color w:val="231F20"/>
          <w:w w:val="115"/>
        </w:rPr>
        <w:t>to</w:t>
      </w:r>
      <w:r>
        <w:rPr>
          <w:color w:val="231F20"/>
          <w:spacing w:val="-7"/>
          <w:w w:val="115"/>
        </w:rPr>
        <w:t> </w:t>
      </w:r>
      <w:r>
        <w:rPr>
          <w:color w:val="231F20"/>
          <w:w w:val="115"/>
        </w:rPr>
        <w:t>death</w:t>
      </w:r>
      <w:r>
        <w:rPr>
          <w:color w:val="231F20"/>
          <w:spacing w:val="-7"/>
          <w:w w:val="115"/>
        </w:rPr>
        <w:t> </w:t>
      </w:r>
      <w:r>
        <w:rPr>
          <w:color w:val="231F20"/>
          <w:w w:val="115"/>
        </w:rPr>
        <w:t>during</w:t>
      </w:r>
      <w:r>
        <w:rPr>
          <w:color w:val="231F20"/>
          <w:spacing w:val="-7"/>
          <w:w w:val="115"/>
        </w:rPr>
        <w:t> </w:t>
      </w:r>
      <w:r>
        <w:rPr>
          <w:color w:val="231F20"/>
          <w:w w:val="115"/>
        </w:rPr>
        <w:t>the</w:t>
      </w:r>
      <w:r>
        <w:rPr>
          <w:color w:val="231F20"/>
          <w:spacing w:val="-7"/>
          <w:w w:val="115"/>
        </w:rPr>
        <w:t> </w:t>
      </w:r>
      <w:r>
        <w:rPr>
          <w:color w:val="231F20"/>
          <w:w w:val="115"/>
        </w:rPr>
        <w:t>revival</w:t>
      </w:r>
      <w:r>
        <w:rPr>
          <w:color w:val="231F20"/>
          <w:spacing w:val="-7"/>
          <w:w w:val="115"/>
        </w:rPr>
        <w:t> </w:t>
      </w:r>
      <w:r>
        <w:rPr>
          <w:color w:val="231F20"/>
          <w:w w:val="115"/>
        </w:rPr>
        <w:t>period</w:t>
      </w:r>
      <w:r>
        <w:rPr>
          <w:color w:val="231F20"/>
          <w:spacing w:val="-7"/>
          <w:w w:val="115"/>
        </w:rPr>
        <w:t> </w:t>
      </w:r>
      <w:r>
        <w:rPr>
          <w:color w:val="231F20"/>
          <w:w w:val="115"/>
        </w:rPr>
        <w:t>or</w:t>
      </w:r>
      <w:r>
        <w:rPr>
          <w:color w:val="231F20"/>
          <w:spacing w:val="-7"/>
          <w:w w:val="115"/>
        </w:rPr>
        <w:t> </w:t>
      </w:r>
      <w:r>
        <w:rPr>
          <w:color w:val="231F20"/>
          <w:w w:val="115"/>
        </w:rPr>
        <w:t>at</w:t>
      </w:r>
      <w:r>
        <w:rPr>
          <w:color w:val="231F20"/>
          <w:spacing w:val="-7"/>
          <w:w w:val="115"/>
        </w:rPr>
        <w:t> </w:t>
      </w:r>
      <w:r>
        <w:rPr>
          <w:color w:val="231F20"/>
          <w:w w:val="115"/>
        </w:rPr>
        <w:t>the</w:t>
      </w:r>
      <w:r>
        <w:rPr>
          <w:color w:val="231F20"/>
          <w:spacing w:val="-7"/>
          <w:w w:val="115"/>
        </w:rPr>
        <w:t> </w:t>
      </w:r>
      <w:r>
        <w:rPr>
          <w:color w:val="231F20"/>
          <w:w w:val="115"/>
        </w:rPr>
        <w:t>end</w:t>
      </w:r>
      <w:r>
        <w:rPr>
          <w:color w:val="231F20"/>
          <w:spacing w:val="-7"/>
          <w:w w:val="115"/>
        </w:rPr>
        <w:t> </w:t>
      </w:r>
      <w:r>
        <w:rPr>
          <w:color w:val="231F20"/>
          <w:w w:val="115"/>
        </w:rPr>
        <w:t>of</w:t>
      </w:r>
      <w:r>
        <w:rPr>
          <w:color w:val="231F20"/>
          <w:spacing w:val="-7"/>
          <w:w w:val="115"/>
        </w:rPr>
        <w:t> </w:t>
      </w:r>
      <w:r>
        <w:rPr>
          <w:color w:val="231F20"/>
          <w:w w:val="115"/>
        </w:rPr>
        <w:t>the revival</w:t>
      </w:r>
      <w:r>
        <w:rPr>
          <w:color w:val="231F20"/>
          <w:spacing w:val="-10"/>
          <w:w w:val="115"/>
        </w:rPr>
        <w:t> </w:t>
      </w:r>
      <w:r>
        <w:rPr>
          <w:color w:val="231F20"/>
          <w:w w:val="115"/>
        </w:rPr>
        <w:t>period</w:t>
      </w:r>
      <w:r>
        <w:rPr>
          <w:color w:val="231F20"/>
          <w:spacing w:val="-10"/>
          <w:w w:val="115"/>
        </w:rPr>
        <w:t> </w:t>
      </w:r>
      <w:r>
        <w:rPr>
          <w:color w:val="231F20"/>
          <w:w w:val="115"/>
        </w:rPr>
        <w:t>if</w:t>
      </w:r>
      <w:r>
        <w:rPr>
          <w:color w:val="231F20"/>
          <w:spacing w:val="-10"/>
          <w:w w:val="115"/>
        </w:rPr>
        <w:t> </w:t>
      </w:r>
      <w:r>
        <w:rPr>
          <w:color w:val="231F20"/>
          <w:w w:val="115"/>
        </w:rPr>
        <w:t>the</w:t>
      </w:r>
      <w:r>
        <w:rPr>
          <w:color w:val="231F20"/>
          <w:spacing w:val="-10"/>
          <w:w w:val="115"/>
        </w:rPr>
        <w:t> </w:t>
      </w:r>
      <w:r>
        <w:rPr>
          <w:color w:val="231F20"/>
          <w:w w:val="115"/>
        </w:rPr>
        <w:t>policy</w:t>
      </w:r>
      <w:r>
        <w:rPr>
          <w:color w:val="231F20"/>
          <w:spacing w:val="-10"/>
          <w:w w:val="115"/>
        </w:rPr>
        <w:t> </w:t>
      </w:r>
      <w:r>
        <w:rPr>
          <w:color w:val="231F20"/>
          <w:w w:val="115"/>
        </w:rPr>
        <w:t>is</w:t>
      </w:r>
      <w:r>
        <w:rPr>
          <w:color w:val="231F20"/>
          <w:spacing w:val="-10"/>
          <w:w w:val="115"/>
        </w:rPr>
        <w:t> </w:t>
      </w:r>
      <w:r>
        <w:rPr>
          <w:color w:val="231F20"/>
          <w:w w:val="115"/>
        </w:rPr>
        <w:t>not</w:t>
      </w:r>
      <w:r>
        <w:rPr>
          <w:color w:val="231F20"/>
          <w:spacing w:val="-10"/>
          <w:w w:val="115"/>
        </w:rPr>
        <w:t> </w:t>
      </w:r>
      <w:r>
        <w:rPr>
          <w:color w:val="231F20"/>
          <w:w w:val="115"/>
        </w:rPr>
        <w:t>revived,</w:t>
      </w:r>
      <w:r>
        <w:rPr>
          <w:color w:val="231F20"/>
          <w:spacing w:val="-10"/>
          <w:w w:val="115"/>
        </w:rPr>
        <w:t> </w:t>
      </w:r>
      <w:r>
        <w:rPr>
          <w:color w:val="231F20"/>
          <w:w w:val="115"/>
        </w:rPr>
        <w:t>the</w:t>
      </w:r>
      <w:r>
        <w:rPr>
          <w:color w:val="231F20"/>
          <w:spacing w:val="-10"/>
          <w:w w:val="115"/>
        </w:rPr>
        <w:t> </w:t>
      </w:r>
      <w:r>
        <w:rPr>
          <w:color w:val="231F20"/>
          <w:w w:val="115"/>
        </w:rPr>
        <w:t>calculation</w:t>
      </w:r>
      <w:r>
        <w:rPr>
          <w:color w:val="231F20"/>
          <w:spacing w:val="-10"/>
          <w:w w:val="115"/>
        </w:rPr>
        <w:t> </w:t>
      </w:r>
      <w:r>
        <w:rPr>
          <w:color w:val="231F20"/>
          <w:w w:val="115"/>
        </w:rPr>
        <w:t>shall</w:t>
      </w:r>
      <w:r>
        <w:rPr>
          <w:color w:val="231F20"/>
          <w:spacing w:val="-10"/>
          <w:w w:val="115"/>
        </w:rPr>
        <w:t> </w:t>
      </w:r>
      <w:r>
        <w:rPr>
          <w:color w:val="231F20"/>
          <w:w w:val="115"/>
        </w:rPr>
        <w:t>be</w:t>
      </w:r>
      <w:r>
        <w:rPr>
          <w:color w:val="231F20"/>
          <w:spacing w:val="-10"/>
          <w:w w:val="115"/>
        </w:rPr>
        <w:t> </w:t>
      </w:r>
      <w:r>
        <w:rPr>
          <w:color w:val="231F20"/>
          <w:w w:val="115"/>
        </w:rPr>
        <w:t>based</w:t>
      </w:r>
      <w:r>
        <w:rPr>
          <w:color w:val="231F20"/>
          <w:spacing w:val="-10"/>
          <w:w w:val="115"/>
        </w:rPr>
        <w:t> </w:t>
      </w:r>
      <w:r>
        <w:rPr>
          <w:color w:val="231F20"/>
          <w:w w:val="115"/>
        </w:rPr>
        <w:t>on</w:t>
      </w:r>
      <w:r>
        <w:rPr>
          <w:color w:val="231F20"/>
          <w:spacing w:val="-10"/>
          <w:w w:val="115"/>
        </w:rPr>
        <w:t> </w:t>
      </w:r>
      <w:r>
        <w:rPr>
          <w:color w:val="231F20"/>
          <w:w w:val="115"/>
        </w:rPr>
        <w:t>the</w:t>
      </w:r>
      <w:r>
        <w:rPr>
          <w:color w:val="231F20"/>
          <w:spacing w:val="-10"/>
          <w:w w:val="115"/>
        </w:rPr>
        <w:t> </w:t>
      </w:r>
      <w:r>
        <w:rPr>
          <w:color w:val="231F20"/>
          <w:w w:val="115"/>
        </w:rPr>
        <w:t>date</w:t>
      </w:r>
      <w:r>
        <w:rPr>
          <w:color w:val="231F20"/>
          <w:spacing w:val="-10"/>
          <w:w w:val="115"/>
        </w:rPr>
        <w:t> </w:t>
      </w:r>
      <w:r>
        <w:rPr>
          <w:color w:val="231F20"/>
          <w:w w:val="115"/>
        </w:rPr>
        <w:t>up</w:t>
      </w:r>
      <w:r>
        <w:rPr>
          <w:color w:val="231F20"/>
          <w:spacing w:val="-10"/>
          <w:w w:val="115"/>
        </w:rPr>
        <w:t> </w:t>
      </w:r>
      <w:r>
        <w:rPr>
          <w:color w:val="231F20"/>
          <w:w w:val="115"/>
        </w:rPr>
        <w:t>to which premiums have been paid</w:t>
      </w:r>
    </w:p>
    <w:p>
      <w:pPr>
        <w:pStyle w:val="BodyText"/>
        <w:spacing w:before="5"/>
      </w:pPr>
    </w:p>
    <w:p>
      <w:pPr>
        <w:pStyle w:val="ListParagraph"/>
        <w:numPr>
          <w:ilvl w:val="1"/>
          <w:numId w:val="15"/>
        </w:numPr>
        <w:tabs>
          <w:tab w:pos="641" w:val="left" w:leader="none"/>
        </w:tabs>
        <w:spacing w:line="240" w:lineRule="auto" w:before="0" w:after="0"/>
        <w:ind w:left="641" w:right="0" w:hanging="148"/>
        <w:jc w:val="left"/>
        <w:rPr>
          <w:sz w:val="22"/>
        </w:rPr>
      </w:pPr>
      <w:r>
        <w:rPr>
          <w:color w:val="231F20"/>
          <w:w w:val="110"/>
          <w:sz w:val="22"/>
        </w:rPr>
        <w:t>Policy</w:t>
      </w:r>
      <w:r>
        <w:rPr>
          <w:color w:val="231F20"/>
          <w:spacing w:val="-7"/>
          <w:w w:val="110"/>
          <w:sz w:val="22"/>
        </w:rPr>
        <w:t> </w:t>
      </w:r>
      <w:r>
        <w:rPr>
          <w:color w:val="231F20"/>
          <w:w w:val="110"/>
          <w:sz w:val="22"/>
        </w:rPr>
        <w:t>Cancellation</w:t>
      </w:r>
      <w:r>
        <w:rPr>
          <w:color w:val="231F20"/>
          <w:spacing w:val="-7"/>
          <w:w w:val="110"/>
          <w:sz w:val="22"/>
        </w:rPr>
        <w:t> </w:t>
      </w:r>
      <w:r>
        <w:rPr>
          <w:color w:val="231F20"/>
          <w:w w:val="110"/>
          <w:sz w:val="22"/>
        </w:rPr>
        <w:t>post</w:t>
      </w:r>
      <w:r>
        <w:rPr>
          <w:color w:val="231F20"/>
          <w:spacing w:val="-7"/>
          <w:w w:val="110"/>
          <w:sz w:val="22"/>
        </w:rPr>
        <w:t> </w:t>
      </w:r>
      <w:r>
        <w:rPr>
          <w:color w:val="231F20"/>
          <w:w w:val="110"/>
          <w:sz w:val="22"/>
        </w:rPr>
        <w:t>PPT:</w:t>
      </w:r>
      <w:r>
        <w:rPr>
          <w:color w:val="231F20"/>
          <w:spacing w:val="-7"/>
          <w:w w:val="110"/>
          <w:sz w:val="22"/>
        </w:rPr>
        <w:t> </w:t>
      </w:r>
      <w:r>
        <w:rPr>
          <w:color w:val="231F20"/>
          <w:w w:val="110"/>
          <w:sz w:val="22"/>
        </w:rPr>
        <w:t>As</w:t>
      </w:r>
      <w:r>
        <w:rPr>
          <w:color w:val="231F20"/>
          <w:spacing w:val="-7"/>
          <w:w w:val="110"/>
          <w:sz w:val="22"/>
        </w:rPr>
        <w:t> </w:t>
      </w:r>
      <w:r>
        <w:rPr>
          <w:color w:val="231F20"/>
          <w:w w:val="110"/>
          <w:sz w:val="22"/>
        </w:rPr>
        <w:t>on</w:t>
      </w:r>
      <w:r>
        <w:rPr>
          <w:color w:val="231F20"/>
          <w:spacing w:val="-7"/>
          <w:w w:val="110"/>
          <w:sz w:val="22"/>
        </w:rPr>
        <w:t> </w:t>
      </w:r>
      <w:r>
        <w:rPr>
          <w:color w:val="231F20"/>
          <w:w w:val="110"/>
          <w:sz w:val="22"/>
        </w:rPr>
        <w:t>the</w:t>
      </w:r>
      <w:r>
        <w:rPr>
          <w:color w:val="231F20"/>
          <w:spacing w:val="-7"/>
          <w:w w:val="110"/>
          <w:sz w:val="22"/>
        </w:rPr>
        <w:t> </w:t>
      </w:r>
      <w:r>
        <w:rPr>
          <w:color w:val="231F20"/>
          <w:w w:val="110"/>
          <w:sz w:val="22"/>
        </w:rPr>
        <w:t>date</w:t>
      </w:r>
      <w:r>
        <w:rPr>
          <w:color w:val="231F20"/>
          <w:spacing w:val="-6"/>
          <w:w w:val="110"/>
          <w:sz w:val="22"/>
        </w:rPr>
        <w:t> </w:t>
      </w:r>
      <w:r>
        <w:rPr>
          <w:color w:val="231F20"/>
          <w:w w:val="110"/>
          <w:sz w:val="22"/>
        </w:rPr>
        <w:t>of</w:t>
      </w:r>
      <w:r>
        <w:rPr>
          <w:color w:val="231F20"/>
          <w:spacing w:val="-7"/>
          <w:w w:val="110"/>
          <w:sz w:val="22"/>
        </w:rPr>
        <w:t> </w:t>
      </w:r>
      <w:r>
        <w:rPr>
          <w:color w:val="231F20"/>
          <w:spacing w:val="-2"/>
          <w:w w:val="110"/>
          <w:sz w:val="22"/>
        </w:rPr>
        <w:t>surrender</w:t>
      </w:r>
    </w:p>
    <w:p>
      <w:pPr>
        <w:pStyle w:val="BodyText"/>
        <w:spacing w:before="134"/>
      </w:pPr>
    </w:p>
    <w:p>
      <w:pPr>
        <w:pStyle w:val="Heading1"/>
        <w:ind w:left="213"/>
      </w:pPr>
      <w:r>
        <w:rPr>
          <w:color w:val="005E9C"/>
          <w:w w:val="105"/>
        </w:rPr>
        <w:t>Smart</w:t>
      </w:r>
      <w:r>
        <w:rPr>
          <w:color w:val="005E9C"/>
          <w:spacing w:val="-9"/>
          <w:w w:val="105"/>
        </w:rPr>
        <w:t> </w:t>
      </w:r>
      <w:r>
        <w:rPr>
          <w:color w:val="005E9C"/>
          <w:w w:val="105"/>
        </w:rPr>
        <w:t>Exit</w:t>
      </w:r>
      <w:r>
        <w:rPr>
          <w:color w:val="005E9C"/>
          <w:spacing w:val="-8"/>
          <w:w w:val="105"/>
        </w:rPr>
        <w:t> </w:t>
      </w:r>
      <w:r>
        <w:rPr>
          <w:color w:val="005E9C"/>
          <w:spacing w:val="-2"/>
          <w:w w:val="105"/>
        </w:rPr>
        <w:t>Benefit:</w:t>
      </w:r>
    </w:p>
    <w:p>
      <w:pPr>
        <w:pStyle w:val="BodyText"/>
        <w:spacing w:line="247" w:lineRule="auto" w:before="7"/>
        <w:ind w:left="493" w:right="312"/>
      </w:pPr>
      <w:r>
        <w:rPr>
          <w:color w:val="231F20"/>
          <w:w w:val="110"/>
        </w:rPr>
        <w:t>The policyholder has an option to receive Smart Exit Benefit, equal to Total Premiums Paid** </w:t>
      </w:r>
      <w:r>
        <w:rPr>
          <w:color w:val="231F20"/>
          <w:w w:val="115"/>
        </w:rPr>
        <w:t>under the policy. No additional premium is payable to avail this option.</w:t>
      </w:r>
    </w:p>
    <w:p>
      <w:pPr>
        <w:pStyle w:val="BodyText"/>
        <w:spacing w:line="252" w:lineRule="exact"/>
        <w:ind w:left="493"/>
      </w:pPr>
      <w:r>
        <w:rPr>
          <w:color w:val="231F20"/>
          <w:w w:val="115"/>
        </w:rPr>
        <w:t>This</w:t>
      </w:r>
      <w:r>
        <w:rPr>
          <w:color w:val="231F20"/>
          <w:spacing w:val="-15"/>
          <w:w w:val="115"/>
        </w:rPr>
        <w:t> </w:t>
      </w:r>
      <w:r>
        <w:rPr>
          <w:color w:val="231F20"/>
          <w:w w:val="115"/>
        </w:rPr>
        <w:t>option</w:t>
      </w:r>
      <w:r>
        <w:rPr>
          <w:color w:val="231F20"/>
          <w:spacing w:val="-13"/>
          <w:w w:val="115"/>
        </w:rPr>
        <w:t> </w:t>
      </w:r>
      <w:r>
        <w:rPr>
          <w:color w:val="231F20"/>
          <w:w w:val="115"/>
        </w:rPr>
        <w:t>can</w:t>
      </w:r>
      <w:r>
        <w:rPr>
          <w:color w:val="231F20"/>
          <w:spacing w:val="-13"/>
          <w:w w:val="115"/>
        </w:rPr>
        <w:t> </w:t>
      </w:r>
      <w:r>
        <w:rPr>
          <w:color w:val="231F20"/>
          <w:w w:val="115"/>
        </w:rPr>
        <w:t>be</w:t>
      </w:r>
      <w:r>
        <w:rPr>
          <w:color w:val="231F20"/>
          <w:spacing w:val="-12"/>
          <w:w w:val="115"/>
        </w:rPr>
        <w:t> </w:t>
      </w:r>
      <w:r>
        <w:rPr>
          <w:color w:val="231F20"/>
          <w:w w:val="115"/>
        </w:rPr>
        <w:t>exercised</w:t>
      </w:r>
      <w:r>
        <w:rPr>
          <w:color w:val="231F20"/>
          <w:spacing w:val="-13"/>
          <w:w w:val="115"/>
        </w:rPr>
        <w:t> </w:t>
      </w:r>
      <w:r>
        <w:rPr>
          <w:color w:val="231F20"/>
          <w:w w:val="115"/>
        </w:rPr>
        <w:t>by</w:t>
      </w:r>
      <w:r>
        <w:rPr>
          <w:color w:val="231F20"/>
          <w:spacing w:val="-13"/>
          <w:w w:val="115"/>
        </w:rPr>
        <w:t> </w:t>
      </w:r>
      <w:r>
        <w:rPr>
          <w:color w:val="231F20"/>
          <w:w w:val="115"/>
        </w:rPr>
        <w:t>cancelling</w:t>
      </w:r>
      <w:r>
        <w:rPr>
          <w:color w:val="231F20"/>
          <w:spacing w:val="-12"/>
          <w:w w:val="115"/>
        </w:rPr>
        <w:t> </w:t>
      </w:r>
      <w:r>
        <w:rPr>
          <w:color w:val="231F20"/>
          <w:w w:val="115"/>
        </w:rPr>
        <w:t>the</w:t>
      </w:r>
      <w:r>
        <w:rPr>
          <w:color w:val="231F20"/>
          <w:spacing w:val="-13"/>
          <w:w w:val="115"/>
        </w:rPr>
        <w:t> </w:t>
      </w:r>
      <w:r>
        <w:rPr>
          <w:color w:val="231F20"/>
          <w:w w:val="115"/>
        </w:rPr>
        <w:t>policy</w:t>
      </w:r>
      <w:r>
        <w:rPr>
          <w:color w:val="231F20"/>
          <w:spacing w:val="-13"/>
          <w:w w:val="115"/>
        </w:rPr>
        <w:t> </w:t>
      </w:r>
      <w:r>
        <w:rPr>
          <w:color w:val="231F20"/>
          <w:w w:val="115"/>
        </w:rPr>
        <w:t>subject</w:t>
      </w:r>
      <w:r>
        <w:rPr>
          <w:color w:val="231F20"/>
          <w:spacing w:val="-12"/>
          <w:w w:val="115"/>
        </w:rPr>
        <w:t> </w:t>
      </w:r>
      <w:r>
        <w:rPr>
          <w:color w:val="231F20"/>
          <w:w w:val="115"/>
        </w:rPr>
        <w:t>to</w:t>
      </w:r>
      <w:r>
        <w:rPr>
          <w:color w:val="231F20"/>
          <w:spacing w:val="-13"/>
          <w:w w:val="115"/>
        </w:rPr>
        <w:t> </w:t>
      </w:r>
      <w:r>
        <w:rPr>
          <w:color w:val="231F20"/>
          <w:w w:val="115"/>
        </w:rPr>
        <w:t>the</w:t>
      </w:r>
      <w:r>
        <w:rPr>
          <w:color w:val="231F20"/>
          <w:spacing w:val="-13"/>
          <w:w w:val="115"/>
        </w:rPr>
        <w:t> </w:t>
      </w:r>
      <w:r>
        <w:rPr>
          <w:color w:val="231F20"/>
          <w:w w:val="115"/>
        </w:rPr>
        <w:t>following</w:t>
      </w:r>
      <w:r>
        <w:rPr>
          <w:color w:val="231F20"/>
          <w:spacing w:val="-12"/>
          <w:w w:val="115"/>
        </w:rPr>
        <w:t> </w:t>
      </w:r>
      <w:r>
        <w:rPr>
          <w:color w:val="231F20"/>
          <w:spacing w:val="-2"/>
          <w:w w:val="115"/>
        </w:rPr>
        <w:t>conditions:</w:t>
      </w:r>
    </w:p>
    <w:p>
      <w:pPr>
        <w:pStyle w:val="ListParagraph"/>
        <w:numPr>
          <w:ilvl w:val="2"/>
          <w:numId w:val="15"/>
        </w:numPr>
        <w:tabs>
          <w:tab w:pos="941" w:val="left" w:leader="none"/>
          <w:tab w:pos="953" w:val="left" w:leader="none"/>
        </w:tabs>
        <w:spacing w:line="247" w:lineRule="auto" w:before="7" w:after="0"/>
        <w:ind w:left="953" w:right="494" w:hanging="160"/>
        <w:jc w:val="left"/>
        <w:rPr>
          <w:sz w:val="22"/>
        </w:rPr>
      </w:pPr>
      <w:r>
        <w:rPr>
          <w:color w:val="231F20"/>
          <w:w w:val="110"/>
          <w:sz w:val="22"/>
        </w:rPr>
        <w:t>This option can be exercised in any policy year greater than 25, but not during the last 5 policy years.</w:t>
      </w:r>
    </w:p>
    <w:p>
      <w:pPr>
        <w:pStyle w:val="ListParagraph"/>
        <w:numPr>
          <w:ilvl w:val="2"/>
          <w:numId w:val="15"/>
        </w:numPr>
        <w:tabs>
          <w:tab w:pos="941" w:val="left" w:leader="none"/>
        </w:tabs>
        <w:spacing w:line="252" w:lineRule="exact" w:before="0" w:after="0"/>
        <w:ind w:left="941" w:right="0" w:hanging="148"/>
        <w:jc w:val="left"/>
        <w:rPr>
          <w:sz w:val="22"/>
        </w:rPr>
      </w:pPr>
      <w:r>
        <w:rPr>
          <w:color w:val="231F20"/>
          <w:w w:val="110"/>
          <w:sz w:val="22"/>
        </w:rPr>
        <w:t>The</w:t>
      </w:r>
      <w:r>
        <w:rPr>
          <w:color w:val="231F20"/>
          <w:spacing w:val="10"/>
          <w:w w:val="110"/>
          <w:sz w:val="22"/>
        </w:rPr>
        <w:t> </w:t>
      </w:r>
      <w:r>
        <w:rPr>
          <w:color w:val="231F20"/>
          <w:w w:val="110"/>
          <w:sz w:val="22"/>
        </w:rPr>
        <w:t>policy</w:t>
      </w:r>
      <w:r>
        <w:rPr>
          <w:color w:val="231F20"/>
          <w:spacing w:val="11"/>
          <w:w w:val="110"/>
          <w:sz w:val="22"/>
        </w:rPr>
        <w:t> </w:t>
      </w:r>
      <w:r>
        <w:rPr>
          <w:color w:val="231F20"/>
          <w:w w:val="110"/>
          <w:sz w:val="22"/>
        </w:rPr>
        <w:t>has</w:t>
      </w:r>
      <w:r>
        <w:rPr>
          <w:color w:val="231F20"/>
          <w:spacing w:val="11"/>
          <w:w w:val="110"/>
          <w:sz w:val="22"/>
        </w:rPr>
        <w:t> </w:t>
      </w:r>
      <w:r>
        <w:rPr>
          <w:color w:val="231F20"/>
          <w:w w:val="110"/>
          <w:sz w:val="22"/>
        </w:rPr>
        <w:t>to</w:t>
      </w:r>
      <w:r>
        <w:rPr>
          <w:color w:val="231F20"/>
          <w:spacing w:val="11"/>
          <w:w w:val="110"/>
          <w:sz w:val="22"/>
        </w:rPr>
        <w:t> </w:t>
      </w:r>
      <w:r>
        <w:rPr>
          <w:color w:val="231F20"/>
          <w:w w:val="110"/>
          <w:sz w:val="22"/>
        </w:rPr>
        <w:t>be</w:t>
      </w:r>
      <w:r>
        <w:rPr>
          <w:color w:val="231F20"/>
          <w:spacing w:val="11"/>
          <w:w w:val="110"/>
          <w:sz w:val="22"/>
        </w:rPr>
        <w:t> </w:t>
      </w:r>
      <w:r>
        <w:rPr>
          <w:color w:val="231F20"/>
          <w:w w:val="110"/>
          <w:sz w:val="22"/>
        </w:rPr>
        <w:t>in-force</w:t>
      </w:r>
      <w:r>
        <w:rPr>
          <w:color w:val="231F20"/>
          <w:spacing w:val="11"/>
          <w:w w:val="110"/>
          <w:sz w:val="22"/>
        </w:rPr>
        <w:t> </w:t>
      </w:r>
      <w:r>
        <w:rPr>
          <w:color w:val="231F20"/>
          <w:w w:val="110"/>
          <w:sz w:val="22"/>
        </w:rPr>
        <w:t>at</w:t>
      </w:r>
      <w:r>
        <w:rPr>
          <w:color w:val="231F20"/>
          <w:spacing w:val="11"/>
          <w:w w:val="110"/>
          <w:sz w:val="22"/>
        </w:rPr>
        <w:t> </w:t>
      </w:r>
      <w:r>
        <w:rPr>
          <w:color w:val="231F20"/>
          <w:w w:val="110"/>
          <w:sz w:val="22"/>
        </w:rPr>
        <w:t>the</w:t>
      </w:r>
      <w:r>
        <w:rPr>
          <w:color w:val="231F20"/>
          <w:spacing w:val="11"/>
          <w:w w:val="110"/>
          <w:sz w:val="22"/>
        </w:rPr>
        <w:t> </w:t>
      </w:r>
      <w:r>
        <w:rPr>
          <w:color w:val="231F20"/>
          <w:w w:val="110"/>
          <w:sz w:val="22"/>
        </w:rPr>
        <w:t>time</w:t>
      </w:r>
      <w:r>
        <w:rPr>
          <w:color w:val="231F20"/>
          <w:spacing w:val="11"/>
          <w:w w:val="110"/>
          <w:sz w:val="22"/>
        </w:rPr>
        <w:t> </w:t>
      </w:r>
      <w:r>
        <w:rPr>
          <w:color w:val="231F20"/>
          <w:w w:val="110"/>
          <w:sz w:val="22"/>
        </w:rPr>
        <w:t>of</w:t>
      </w:r>
      <w:r>
        <w:rPr>
          <w:color w:val="231F20"/>
          <w:spacing w:val="11"/>
          <w:w w:val="110"/>
          <w:sz w:val="22"/>
        </w:rPr>
        <w:t> </w:t>
      </w:r>
      <w:r>
        <w:rPr>
          <w:color w:val="231F20"/>
          <w:w w:val="110"/>
          <w:sz w:val="22"/>
        </w:rPr>
        <w:t>exercising</w:t>
      </w:r>
      <w:r>
        <w:rPr>
          <w:color w:val="231F20"/>
          <w:spacing w:val="11"/>
          <w:w w:val="110"/>
          <w:sz w:val="22"/>
        </w:rPr>
        <w:t> </w:t>
      </w:r>
      <w:r>
        <w:rPr>
          <w:color w:val="231F20"/>
          <w:w w:val="110"/>
          <w:sz w:val="22"/>
        </w:rPr>
        <w:t>this</w:t>
      </w:r>
      <w:r>
        <w:rPr>
          <w:color w:val="231F20"/>
          <w:spacing w:val="11"/>
          <w:w w:val="110"/>
          <w:sz w:val="22"/>
        </w:rPr>
        <w:t> </w:t>
      </w:r>
      <w:r>
        <w:rPr>
          <w:color w:val="231F20"/>
          <w:spacing w:val="-2"/>
          <w:w w:val="110"/>
          <w:sz w:val="22"/>
        </w:rPr>
        <w:t>option.</w:t>
      </w:r>
    </w:p>
    <w:p>
      <w:pPr>
        <w:pStyle w:val="ListParagraph"/>
        <w:numPr>
          <w:ilvl w:val="2"/>
          <w:numId w:val="15"/>
        </w:numPr>
        <w:tabs>
          <w:tab w:pos="941" w:val="left" w:leader="none"/>
        </w:tabs>
        <w:spacing w:line="240" w:lineRule="auto" w:before="7" w:after="0"/>
        <w:ind w:left="941" w:right="0" w:hanging="148"/>
        <w:jc w:val="left"/>
        <w:rPr>
          <w:sz w:val="22"/>
        </w:rPr>
      </w:pPr>
      <w:r>
        <w:rPr>
          <w:color w:val="231F20"/>
          <w:w w:val="115"/>
          <w:sz w:val="22"/>
        </w:rPr>
        <w:t>This</w:t>
      </w:r>
      <w:r>
        <w:rPr>
          <w:color w:val="231F20"/>
          <w:spacing w:val="-16"/>
          <w:w w:val="115"/>
          <w:sz w:val="22"/>
        </w:rPr>
        <w:t> </w:t>
      </w:r>
      <w:r>
        <w:rPr>
          <w:color w:val="231F20"/>
          <w:w w:val="115"/>
          <w:sz w:val="22"/>
        </w:rPr>
        <w:t>option</w:t>
      </w:r>
      <w:r>
        <w:rPr>
          <w:color w:val="231F20"/>
          <w:spacing w:val="-15"/>
          <w:w w:val="115"/>
          <w:sz w:val="22"/>
        </w:rPr>
        <w:t> </w:t>
      </w:r>
      <w:r>
        <w:rPr>
          <w:color w:val="231F20"/>
          <w:w w:val="115"/>
          <w:sz w:val="22"/>
        </w:rPr>
        <w:t>shall</w:t>
      </w:r>
      <w:r>
        <w:rPr>
          <w:color w:val="231F20"/>
          <w:spacing w:val="-15"/>
          <w:w w:val="115"/>
          <w:sz w:val="22"/>
        </w:rPr>
        <w:t> </w:t>
      </w:r>
      <w:r>
        <w:rPr>
          <w:color w:val="231F20"/>
          <w:w w:val="115"/>
          <w:sz w:val="22"/>
        </w:rPr>
        <w:t>not</w:t>
      </w:r>
      <w:r>
        <w:rPr>
          <w:color w:val="231F20"/>
          <w:spacing w:val="-15"/>
          <w:w w:val="115"/>
          <w:sz w:val="22"/>
        </w:rPr>
        <w:t> </w:t>
      </w:r>
      <w:r>
        <w:rPr>
          <w:color w:val="231F20"/>
          <w:w w:val="115"/>
          <w:sz w:val="22"/>
        </w:rPr>
        <w:t>be</w:t>
      </w:r>
      <w:r>
        <w:rPr>
          <w:color w:val="231F20"/>
          <w:spacing w:val="-15"/>
          <w:w w:val="115"/>
          <w:sz w:val="22"/>
        </w:rPr>
        <w:t> </w:t>
      </w:r>
      <w:r>
        <w:rPr>
          <w:color w:val="231F20"/>
          <w:w w:val="115"/>
          <w:sz w:val="22"/>
        </w:rPr>
        <w:t>available</w:t>
      </w:r>
      <w:r>
        <w:rPr>
          <w:color w:val="231F20"/>
          <w:spacing w:val="-15"/>
          <w:w w:val="115"/>
          <w:sz w:val="22"/>
        </w:rPr>
        <w:t> </w:t>
      </w:r>
      <w:r>
        <w:rPr>
          <w:color w:val="231F20"/>
          <w:spacing w:val="-2"/>
          <w:w w:val="115"/>
          <w:sz w:val="22"/>
        </w:rPr>
        <w:t>where:</w:t>
      </w:r>
    </w:p>
    <w:p>
      <w:pPr>
        <w:pStyle w:val="ListParagraph"/>
        <w:numPr>
          <w:ilvl w:val="2"/>
          <w:numId w:val="15"/>
        </w:numPr>
        <w:tabs>
          <w:tab w:pos="941" w:val="left" w:leader="none"/>
        </w:tabs>
        <w:spacing w:line="240" w:lineRule="auto" w:before="7" w:after="0"/>
        <w:ind w:left="941" w:right="0" w:hanging="148"/>
        <w:jc w:val="left"/>
        <w:rPr>
          <w:sz w:val="22"/>
        </w:rPr>
      </w:pPr>
      <w:r>
        <w:rPr>
          <w:color w:val="231F20"/>
          <w:w w:val="110"/>
          <w:sz w:val="22"/>
        </w:rPr>
        <w:t>Life</w:t>
      </w:r>
      <w:r>
        <w:rPr>
          <w:color w:val="231F20"/>
          <w:spacing w:val="-2"/>
          <w:w w:val="110"/>
          <w:sz w:val="22"/>
        </w:rPr>
        <w:t> </w:t>
      </w:r>
      <w:r>
        <w:rPr>
          <w:color w:val="231F20"/>
          <w:w w:val="110"/>
          <w:sz w:val="22"/>
        </w:rPr>
        <w:t>Goal</w:t>
      </w:r>
      <w:r>
        <w:rPr>
          <w:color w:val="231F20"/>
          <w:spacing w:val="-2"/>
          <w:w w:val="110"/>
          <w:sz w:val="22"/>
        </w:rPr>
        <w:t> </w:t>
      </w:r>
      <w:r>
        <w:rPr>
          <w:color w:val="231F20"/>
          <w:w w:val="110"/>
          <w:sz w:val="22"/>
        </w:rPr>
        <w:t>option</w:t>
      </w:r>
      <w:r>
        <w:rPr>
          <w:color w:val="231F20"/>
          <w:spacing w:val="-2"/>
          <w:w w:val="110"/>
          <w:sz w:val="22"/>
        </w:rPr>
        <w:t> </w:t>
      </w:r>
      <w:r>
        <w:rPr>
          <w:color w:val="231F20"/>
          <w:w w:val="110"/>
          <w:sz w:val="22"/>
        </w:rPr>
        <w:t>has</w:t>
      </w:r>
      <w:r>
        <w:rPr>
          <w:color w:val="231F20"/>
          <w:spacing w:val="-2"/>
          <w:w w:val="110"/>
          <w:sz w:val="22"/>
        </w:rPr>
        <w:t> </w:t>
      </w:r>
      <w:r>
        <w:rPr>
          <w:color w:val="231F20"/>
          <w:w w:val="110"/>
          <w:sz w:val="22"/>
        </w:rPr>
        <w:t>been</w:t>
      </w:r>
      <w:r>
        <w:rPr>
          <w:color w:val="231F20"/>
          <w:spacing w:val="-1"/>
          <w:w w:val="110"/>
          <w:sz w:val="22"/>
        </w:rPr>
        <w:t> </w:t>
      </w:r>
      <w:r>
        <w:rPr>
          <w:color w:val="231F20"/>
          <w:spacing w:val="-2"/>
          <w:w w:val="110"/>
          <w:sz w:val="22"/>
        </w:rPr>
        <w:t>selected</w:t>
      </w:r>
    </w:p>
    <w:p>
      <w:pPr>
        <w:pStyle w:val="ListParagraph"/>
        <w:numPr>
          <w:ilvl w:val="2"/>
          <w:numId w:val="15"/>
        </w:numPr>
        <w:tabs>
          <w:tab w:pos="941" w:val="left" w:leader="none"/>
        </w:tabs>
        <w:spacing w:line="240" w:lineRule="auto" w:before="7" w:after="0"/>
        <w:ind w:left="941" w:right="0" w:hanging="148"/>
        <w:jc w:val="left"/>
        <w:rPr>
          <w:sz w:val="22"/>
        </w:rPr>
      </w:pPr>
      <w:r>
        <w:rPr>
          <w:color w:val="231F20"/>
          <w:w w:val="110"/>
          <w:sz w:val="22"/>
        </w:rPr>
        <w:t>Where</w:t>
      </w:r>
      <w:r>
        <w:rPr>
          <w:color w:val="231F20"/>
          <w:spacing w:val="2"/>
          <w:w w:val="110"/>
          <w:sz w:val="22"/>
        </w:rPr>
        <w:t> </w:t>
      </w:r>
      <w:r>
        <w:rPr>
          <w:color w:val="231F20"/>
          <w:w w:val="110"/>
          <w:sz w:val="22"/>
        </w:rPr>
        <w:t>Return</w:t>
      </w:r>
      <w:r>
        <w:rPr>
          <w:color w:val="231F20"/>
          <w:spacing w:val="2"/>
          <w:w w:val="110"/>
          <w:sz w:val="22"/>
        </w:rPr>
        <w:t> </w:t>
      </w:r>
      <w:r>
        <w:rPr>
          <w:color w:val="231F20"/>
          <w:w w:val="110"/>
          <w:sz w:val="22"/>
        </w:rPr>
        <w:t>of</w:t>
      </w:r>
      <w:r>
        <w:rPr>
          <w:color w:val="231F20"/>
          <w:spacing w:val="3"/>
          <w:w w:val="110"/>
          <w:sz w:val="22"/>
        </w:rPr>
        <w:t> </w:t>
      </w:r>
      <w:r>
        <w:rPr>
          <w:color w:val="231F20"/>
          <w:w w:val="110"/>
          <w:sz w:val="22"/>
        </w:rPr>
        <w:t>Premium</w:t>
      </w:r>
      <w:r>
        <w:rPr>
          <w:color w:val="231F20"/>
          <w:spacing w:val="2"/>
          <w:w w:val="110"/>
          <w:sz w:val="22"/>
        </w:rPr>
        <w:t> </w:t>
      </w:r>
      <w:r>
        <w:rPr>
          <w:color w:val="231F20"/>
          <w:w w:val="110"/>
          <w:sz w:val="22"/>
        </w:rPr>
        <w:t>option</w:t>
      </w:r>
      <w:r>
        <w:rPr>
          <w:color w:val="231F20"/>
          <w:spacing w:val="3"/>
          <w:w w:val="110"/>
          <w:sz w:val="22"/>
        </w:rPr>
        <w:t> </w:t>
      </w:r>
      <w:r>
        <w:rPr>
          <w:color w:val="231F20"/>
          <w:w w:val="110"/>
          <w:sz w:val="22"/>
        </w:rPr>
        <w:t>has</w:t>
      </w:r>
      <w:r>
        <w:rPr>
          <w:color w:val="231F20"/>
          <w:spacing w:val="2"/>
          <w:w w:val="110"/>
          <w:sz w:val="22"/>
        </w:rPr>
        <w:t> </w:t>
      </w:r>
      <w:r>
        <w:rPr>
          <w:color w:val="231F20"/>
          <w:w w:val="110"/>
          <w:sz w:val="22"/>
        </w:rPr>
        <w:t>been</w:t>
      </w:r>
      <w:r>
        <w:rPr>
          <w:color w:val="231F20"/>
          <w:spacing w:val="3"/>
          <w:w w:val="110"/>
          <w:sz w:val="22"/>
        </w:rPr>
        <w:t> </w:t>
      </w:r>
      <w:r>
        <w:rPr>
          <w:color w:val="231F20"/>
          <w:spacing w:val="-2"/>
          <w:w w:val="110"/>
          <w:sz w:val="22"/>
        </w:rPr>
        <w:t>selected</w:t>
      </w:r>
    </w:p>
    <w:p>
      <w:pPr>
        <w:pStyle w:val="BodyText"/>
        <w:spacing w:line="223" w:lineRule="auto" w:before="69"/>
        <w:ind w:left="213" w:right="171"/>
        <w:jc w:val="both"/>
        <w:rPr>
          <w:rFonts w:ascii="PT Serif"/>
        </w:rPr>
      </w:pPr>
      <w:r>
        <w:rPr>
          <w:rFonts w:ascii="PT Serif"/>
          <w:color w:val="231F20"/>
        </w:rPr>
        <w:t>** If the policyholder has exercised the option to change premium payment term, Total Premiums Paid will include premiums paid only from the date of converting to Limited Pay.</w:t>
      </w:r>
    </w:p>
    <w:p>
      <w:pPr>
        <w:pStyle w:val="Heading1"/>
        <w:spacing w:line="249" w:lineRule="exact"/>
        <w:ind w:left="213"/>
      </w:pPr>
      <w:r>
        <w:rPr>
          <w:color w:val="005E9C"/>
          <w:spacing w:val="-2"/>
          <w:w w:val="110"/>
        </w:rPr>
        <w:t>Revival</w:t>
      </w:r>
    </w:p>
    <w:p>
      <w:pPr>
        <w:pStyle w:val="BodyText"/>
        <w:spacing w:line="302" w:lineRule="auto" w:before="127"/>
        <w:ind w:left="213" w:right="171"/>
        <w:jc w:val="both"/>
      </w:pPr>
      <w:r>
        <w:rPr>
          <w:color w:val="231F20"/>
          <w:w w:val="110"/>
        </w:rPr>
        <w:t>Yes, If the Policy has been discontinued due to the non-payment of Premium, it may be </w:t>
      </w:r>
      <w:r>
        <w:rPr>
          <w:color w:val="231F20"/>
          <w:w w:val="110"/>
        </w:rPr>
        <w:t>revived/ restored by the Insurer with all the benefits mentioned in the Policy document, with or without rider benefits, if any, upon the receipt of all the Premiums due and other charges/late fee, if any, during the revival period, as per the terms and conditions of the Policy, upon being satisfied as to the continued insurability of the insured/Policyholder on the basis of the information, documents and reports furnished by the Policyholder; in accordance with Board approved Underwriting Policy. The current rate of interest is 9 % p.a.</w:t>
      </w:r>
    </w:p>
    <w:p>
      <w:pPr>
        <w:pStyle w:val="BodyText"/>
        <w:spacing w:line="302" w:lineRule="auto" w:before="69"/>
        <w:ind w:left="213" w:right="172"/>
        <w:jc w:val="both"/>
      </w:pPr>
      <w:r>
        <w:rPr>
          <w:color w:val="231F20"/>
          <w:w w:val="115"/>
        </w:rPr>
        <w:t>The application for the revival should be made within five years from the due date of the first unpaid</w:t>
      </w:r>
      <w:r>
        <w:rPr>
          <w:color w:val="231F20"/>
          <w:w w:val="115"/>
        </w:rPr>
        <w:t> Premium</w:t>
      </w:r>
      <w:r>
        <w:rPr>
          <w:color w:val="231F20"/>
          <w:w w:val="115"/>
        </w:rPr>
        <w:t> and</w:t>
      </w:r>
      <w:r>
        <w:rPr>
          <w:color w:val="231F20"/>
          <w:w w:val="115"/>
        </w:rPr>
        <w:t> before</w:t>
      </w:r>
      <w:r>
        <w:rPr>
          <w:color w:val="231F20"/>
          <w:w w:val="115"/>
        </w:rPr>
        <w:t> the</w:t>
      </w:r>
      <w:r>
        <w:rPr>
          <w:color w:val="231F20"/>
          <w:w w:val="115"/>
        </w:rPr>
        <w:t> expiry</w:t>
      </w:r>
      <w:r>
        <w:rPr>
          <w:color w:val="231F20"/>
          <w:w w:val="115"/>
        </w:rPr>
        <w:t> of</w:t>
      </w:r>
      <w:r>
        <w:rPr>
          <w:color w:val="231F20"/>
          <w:w w:val="115"/>
        </w:rPr>
        <w:t> the</w:t>
      </w:r>
      <w:r>
        <w:rPr>
          <w:color w:val="231F20"/>
          <w:w w:val="115"/>
        </w:rPr>
        <w:t> Policy</w:t>
      </w:r>
      <w:r>
        <w:rPr>
          <w:color w:val="231F20"/>
          <w:w w:val="115"/>
        </w:rPr>
        <w:t> Term.</w:t>
      </w:r>
      <w:r>
        <w:rPr>
          <w:color w:val="231F20"/>
          <w:w w:val="115"/>
        </w:rPr>
        <w:t> Once</w:t>
      </w:r>
      <w:r>
        <w:rPr>
          <w:color w:val="231F20"/>
          <w:w w:val="115"/>
        </w:rPr>
        <w:t> the</w:t>
      </w:r>
      <w:r>
        <w:rPr>
          <w:color w:val="231F20"/>
          <w:w w:val="115"/>
        </w:rPr>
        <w:t> Policy</w:t>
      </w:r>
      <w:r>
        <w:rPr>
          <w:color w:val="231F20"/>
          <w:w w:val="115"/>
        </w:rPr>
        <w:t> is</w:t>
      </w:r>
      <w:r>
        <w:rPr>
          <w:color w:val="231F20"/>
          <w:w w:val="115"/>
        </w:rPr>
        <w:t> revived,</w:t>
      </w:r>
      <w:r>
        <w:rPr>
          <w:color w:val="231F20"/>
          <w:w w:val="115"/>
        </w:rPr>
        <w:t> you</w:t>
      </w:r>
      <w:r>
        <w:rPr>
          <w:color w:val="231F20"/>
          <w:w w:val="115"/>
        </w:rPr>
        <w:t> are entitled to receive benefits as per the Policy.</w:t>
      </w:r>
    </w:p>
    <w:p>
      <w:pPr>
        <w:pStyle w:val="BodyText"/>
        <w:spacing w:line="302" w:lineRule="auto" w:before="64"/>
        <w:ind w:left="213" w:right="171"/>
        <w:jc w:val="both"/>
      </w:pPr>
      <w:r>
        <w:rPr>
          <w:color w:val="231F20"/>
          <w:w w:val="110"/>
        </w:rPr>
        <w:t>The revival interest shall be reviewed half-yearly and it will be reset to: Average Annualized 10-year benchmark</w:t>
      </w:r>
      <w:r>
        <w:rPr>
          <w:color w:val="231F20"/>
          <w:spacing w:val="-2"/>
          <w:w w:val="110"/>
        </w:rPr>
        <w:t> </w:t>
      </w:r>
      <w:r>
        <w:rPr>
          <w:color w:val="231F20"/>
          <w:w w:val="110"/>
        </w:rPr>
        <w:t>G-Sec</w:t>
      </w:r>
      <w:r>
        <w:rPr>
          <w:color w:val="231F20"/>
          <w:spacing w:val="-2"/>
          <w:w w:val="110"/>
        </w:rPr>
        <w:t> </w:t>
      </w:r>
      <w:r>
        <w:rPr>
          <w:color w:val="231F20"/>
          <w:w w:val="110"/>
        </w:rPr>
        <w:t>Yield</w:t>
      </w:r>
      <w:r>
        <w:rPr>
          <w:color w:val="231F20"/>
          <w:spacing w:val="-2"/>
          <w:w w:val="110"/>
        </w:rPr>
        <w:t> </w:t>
      </w:r>
      <w:r>
        <w:rPr>
          <w:color w:val="231F20"/>
          <w:w w:val="110"/>
        </w:rPr>
        <w:t>(over</w:t>
      </w:r>
      <w:r>
        <w:rPr>
          <w:color w:val="231F20"/>
          <w:spacing w:val="-2"/>
          <w:w w:val="110"/>
        </w:rPr>
        <w:t> </w:t>
      </w:r>
      <w:r>
        <w:rPr>
          <w:color w:val="231F20"/>
          <w:w w:val="110"/>
        </w:rPr>
        <w:t>last</w:t>
      </w:r>
      <w:r>
        <w:rPr>
          <w:color w:val="231F20"/>
          <w:spacing w:val="-2"/>
          <w:w w:val="110"/>
        </w:rPr>
        <w:t> </w:t>
      </w:r>
      <w:r>
        <w:rPr>
          <w:color w:val="231F20"/>
          <w:w w:val="110"/>
        </w:rPr>
        <w:t>6</w:t>
      </w:r>
      <w:r>
        <w:rPr>
          <w:color w:val="231F20"/>
          <w:spacing w:val="-2"/>
          <w:w w:val="110"/>
        </w:rPr>
        <w:t> </w:t>
      </w:r>
      <w:r>
        <w:rPr>
          <w:color w:val="231F20"/>
          <w:w w:val="110"/>
        </w:rPr>
        <w:t>months</w:t>
      </w:r>
      <w:r>
        <w:rPr>
          <w:color w:val="231F20"/>
          <w:spacing w:val="-2"/>
          <w:w w:val="110"/>
        </w:rPr>
        <w:t> </w:t>
      </w:r>
      <w:r>
        <w:rPr>
          <w:color w:val="231F20"/>
          <w:w w:val="110"/>
        </w:rPr>
        <w:t>&amp;</w:t>
      </w:r>
      <w:r>
        <w:rPr>
          <w:color w:val="231F20"/>
          <w:spacing w:val="-2"/>
          <w:w w:val="110"/>
        </w:rPr>
        <w:t> </w:t>
      </w:r>
      <w:r>
        <w:rPr>
          <w:color w:val="231F20"/>
          <w:w w:val="110"/>
        </w:rPr>
        <w:t>rounded</w:t>
      </w:r>
      <w:r>
        <w:rPr>
          <w:color w:val="231F20"/>
          <w:spacing w:val="-2"/>
          <w:w w:val="110"/>
        </w:rPr>
        <w:t> </w:t>
      </w:r>
      <w:r>
        <w:rPr>
          <w:color w:val="231F20"/>
          <w:w w:val="110"/>
        </w:rPr>
        <w:t>up</w:t>
      </w:r>
      <w:r>
        <w:rPr>
          <w:color w:val="231F20"/>
          <w:spacing w:val="-2"/>
          <w:w w:val="110"/>
        </w:rPr>
        <w:t> </w:t>
      </w:r>
      <w:r>
        <w:rPr>
          <w:color w:val="231F20"/>
          <w:w w:val="110"/>
        </w:rPr>
        <w:t>to</w:t>
      </w:r>
      <w:r>
        <w:rPr>
          <w:color w:val="231F20"/>
          <w:spacing w:val="-2"/>
          <w:w w:val="110"/>
        </w:rPr>
        <w:t> </w:t>
      </w:r>
      <w:r>
        <w:rPr>
          <w:color w:val="231F20"/>
          <w:w w:val="110"/>
        </w:rPr>
        <w:t>the</w:t>
      </w:r>
      <w:r>
        <w:rPr>
          <w:color w:val="231F20"/>
          <w:spacing w:val="-2"/>
          <w:w w:val="110"/>
        </w:rPr>
        <w:t> </w:t>
      </w:r>
      <w:r>
        <w:rPr>
          <w:color w:val="231F20"/>
          <w:w w:val="110"/>
        </w:rPr>
        <w:t>nearest</w:t>
      </w:r>
      <w:r>
        <w:rPr>
          <w:color w:val="231F20"/>
          <w:spacing w:val="-2"/>
          <w:w w:val="110"/>
        </w:rPr>
        <w:t> </w:t>
      </w:r>
      <w:r>
        <w:rPr>
          <w:color w:val="231F20"/>
          <w:w w:val="110"/>
        </w:rPr>
        <w:t>50</w:t>
      </w:r>
      <w:r>
        <w:rPr>
          <w:color w:val="231F20"/>
          <w:spacing w:val="-2"/>
          <w:w w:val="110"/>
        </w:rPr>
        <w:t> </w:t>
      </w:r>
      <w:r>
        <w:rPr>
          <w:color w:val="231F20"/>
          <w:w w:val="110"/>
        </w:rPr>
        <w:t>bps)</w:t>
      </w:r>
      <w:r>
        <w:rPr>
          <w:color w:val="231F20"/>
          <w:spacing w:val="-2"/>
          <w:w w:val="110"/>
        </w:rPr>
        <w:t> </w:t>
      </w:r>
      <w:r>
        <w:rPr>
          <w:color w:val="231F20"/>
          <w:w w:val="110"/>
        </w:rPr>
        <w:t>+</w:t>
      </w:r>
      <w:r>
        <w:rPr>
          <w:color w:val="231F20"/>
          <w:spacing w:val="-2"/>
          <w:w w:val="110"/>
        </w:rPr>
        <w:t> </w:t>
      </w:r>
      <w:r>
        <w:rPr>
          <w:color w:val="231F20"/>
          <w:w w:val="110"/>
        </w:rPr>
        <w:t>2%.</w:t>
      </w:r>
      <w:r>
        <w:rPr>
          <w:color w:val="231F20"/>
          <w:spacing w:val="-2"/>
          <w:w w:val="110"/>
        </w:rPr>
        <w:t> </w:t>
      </w:r>
      <w:r>
        <w:rPr>
          <w:color w:val="231F20"/>
          <w:w w:val="110"/>
        </w:rPr>
        <w:t>The</w:t>
      </w:r>
      <w:r>
        <w:rPr>
          <w:color w:val="231F20"/>
          <w:spacing w:val="-2"/>
          <w:w w:val="110"/>
        </w:rPr>
        <w:t> </w:t>
      </w:r>
      <w:r>
        <w:rPr>
          <w:color w:val="231F20"/>
          <w:w w:val="110"/>
        </w:rPr>
        <w:t>change </w:t>
      </w:r>
      <w:r>
        <w:rPr>
          <w:color w:val="231F20"/>
          <w:w w:val="115"/>
        </w:rPr>
        <w:t>in revival rate shall be effective from 25th February and 25th August each year. Any change on basis</w:t>
      </w:r>
      <w:r>
        <w:rPr>
          <w:color w:val="231F20"/>
          <w:w w:val="115"/>
        </w:rPr>
        <w:t> of</w:t>
      </w:r>
      <w:r>
        <w:rPr>
          <w:color w:val="231F20"/>
          <w:w w:val="115"/>
        </w:rPr>
        <w:t> determination</w:t>
      </w:r>
      <w:r>
        <w:rPr>
          <w:color w:val="231F20"/>
          <w:w w:val="115"/>
        </w:rPr>
        <w:t> of</w:t>
      </w:r>
      <w:r>
        <w:rPr>
          <w:color w:val="231F20"/>
          <w:w w:val="115"/>
        </w:rPr>
        <w:t> interest</w:t>
      </w:r>
      <w:r>
        <w:rPr>
          <w:color w:val="231F20"/>
          <w:w w:val="115"/>
        </w:rPr>
        <w:t> rate</w:t>
      </w:r>
      <w:r>
        <w:rPr>
          <w:color w:val="231F20"/>
          <w:w w:val="115"/>
        </w:rPr>
        <w:t> for</w:t>
      </w:r>
      <w:r>
        <w:rPr>
          <w:color w:val="231F20"/>
          <w:w w:val="115"/>
        </w:rPr>
        <w:t> revival</w:t>
      </w:r>
      <w:r>
        <w:rPr>
          <w:color w:val="231F20"/>
          <w:w w:val="115"/>
        </w:rPr>
        <w:t> will</w:t>
      </w:r>
      <w:r>
        <w:rPr>
          <w:color w:val="231F20"/>
          <w:w w:val="115"/>
        </w:rPr>
        <w:t> be</w:t>
      </w:r>
      <w:r>
        <w:rPr>
          <w:color w:val="231F20"/>
          <w:w w:val="115"/>
        </w:rPr>
        <w:t> done</w:t>
      </w:r>
      <w:r>
        <w:rPr>
          <w:color w:val="231F20"/>
          <w:w w:val="115"/>
        </w:rPr>
        <w:t> only</w:t>
      </w:r>
      <w:r>
        <w:rPr>
          <w:color w:val="231F20"/>
          <w:w w:val="115"/>
        </w:rPr>
        <w:t> after</w:t>
      </w:r>
      <w:r>
        <w:rPr>
          <w:color w:val="231F20"/>
          <w:w w:val="115"/>
        </w:rPr>
        <w:t> prior</w:t>
      </w:r>
      <w:r>
        <w:rPr>
          <w:color w:val="231F20"/>
          <w:w w:val="115"/>
        </w:rPr>
        <w:t> approval</w:t>
      </w:r>
      <w:r>
        <w:rPr>
          <w:color w:val="231F20"/>
          <w:w w:val="115"/>
        </w:rPr>
        <w:t> of</w:t>
      </w:r>
      <w:r>
        <w:rPr>
          <w:color w:val="231F20"/>
          <w:w w:val="115"/>
        </w:rPr>
        <w:t> the </w:t>
      </w:r>
      <w:r>
        <w:rPr>
          <w:color w:val="231F20"/>
          <w:spacing w:val="-2"/>
          <w:w w:val="115"/>
        </w:rPr>
        <w:t>Authority.</w:t>
      </w:r>
    </w:p>
    <w:p>
      <w:pPr>
        <w:pStyle w:val="BodyText"/>
        <w:spacing w:before="128"/>
        <w:ind w:left="213"/>
        <w:jc w:val="both"/>
      </w:pPr>
      <w:r>
        <w:rPr>
          <w:color w:val="231F20"/>
          <w:w w:val="115"/>
        </w:rPr>
        <w:t>Once</w:t>
      </w:r>
      <w:r>
        <w:rPr>
          <w:color w:val="231F20"/>
          <w:spacing w:val="-14"/>
          <w:w w:val="115"/>
        </w:rPr>
        <w:t> </w:t>
      </w:r>
      <w:r>
        <w:rPr>
          <w:color w:val="231F20"/>
          <w:w w:val="115"/>
        </w:rPr>
        <w:t>the</w:t>
      </w:r>
      <w:r>
        <w:rPr>
          <w:color w:val="231F20"/>
          <w:spacing w:val="-14"/>
          <w:w w:val="115"/>
        </w:rPr>
        <w:t> </w:t>
      </w:r>
      <w:r>
        <w:rPr>
          <w:color w:val="231F20"/>
          <w:w w:val="115"/>
        </w:rPr>
        <w:t>policy</w:t>
      </w:r>
      <w:r>
        <w:rPr>
          <w:color w:val="231F20"/>
          <w:spacing w:val="-14"/>
          <w:w w:val="115"/>
        </w:rPr>
        <w:t> </w:t>
      </w:r>
      <w:r>
        <w:rPr>
          <w:color w:val="231F20"/>
          <w:w w:val="115"/>
        </w:rPr>
        <w:t>is</w:t>
      </w:r>
      <w:r>
        <w:rPr>
          <w:color w:val="231F20"/>
          <w:spacing w:val="-14"/>
          <w:w w:val="115"/>
        </w:rPr>
        <w:t> </w:t>
      </w:r>
      <w:r>
        <w:rPr>
          <w:color w:val="231F20"/>
          <w:w w:val="115"/>
        </w:rPr>
        <w:t>revived,</w:t>
      </w:r>
      <w:r>
        <w:rPr>
          <w:color w:val="231F20"/>
          <w:spacing w:val="-13"/>
          <w:w w:val="115"/>
        </w:rPr>
        <w:t> </w:t>
      </w:r>
      <w:r>
        <w:rPr>
          <w:color w:val="231F20"/>
          <w:w w:val="115"/>
        </w:rPr>
        <w:t>you</w:t>
      </w:r>
      <w:r>
        <w:rPr>
          <w:color w:val="231F20"/>
          <w:spacing w:val="-14"/>
          <w:w w:val="115"/>
        </w:rPr>
        <w:t> </w:t>
      </w:r>
      <w:r>
        <w:rPr>
          <w:color w:val="231F20"/>
          <w:w w:val="115"/>
        </w:rPr>
        <w:t>are</w:t>
      </w:r>
      <w:r>
        <w:rPr>
          <w:color w:val="231F20"/>
          <w:spacing w:val="-14"/>
          <w:w w:val="115"/>
        </w:rPr>
        <w:t> </w:t>
      </w:r>
      <w:r>
        <w:rPr>
          <w:color w:val="231F20"/>
          <w:w w:val="115"/>
        </w:rPr>
        <w:t>entitled</w:t>
      </w:r>
      <w:r>
        <w:rPr>
          <w:color w:val="231F20"/>
          <w:spacing w:val="-14"/>
          <w:w w:val="115"/>
        </w:rPr>
        <w:t> </w:t>
      </w:r>
      <w:r>
        <w:rPr>
          <w:color w:val="231F20"/>
          <w:w w:val="115"/>
        </w:rPr>
        <w:t>to</w:t>
      </w:r>
      <w:r>
        <w:rPr>
          <w:color w:val="231F20"/>
          <w:spacing w:val="-14"/>
          <w:w w:val="115"/>
        </w:rPr>
        <w:t> </w:t>
      </w:r>
      <w:r>
        <w:rPr>
          <w:color w:val="231F20"/>
          <w:w w:val="115"/>
        </w:rPr>
        <w:t>receive</w:t>
      </w:r>
      <w:r>
        <w:rPr>
          <w:color w:val="231F20"/>
          <w:spacing w:val="-13"/>
          <w:w w:val="115"/>
        </w:rPr>
        <w:t> </w:t>
      </w:r>
      <w:r>
        <w:rPr>
          <w:color w:val="231F20"/>
          <w:w w:val="115"/>
        </w:rPr>
        <w:t>all</w:t>
      </w:r>
      <w:r>
        <w:rPr>
          <w:color w:val="231F20"/>
          <w:spacing w:val="-14"/>
          <w:w w:val="115"/>
        </w:rPr>
        <w:t> </w:t>
      </w:r>
      <w:r>
        <w:rPr>
          <w:color w:val="231F20"/>
          <w:w w:val="115"/>
        </w:rPr>
        <w:t>contractual</w:t>
      </w:r>
      <w:r>
        <w:rPr>
          <w:color w:val="231F20"/>
          <w:spacing w:val="-14"/>
          <w:w w:val="115"/>
        </w:rPr>
        <w:t> </w:t>
      </w:r>
      <w:r>
        <w:rPr>
          <w:color w:val="231F20"/>
          <w:spacing w:val="-2"/>
          <w:w w:val="115"/>
        </w:rPr>
        <w:t>benefits.</w:t>
      </w:r>
    </w:p>
    <w:p>
      <w:pPr>
        <w:pStyle w:val="BodyText"/>
        <w:spacing w:before="134"/>
      </w:pPr>
    </w:p>
    <w:p>
      <w:pPr>
        <w:pStyle w:val="Heading1"/>
        <w:ind w:left="213"/>
      </w:pPr>
      <w:r>
        <w:rPr>
          <w:color w:val="005E9C"/>
          <w:spacing w:val="-2"/>
          <w:w w:val="105"/>
        </w:rPr>
        <w:t>Riders</w:t>
      </w:r>
    </w:p>
    <w:p>
      <w:pPr>
        <w:pStyle w:val="BodyText"/>
        <w:spacing w:line="302" w:lineRule="auto" w:before="127"/>
        <w:ind w:left="213"/>
      </w:pPr>
      <w:r>
        <w:rPr>
          <w:color w:val="231F20"/>
          <w:w w:val="115"/>
        </w:rPr>
        <w:t>We offer the following Rider options (as modified from time to time) to help you enhance your</w:t>
      </w:r>
      <w:r>
        <w:rPr>
          <w:color w:val="231F20"/>
          <w:spacing w:val="40"/>
          <w:w w:val="115"/>
        </w:rPr>
        <w:t> </w:t>
      </w:r>
      <w:r>
        <w:rPr>
          <w:color w:val="231F20"/>
          <w:spacing w:val="-2"/>
          <w:w w:val="115"/>
        </w:rPr>
        <w:t>protection:</w:t>
      </w:r>
    </w:p>
    <w:p>
      <w:pPr>
        <w:pStyle w:val="BodyText"/>
        <w:spacing w:after="0" w:line="302" w:lineRule="auto"/>
        <w:sectPr>
          <w:pgSz w:w="11910" w:h="16840"/>
          <w:pgMar w:header="0" w:footer="0" w:top="480" w:bottom="160" w:left="425" w:right="425"/>
        </w:sectPr>
      </w:pPr>
    </w:p>
    <w:tbl>
      <w:tblPr>
        <w:tblW w:w="0" w:type="auto"/>
        <w:jc w:val="left"/>
        <w:tblInd w:w="253" w:type="dxa"/>
        <w:tblBorders>
          <w:top w:val="single" w:sz="6" w:space="0" w:color="6DCEF5"/>
          <w:left w:val="single" w:sz="6" w:space="0" w:color="6DCEF5"/>
          <w:bottom w:val="single" w:sz="6" w:space="0" w:color="6DCEF5"/>
          <w:right w:val="single" w:sz="6" w:space="0" w:color="6DCEF5"/>
          <w:insideH w:val="single" w:sz="6" w:space="0" w:color="6DCEF5"/>
          <w:insideV w:val="single" w:sz="6" w:space="0" w:color="6DCEF5"/>
        </w:tblBorders>
        <w:tblLayout w:type="fixed"/>
        <w:tblCellMar>
          <w:top w:w="0" w:type="dxa"/>
          <w:left w:w="0" w:type="dxa"/>
          <w:bottom w:w="0" w:type="dxa"/>
          <w:right w:w="0" w:type="dxa"/>
        </w:tblCellMar>
        <w:tblLook w:val="01E0"/>
      </w:tblPr>
      <w:tblGrid>
        <w:gridCol w:w="3285"/>
        <w:gridCol w:w="1393"/>
        <w:gridCol w:w="5970"/>
      </w:tblGrid>
      <w:tr>
        <w:trPr>
          <w:trHeight w:val="559" w:hRule="atLeast"/>
        </w:trPr>
        <w:tc>
          <w:tcPr>
            <w:tcW w:w="3285" w:type="dxa"/>
            <w:tcBorders>
              <w:top w:val="nil"/>
              <w:left w:val="nil"/>
            </w:tcBorders>
            <w:shd w:val="clear" w:color="auto" w:fill="005E9C"/>
          </w:tcPr>
          <w:p>
            <w:pPr>
              <w:pStyle w:val="TableParagraph"/>
              <w:spacing w:before="102"/>
              <w:ind w:left="535"/>
              <w:jc w:val="left"/>
              <w:rPr>
                <w:b/>
                <w:sz w:val="22"/>
              </w:rPr>
            </w:pPr>
            <w:r>
              <w:rPr>
                <w:b/>
                <w:color w:val="FFFFFF"/>
                <w:spacing w:val="-2"/>
                <w:sz w:val="22"/>
              </w:rPr>
              <w:t>Rider</w:t>
            </w:r>
          </w:p>
        </w:tc>
        <w:tc>
          <w:tcPr>
            <w:tcW w:w="1393" w:type="dxa"/>
            <w:tcBorders>
              <w:top w:val="nil"/>
            </w:tcBorders>
            <w:shd w:val="clear" w:color="auto" w:fill="005E9C"/>
          </w:tcPr>
          <w:p>
            <w:pPr>
              <w:pStyle w:val="TableParagraph"/>
              <w:spacing w:before="102"/>
              <w:ind w:left="0" w:right="50"/>
              <w:rPr>
                <w:b/>
                <w:sz w:val="22"/>
              </w:rPr>
            </w:pPr>
            <w:r>
              <w:rPr>
                <w:b/>
                <w:color w:val="FFFFFF"/>
                <w:spacing w:val="-5"/>
                <w:sz w:val="22"/>
              </w:rPr>
              <w:t>UIN</w:t>
            </w:r>
          </w:p>
        </w:tc>
        <w:tc>
          <w:tcPr>
            <w:tcW w:w="5970" w:type="dxa"/>
            <w:tcBorders>
              <w:top w:val="nil"/>
              <w:right w:val="nil"/>
            </w:tcBorders>
            <w:shd w:val="clear" w:color="auto" w:fill="005E9C"/>
          </w:tcPr>
          <w:p>
            <w:pPr>
              <w:pStyle w:val="TableParagraph"/>
              <w:spacing w:before="102"/>
              <w:ind w:left="212"/>
              <w:rPr>
                <w:b/>
                <w:sz w:val="22"/>
              </w:rPr>
            </w:pPr>
            <w:r>
              <w:rPr>
                <w:b/>
                <w:color w:val="FFFFFF"/>
                <w:sz w:val="22"/>
              </w:rPr>
              <w:t>Scope</w:t>
            </w:r>
            <w:r>
              <w:rPr>
                <w:b/>
                <w:color w:val="FFFFFF"/>
                <w:spacing w:val="8"/>
                <w:sz w:val="22"/>
              </w:rPr>
              <w:t> </w:t>
            </w:r>
            <w:r>
              <w:rPr>
                <w:b/>
                <w:color w:val="FFFFFF"/>
                <w:sz w:val="22"/>
              </w:rPr>
              <w:t>of</w:t>
            </w:r>
            <w:r>
              <w:rPr>
                <w:b/>
                <w:color w:val="FFFFFF"/>
                <w:spacing w:val="8"/>
                <w:sz w:val="22"/>
              </w:rPr>
              <w:t> </w:t>
            </w:r>
            <w:r>
              <w:rPr>
                <w:b/>
                <w:color w:val="FFFFFF"/>
                <w:spacing w:val="-2"/>
                <w:sz w:val="22"/>
              </w:rPr>
              <w:t>Benefits**</w:t>
            </w:r>
          </w:p>
        </w:tc>
      </w:tr>
      <w:tr>
        <w:trPr>
          <w:trHeight w:val="2126" w:hRule="atLeast"/>
        </w:trPr>
        <w:tc>
          <w:tcPr>
            <w:tcW w:w="3285" w:type="dxa"/>
            <w:tcBorders>
              <w:bottom w:val="single" w:sz="4" w:space="0" w:color="6DCEF5"/>
            </w:tcBorders>
          </w:tcPr>
          <w:p>
            <w:pPr>
              <w:pStyle w:val="TableParagraph"/>
              <w:spacing w:line="302" w:lineRule="auto" w:before="108"/>
              <w:ind w:left="309" w:right="215"/>
              <w:jc w:val="left"/>
              <w:rPr>
                <w:sz w:val="22"/>
              </w:rPr>
            </w:pPr>
            <w:r>
              <w:rPr>
                <w:color w:val="231F20"/>
                <w:sz w:val="22"/>
              </w:rPr>
              <w:t>HDFC Life Income </w:t>
            </w:r>
            <w:r>
              <w:rPr>
                <w:color w:val="231F20"/>
                <w:sz w:val="22"/>
              </w:rPr>
              <w:t>Benefit </w:t>
            </w:r>
            <w:r>
              <w:rPr>
                <w:color w:val="231F20"/>
                <w:w w:val="110"/>
                <w:sz w:val="22"/>
              </w:rPr>
              <w:t>on Accidental Disability Rider – Non Linked</w:t>
            </w:r>
          </w:p>
        </w:tc>
        <w:tc>
          <w:tcPr>
            <w:tcW w:w="1393" w:type="dxa"/>
            <w:tcBorders>
              <w:bottom w:val="single" w:sz="4" w:space="0" w:color="6DCEF5"/>
            </w:tcBorders>
          </w:tcPr>
          <w:p>
            <w:pPr>
              <w:pStyle w:val="TableParagraph"/>
              <w:spacing w:before="132"/>
              <w:ind w:left="30"/>
              <w:rPr>
                <w:sz w:val="22"/>
              </w:rPr>
            </w:pPr>
            <w:r>
              <w:rPr>
                <w:color w:val="231F20"/>
                <w:spacing w:val="-2"/>
                <w:w w:val="95"/>
                <w:sz w:val="22"/>
              </w:rPr>
              <w:t>101B041V01</w:t>
            </w:r>
          </w:p>
        </w:tc>
        <w:tc>
          <w:tcPr>
            <w:tcW w:w="5970" w:type="dxa"/>
            <w:tcBorders>
              <w:bottom w:val="single" w:sz="4" w:space="0" w:color="6DCEF5"/>
            </w:tcBorders>
          </w:tcPr>
          <w:p>
            <w:pPr>
              <w:pStyle w:val="TableParagraph"/>
              <w:spacing w:line="302" w:lineRule="auto" w:before="108"/>
              <w:ind w:left="187"/>
              <w:jc w:val="left"/>
              <w:rPr>
                <w:sz w:val="22"/>
              </w:rPr>
            </w:pPr>
            <w:r>
              <w:rPr>
                <w:color w:val="231F20"/>
                <w:spacing w:val="-2"/>
                <w:w w:val="115"/>
                <w:sz w:val="22"/>
              </w:rPr>
              <w:t>It</w:t>
            </w:r>
            <w:r>
              <w:rPr>
                <w:color w:val="231F20"/>
                <w:spacing w:val="-11"/>
                <w:w w:val="115"/>
                <w:sz w:val="22"/>
              </w:rPr>
              <w:t> </w:t>
            </w:r>
            <w:r>
              <w:rPr>
                <w:color w:val="231F20"/>
                <w:spacing w:val="-2"/>
                <w:w w:val="115"/>
                <w:sz w:val="22"/>
              </w:rPr>
              <w:t>is</w:t>
            </w:r>
            <w:r>
              <w:rPr>
                <w:color w:val="231F20"/>
                <w:spacing w:val="-11"/>
                <w:w w:val="115"/>
                <w:sz w:val="22"/>
              </w:rPr>
              <w:t> </w:t>
            </w:r>
            <w:r>
              <w:rPr>
                <w:color w:val="231F20"/>
                <w:spacing w:val="-2"/>
                <w:w w:val="115"/>
                <w:sz w:val="22"/>
              </w:rPr>
              <w:t>a</w:t>
            </w:r>
            <w:r>
              <w:rPr>
                <w:color w:val="231F20"/>
                <w:spacing w:val="-11"/>
                <w:w w:val="115"/>
                <w:sz w:val="22"/>
              </w:rPr>
              <w:t> </w:t>
            </w:r>
            <w:r>
              <w:rPr>
                <w:color w:val="231F20"/>
                <w:spacing w:val="-2"/>
                <w:w w:val="115"/>
                <w:sz w:val="22"/>
              </w:rPr>
              <w:t>Non-Linked,</w:t>
            </w:r>
            <w:r>
              <w:rPr>
                <w:color w:val="231F20"/>
                <w:spacing w:val="-11"/>
                <w:w w:val="115"/>
                <w:sz w:val="22"/>
              </w:rPr>
              <w:t> </w:t>
            </w:r>
            <w:r>
              <w:rPr>
                <w:color w:val="231F20"/>
                <w:spacing w:val="-2"/>
                <w:w w:val="115"/>
                <w:sz w:val="22"/>
              </w:rPr>
              <w:t>Non-</w:t>
            </w:r>
            <w:r>
              <w:rPr>
                <w:color w:val="231F20"/>
                <w:spacing w:val="-11"/>
                <w:w w:val="115"/>
                <w:sz w:val="22"/>
              </w:rPr>
              <w:t> </w:t>
            </w:r>
            <w:r>
              <w:rPr>
                <w:color w:val="231F20"/>
                <w:spacing w:val="-2"/>
                <w:w w:val="115"/>
                <w:sz w:val="22"/>
              </w:rPr>
              <w:t>Participating/Participating, </w:t>
            </w:r>
            <w:r>
              <w:rPr>
                <w:color w:val="231F20"/>
                <w:w w:val="115"/>
                <w:sz w:val="22"/>
              </w:rPr>
              <w:t>Pure</w:t>
            </w:r>
            <w:r>
              <w:rPr>
                <w:color w:val="231F20"/>
                <w:spacing w:val="-11"/>
                <w:w w:val="115"/>
                <w:sz w:val="22"/>
              </w:rPr>
              <w:t> </w:t>
            </w:r>
            <w:r>
              <w:rPr>
                <w:color w:val="231F20"/>
                <w:w w:val="115"/>
                <w:sz w:val="22"/>
              </w:rPr>
              <w:t>risk</w:t>
            </w:r>
            <w:r>
              <w:rPr>
                <w:color w:val="231F20"/>
                <w:spacing w:val="-11"/>
                <w:w w:val="115"/>
                <w:sz w:val="22"/>
              </w:rPr>
              <w:t> </w:t>
            </w:r>
            <w:r>
              <w:rPr>
                <w:color w:val="231F20"/>
                <w:w w:val="115"/>
                <w:sz w:val="22"/>
              </w:rPr>
              <w:t>premium,</w:t>
            </w:r>
            <w:r>
              <w:rPr>
                <w:color w:val="231F20"/>
                <w:spacing w:val="-11"/>
                <w:w w:val="115"/>
                <w:sz w:val="22"/>
              </w:rPr>
              <w:t> </w:t>
            </w:r>
            <w:r>
              <w:rPr>
                <w:color w:val="231F20"/>
                <w:w w:val="115"/>
                <w:sz w:val="22"/>
              </w:rPr>
              <w:t>Individual</w:t>
            </w:r>
            <w:r>
              <w:rPr>
                <w:color w:val="231F20"/>
                <w:spacing w:val="-11"/>
                <w:w w:val="115"/>
                <w:sz w:val="22"/>
              </w:rPr>
              <w:t> </w:t>
            </w:r>
            <w:r>
              <w:rPr>
                <w:color w:val="231F20"/>
                <w:w w:val="115"/>
                <w:sz w:val="22"/>
              </w:rPr>
              <w:t>Life</w:t>
            </w:r>
            <w:r>
              <w:rPr>
                <w:color w:val="231F20"/>
                <w:spacing w:val="-11"/>
                <w:w w:val="115"/>
                <w:sz w:val="22"/>
              </w:rPr>
              <w:t> </w:t>
            </w:r>
            <w:r>
              <w:rPr>
                <w:color w:val="231F20"/>
                <w:w w:val="115"/>
                <w:sz w:val="22"/>
              </w:rPr>
              <w:t>rider.</w:t>
            </w:r>
          </w:p>
          <w:p>
            <w:pPr>
              <w:pStyle w:val="TableParagraph"/>
              <w:spacing w:line="302" w:lineRule="auto" w:before="63"/>
              <w:ind w:left="187" w:right="234"/>
              <w:jc w:val="left"/>
              <w:rPr>
                <w:sz w:val="22"/>
              </w:rPr>
            </w:pPr>
            <w:r>
              <w:rPr>
                <w:color w:val="231F20"/>
                <w:w w:val="110"/>
                <w:sz w:val="22"/>
              </w:rPr>
              <w:t>A benefit equal to </w:t>
            </w:r>
            <w:r>
              <w:rPr>
                <w:color w:val="231F20"/>
                <w:w w:val="105"/>
                <w:sz w:val="22"/>
              </w:rPr>
              <w:t>1% </w:t>
            </w:r>
            <w:r>
              <w:rPr>
                <w:color w:val="231F20"/>
                <w:w w:val="110"/>
                <w:sz w:val="22"/>
              </w:rPr>
              <w:t>of Rider Sum Assured per month for the next </w:t>
            </w:r>
            <w:r>
              <w:rPr>
                <w:color w:val="231F20"/>
                <w:w w:val="105"/>
                <w:sz w:val="22"/>
              </w:rPr>
              <w:t>10 </w:t>
            </w:r>
            <w:r>
              <w:rPr>
                <w:color w:val="231F20"/>
                <w:w w:val="110"/>
                <w:sz w:val="22"/>
              </w:rPr>
              <w:t>years, in case of an Accidental Total Permanent Disability. There is </w:t>
            </w:r>
            <w:r>
              <w:rPr>
                <w:color w:val="231F20"/>
                <w:w w:val="110"/>
                <w:sz w:val="22"/>
              </w:rPr>
              <w:t>no maturity benefit available under this rider.</w:t>
            </w:r>
          </w:p>
        </w:tc>
      </w:tr>
      <w:tr>
        <w:trPr>
          <w:trHeight w:val="2786" w:hRule="atLeast"/>
        </w:trPr>
        <w:tc>
          <w:tcPr>
            <w:tcW w:w="3285" w:type="dxa"/>
            <w:tcBorders>
              <w:top w:val="single" w:sz="4" w:space="0" w:color="6DCEF5"/>
              <w:bottom w:val="single" w:sz="4" w:space="0" w:color="6DCEF5"/>
            </w:tcBorders>
          </w:tcPr>
          <w:p>
            <w:pPr>
              <w:pStyle w:val="TableParagraph"/>
              <w:tabs>
                <w:tab w:pos="1080" w:val="left" w:leader="none"/>
                <w:tab w:pos="1662" w:val="left" w:leader="none"/>
                <w:tab w:pos="2602" w:val="left" w:leader="none"/>
              </w:tabs>
              <w:spacing w:line="302" w:lineRule="auto" w:before="173"/>
              <w:ind w:left="269" w:right="215"/>
              <w:jc w:val="left"/>
              <w:rPr>
                <w:sz w:val="22"/>
              </w:rPr>
            </w:pPr>
            <w:r>
              <w:rPr>
                <w:color w:val="231F20"/>
                <w:spacing w:val="-4"/>
                <w:w w:val="110"/>
                <w:sz w:val="22"/>
              </w:rPr>
              <w:t>HDFC</w:t>
            </w:r>
            <w:r>
              <w:rPr>
                <w:color w:val="231F20"/>
                <w:sz w:val="22"/>
              </w:rPr>
              <w:tab/>
            </w:r>
            <w:r>
              <w:rPr>
                <w:color w:val="231F20"/>
                <w:spacing w:val="-4"/>
                <w:w w:val="110"/>
                <w:sz w:val="22"/>
              </w:rPr>
              <w:t>Life</w:t>
            </w:r>
            <w:r>
              <w:rPr>
                <w:color w:val="231F20"/>
                <w:sz w:val="22"/>
              </w:rPr>
              <w:tab/>
            </w:r>
            <w:r>
              <w:rPr>
                <w:color w:val="231F20"/>
                <w:spacing w:val="-2"/>
                <w:w w:val="110"/>
                <w:sz w:val="22"/>
              </w:rPr>
              <w:t>Health</w:t>
            </w:r>
            <w:r>
              <w:rPr>
                <w:color w:val="231F20"/>
                <w:sz w:val="22"/>
              </w:rPr>
              <w:tab/>
            </w:r>
            <w:r>
              <w:rPr>
                <w:color w:val="231F20"/>
                <w:spacing w:val="-8"/>
                <w:w w:val="110"/>
                <w:sz w:val="22"/>
              </w:rPr>
              <w:t>Plus </w:t>
            </w:r>
            <w:r>
              <w:rPr>
                <w:color w:val="231F20"/>
                <w:w w:val="110"/>
                <w:sz w:val="22"/>
              </w:rPr>
              <w:t>Rider – Non Linked</w:t>
            </w:r>
          </w:p>
        </w:tc>
        <w:tc>
          <w:tcPr>
            <w:tcW w:w="1393" w:type="dxa"/>
            <w:tcBorders>
              <w:top w:val="single" w:sz="4" w:space="0" w:color="6DCEF5"/>
              <w:bottom w:val="single" w:sz="4" w:space="0" w:color="6DCEF5"/>
            </w:tcBorders>
          </w:tcPr>
          <w:p>
            <w:pPr>
              <w:pStyle w:val="TableParagraph"/>
              <w:spacing w:before="197"/>
              <w:ind w:left="30"/>
              <w:rPr>
                <w:sz w:val="22"/>
              </w:rPr>
            </w:pPr>
            <w:r>
              <w:rPr>
                <w:color w:val="231F20"/>
                <w:spacing w:val="-2"/>
                <w:sz w:val="22"/>
              </w:rPr>
              <w:t>101B031V02</w:t>
            </w:r>
          </w:p>
        </w:tc>
        <w:tc>
          <w:tcPr>
            <w:tcW w:w="5970" w:type="dxa"/>
            <w:tcBorders>
              <w:top w:val="single" w:sz="4" w:space="0" w:color="6DCEF5"/>
              <w:bottom w:val="single" w:sz="4" w:space="0" w:color="6DCEF5"/>
            </w:tcBorders>
          </w:tcPr>
          <w:p>
            <w:pPr>
              <w:pStyle w:val="TableParagraph"/>
              <w:spacing w:line="266" w:lineRule="auto" w:before="173"/>
              <w:ind w:left="203" w:right="214"/>
              <w:jc w:val="both"/>
              <w:rPr>
                <w:sz w:val="22"/>
              </w:rPr>
            </w:pPr>
            <w:r>
              <w:rPr>
                <w:color w:val="231F20"/>
                <w:spacing w:val="-2"/>
                <w:w w:val="115"/>
                <w:sz w:val="22"/>
              </w:rPr>
              <w:t>It</w:t>
            </w:r>
            <w:r>
              <w:rPr>
                <w:color w:val="231F20"/>
                <w:spacing w:val="-12"/>
                <w:w w:val="115"/>
                <w:sz w:val="22"/>
              </w:rPr>
              <w:t> </w:t>
            </w:r>
            <w:r>
              <w:rPr>
                <w:color w:val="231F20"/>
                <w:spacing w:val="-2"/>
                <w:w w:val="115"/>
                <w:sz w:val="22"/>
              </w:rPr>
              <w:t>is</w:t>
            </w:r>
            <w:r>
              <w:rPr>
                <w:color w:val="231F20"/>
                <w:spacing w:val="-12"/>
                <w:w w:val="115"/>
                <w:sz w:val="22"/>
              </w:rPr>
              <w:t> </w:t>
            </w:r>
            <w:r>
              <w:rPr>
                <w:color w:val="231F20"/>
                <w:spacing w:val="-2"/>
                <w:w w:val="115"/>
                <w:sz w:val="22"/>
              </w:rPr>
              <w:t>a</w:t>
            </w:r>
            <w:r>
              <w:rPr>
                <w:color w:val="231F20"/>
                <w:spacing w:val="-12"/>
                <w:w w:val="115"/>
                <w:sz w:val="22"/>
              </w:rPr>
              <w:t> </w:t>
            </w:r>
            <w:r>
              <w:rPr>
                <w:color w:val="231F20"/>
                <w:spacing w:val="-2"/>
                <w:w w:val="115"/>
                <w:sz w:val="22"/>
              </w:rPr>
              <w:t>Non-Linked,</w:t>
            </w:r>
            <w:r>
              <w:rPr>
                <w:color w:val="231F20"/>
                <w:spacing w:val="-12"/>
                <w:w w:val="115"/>
                <w:sz w:val="22"/>
              </w:rPr>
              <w:t> </w:t>
            </w:r>
            <w:r>
              <w:rPr>
                <w:color w:val="231F20"/>
                <w:spacing w:val="-2"/>
                <w:w w:val="115"/>
                <w:sz w:val="22"/>
              </w:rPr>
              <w:t>Non-</w:t>
            </w:r>
            <w:r>
              <w:rPr>
                <w:color w:val="231F20"/>
                <w:spacing w:val="-12"/>
                <w:w w:val="115"/>
                <w:sz w:val="22"/>
              </w:rPr>
              <w:t> </w:t>
            </w:r>
            <w:r>
              <w:rPr>
                <w:color w:val="231F20"/>
                <w:spacing w:val="-2"/>
                <w:w w:val="115"/>
                <w:sz w:val="22"/>
              </w:rPr>
              <w:t>Participating/Participating, </w:t>
            </w:r>
            <w:r>
              <w:rPr>
                <w:color w:val="231F20"/>
                <w:w w:val="115"/>
                <w:sz w:val="22"/>
              </w:rPr>
              <w:t>Pure</w:t>
            </w:r>
            <w:r>
              <w:rPr>
                <w:color w:val="231F20"/>
                <w:spacing w:val="-5"/>
                <w:w w:val="115"/>
                <w:sz w:val="22"/>
              </w:rPr>
              <w:t> </w:t>
            </w:r>
            <w:r>
              <w:rPr>
                <w:color w:val="231F20"/>
                <w:w w:val="115"/>
                <w:sz w:val="22"/>
              </w:rPr>
              <w:t>risk</w:t>
            </w:r>
            <w:r>
              <w:rPr>
                <w:color w:val="231F20"/>
                <w:spacing w:val="-5"/>
                <w:w w:val="115"/>
                <w:sz w:val="22"/>
              </w:rPr>
              <w:t> </w:t>
            </w:r>
            <w:r>
              <w:rPr>
                <w:color w:val="231F20"/>
                <w:w w:val="115"/>
                <w:sz w:val="22"/>
              </w:rPr>
              <w:t>premium,</w:t>
            </w:r>
            <w:r>
              <w:rPr>
                <w:color w:val="231F20"/>
                <w:spacing w:val="-5"/>
                <w:w w:val="115"/>
                <w:sz w:val="22"/>
              </w:rPr>
              <w:t> </w:t>
            </w:r>
            <w:r>
              <w:rPr>
                <w:color w:val="231F20"/>
                <w:w w:val="115"/>
                <w:sz w:val="22"/>
              </w:rPr>
              <w:t>Individual</w:t>
            </w:r>
            <w:r>
              <w:rPr>
                <w:color w:val="231F20"/>
                <w:spacing w:val="-5"/>
                <w:w w:val="115"/>
                <w:sz w:val="22"/>
              </w:rPr>
              <w:t> </w:t>
            </w:r>
            <w:r>
              <w:rPr>
                <w:color w:val="231F20"/>
                <w:w w:val="115"/>
                <w:sz w:val="22"/>
              </w:rPr>
              <w:t>Health</w:t>
            </w:r>
            <w:r>
              <w:rPr>
                <w:color w:val="231F20"/>
                <w:spacing w:val="-5"/>
                <w:w w:val="115"/>
                <w:sz w:val="22"/>
              </w:rPr>
              <w:t> </w:t>
            </w:r>
            <w:r>
              <w:rPr>
                <w:color w:val="231F20"/>
                <w:w w:val="115"/>
                <w:sz w:val="22"/>
              </w:rPr>
              <w:t>rider.</w:t>
            </w:r>
          </w:p>
          <w:p>
            <w:pPr>
              <w:pStyle w:val="TableParagraph"/>
              <w:spacing w:line="266" w:lineRule="auto"/>
              <w:ind w:left="203" w:right="213"/>
              <w:jc w:val="both"/>
              <w:rPr>
                <w:sz w:val="22"/>
              </w:rPr>
            </w:pPr>
            <w:r>
              <w:rPr>
                <w:color w:val="231F20"/>
                <w:w w:val="115"/>
                <w:sz w:val="22"/>
              </w:rPr>
              <w:t>A</w:t>
            </w:r>
            <w:r>
              <w:rPr>
                <w:color w:val="231F20"/>
                <w:w w:val="115"/>
                <w:sz w:val="22"/>
              </w:rPr>
              <w:t> lump</w:t>
            </w:r>
            <w:r>
              <w:rPr>
                <w:color w:val="231F20"/>
                <w:w w:val="115"/>
                <w:sz w:val="22"/>
              </w:rPr>
              <w:t> sum</w:t>
            </w:r>
            <w:r>
              <w:rPr>
                <w:color w:val="231F20"/>
                <w:w w:val="115"/>
                <w:sz w:val="22"/>
              </w:rPr>
              <w:t> benefit</w:t>
            </w:r>
            <w:r>
              <w:rPr>
                <w:color w:val="231F20"/>
                <w:w w:val="115"/>
                <w:sz w:val="22"/>
              </w:rPr>
              <w:t> equivalent</w:t>
            </w:r>
            <w:r>
              <w:rPr>
                <w:color w:val="231F20"/>
                <w:w w:val="115"/>
                <w:sz w:val="22"/>
              </w:rPr>
              <w:t> to</w:t>
            </w:r>
            <w:r>
              <w:rPr>
                <w:color w:val="231F20"/>
                <w:w w:val="115"/>
                <w:sz w:val="22"/>
              </w:rPr>
              <w:t> Rider</w:t>
            </w:r>
            <w:r>
              <w:rPr>
                <w:color w:val="231F20"/>
                <w:w w:val="115"/>
                <w:sz w:val="22"/>
              </w:rPr>
              <w:t> Sum Assured</w:t>
            </w:r>
            <w:r>
              <w:rPr>
                <w:color w:val="231F20"/>
                <w:w w:val="115"/>
                <w:sz w:val="22"/>
              </w:rPr>
              <w:t> shall</w:t>
            </w:r>
            <w:r>
              <w:rPr>
                <w:color w:val="231F20"/>
                <w:w w:val="115"/>
                <w:sz w:val="22"/>
              </w:rPr>
              <w:t> be</w:t>
            </w:r>
            <w:r>
              <w:rPr>
                <w:color w:val="231F20"/>
                <w:w w:val="115"/>
                <w:sz w:val="22"/>
              </w:rPr>
              <w:t> payable</w:t>
            </w:r>
            <w:r>
              <w:rPr>
                <w:color w:val="231F20"/>
                <w:w w:val="115"/>
                <w:sz w:val="22"/>
              </w:rPr>
              <w:t> on</w:t>
            </w:r>
            <w:r>
              <w:rPr>
                <w:color w:val="231F20"/>
                <w:w w:val="115"/>
                <w:sz w:val="22"/>
              </w:rPr>
              <w:t> diagnosis</w:t>
            </w:r>
            <w:r>
              <w:rPr>
                <w:color w:val="231F20"/>
                <w:w w:val="115"/>
                <w:sz w:val="22"/>
              </w:rPr>
              <w:t> of</w:t>
            </w:r>
            <w:r>
              <w:rPr>
                <w:color w:val="231F20"/>
                <w:w w:val="115"/>
                <w:sz w:val="22"/>
              </w:rPr>
              <w:t> any</w:t>
            </w:r>
            <w:r>
              <w:rPr>
                <w:color w:val="231F20"/>
                <w:w w:val="115"/>
                <w:sz w:val="22"/>
              </w:rPr>
              <w:t> </w:t>
            </w:r>
            <w:r>
              <w:rPr>
                <w:color w:val="231F20"/>
                <w:w w:val="115"/>
                <w:sz w:val="22"/>
              </w:rPr>
              <w:t>of the</w:t>
            </w:r>
            <w:r>
              <w:rPr>
                <w:color w:val="231F20"/>
                <w:w w:val="115"/>
                <w:sz w:val="22"/>
              </w:rPr>
              <w:t> covered</w:t>
            </w:r>
            <w:r>
              <w:rPr>
                <w:color w:val="231F20"/>
                <w:w w:val="115"/>
                <w:sz w:val="22"/>
              </w:rPr>
              <w:t> 60</w:t>
            </w:r>
            <w:r>
              <w:rPr>
                <w:color w:val="231F20"/>
                <w:w w:val="115"/>
                <w:sz w:val="22"/>
              </w:rPr>
              <w:t> Critical</w:t>
            </w:r>
            <w:r>
              <w:rPr>
                <w:color w:val="231F20"/>
                <w:w w:val="115"/>
                <w:sz w:val="22"/>
              </w:rPr>
              <w:t> Illnesses</w:t>
            </w:r>
            <w:r>
              <w:rPr>
                <w:color w:val="231F20"/>
                <w:w w:val="115"/>
                <w:sz w:val="22"/>
              </w:rPr>
              <w:t> or</w:t>
            </w:r>
            <w:r>
              <w:rPr>
                <w:color w:val="231F20"/>
                <w:w w:val="115"/>
                <w:sz w:val="22"/>
              </w:rPr>
              <w:t> bene¬fit</w:t>
            </w:r>
            <w:r>
              <w:rPr>
                <w:color w:val="231F20"/>
                <w:w w:val="115"/>
                <w:sz w:val="22"/>
              </w:rPr>
              <w:t> as</w:t>
            </w:r>
            <w:r>
              <w:rPr>
                <w:color w:val="231F20"/>
                <w:w w:val="115"/>
                <w:sz w:val="22"/>
              </w:rPr>
              <w:t> a proportionate</w:t>
            </w:r>
            <w:r>
              <w:rPr>
                <w:color w:val="231F20"/>
                <w:w w:val="115"/>
                <w:sz w:val="22"/>
              </w:rPr>
              <w:t> of</w:t>
            </w:r>
            <w:r>
              <w:rPr>
                <w:color w:val="231F20"/>
                <w:w w:val="115"/>
                <w:sz w:val="22"/>
              </w:rPr>
              <w:t> the</w:t>
            </w:r>
            <w:r>
              <w:rPr>
                <w:color w:val="231F20"/>
                <w:w w:val="115"/>
                <w:sz w:val="22"/>
              </w:rPr>
              <w:t> Rider</w:t>
            </w:r>
            <w:r>
              <w:rPr>
                <w:color w:val="231F20"/>
                <w:w w:val="115"/>
                <w:sz w:val="22"/>
              </w:rPr>
              <w:t> Sum</w:t>
            </w:r>
            <w:r>
              <w:rPr>
                <w:color w:val="231F20"/>
                <w:w w:val="115"/>
                <w:sz w:val="22"/>
              </w:rPr>
              <w:t> Assured</w:t>
            </w:r>
            <w:r>
              <w:rPr>
                <w:color w:val="231F20"/>
                <w:w w:val="115"/>
                <w:sz w:val="22"/>
              </w:rPr>
              <w:t> shall</w:t>
            </w:r>
            <w:r>
              <w:rPr>
                <w:color w:val="231F20"/>
                <w:w w:val="115"/>
                <w:sz w:val="22"/>
              </w:rPr>
              <w:t> be payable</w:t>
            </w:r>
            <w:r>
              <w:rPr>
                <w:color w:val="231F20"/>
                <w:w w:val="115"/>
                <w:sz w:val="22"/>
              </w:rPr>
              <w:t> on</w:t>
            </w:r>
            <w:r>
              <w:rPr>
                <w:color w:val="231F20"/>
                <w:w w:val="115"/>
                <w:sz w:val="22"/>
              </w:rPr>
              <w:t> diagnosis</w:t>
            </w:r>
            <w:r>
              <w:rPr>
                <w:color w:val="231F20"/>
                <w:w w:val="115"/>
                <w:sz w:val="22"/>
              </w:rPr>
              <w:t> of</w:t>
            </w:r>
            <w:r>
              <w:rPr>
                <w:color w:val="231F20"/>
                <w:w w:val="115"/>
                <w:sz w:val="22"/>
              </w:rPr>
              <w:t> Early</w:t>
            </w:r>
            <w:r>
              <w:rPr>
                <w:color w:val="231F20"/>
                <w:w w:val="115"/>
                <w:sz w:val="22"/>
              </w:rPr>
              <w:t> Stage</w:t>
            </w:r>
            <w:r>
              <w:rPr>
                <w:color w:val="231F20"/>
                <w:w w:val="115"/>
                <w:sz w:val="22"/>
              </w:rPr>
              <w:t> Cancer</w:t>
            </w:r>
            <w:r>
              <w:rPr>
                <w:color w:val="231F20"/>
                <w:w w:val="115"/>
                <w:sz w:val="22"/>
              </w:rPr>
              <w:t> </w:t>
            </w:r>
            <w:r>
              <w:rPr>
                <w:color w:val="231F20"/>
                <w:w w:val="140"/>
                <w:sz w:val="22"/>
              </w:rPr>
              <w:t>/ </w:t>
            </w:r>
            <w:r>
              <w:rPr>
                <w:color w:val="231F20"/>
                <w:spacing w:val="-2"/>
                <w:w w:val="115"/>
                <w:sz w:val="22"/>
              </w:rPr>
              <w:t>Major</w:t>
            </w:r>
            <w:r>
              <w:rPr>
                <w:color w:val="231F20"/>
                <w:spacing w:val="-11"/>
                <w:w w:val="115"/>
                <w:sz w:val="22"/>
              </w:rPr>
              <w:t> </w:t>
            </w:r>
            <w:r>
              <w:rPr>
                <w:color w:val="231F20"/>
                <w:spacing w:val="-2"/>
                <w:w w:val="115"/>
                <w:sz w:val="22"/>
              </w:rPr>
              <w:t>Cancer</w:t>
            </w:r>
            <w:r>
              <w:rPr>
                <w:color w:val="231F20"/>
                <w:spacing w:val="-11"/>
                <w:w w:val="115"/>
                <w:sz w:val="22"/>
              </w:rPr>
              <w:t> </w:t>
            </w:r>
            <w:r>
              <w:rPr>
                <w:color w:val="231F20"/>
                <w:spacing w:val="-2"/>
                <w:w w:val="115"/>
                <w:sz w:val="22"/>
              </w:rPr>
              <w:t>depending</w:t>
            </w:r>
            <w:r>
              <w:rPr>
                <w:color w:val="231F20"/>
                <w:spacing w:val="-11"/>
                <w:w w:val="115"/>
                <w:sz w:val="22"/>
              </w:rPr>
              <w:t> </w:t>
            </w:r>
            <w:r>
              <w:rPr>
                <w:color w:val="231F20"/>
                <w:spacing w:val="-2"/>
                <w:w w:val="115"/>
                <w:sz w:val="22"/>
              </w:rPr>
              <w:t>on</w:t>
            </w:r>
            <w:r>
              <w:rPr>
                <w:color w:val="231F20"/>
                <w:spacing w:val="-11"/>
                <w:w w:val="115"/>
                <w:sz w:val="22"/>
              </w:rPr>
              <w:t> </w:t>
            </w:r>
            <w:r>
              <w:rPr>
                <w:color w:val="231F20"/>
                <w:spacing w:val="-2"/>
                <w:w w:val="115"/>
                <w:sz w:val="22"/>
              </w:rPr>
              <w:t>the</w:t>
            </w:r>
            <w:r>
              <w:rPr>
                <w:color w:val="231F20"/>
                <w:spacing w:val="-11"/>
                <w:w w:val="115"/>
                <w:sz w:val="22"/>
              </w:rPr>
              <w:t> </w:t>
            </w:r>
            <w:r>
              <w:rPr>
                <w:color w:val="231F20"/>
                <w:spacing w:val="-2"/>
                <w:w w:val="115"/>
                <w:sz w:val="22"/>
              </w:rPr>
              <w:t>option</w:t>
            </w:r>
            <w:r>
              <w:rPr>
                <w:color w:val="231F20"/>
                <w:spacing w:val="-11"/>
                <w:w w:val="115"/>
                <w:sz w:val="22"/>
              </w:rPr>
              <w:t> </w:t>
            </w:r>
            <w:r>
              <w:rPr>
                <w:color w:val="231F20"/>
                <w:spacing w:val="-2"/>
                <w:w w:val="115"/>
                <w:sz w:val="22"/>
              </w:rPr>
              <w:t>chosen.</w:t>
            </w:r>
            <w:r>
              <w:rPr>
                <w:color w:val="231F20"/>
                <w:spacing w:val="-11"/>
                <w:w w:val="115"/>
                <w:sz w:val="22"/>
              </w:rPr>
              <w:t> </w:t>
            </w:r>
            <w:r>
              <w:rPr>
                <w:color w:val="231F20"/>
                <w:spacing w:val="-2"/>
                <w:w w:val="115"/>
                <w:sz w:val="22"/>
              </w:rPr>
              <w:t>No </w:t>
            </w:r>
            <w:r>
              <w:rPr>
                <w:color w:val="231F20"/>
                <w:w w:val="115"/>
                <w:sz w:val="22"/>
              </w:rPr>
              <w:t>maturity benefit is payable under this rider.</w:t>
            </w:r>
          </w:p>
        </w:tc>
      </w:tr>
      <w:tr>
        <w:trPr>
          <w:trHeight w:val="3548" w:hRule="atLeast"/>
        </w:trPr>
        <w:tc>
          <w:tcPr>
            <w:tcW w:w="3285" w:type="dxa"/>
            <w:tcBorders>
              <w:top w:val="single" w:sz="4" w:space="0" w:color="6DCEF5"/>
            </w:tcBorders>
          </w:tcPr>
          <w:p>
            <w:pPr>
              <w:pStyle w:val="TableParagraph"/>
              <w:spacing w:line="302" w:lineRule="auto" w:before="141"/>
              <w:ind w:left="269" w:right="215"/>
              <w:jc w:val="left"/>
              <w:rPr>
                <w:sz w:val="22"/>
              </w:rPr>
            </w:pPr>
            <w:r>
              <w:rPr>
                <w:color w:val="231F20"/>
                <w:w w:val="105"/>
                <w:sz w:val="22"/>
              </w:rPr>
              <w:t>HDFC</w:t>
            </w:r>
            <w:r>
              <w:rPr>
                <w:color w:val="231F20"/>
                <w:spacing w:val="-17"/>
                <w:w w:val="105"/>
                <w:sz w:val="22"/>
              </w:rPr>
              <w:t> </w:t>
            </w:r>
            <w:r>
              <w:rPr>
                <w:color w:val="231F20"/>
                <w:w w:val="105"/>
                <w:sz w:val="22"/>
              </w:rPr>
              <w:t>Life</w:t>
            </w:r>
            <w:r>
              <w:rPr>
                <w:color w:val="231F20"/>
                <w:spacing w:val="-16"/>
                <w:w w:val="105"/>
                <w:sz w:val="22"/>
              </w:rPr>
              <w:t> </w:t>
            </w:r>
            <w:r>
              <w:rPr>
                <w:color w:val="231F20"/>
                <w:w w:val="105"/>
                <w:sz w:val="22"/>
              </w:rPr>
              <w:t>LiveWell</w:t>
            </w:r>
            <w:r>
              <w:rPr>
                <w:color w:val="231F20"/>
                <w:spacing w:val="-16"/>
                <w:w w:val="105"/>
                <w:sz w:val="22"/>
              </w:rPr>
              <w:t> </w:t>
            </w:r>
            <w:r>
              <w:rPr>
                <w:color w:val="231F20"/>
                <w:w w:val="105"/>
                <w:sz w:val="22"/>
              </w:rPr>
              <w:t>Rider</w:t>
            </w:r>
            <w:r>
              <w:rPr>
                <w:color w:val="231F20"/>
                <w:spacing w:val="-16"/>
                <w:w w:val="105"/>
                <w:sz w:val="22"/>
              </w:rPr>
              <w:t> </w:t>
            </w:r>
            <w:r>
              <w:rPr>
                <w:color w:val="231F20"/>
                <w:w w:val="105"/>
                <w:sz w:val="22"/>
              </w:rPr>
              <w:t>– Non Linked</w:t>
            </w:r>
          </w:p>
        </w:tc>
        <w:tc>
          <w:tcPr>
            <w:tcW w:w="1393" w:type="dxa"/>
            <w:tcBorders>
              <w:top w:val="single" w:sz="4" w:space="0" w:color="6DCEF5"/>
            </w:tcBorders>
          </w:tcPr>
          <w:p>
            <w:pPr>
              <w:pStyle w:val="TableParagraph"/>
              <w:spacing w:before="165"/>
              <w:ind w:left="30"/>
              <w:rPr>
                <w:sz w:val="22"/>
              </w:rPr>
            </w:pPr>
            <w:r>
              <w:rPr>
                <w:color w:val="231F20"/>
                <w:spacing w:val="-2"/>
                <w:sz w:val="22"/>
              </w:rPr>
              <w:t>101B033V01</w:t>
            </w:r>
          </w:p>
        </w:tc>
        <w:tc>
          <w:tcPr>
            <w:tcW w:w="5970" w:type="dxa"/>
            <w:tcBorders>
              <w:top w:val="single" w:sz="4" w:space="0" w:color="6DCEF5"/>
            </w:tcBorders>
          </w:tcPr>
          <w:p>
            <w:pPr>
              <w:pStyle w:val="TableParagraph"/>
              <w:spacing w:line="266" w:lineRule="auto" w:before="141"/>
              <w:ind w:left="203" w:right="308"/>
              <w:jc w:val="both"/>
              <w:rPr>
                <w:sz w:val="22"/>
              </w:rPr>
            </w:pPr>
            <w:r>
              <w:rPr>
                <w:color w:val="231F20"/>
                <w:w w:val="110"/>
                <w:sz w:val="22"/>
              </w:rPr>
              <w:t>It is a Non-Linked, Non-</w:t>
            </w:r>
            <w:r>
              <w:rPr>
                <w:color w:val="231F20"/>
                <w:w w:val="110"/>
                <w:sz w:val="22"/>
              </w:rPr>
              <w:t>Participating/Participating Individual Pure Risk Premium/Savings, Life/Health Insurance Rider.</w:t>
            </w:r>
          </w:p>
          <w:p>
            <w:pPr>
              <w:pStyle w:val="TableParagraph"/>
              <w:tabs>
                <w:tab w:pos="2205" w:val="left" w:leader="none"/>
                <w:tab w:pos="3155" w:val="left" w:leader="none"/>
                <w:tab w:pos="3649" w:val="left" w:leader="none"/>
                <w:tab w:pos="4287" w:val="left" w:leader="none"/>
                <w:tab w:pos="4885" w:val="left" w:leader="none"/>
              </w:tabs>
              <w:spacing w:line="266" w:lineRule="auto"/>
              <w:ind w:left="203" w:right="137"/>
              <w:jc w:val="left"/>
              <w:rPr>
                <w:sz w:val="22"/>
              </w:rPr>
            </w:pPr>
            <w:r>
              <w:rPr>
                <w:color w:val="231F20"/>
                <w:w w:val="115"/>
                <w:sz w:val="22"/>
              </w:rPr>
              <w:t>Get</w:t>
            </w:r>
            <w:r>
              <w:rPr>
                <w:color w:val="231F20"/>
                <w:spacing w:val="-5"/>
                <w:w w:val="115"/>
                <w:sz w:val="22"/>
              </w:rPr>
              <w:t> </w:t>
            </w:r>
            <w:r>
              <w:rPr>
                <w:color w:val="231F20"/>
                <w:w w:val="115"/>
                <w:sz w:val="22"/>
              </w:rPr>
              <w:t>Lump</w:t>
            </w:r>
            <w:r>
              <w:rPr>
                <w:color w:val="231F20"/>
                <w:spacing w:val="-5"/>
                <w:w w:val="115"/>
                <w:sz w:val="22"/>
              </w:rPr>
              <w:t> </w:t>
            </w:r>
            <w:r>
              <w:rPr>
                <w:color w:val="231F20"/>
                <w:w w:val="115"/>
                <w:sz w:val="22"/>
              </w:rPr>
              <w:t>Sum</w:t>
            </w:r>
            <w:r>
              <w:rPr>
                <w:color w:val="231F20"/>
                <w:spacing w:val="-5"/>
                <w:w w:val="115"/>
                <w:sz w:val="22"/>
              </w:rPr>
              <w:t> </w:t>
            </w:r>
            <w:r>
              <w:rPr>
                <w:color w:val="231F20"/>
                <w:w w:val="115"/>
                <w:sz w:val="22"/>
              </w:rPr>
              <w:t>benefit</w:t>
            </w:r>
            <w:r>
              <w:rPr>
                <w:color w:val="231F20"/>
                <w:spacing w:val="-5"/>
                <w:w w:val="115"/>
                <w:sz w:val="22"/>
              </w:rPr>
              <w:t> </w:t>
            </w:r>
            <w:r>
              <w:rPr>
                <w:color w:val="231F20"/>
                <w:w w:val="115"/>
                <w:sz w:val="22"/>
              </w:rPr>
              <w:t>equivalent</w:t>
            </w:r>
            <w:r>
              <w:rPr>
                <w:color w:val="231F20"/>
                <w:spacing w:val="-5"/>
                <w:w w:val="115"/>
                <w:sz w:val="22"/>
              </w:rPr>
              <w:t> </w:t>
            </w:r>
            <w:r>
              <w:rPr>
                <w:color w:val="231F20"/>
                <w:w w:val="115"/>
                <w:sz w:val="22"/>
              </w:rPr>
              <w:t>to</w:t>
            </w:r>
            <w:r>
              <w:rPr>
                <w:color w:val="231F20"/>
                <w:spacing w:val="-5"/>
                <w:w w:val="115"/>
                <w:sz w:val="22"/>
              </w:rPr>
              <w:t> </w:t>
            </w:r>
            <w:r>
              <w:rPr>
                <w:color w:val="231F20"/>
                <w:w w:val="115"/>
                <w:sz w:val="22"/>
              </w:rPr>
              <w:t>Rider</w:t>
            </w:r>
            <w:r>
              <w:rPr>
                <w:color w:val="231F20"/>
                <w:spacing w:val="-5"/>
                <w:w w:val="115"/>
                <w:sz w:val="22"/>
              </w:rPr>
              <w:t> </w:t>
            </w:r>
            <w:r>
              <w:rPr>
                <w:color w:val="231F20"/>
                <w:w w:val="115"/>
                <w:sz w:val="22"/>
              </w:rPr>
              <w:t>Sum Assured on death/terminal illness/accidental death/Hospitalisation</w:t>
            </w:r>
            <w:r>
              <w:rPr>
                <w:color w:val="231F20"/>
                <w:spacing w:val="-2"/>
                <w:w w:val="115"/>
                <w:sz w:val="22"/>
              </w:rPr>
              <w:t> </w:t>
            </w:r>
            <w:r>
              <w:rPr>
                <w:color w:val="231F20"/>
                <w:w w:val="115"/>
                <w:sz w:val="22"/>
              </w:rPr>
              <w:t>or</w:t>
            </w:r>
            <w:r>
              <w:rPr>
                <w:color w:val="231F20"/>
                <w:spacing w:val="-2"/>
                <w:w w:val="115"/>
                <w:sz w:val="22"/>
              </w:rPr>
              <w:t> </w:t>
            </w:r>
            <w:r>
              <w:rPr>
                <w:color w:val="231F20"/>
                <w:w w:val="115"/>
                <w:sz w:val="22"/>
              </w:rPr>
              <w:t>benefit</w:t>
            </w:r>
            <w:r>
              <w:rPr>
                <w:color w:val="231F20"/>
                <w:spacing w:val="-2"/>
                <w:w w:val="115"/>
                <w:sz w:val="22"/>
              </w:rPr>
              <w:t> </w:t>
            </w:r>
            <w:r>
              <w:rPr>
                <w:color w:val="231F20"/>
                <w:w w:val="115"/>
                <w:sz w:val="22"/>
              </w:rPr>
              <w:t>as</w:t>
            </w:r>
            <w:r>
              <w:rPr>
                <w:color w:val="231F20"/>
                <w:spacing w:val="-2"/>
                <w:w w:val="115"/>
                <w:sz w:val="22"/>
              </w:rPr>
              <w:t> </w:t>
            </w:r>
            <w:r>
              <w:rPr>
                <w:color w:val="231F20"/>
                <w:w w:val="115"/>
                <w:sz w:val="22"/>
              </w:rPr>
              <w:t>a</w:t>
            </w:r>
            <w:r>
              <w:rPr>
                <w:color w:val="231F20"/>
                <w:spacing w:val="-2"/>
                <w:w w:val="115"/>
                <w:sz w:val="22"/>
              </w:rPr>
              <w:t> </w:t>
            </w:r>
            <w:r>
              <w:rPr>
                <w:color w:val="231F20"/>
                <w:w w:val="115"/>
                <w:sz w:val="22"/>
              </w:rPr>
              <w:t>proportionate of</w:t>
            </w:r>
            <w:r>
              <w:rPr>
                <w:color w:val="231F20"/>
                <w:spacing w:val="-3"/>
                <w:w w:val="115"/>
                <w:sz w:val="22"/>
              </w:rPr>
              <w:t> </w:t>
            </w:r>
            <w:r>
              <w:rPr>
                <w:color w:val="231F20"/>
                <w:w w:val="115"/>
                <w:sz w:val="22"/>
              </w:rPr>
              <w:t>the</w:t>
            </w:r>
            <w:r>
              <w:rPr>
                <w:color w:val="231F20"/>
                <w:spacing w:val="-3"/>
                <w:w w:val="115"/>
                <w:sz w:val="22"/>
              </w:rPr>
              <w:t> </w:t>
            </w:r>
            <w:r>
              <w:rPr>
                <w:color w:val="231F20"/>
                <w:w w:val="115"/>
                <w:sz w:val="22"/>
              </w:rPr>
              <w:t>Rider</w:t>
            </w:r>
            <w:r>
              <w:rPr>
                <w:color w:val="231F20"/>
                <w:spacing w:val="-3"/>
                <w:w w:val="115"/>
                <w:sz w:val="22"/>
              </w:rPr>
              <w:t> </w:t>
            </w:r>
            <w:r>
              <w:rPr>
                <w:color w:val="231F20"/>
                <w:w w:val="115"/>
                <w:sz w:val="22"/>
              </w:rPr>
              <w:t>Sum</w:t>
            </w:r>
            <w:r>
              <w:rPr>
                <w:color w:val="231F20"/>
                <w:spacing w:val="-3"/>
                <w:w w:val="115"/>
                <w:sz w:val="22"/>
              </w:rPr>
              <w:t> </w:t>
            </w:r>
            <w:r>
              <w:rPr>
                <w:color w:val="231F20"/>
                <w:w w:val="115"/>
                <w:sz w:val="22"/>
              </w:rPr>
              <w:t>Assured</w:t>
            </w:r>
            <w:r>
              <w:rPr>
                <w:color w:val="231F20"/>
                <w:spacing w:val="-3"/>
                <w:w w:val="115"/>
                <w:sz w:val="22"/>
              </w:rPr>
              <w:t> </w:t>
            </w:r>
            <w:r>
              <w:rPr>
                <w:color w:val="231F20"/>
                <w:w w:val="115"/>
                <w:sz w:val="22"/>
              </w:rPr>
              <w:t>on</w:t>
            </w:r>
            <w:r>
              <w:rPr>
                <w:color w:val="231F20"/>
                <w:spacing w:val="-3"/>
                <w:w w:val="115"/>
                <w:sz w:val="22"/>
              </w:rPr>
              <w:t> </w:t>
            </w:r>
            <w:r>
              <w:rPr>
                <w:color w:val="231F20"/>
                <w:w w:val="115"/>
                <w:sz w:val="22"/>
              </w:rPr>
              <w:t>disability</w:t>
            </w:r>
            <w:r>
              <w:rPr>
                <w:color w:val="231F20"/>
                <w:spacing w:val="-3"/>
                <w:w w:val="115"/>
                <w:sz w:val="22"/>
              </w:rPr>
              <w:t> </w:t>
            </w:r>
            <w:r>
              <w:rPr>
                <w:color w:val="231F20"/>
                <w:w w:val="115"/>
                <w:sz w:val="22"/>
              </w:rPr>
              <w:t>due</w:t>
            </w:r>
            <w:r>
              <w:rPr>
                <w:color w:val="231F20"/>
                <w:spacing w:val="-3"/>
                <w:w w:val="115"/>
                <w:sz w:val="22"/>
              </w:rPr>
              <w:t> </w:t>
            </w:r>
            <w:r>
              <w:rPr>
                <w:color w:val="231F20"/>
                <w:w w:val="115"/>
                <w:sz w:val="22"/>
              </w:rPr>
              <w:t>to Accident/undergoing any listed surgery or get waiver of future Premium(s) of the base policy on </w:t>
            </w:r>
            <w:r>
              <w:rPr>
                <w:color w:val="231F20"/>
                <w:spacing w:val="-2"/>
                <w:w w:val="115"/>
                <w:sz w:val="22"/>
              </w:rPr>
              <w:t>death/Terminal</w:t>
            </w:r>
            <w:r>
              <w:rPr>
                <w:color w:val="231F20"/>
                <w:sz w:val="22"/>
              </w:rPr>
              <w:tab/>
            </w:r>
            <w:r>
              <w:rPr>
                <w:color w:val="231F20"/>
                <w:spacing w:val="-2"/>
                <w:w w:val="115"/>
                <w:sz w:val="22"/>
              </w:rPr>
              <w:t>Illness</w:t>
            </w:r>
            <w:r>
              <w:rPr>
                <w:color w:val="231F20"/>
                <w:sz w:val="22"/>
              </w:rPr>
              <w:tab/>
            </w:r>
            <w:r>
              <w:rPr>
                <w:color w:val="231F20"/>
                <w:spacing w:val="-6"/>
                <w:w w:val="115"/>
                <w:sz w:val="22"/>
              </w:rPr>
              <w:t>of</w:t>
            </w:r>
            <w:r>
              <w:rPr>
                <w:color w:val="231F20"/>
                <w:sz w:val="22"/>
              </w:rPr>
              <w:tab/>
            </w:r>
            <w:r>
              <w:rPr>
                <w:color w:val="231F20"/>
                <w:spacing w:val="-4"/>
                <w:w w:val="115"/>
                <w:sz w:val="22"/>
              </w:rPr>
              <w:t>the</w:t>
            </w:r>
            <w:r>
              <w:rPr>
                <w:color w:val="231F20"/>
                <w:sz w:val="22"/>
              </w:rPr>
              <w:tab/>
            </w:r>
            <w:r>
              <w:rPr>
                <w:color w:val="231F20"/>
                <w:spacing w:val="-4"/>
                <w:w w:val="115"/>
                <w:sz w:val="22"/>
              </w:rPr>
              <w:t>life</w:t>
            </w:r>
            <w:r>
              <w:rPr>
                <w:color w:val="231F20"/>
                <w:sz w:val="22"/>
              </w:rPr>
              <w:tab/>
            </w:r>
            <w:r>
              <w:rPr>
                <w:color w:val="231F20"/>
                <w:spacing w:val="-2"/>
                <w:w w:val="110"/>
                <w:sz w:val="22"/>
              </w:rPr>
              <w:t>assured, </w:t>
            </w:r>
            <w:r>
              <w:rPr>
                <w:color w:val="231F20"/>
                <w:spacing w:val="-2"/>
                <w:w w:val="115"/>
                <w:sz w:val="22"/>
              </w:rPr>
              <w:t>depending</w:t>
            </w:r>
          </w:p>
          <w:p>
            <w:pPr>
              <w:pStyle w:val="TableParagraph"/>
              <w:spacing w:line="246" w:lineRule="exact"/>
              <w:ind w:left="203"/>
              <w:jc w:val="left"/>
              <w:rPr>
                <w:sz w:val="22"/>
              </w:rPr>
            </w:pPr>
            <w:r>
              <w:rPr>
                <w:color w:val="231F20"/>
                <w:w w:val="115"/>
                <w:sz w:val="22"/>
              </w:rPr>
              <w:t>on</w:t>
            </w:r>
            <w:r>
              <w:rPr>
                <w:color w:val="231F20"/>
                <w:spacing w:val="-6"/>
                <w:w w:val="115"/>
                <w:sz w:val="22"/>
              </w:rPr>
              <w:t> </w:t>
            </w:r>
            <w:r>
              <w:rPr>
                <w:color w:val="231F20"/>
                <w:w w:val="115"/>
                <w:sz w:val="22"/>
              </w:rPr>
              <w:t>the</w:t>
            </w:r>
            <w:r>
              <w:rPr>
                <w:color w:val="231F20"/>
                <w:spacing w:val="-5"/>
                <w:w w:val="115"/>
                <w:sz w:val="22"/>
              </w:rPr>
              <w:t> </w:t>
            </w:r>
            <w:r>
              <w:rPr>
                <w:color w:val="231F20"/>
                <w:w w:val="115"/>
                <w:sz w:val="22"/>
              </w:rPr>
              <w:t>plan</w:t>
            </w:r>
            <w:r>
              <w:rPr>
                <w:color w:val="231F20"/>
                <w:spacing w:val="-5"/>
                <w:w w:val="115"/>
                <w:sz w:val="22"/>
              </w:rPr>
              <w:t> </w:t>
            </w:r>
            <w:r>
              <w:rPr>
                <w:color w:val="231F20"/>
                <w:w w:val="115"/>
                <w:sz w:val="22"/>
              </w:rPr>
              <w:t>option</w:t>
            </w:r>
            <w:r>
              <w:rPr>
                <w:color w:val="231F20"/>
                <w:spacing w:val="-6"/>
                <w:w w:val="115"/>
                <w:sz w:val="22"/>
              </w:rPr>
              <w:t> </w:t>
            </w:r>
            <w:r>
              <w:rPr>
                <w:color w:val="231F20"/>
                <w:spacing w:val="-2"/>
                <w:w w:val="115"/>
                <w:sz w:val="22"/>
              </w:rPr>
              <w:t>chosen.</w:t>
            </w:r>
          </w:p>
        </w:tc>
      </w:tr>
    </w:tbl>
    <w:p>
      <w:pPr>
        <w:pStyle w:val="BodyText"/>
        <w:spacing w:line="420" w:lineRule="auto" w:before="174"/>
        <w:ind w:left="211" w:right="1342" w:hanging="11"/>
      </w:pPr>
      <w:r>
        <w:rPr/>
        <mc:AlternateContent>
          <mc:Choice Requires="wps">
            <w:drawing>
              <wp:anchor distT="0" distB="0" distL="0" distR="0" allowOverlap="1" layoutInCell="1" locked="0" behindDoc="0" simplePos="0" relativeHeight="15739904">
                <wp:simplePos x="0" y="0"/>
                <wp:positionH relativeFrom="page">
                  <wp:posOffset>355892</wp:posOffset>
                </wp:positionH>
                <wp:positionV relativeFrom="paragraph">
                  <wp:posOffset>636511</wp:posOffset>
                </wp:positionV>
                <wp:extent cx="6854825" cy="36068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6854825" cy="3606800"/>
                        </a:xfrm>
                        <a:prstGeom prst="rect">
                          <a:avLst/>
                        </a:prstGeom>
                      </wps:spPr>
                      <wps:txbx>
                        <w:txbxContent>
                          <w:tbl>
                            <w:tblPr>
                              <w:tblW w:w="0" w:type="auto"/>
                              <w:jc w:val="left"/>
                              <w:tblInd w:w="67" w:type="dxa"/>
                              <w:tblBorders>
                                <w:top w:val="single" w:sz="4" w:space="0" w:color="6DCEF5"/>
                                <w:left w:val="single" w:sz="4" w:space="0" w:color="6DCEF5"/>
                                <w:bottom w:val="single" w:sz="4" w:space="0" w:color="6DCEF5"/>
                                <w:right w:val="single" w:sz="4" w:space="0" w:color="6DCEF5"/>
                                <w:insideH w:val="single" w:sz="4" w:space="0" w:color="6DCEF5"/>
                                <w:insideV w:val="single" w:sz="4" w:space="0" w:color="6DCEF5"/>
                              </w:tblBorders>
                              <w:tblLayout w:type="fixed"/>
                              <w:tblCellMar>
                                <w:top w:w="0" w:type="dxa"/>
                                <w:left w:w="0" w:type="dxa"/>
                                <w:bottom w:w="0" w:type="dxa"/>
                                <w:right w:w="0" w:type="dxa"/>
                              </w:tblCellMar>
                              <w:tblLook w:val="01E0"/>
                            </w:tblPr>
                            <w:tblGrid>
                              <w:gridCol w:w="3243"/>
                              <w:gridCol w:w="3152"/>
                              <w:gridCol w:w="1421"/>
                              <w:gridCol w:w="1421"/>
                              <w:gridCol w:w="1421"/>
                            </w:tblGrid>
                            <w:tr>
                              <w:trPr>
                                <w:trHeight w:val="502" w:hRule="atLeast"/>
                              </w:trPr>
                              <w:tc>
                                <w:tcPr>
                                  <w:tcW w:w="6395" w:type="dxa"/>
                                  <w:gridSpan w:val="2"/>
                                  <w:tcBorders>
                                    <w:top w:val="nil"/>
                                    <w:left w:val="nil"/>
                                    <w:right w:val="single" w:sz="6" w:space="0" w:color="6DCEF5"/>
                                  </w:tcBorders>
                                  <w:shd w:val="clear" w:color="auto" w:fill="005E9C"/>
                                </w:tcPr>
                                <w:p>
                                  <w:pPr>
                                    <w:pStyle w:val="TableParagraph"/>
                                    <w:spacing w:before="126"/>
                                    <w:ind w:left="490"/>
                                    <w:rPr>
                                      <w:b/>
                                      <w:sz w:val="22"/>
                                    </w:rPr>
                                  </w:pPr>
                                  <w:r>
                                    <w:rPr>
                                      <w:b/>
                                      <w:color w:val="FFFFFF"/>
                                      <w:w w:val="110"/>
                                      <w:sz w:val="22"/>
                                    </w:rPr>
                                    <w:t>Name</w:t>
                                  </w:r>
                                  <w:r>
                                    <w:rPr>
                                      <w:b/>
                                      <w:color w:val="FFFFFF"/>
                                      <w:spacing w:val="-14"/>
                                      <w:w w:val="110"/>
                                      <w:sz w:val="22"/>
                                    </w:rPr>
                                    <w:t> </w:t>
                                  </w:r>
                                  <w:r>
                                    <w:rPr>
                                      <w:b/>
                                      <w:color w:val="FFFFFF"/>
                                      <w:w w:val="110"/>
                                      <w:sz w:val="22"/>
                                    </w:rPr>
                                    <w:t>of</w:t>
                                  </w:r>
                                  <w:r>
                                    <w:rPr>
                                      <w:b/>
                                      <w:color w:val="FFFFFF"/>
                                      <w:spacing w:val="-13"/>
                                      <w:w w:val="110"/>
                                      <w:sz w:val="22"/>
                                    </w:rPr>
                                    <w:t> </w:t>
                                  </w:r>
                                  <w:r>
                                    <w:rPr>
                                      <w:b/>
                                      <w:color w:val="FFFFFF"/>
                                      <w:w w:val="110"/>
                                      <w:sz w:val="22"/>
                                    </w:rPr>
                                    <w:t>the</w:t>
                                  </w:r>
                                  <w:r>
                                    <w:rPr>
                                      <w:b/>
                                      <w:color w:val="FFFFFF"/>
                                      <w:spacing w:val="-13"/>
                                      <w:w w:val="110"/>
                                      <w:sz w:val="22"/>
                                    </w:rPr>
                                    <w:t> </w:t>
                                  </w:r>
                                  <w:r>
                                    <w:rPr>
                                      <w:b/>
                                      <w:color w:val="FFFFFF"/>
                                      <w:spacing w:val="-2"/>
                                      <w:w w:val="110"/>
                                      <w:sz w:val="22"/>
                                    </w:rPr>
                                    <w:t>Rider</w:t>
                                  </w:r>
                                </w:p>
                              </w:tc>
                              <w:tc>
                                <w:tcPr>
                                  <w:tcW w:w="1421" w:type="dxa"/>
                                  <w:tcBorders>
                                    <w:top w:val="nil"/>
                                    <w:left w:val="single" w:sz="6" w:space="0" w:color="6DCEF5"/>
                                    <w:right w:val="single" w:sz="6" w:space="0" w:color="6DCEF5"/>
                                  </w:tcBorders>
                                  <w:shd w:val="clear" w:color="auto" w:fill="005E9C"/>
                                </w:tcPr>
                                <w:p>
                                  <w:pPr>
                                    <w:pStyle w:val="TableParagraph"/>
                                    <w:spacing w:before="126"/>
                                    <w:ind w:left="603"/>
                                    <w:jc w:val="left"/>
                                    <w:rPr>
                                      <w:b/>
                                      <w:sz w:val="22"/>
                                    </w:rPr>
                                  </w:pPr>
                                  <w:r>
                                    <w:rPr>
                                      <w:b/>
                                      <w:color w:val="FFFFFF"/>
                                      <w:spacing w:val="-4"/>
                                      <w:sz w:val="22"/>
                                    </w:rPr>
                                    <w:t>Life</w:t>
                                  </w:r>
                                </w:p>
                              </w:tc>
                              <w:tc>
                                <w:tcPr>
                                  <w:tcW w:w="1421" w:type="dxa"/>
                                  <w:tcBorders>
                                    <w:top w:val="nil"/>
                                    <w:left w:val="single" w:sz="6" w:space="0" w:color="6DCEF5"/>
                                    <w:right w:val="single" w:sz="6" w:space="0" w:color="6DCEF5"/>
                                  </w:tcBorders>
                                  <w:shd w:val="clear" w:color="auto" w:fill="005E9C"/>
                                </w:tcPr>
                                <w:p>
                                  <w:pPr>
                                    <w:pStyle w:val="TableParagraph"/>
                                    <w:spacing w:before="126"/>
                                    <w:ind w:left="266"/>
                                    <w:jc w:val="left"/>
                                    <w:rPr>
                                      <w:b/>
                                      <w:sz w:val="22"/>
                                    </w:rPr>
                                  </w:pPr>
                                  <w:r>
                                    <w:rPr>
                                      <w:b/>
                                      <w:color w:val="FFFFFF"/>
                                      <w:spacing w:val="-2"/>
                                      <w:sz w:val="22"/>
                                    </w:rPr>
                                    <w:t>Life</w:t>
                                  </w:r>
                                  <w:r>
                                    <w:rPr>
                                      <w:b/>
                                      <w:color w:val="FFFFFF"/>
                                      <w:spacing w:val="-15"/>
                                      <w:sz w:val="22"/>
                                    </w:rPr>
                                    <w:t> </w:t>
                                  </w:r>
                                  <w:r>
                                    <w:rPr>
                                      <w:b/>
                                      <w:color w:val="FFFFFF"/>
                                      <w:spacing w:val="-4"/>
                                      <w:sz w:val="22"/>
                                    </w:rPr>
                                    <w:t>Plus</w:t>
                                  </w:r>
                                </w:p>
                              </w:tc>
                              <w:tc>
                                <w:tcPr>
                                  <w:tcW w:w="1421" w:type="dxa"/>
                                  <w:tcBorders>
                                    <w:top w:val="nil"/>
                                    <w:left w:val="single" w:sz="6" w:space="0" w:color="6DCEF5"/>
                                    <w:right w:val="nil"/>
                                  </w:tcBorders>
                                  <w:shd w:val="clear" w:color="auto" w:fill="005E9C"/>
                                </w:tcPr>
                                <w:p>
                                  <w:pPr>
                                    <w:pStyle w:val="TableParagraph"/>
                                    <w:spacing w:before="126"/>
                                    <w:ind w:left="304"/>
                                    <w:jc w:val="left"/>
                                    <w:rPr>
                                      <w:b/>
                                      <w:sz w:val="22"/>
                                    </w:rPr>
                                  </w:pPr>
                                  <w:r>
                                    <w:rPr>
                                      <w:b/>
                                      <w:color w:val="FFFFFF"/>
                                      <w:spacing w:val="-2"/>
                                      <w:sz w:val="22"/>
                                    </w:rPr>
                                    <w:t>Life</w:t>
                                  </w:r>
                                  <w:r>
                                    <w:rPr>
                                      <w:b/>
                                      <w:color w:val="FFFFFF"/>
                                      <w:spacing w:val="-15"/>
                                      <w:sz w:val="22"/>
                                    </w:rPr>
                                    <w:t> </w:t>
                                  </w:r>
                                  <w:r>
                                    <w:rPr>
                                      <w:b/>
                                      <w:color w:val="FFFFFF"/>
                                      <w:spacing w:val="-4"/>
                                      <w:sz w:val="22"/>
                                    </w:rPr>
                                    <w:t>Goal</w:t>
                                  </w:r>
                                </w:p>
                              </w:tc>
                            </w:tr>
                            <w:tr>
                              <w:trPr>
                                <w:trHeight w:val="711" w:hRule="atLeast"/>
                              </w:trPr>
                              <w:tc>
                                <w:tcPr>
                                  <w:tcW w:w="6395" w:type="dxa"/>
                                  <w:gridSpan w:val="2"/>
                                  <w:tcBorders>
                                    <w:left w:val="single" w:sz="6" w:space="0" w:color="6DCEF5"/>
                                    <w:bottom w:val="single" w:sz="6" w:space="0" w:color="6DCEF5"/>
                                    <w:right w:val="single" w:sz="6" w:space="0" w:color="6DCEF5"/>
                                  </w:tcBorders>
                                </w:tcPr>
                                <w:p>
                                  <w:pPr>
                                    <w:pStyle w:val="TableParagraph"/>
                                    <w:spacing w:line="268" w:lineRule="auto" w:before="58"/>
                                    <w:ind w:left="111" w:right="932"/>
                                    <w:jc w:val="left"/>
                                    <w:rPr>
                                      <w:sz w:val="22"/>
                                    </w:rPr>
                                  </w:pPr>
                                  <w:r>
                                    <w:rPr>
                                      <w:color w:val="231F20"/>
                                      <w:w w:val="110"/>
                                      <w:sz w:val="22"/>
                                    </w:rPr>
                                    <w:t>HDFC</w:t>
                                  </w:r>
                                  <w:r>
                                    <w:rPr>
                                      <w:color w:val="231F20"/>
                                      <w:spacing w:val="-12"/>
                                      <w:w w:val="110"/>
                                      <w:sz w:val="22"/>
                                    </w:rPr>
                                    <w:t> </w:t>
                                  </w:r>
                                  <w:r>
                                    <w:rPr>
                                      <w:color w:val="231F20"/>
                                      <w:w w:val="110"/>
                                      <w:sz w:val="22"/>
                                    </w:rPr>
                                    <w:t>Life</w:t>
                                  </w:r>
                                  <w:r>
                                    <w:rPr>
                                      <w:color w:val="231F20"/>
                                      <w:spacing w:val="-12"/>
                                      <w:w w:val="110"/>
                                      <w:sz w:val="22"/>
                                    </w:rPr>
                                    <w:t> </w:t>
                                  </w:r>
                                  <w:r>
                                    <w:rPr>
                                      <w:color w:val="231F20"/>
                                      <w:w w:val="110"/>
                                      <w:sz w:val="22"/>
                                    </w:rPr>
                                    <w:t>Income</w:t>
                                  </w:r>
                                  <w:r>
                                    <w:rPr>
                                      <w:color w:val="231F20"/>
                                      <w:spacing w:val="-12"/>
                                      <w:w w:val="110"/>
                                      <w:sz w:val="22"/>
                                    </w:rPr>
                                    <w:t> </w:t>
                                  </w:r>
                                  <w:r>
                                    <w:rPr>
                                      <w:color w:val="231F20"/>
                                      <w:w w:val="110"/>
                                      <w:sz w:val="22"/>
                                    </w:rPr>
                                    <w:t>Benefit</w:t>
                                  </w:r>
                                  <w:r>
                                    <w:rPr>
                                      <w:color w:val="231F20"/>
                                      <w:spacing w:val="-12"/>
                                      <w:w w:val="110"/>
                                      <w:sz w:val="22"/>
                                    </w:rPr>
                                    <w:t> </w:t>
                                  </w:r>
                                  <w:r>
                                    <w:rPr>
                                      <w:color w:val="231F20"/>
                                      <w:w w:val="110"/>
                                      <w:sz w:val="22"/>
                                    </w:rPr>
                                    <w:t>on</w:t>
                                  </w:r>
                                  <w:r>
                                    <w:rPr>
                                      <w:color w:val="231F20"/>
                                      <w:spacing w:val="-12"/>
                                      <w:w w:val="110"/>
                                      <w:sz w:val="22"/>
                                    </w:rPr>
                                    <w:t> </w:t>
                                  </w:r>
                                  <w:r>
                                    <w:rPr>
                                      <w:color w:val="231F20"/>
                                      <w:w w:val="110"/>
                                      <w:sz w:val="22"/>
                                    </w:rPr>
                                    <w:t>Accidental</w:t>
                                  </w:r>
                                  <w:r>
                                    <w:rPr>
                                      <w:color w:val="231F20"/>
                                      <w:spacing w:val="-12"/>
                                      <w:w w:val="110"/>
                                      <w:sz w:val="22"/>
                                    </w:rPr>
                                    <w:t> </w:t>
                                  </w:r>
                                  <w:r>
                                    <w:rPr>
                                      <w:color w:val="231F20"/>
                                      <w:w w:val="110"/>
                                      <w:sz w:val="22"/>
                                    </w:rPr>
                                    <w:t>Disability Rider – Non Linked</w:t>
                                  </w:r>
                                </w:p>
                              </w:tc>
                              <w:tc>
                                <w:tcPr>
                                  <w:tcW w:w="4263" w:type="dxa"/>
                                  <w:gridSpan w:val="3"/>
                                  <w:tcBorders>
                                    <w:left w:val="single" w:sz="6" w:space="0" w:color="6DCEF5"/>
                                    <w:bottom w:val="single" w:sz="6" w:space="0" w:color="6DCEF5"/>
                                    <w:right w:val="single" w:sz="6" w:space="0" w:color="6DCEF5"/>
                                  </w:tcBorders>
                                </w:tcPr>
                                <w:p>
                                  <w:pPr>
                                    <w:pStyle w:val="TableParagraph"/>
                                    <w:spacing w:before="58"/>
                                    <w:ind w:left="41" w:right="38"/>
                                    <w:rPr>
                                      <w:sz w:val="22"/>
                                    </w:rPr>
                                  </w:pPr>
                                  <w:r>
                                    <w:rPr>
                                      <w:color w:val="231F20"/>
                                      <w:spacing w:val="-5"/>
                                      <w:sz w:val="22"/>
                                    </w:rPr>
                                    <w:t>Yes</w:t>
                                  </w:r>
                                </w:p>
                              </w:tc>
                            </w:tr>
                            <w:tr>
                              <w:trPr>
                                <w:trHeight w:val="714" w:hRule="atLeast"/>
                              </w:trPr>
                              <w:tc>
                                <w:tcPr>
                                  <w:tcW w:w="3243" w:type="dxa"/>
                                  <w:vMerge w:val="restart"/>
                                  <w:tcBorders>
                                    <w:top w:val="single" w:sz="6" w:space="0" w:color="6DCEF5"/>
                                    <w:left w:val="single" w:sz="6" w:space="0" w:color="6DCEF5"/>
                                    <w:bottom w:val="single" w:sz="6" w:space="0" w:color="6DCEF5"/>
                                    <w:right w:val="single" w:sz="6" w:space="0" w:color="6DCEF5"/>
                                  </w:tcBorders>
                                </w:tcPr>
                                <w:p>
                                  <w:pPr>
                                    <w:pStyle w:val="TableParagraph"/>
                                    <w:spacing w:line="268" w:lineRule="auto" w:before="183"/>
                                    <w:ind w:left="111" w:right="502"/>
                                    <w:jc w:val="left"/>
                                    <w:rPr>
                                      <w:sz w:val="22"/>
                                    </w:rPr>
                                  </w:pPr>
                                  <w:r>
                                    <w:rPr>
                                      <w:color w:val="231F20"/>
                                      <w:spacing w:val="-2"/>
                                      <w:w w:val="105"/>
                                      <w:sz w:val="22"/>
                                    </w:rPr>
                                    <w:t>HDFC</w:t>
                                  </w:r>
                                  <w:r>
                                    <w:rPr>
                                      <w:color w:val="231F20"/>
                                      <w:spacing w:val="-15"/>
                                      <w:w w:val="105"/>
                                      <w:sz w:val="22"/>
                                    </w:rPr>
                                    <w:t> </w:t>
                                  </w:r>
                                  <w:r>
                                    <w:rPr>
                                      <w:color w:val="231F20"/>
                                      <w:spacing w:val="-2"/>
                                      <w:w w:val="105"/>
                                      <w:sz w:val="22"/>
                                    </w:rPr>
                                    <w:t>Life</w:t>
                                  </w:r>
                                  <w:r>
                                    <w:rPr>
                                      <w:color w:val="231F20"/>
                                      <w:spacing w:val="-14"/>
                                      <w:w w:val="105"/>
                                      <w:sz w:val="22"/>
                                    </w:rPr>
                                    <w:t> </w:t>
                                  </w:r>
                                  <w:r>
                                    <w:rPr>
                                      <w:color w:val="231F20"/>
                                      <w:spacing w:val="-2"/>
                                      <w:w w:val="105"/>
                                      <w:sz w:val="22"/>
                                    </w:rPr>
                                    <w:t>Health</w:t>
                                  </w:r>
                                  <w:r>
                                    <w:rPr>
                                      <w:color w:val="231F20"/>
                                      <w:spacing w:val="-14"/>
                                      <w:w w:val="105"/>
                                      <w:sz w:val="22"/>
                                    </w:rPr>
                                    <w:t> </w:t>
                                  </w:r>
                                  <w:r>
                                    <w:rPr>
                                      <w:color w:val="231F20"/>
                                      <w:spacing w:val="-2"/>
                                      <w:w w:val="105"/>
                                      <w:sz w:val="22"/>
                                    </w:rPr>
                                    <w:t>Plus </w:t>
                                  </w:r>
                                  <w:r>
                                    <w:rPr>
                                      <w:color w:val="231F20"/>
                                      <w:w w:val="105"/>
                                      <w:sz w:val="22"/>
                                    </w:rPr>
                                    <w:t>Rider – Non Linked</w:t>
                                  </w:r>
                                </w:p>
                              </w:tc>
                              <w:tc>
                                <w:tcPr>
                                  <w:tcW w:w="3152" w:type="dxa"/>
                                  <w:tcBorders>
                                    <w:top w:val="single" w:sz="6" w:space="0" w:color="6DCEF5"/>
                                    <w:left w:val="single" w:sz="6" w:space="0" w:color="6DCEF5"/>
                                    <w:bottom w:val="single" w:sz="6" w:space="0" w:color="6DCEF5"/>
                                    <w:right w:val="single" w:sz="6" w:space="0" w:color="6DCEF5"/>
                                  </w:tcBorders>
                                </w:tcPr>
                                <w:p>
                                  <w:pPr>
                                    <w:pStyle w:val="TableParagraph"/>
                                    <w:spacing w:line="280" w:lineRule="atLeast" w:before="135"/>
                                    <w:ind w:left="929" w:right="194" w:hanging="791"/>
                                    <w:jc w:val="left"/>
                                    <w:rPr>
                                      <w:sz w:val="22"/>
                                    </w:rPr>
                                  </w:pPr>
                                  <w:r>
                                    <w:rPr>
                                      <w:color w:val="231F20"/>
                                      <w:w w:val="105"/>
                                      <w:sz w:val="22"/>
                                    </w:rPr>
                                    <w:t>Option A: </w:t>
                                  </w:r>
                                  <w:r>
                                    <w:rPr>
                                      <w:color w:val="231F20"/>
                                      <w:w w:val="105"/>
                                      <w:sz w:val="22"/>
                                    </w:rPr>
                                    <w:t>Comprehensive CI Cover</w:t>
                                  </w:r>
                                </w:p>
                              </w:tc>
                              <w:tc>
                                <w:tcPr>
                                  <w:tcW w:w="4263" w:type="dxa"/>
                                  <w:gridSpan w:val="3"/>
                                  <w:tcBorders>
                                    <w:top w:val="single" w:sz="6" w:space="0" w:color="6DCEF5"/>
                                    <w:left w:val="single" w:sz="6" w:space="0" w:color="6DCEF5"/>
                                    <w:bottom w:val="single" w:sz="6" w:space="0" w:color="6DCEF5"/>
                                    <w:right w:val="single" w:sz="6" w:space="0" w:color="6DCEF5"/>
                                  </w:tcBorders>
                                </w:tcPr>
                                <w:p>
                                  <w:pPr>
                                    <w:pStyle w:val="TableParagraph"/>
                                    <w:spacing w:before="214"/>
                                    <w:ind w:left="0"/>
                                    <w:jc w:val="left"/>
                                    <w:rPr>
                                      <w:sz w:val="22"/>
                                    </w:rPr>
                                  </w:pPr>
                                </w:p>
                                <w:p>
                                  <w:pPr>
                                    <w:pStyle w:val="TableParagraph"/>
                                    <w:spacing w:line="227" w:lineRule="exact"/>
                                    <w:ind w:left="41" w:right="38"/>
                                    <w:rPr>
                                      <w:sz w:val="22"/>
                                    </w:rPr>
                                  </w:pPr>
                                  <w:r>
                                    <w:rPr>
                                      <w:color w:val="231F20"/>
                                      <w:spacing w:val="-5"/>
                                      <w:sz w:val="22"/>
                                    </w:rPr>
                                    <w:t>Yes</w:t>
                                  </w:r>
                                </w:p>
                              </w:tc>
                            </w:tr>
                            <w:tr>
                              <w:trPr>
                                <w:trHeight w:val="341" w:hRule="atLeast"/>
                              </w:trPr>
                              <w:tc>
                                <w:tcPr>
                                  <w:tcW w:w="3243" w:type="dxa"/>
                                  <w:vMerge/>
                                  <w:tcBorders>
                                    <w:top w:val="nil"/>
                                    <w:left w:val="single" w:sz="6" w:space="0" w:color="6DCEF5"/>
                                    <w:bottom w:val="single" w:sz="6" w:space="0" w:color="6DCEF5"/>
                                    <w:right w:val="single" w:sz="6" w:space="0" w:color="6DCEF5"/>
                                  </w:tcBorders>
                                </w:tcPr>
                                <w:p>
                                  <w:pPr>
                                    <w:rPr>
                                      <w:sz w:val="2"/>
                                      <w:szCs w:val="2"/>
                                    </w:rPr>
                                  </w:pPr>
                                </w:p>
                              </w:tc>
                              <w:tc>
                                <w:tcPr>
                                  <w:tcW w:w="3152" w:type="dxa"/>
                                  <w:tcBorders>
                                    <w:top w:val="single" w:sz="6" w:space="0" w:color="6DCEF5"/>
                                    <w:left w:val="single" w:sz="6" w:space="0" w:color="6DCEF5"/>
                                    <w:bottom w:val="single" w:sz="6" w:space="0" w:color="6DCEF5"/>
                                    <w:right w:val="single" w:sz="6" w:space="0" w:color="6DCEF5"/>
                                  </w:tcBorders>
                                </w:tcPr>
                                <w:p>
                                  <w:pPr>
                                    <w:pStyle w:val="TableParagraph"/>
                                    <w:spacing w:before="41"/>
                                    <w:ind w:left="216"/>
                                    <w:jc w:val="left"/>
                                    <w:rPr>
                                      <w:sz w:val="22"/>
                                    </w:rPr>
                                  </w:pPr>
                                  <w:r>
                                    <w:rPr>
                                      <w:color w:val="231F20"/>
                                      <w:w w:val="110"/>
                                      <w:sz w:val="22"/>
                                    </w:rPr>
                                    <w:t>Option</w:t>
                                  </w:r>
                                  <w:r>
                                    <w:rPr>
                                      <w:color w:val="231F20"/>
                                      <w:spacing w:val="-10"/>
                                      <w:w w:val="110"/>
                                      <w:sz w:val="22"/>
                                    </w:rPr>
                                    <w:t> </w:t>
                                  </w:r>
                                  <w:r>
                                    <w:rPr>
                                      <w:color w:val="231F20"/>
                                      <w:w w:val="110"/>
                                      <w:sz w:val="22"/>
                                    </w:rPr>
                                    <w:t>B:</w:t>
                                  </w:r>
                                  <w:r>
                                    <w:rPr>
                                      <w:color w:val="231F20"/>
                                      <w:spacing w:val="-9"/>
                                      <w:w w:val="110"/>
                                      <w:sz w:val="22"/>
                                    </w:rPr>
                                    <w:t> </w:t>
                                  </w:r>
                                  <w:r>
                                    <w:rPr>
                                      <w:color w:val="231F20"/>
                                      <w:w w:val="110"/>
                                      <w:sz w:val="22"/>
                                    </w:rPr>
                                    <w:t>Cancer</w:t>
                                  </w:r>
                                  <w:r>
                                    <w:rPr>
                                      <w:color w:val="231F20"/>
                                      <w:spacing w:val="-9"/>
                                      <w:w w:val="110"/>
                                      <w:sz w:val="22"/>
                                    </w:rPr>
                                    <w:t> </w:t>
                                  </w:r>
                                  <w:r>
                                    <w:rPr>
                                      <w:color w:val="231F20"/>
                                      <w:spacing w:val="-2"/>
                                      <w:w w:val="110"/>
                                      <w:sz w:val="22"/>
                                    </w:rPr>
                                    <w:t>Cover</w:t>
                                  </w:r>
                                </w:p>
                              </w:tc>
                              <w:tc>
                                <w:tcPr>
                                  <w:tcW w:w="4263" w:type="dxa"/>
                                  <w:gridSpan w:val="3"/>
                                  <w:tcBorders>
                                    <w:top w:val="single" w:sz="6" w:space="0" w:color="6DCEF5"/>
                                    <w:left w:val="single" w:sz="6" w:space="0" w:color="6DCEF5"/>
                                    <w:bottom w:val="single" w:sz="6" w:space="0" w:color="6DCEF5"/>
                                    <w:right w:val="single" w:sz="6" w:space="0" w:color="6DCEF5"/>
                                  </w:tcBorders>
                                </w:tcPr>
                                <w:p>
                                  <w:pPr>
                                    <w:pStyle w:val="TableParagraph"/>
                                    <w:spacing w:before="41"/>
                                    <w:ind w:left="41" w:right="38"/>
                                    <w:rPr>
                                      <w:sz w:val="22"/>
                                    </w:rPr>
                                  </w:pPr>
                                  <w:r>
                                    <w:rPr>
                                      <w:color w:val="231F20"/>
                                      <w:spacing w:val="-5"/>
                                      <w:sz w:val="22"/>
                                    </w:rPr>
                                    <w:t>Yes</w:t>
                                  </w:r>
                                </w:p>
                              </w:tc>
                            </w:tr>
                            <w:tr>
                              <w:trPr>
                                <w:trHeight w:val="737" w:hRule="atLeast"/>
                              </w:trPr>
                              <w:tc>
                                <w:tcPr>
                                  <w:tcW w:w="3243" w:type="dxa"/>
                                  <w:tcBorders>
                                    <w:top w:val="single" w:sz="6" w:space="0" w:color="6DCEF5"/>
                                    <w:left w:val="single" w:sz="6" w:space="0" w:color="6DCEF5"/>
                                    <w:bottom w:val="nil"/>
                                    <w:right w:val="single" w:sz="6" w:space="0" w:color="6DCEF5"/>
                                  </w:tcBorders>
                                </w:tcPr>
                                <w:p>
                                  <w:pPr>
                                    <w:pStyle w:val="TableParagraph"/>
                                    <w:spacing w:line="268" w:lineRule="auto" w:before="89"/>
                                    <w:ind w:left="111" w:right="502"/>
                                    <w:jc w:val="left"/>
                                    <w:rPr>
                                      <w:sz w:val="22"/>
                                    </w:rPr>
                                  </w:pPr>
                                  <w:r>
                                    <w:rPr>
                                      <w:color w:val="231F20"/>
                                      <w:sz w:val="22"/>
                                    </w:rPr>
                                    <w:t>HDFC Life LiveWell </w:t>
                                  </w:r>
                                  <w:r>
                                    <w:rPr>
                                      <w:color w:val="231F20"/>
                                      <w:sz w:val="22"/>
                                    </w:rPr>
                                    <w:t>Rider </w:t>
                                  </w:r>
                                  <w:r>
                                    <w:rPr>
                                      <w:color w:val="231F20"/>
                                      <w:w w:val="105"/>
                                      <w:sz w:val="22"/>
                                    </w:rPr>
                                    <w:t>– Non Linked</w:t>
                                  </w:r>
                                </w:p>
                              </w:tc>
                              <w:tc>
                                <w:tcPr>
                                  <w:tcW w:w="3152" w:type="dxa"/>
                                  <w:tcBorders>
                                    <w:top w:val="single" w:sz="6" w:space="0" w:color="6DCEF5"/>
                                    <w:left w:val="single" w:sz="6" w:space="0" w:color="6DCEF5"/>
                                    <w:bottom w:val="nil"/>
                                    <w:right w:val="single" w:sz="6" w:space="0" w:color="6DCEF5"/>
                                  </w:tcBorders>
                                </w:tcPr>
                                <w:p>
                                  <w:pPr>
                                    <w:pStyle w:val="TableParagraph"/>
                                    <w:spacing w:line="320" w:lineRule="atLeast" w:before="31"/>
                                    <w:ind w:left="143" w:right="191"/>
                                    <w:jc w:val="left"/>
                                    <w:rPr>
                                      <w:sz w:val="22"/>
                                    </w:rPr>
                                  </w:pPr>
                                  <w:r>
                                    <w:rPr>
                                      <w:color w:val="231F20"/>
                                      <w:w w:val="110"/>
                                      <w:sz w:val="22"/>
                                    </w:rPr>
                                    <w:t>Option</w:t>
                                  </w:r>
                                  <w:r>
                                    <w:rPr>
                                      <w:color w:val="231F20"/>
                                      <w:spacing w:val="-8"/>
                                      <w:w w:val="110"/>
                                      <w:sz w:val="22"/>
                                    </w:rPr>
                                    <w:t> </w:t>
                                  </w:r>
                                  <w:r>
                                    <w:rPr>
                                      <w:color w:val="231F20"/>
                                      <w:w w:val="110"/>
                                      <w:sz w:val="22"/>
                                    </w:rPr>
                                    <w:t>B:</w:t>
                                  </w:r>
                                  <w:r>
                                    <w:rPr>
                                      <w:color w:val="231F20"/>
                                      <w:spacing w:val="-8"/>
                                      <w:w w:val="110"/>
                                      <w:sz w:val="22"/>
                                    </w:rPr>
                                    <w:t> </w:t>
                                  </w:r>
                                  <w:r>
                                    <w:rPr>
                                      <w:color w:val="231F20"/>
                                      <w:w w:val="110"/>
                                      <w:sz w:val="22"/>
                                    </w:rPr>
                                    <w:t>Accidental Death Cover</w:t>
                                  </w:r>
                                </w:p>
                              </w:tc>
                              <w:tc>
                                <w:tcPr>
                                  <w:tcW w:w="4263" w:type="dxa"/>
                                  <w:gridSpan w:val="3"/>
                                  <w:tcBorders>
                                    <w:top w:val="single" w:sz="6" w:space="0" w:color="6DCEF5"/>
                                    <w:left w:val="single" w:sz="6" w:space="0" w:color="6DCEF5"/>
                                    <w:bottom w:val="nil"/>
                                    <w:right w:val="single" w:sz="6" w:space="0" w:color="6DCEF5"/>
                                  </w:tcBorders>
                                </w:tcPr>
                                <w:p>
                                  <w:pPr>
                                    <w:pStyle w:val="TableParagraph"/>
                                    <w:ind w:left="0"/>
                                    <w:jc w:val="left"/>
                                    <w:rPr>
                                      <w:rFonts w:ascii="Times New Roman"/>
                                      <w:sz w:val="20"/>
                                    </w:rPr>
                                  </w:pPr>
                                </w:p>
                              </w:tc>
                            </w:tr>
                            <w:tr>
                              <w:trPr>
                                <w:trHeight w:val="676" w:hRule="atLeast"/>
                              </w:trPr>
                              <w:tc>
                                <w:tcPr>
                                  <w:tcW w:w="3243" w:type="dxa"/>
                                  <w:tcBorders>
                                    <w:top w:val="nil"/>
                                    <w:left w:val="single" w:sz="6" w:space="0" w:color="6DCEF5"/>
                                    <w:bottom w:val="nil"/>
                                    <w:right w:val="single" w:sz="6" w:space="0" w:color="6DCEF5"/>
                                  </w:tcBorders>
                                </w:tcPr>
                                <w:p>
                                  <w:pPr>
                                    <w:pStyle w:val="TableParagraph"/>
                                    <w:ind w:left="0"/>
                                    <w:jc w:val="left"/>
                                    <w:rPr>
                                      <w:rFonts w:ascii="Times New Roman"/>
                                      <w:sz w:val="20"/>
                                    </w:rPr>
                                  </w:pPr>
                                </w:p>
                              </w:tc>
                              <w:tc>
                                <w:tcPr>
                                  <w:tcW w:w="3152" w:type="dxa"/>
                                  <w:tcBorders>
                                    <w:top w:val="nil"/>
                                    <w:left w:val="single" w:sz="6" w:space="0" w:color="6DCEF5"/>
                                    <w:bottom w:val="nil"/>
                                    <w:right w:val="single" w:sz="6" w:space="0" w:color="6DCEF5"/>
                                  </w:tcBorders>
                                </w:tcPr>
                                <w:p>
                                  <w:pPr>
                                    <w:pStyle w:val="TableParagraph"/>
                                    <w:spacing w:line="320" w:lineRule="exact" w:before="11"/>
                                    <w:ind w:left="143" w:right="191"/>
                                    <w:jc w:val="left"/>
                                    <w:rPr>
                                      <w:sz w:val="22"/>
                                    </w:rPr>
                                  </w:pPr>
                                  <w:r>
                                    <w:rPr>
                                      <w:color w:val="231F20"/>
                                      <w:spacing w:val="-2"/>
                                      <w:w w:val="110"/>
                                      <w:sz w:val="22"/>
                                    </w:rPr>
                                    <w:t>Option</w:t>
                                  </w:r>
                                  <w:r>
                                    <w:rPr>
                                      <w:color w:val="231F20"/>
                                      <w:spacing w:val="-15"/>
                                      <w:w w:val="110"/>
                                      <w:sz w:val="22"/>
                                    </w:rPr>
                                    <w:t> </w:t>
                                  </w:r>
                                  <w:r>
                                    <w:rPr>
                                      <w:color w:val="231F20"/>
                                      <w:spacing w:val="-2"/>
                                      <w:w w:val="110"/>
                                      <w:sz w:val="22"/>
                                    </w:rPr>
                                    <w:t>C:</w:t>
                                  </w:r>
                                  <w:r>
                                    <w:rPr>
                                      <w:color w:val="231F20"/>
                                      <w:spacing w:val="-15"/>
                                      <w:w w:val="110"/>
                                      <w:sz w:val="22"/>
                                    </w:rPr>
                                    <w:t> </w:t>
                                  </w:r>
                                  <w:r>
                                    <w:rPr>
                                      <w:color w:val="231F20"/>
                                      <w:spacing w:val="-2"/>
                                      <w:w w:val="110"/>
                                      <w:sz w:val="22"/>
                                    </w:rPr>
                                    <w:t>Personal </w:t>
                                  </w:r>
                                  <w:r>
                                    <w:rPr>
                                      <w:color w:val="231F20"/>
                                      <w:w w:val="110"/>
                                      <w:sz w:val="22"/>
                                    </w:rPr>
                                    <w:t>Accident Cover</w:t>
                                  </w:r>
                                </w:p>
                              </w:tc>
                              <w:tc>
                                <w:tcPr>
                                  <w:tcW w:w="4263" w:type="dxa"/>
                                  <w:gridSpan w:val="3"/>
                                  <w:tcBorders>
                                    <w:top w:val="nil"/>
                                    <w:left w:val="single" w:sz="6" w:space="0" w:color="6DCEF5"/>
                                    <w:bottom w:val="nil"/>
                                    <w:right w:val="single" w:sz="6" w:space="0" w:color="6DCEF5"/>
                                  </w:tcBorders>
                                </w:tcPr>
                                <w:p>
                                  <w:pPr>
                                    <w:pStyle w:val="TableParagraph"/>
                                    <w:ind w:left="0"/>
                                    <w:jc w:val="left"/>
                                    <w:rPr>
                                      <w:rFonts w:ascii="Times New Roman"/>
                                      <w:sz w:val="20"/>
                                    </w:rPr>
                                  </w:pPr>
                                </w:p>
                              </w:tc>
                            </w:tr>
                            <w:tr>
                              <w:trPr>
                                <w:trHeight w:val="723" w:hRule="atLeast"/>
                              </w:trPr>
                              <w:tc>
                                <w:tcPr>
                                  <w:tcW w:w="3243" w:type="dxa"/>
                                  <w:tcBorders>
                                    <w:top w:val="nil"/>
                                    <w:left w:val="single" w:sz="6" w:space="0" w:color="6DCEF5"/>
                                    <w:bottom w:val="nil"/>
                                    <w:right w:val="single" w:sz="6" w:space="0" w:color="6DCEF5"/>
                                  </w:tcBorders>
                                </w:tcPr>
                                <w:p>
                                  <w:pPr>
                                    <w:pStyle w:val="TableParagraph"/>
                                    <w:ind w:left="0"/>
                                    <w:jc w:val="left"/>
                                    <w:rPr>
                                      <w:rFonts w:ascii="Times New Roman"/>
                                      <w:sz w:val="20"/>
                                    </w:rPr>
                                  </w:pPr>
                                </w:p>
                              </w:tc>
                              <w:tc>
                                <w:tcPr>
                                  <w:tcW w:w="3152" w:type="dxa"/>
                                  <w:tcBorders>
                                    <w:top w:val="nil"/>
                                    <w:left w:val="single" w:sz="6" w:space="0" w:color="6DCEF5"/>
                                    <w:bottom w:val="nil"/>
                                    <w:right w:val="single" w:sz="6" w:space="0" w:color="6DCEF5"/>
                                  </w:tcBorders>
                                </w:tcPr>
                                <w:p>
                                  <w:pPr>
                                    <w:pStyle w:val="TableParagraph"/>
                                    <w:spacing w:line="320" w:lineRule="atLeast" w:before="17"/>
                                    <w:ind w:left="143"/>
                                    <w:jc w:val="left"/>
                                    <w:rPr>
                                      <w:sz w:val="22"/>
                                    </w:rPr>
                                  </w:pPr>
                                  <w:r>
                                    <w:rPr>
                                      <w:color w:val="231F20"/>
                                      <w:w w:val="110"/>
                                      <w:sz w:val="22"/>
                                    </w:rPr>
                                    <w:t>Option D: Policy Continuance </w:t>
                                  </w:r>
                                  <w:r>
                                    <w:rPr>
                                      <w:color w:val="231F20"/>
                                      <w:w w:val="110"/>
                                      <w:sz w:val="22"/>
                                    </w:rPr>
                                    <w:t>Cover</w:t>
                                  </w:r>
                                </w:p>
                              </w:tc>
                              <w:tc>
                                <w:tcPr>
                                  <w:tcW w:w="4263" w:type="dxa"/>
                                  <w:gridSpan w:val="3"/>
                                  <w:tcBorders>
                                    <w:top w:val="nil"/>
                                    <w:left w:val="single" w:sz="6" w:space="0" w:color="6DCEF5"/>
                                    <w:bottom w:val="nil"/>
                                    <w:right w:val="single" w:sz="6" w:space="0" w:color="6DCEF5"/>
                                  </w:tcBorders>
                                </w:tcPr>
                                <w:p>
                                  <w:pPr>
                                    <w:pStyle w:val="TableParagraph"/>
                                    <w:spacing w:before="37"/>
                                    <w:ind w:left="41"/>
                                    <w:rPr>
                                      <w:sz w:val="22"/>
                                    </w:rPr>
                                  </w:pPr>
                                  <w:r>
                                    <w:rPr>
                                      <w:color w:val="231F20"/>
                                      <w:spacing w:val="-5"/>
                                      <w:sz w:val="22"/>
                                    </w:rPr>
                                    <w:t>Yes</w:t>
                                  </w:r>
                                </w:p>
                              </w:tc>
                            </w:tr>
                            <w:tr>
                              <w:trPr>
                                <w:trHeight w:val="1206" w:hRule="atLeast"/>
                              </w:trPr>
                              <w:tc>
                                <w:tcPr>
                                  <w:tcW w:w="3243" w:type="dxa"/>
                                  <w:tcBorders>
                                    <w:top w:val="nil"/>
                                    <w:left w:val="single" w:sz="6" w:space="0" w:color="6DCEF5"/>
                                    <w:bottom w:val="single" w:sz="6" w:space="0" w:color="6DCEF5"/>
                                    <w:right w:val="single" w:sz="6" w:space="0" w:color="6DCEF5"/>
                                  </w:tcBorders>
                                </w:tcPr>
                                <w:p>
                                  <w:pPr>
                                    <w:pStyle w:val="TableParagraph"/>
                                    <w:ind w:left="0"/>
                                    <w:jc w:val="left"/>
                                    <w:rPr>
                                      <w:rFonts w:ascii="Times New Roman"/>
                                      <w:sz w:val="20"/>
                                    </w:rPr>
                                  </w:pPr>
                                </w:p>
                              </w:tc>
                              <w:tc>
                                <w:tcPr>
                                  <w:tcW w:w="3152" w:type="dxa"/>
                                  <w:tcBorders>
                                    <w:top w:val="nil"/>
                                    <w:left w:val="single" w:sz="6" w:space="0" w:color="6DCEF5"/>
                                    <w:bottom w:val="single" w:sz="6" w:space="0" w:color="6DCEF5"/>
                                    <w:right w:val="single" w:sz="6" w:space="0" w:color="6DCEF5"/>
                                  </w:tcBorders>
                                </w:tcPr>
                                <w:p>
                                  <w:pPr>
                                    <w:pStyle w:val="TableParagraph"/>
                                    <w:spacing w:line="302" w:lineRule="auto" w:before="60"/>
                                    <w:ind w:left="143"/>
                                    <w:jc w:val="left"/>
                                    <w:rPr>
                                      <w:sz w:val="22"/>
                                    </w:rPr>
                                  </w:pPr>
                                  <w:r>
                                    <w:rPr>
                                      <w:color w:val="231F20"/>
                                      <w:w w:val="105"/>
                                      <w:sz w:val="22"/>
                                    </w:rPr>
                                    <w:t>Option E: Daily Hospitalisation Cash </w:t>
                                  </w:r>
                                  <w:r>
                                    <w:rPr>
                                      <w:color w:val="231F20"/>
                                      <w:w w:val="105"/>
                                      <w:sz w:val="22"/>
                                    </w:rPr>
                                    <w:t>&amp; Surgical Care Cover</w:t>
                                  </w:r>
                                </w:p>
                              </w:tc>
                              <w:tc>
                                <w:tcPr>
                                  <w:tcW w:w="4263" w:type="dxa"/>
                                  <w:gridSpan w:val="3"/>
                                  <w:tcBorders>
                                    <w:top w:val="nil"/>
                                    <w:left w:val="single" w:sz="6" w:space="0" w:color="6DCEF5"/>
                                    <w:bottom w:val="single" w:sz="6" w:space="0" w:color="6DCEF5"/>
                                    <w:right w:val="single" w:sz="6" w:space="0" w:color="6DCEF5"/>
                                  </w:tcBorders>
                                </w:tcPr>
                                <w:p>
                                  <w:pPr>
                                    <w:pStyle w:val="TableParagraph"/>
                                    <w:ind w:left="0"/>
                                    <w:jc w:val="left"/>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28.023001pt;margin-top:50.118999pt;width:539.75pt;height:284pt;mso-position-horizontal-relative:page;mso-position-vertical-relative:paragraph;z-index:15739904" type="#_x0000_t202" id="docshape93" filled="false" stroked="false">
                <v:textbox inset="0,0,0,0">
                  <w:txbxContent>
                    <w:tbl>
                      <w:tblPr>
                        <w:tblW w:w="0" w:type="auto"/>
                        <w:jc w:val="left"/>
                        <w:tblInd w:w="67" w:type="dxa"/>
                        <w:tblBorders>
                          <w:top w:val="single" w:sz="4" w:space="0" w:color="6DCEF5"/>
                          <w:left w:val="single" w:sz="4" w:space="0" w:color="6DCEF5"/>
                          <w:bottom w:val="single" w:sz="4" w:space="0" w:color="6DCEF5"/>
                          <w:right w:val="single" w:sz="4" w:space="0" w:color="6DCEF5"/>
                          <w:insideH w:val="single" w:sz="4" w:space="0" w:color="6DCEF5"/>
                          <w:insideV w:val="single" w:sz="4" w:space="0" w:color="6DCEF5"/>
                        </w:tblBorders>
                        <w:tblLayout w:type="fixed"/>
                        <w:tblCellMar>
                          <w:top w:w="0" w:type="dxa"/>
                          <w:left w:w="0" w:type="dxa"/>
                          <w:bottom w:w="0" w:type="dxa"/>
                          <w:right w:w="0" w:type="dxa"/>
                        </w:tblCellMar>
                        <w:tblLook w:val="01E0"/>
                      </w:tblPr>
                      <w:tblGrid>
                        <w:gridCol w:w="3243"/>
                        <w:gridCol w:w="3152"/>
                        <w:gridCol w:w="1421"/>
                        <w:gridCol w:w="1421"/>
                        <w:gridCol w:w="1421"/>
                      </w:tblGrid>
                      <w:tr>
                        <w:trPr>
                          <w:trHeight w:val="502" w:hRule="atLeast"/>
                        </w:trPr>
                        <w:tc>
                          <w:tcPr>
                            <w:tcW w:w="6395" w:type="dxa"/>
                            <w:gridSpan w:val="2"/>
                            <w:tcBorders>
                              <w:top w:val="nil"/>
                              <w:left w:val="nil"/>
                              <w:right w:val="single" w:sz="6" w:space="0" w:color="6DCEF5"/>
                            </w:tcBorders>
                            <w:shd w:val="clear" w:color="auto" w:fill="005E9C"/>
                          </w:tcPr>
                          <w:p>
                            <w:pPr>
                              <w:pStyle w:val="TableParagraph"/>
                              <w:spacing w:before="126"/>
                              <w:ind w:left="490"/>
                              <w:rPr>
                                <w:b/>
                                <w:sz w:val="22"/>
                              </w:rPr>
                            </w:pPr>
                            <w:r>
                              <w:rPr>
                                <w:b/>
                                <w:color w:val="FFFFFF"/>
                                <w:w w:val="110"/>
                                <w:sz w:val="22"/>
                              </w:rPr>
                              <w:t>Name</w:t>
                            </w:r>
                            <w:r>
                              <w:rPr>
                                <w:b/>
                                <w:color w:val="FFFFFF"/>
                                <w:spacing w:val="-14"/>
                                <w:w w:val="110"/>
                                <w:sz w:val="22"/>
                              </w:rPr>
                              <w:t> </w:t>
                            </w:r>
                            <w:r>
                              <w:rPr>
                                <w:b/>
                                <w:color w:val="FFFFFF"/>
                                <w:w w:val="110"/>
                                <w:sz w:val="22"/>
                              </w:rPr>
                              <w:t>of</w:t>
                            </w:r>
                            <w:r>
                              <w:rPr>
                                <w:b/>
                                <w:color w:val="FFFFFF"/>
                                <w:spacing w:val="-13"/>
                                <w:w w:val="110"/>
                                <w:sz w:val="22"/>
                              </w:rPr>
                              <w:t> </w:t>
                            </w:r>
                            <w:r>
                              <w:rPr>
                                <w:b/>
                                <w:color w:val="FFFFFF"/>
                                <w:w w:val="110"/>
                                <w:sz w:val="22"/>
                              </w:rPr>
                              <w:t>the</w:t>
                            </w:r>
                            <w:r>
                              <w:rPr>
                                <w:b/>
                                <w:color w:val="FFFFFF"/>
                                <w:spacing w:val="-13"/>
                                <w:w w:val="110"/>
                                <w:sz w:val="22"/>
                              </w:rPr>
                              <w:t> </w:t>
                            </w:r>
                            <w:r>
                              <w:rPr>
                                <w:b/>
                                <w:color w:val="FFFFFF"/>
                                <w:spacing w:val="-2"/>
                                <w:w w:val="110"/>
                                <w:sz w:val="22"/>
                              </w:rPr>
                              <w:t>Rider</w:t>
                            </w:r>
                          </w:p>
                        </w:tc>
                        <w:tc>
                          <w:tcPr>
                            <w:tcW w:w="1421" w:type="dxa"/>
                            <w:tcBorders>
                              <w:top w:val="nil"/>
                              <w:left w:val="single" w:sz="6" w:space="0" w:color="6DCEF5"/>
                              <w:right w:val="single" w:sz="6" w:space="0" w:color="6DCEF5"/>
                            </w:tcBorders>
                            <w:shd w:val="clear" w:color="auto" w:fill="005E9C"/>
                          </w:tcPr>
                          <w:p>
                            <w:pPr>
                              <w:pStyle w:val="TableParagraph"/>
                              <w:spacing w:before="126"/>
                              <w:ind w:left="603"/>
                              <w:jc w:val="left"/>
                              <w:rPr>
                                <w:b/>
                                <w:sz w:val="22"/>
                              </w:rPr>
                            </w:pPr>
                            <w:r>
                              <w:rPr>
                                <w:b/>
                                <w:color w:val="FFFFFF"/>
                                <w:spacing w:val="-4"/>
                                <w:sz w:val="22"/>
                              </w:rPr>
                              <w:t>Life</w:t>
                            </w:r>
                          </w:p>
                        </w:tc>
                        <w:tc>
                          <w:tcPr>
                            <w:tcW w:w="1421" w:type="dxa"/>
                            <w:tcBorders>
                              <w:top w:val="nil"/>
                              <w:left w:val="single" w:sz="6" w:space="0" w:color="6DCEF5"/>
                              <w:right w:val="single" w:sz="6" w:space="0" w:color="6DCEF5"/>
                            </w:tcBorders>
                            <w:shd w:val="clear" w:color="auto" w:fill="005E9C"/>
                          </w:tcPr>
                          <w:p>
                            <w:pPr>
                              <w:pStyle w:val="TableParagraph"/>
                              <w:spacing w:before="126"/>
                              <w:ind w:left="266"/>
                              <w:jc w:val="left"/>
                              <w:rPr>
                                <w:b/>
                                <w:sz w:val="22"/>
                              </w:rPr>
                            </w:pPr>
                            <w:r>
                              <w:rPr>
                                <w:b/>
                                <w:color w:val="FFFFFF"/>
                                <w:spacing w:val="-2"/>
                                <w:sz w:val="22"/>
                              </w:rPr>
                              <w:t>Life</w:t>
                            </w:r>
                            <w:r>
                              <w:rPr>
                                <w:b/>
                                <w:color w:val="FFFFFF"/>
                                <w:spacing w:val="-15"/>
                                <w:sz w:val="22"/>
                              </w:rPr>
                              <w:t> </w:t>
                            </w:r>
                            <w:r>
                              <w:rPr>
                                <w:b/>
                                <w:color w:val="FFFFFF"/>
                                <w:spacing w:val="-4"/>
                                <w:sz w:val="22"/>
                              </w:rPr>
                              <w:t>Plus</w:t>
                            </w:r>
                          </w:p>
                        </w:tc>
                        <w:tc>
                          <w:tcPr>
                            <w:tcW w:w="1421" w:type="dxa"/>
                            <w:tcBorders>
                              <w:top w:val="nil"/>
                              <w:left w:val="single" w:sz="6" w:space="0" w:color="6DCEF5"/>
                              <w:right w:val="nil"/>
                            </w:tcBorders>
                            <w:shd w:val="clear" w:color="auto" w:fill="005E9C"/>
                          </w:tcPr>
                          <w:p>
                            <w:pPr>
                              <w:pStyle w:val="TableParagraph"/>
                              <w:spacing w:before="126"/>
                              <w:ind w:left="304"/>
                              <w:jc w:val="left"/>
                              <w:rPr>
                                <w:b/>
                                <w:sz w:val="22"/>
                              </w:rPr>
                            </w:pPr>
                            <w:r>
                              <w:rPr>
                                <w:b/>
                                <w:color w:val="FFFFFF"/>
                                <w:spacing w:val="-2"/>
                                <w:sz w:val="22"/>
                              </w:rPr>
                              <w:t>Life</w:t>
                            </w:r>
                            <w:r>
                              <w:rPr>
                                <w:b/>
                                <w:color w:val="FFFFFF"/>
                                <w:spacing w:val="-15"/>
                                <w:sz w:val="22"/>
                              </w:rPr>
                              <w:t> </w:t>
                            </w:r>
                            <w:r>
                              <w:rPr>
                                <w:b/>
                                <w:color w:val="FFFFFF"/>
                                <w:spacing w:val="-4"/>
                                <w:sz w:val="22"/>
                              </w:rPr>
                              <w:t>Goal</w:t>
                            </w:r>
                          </w:p>
                        </w:tc>
                      </w:tr>
                      <w:tr>
                        <w:trPr>
                          <w:trHeight w:val="711" w:hRule="atLeast"/>
                        </w:trPr>
                        <w:tc>
                          <w:tcPr>
                            <w:tcW w:w="6395" w:type="dxa"/>
                            <w:gridSpan w:val="2"/>
                            <w:tcBorders>
                              <w:left w:val="single" w:sz="6" w:space="0" w:color="6DCEF5"/>
                              <w:bottom w:val="single" w:sz="6" w:space="0" w:color="6DCEF5"/>
                              <w:right w:val="single" w:sz="6" w:space="0" w:color="6DCEF5"/>
                            </w:tcBorders>
                          </w:tcPr>
                          <w:p>
                            <w:pPr>
                              <w:pStyle w:val="TableParagraph"/>
                              <w:spacing w:line="268" w:lineRule="auto" w:before="58"/>
                              <w:ind w:left="111" w:right="932"/>
                              <w:jc w:val="left"/>
                              <w:rPr>
                                <w:sz w:val="22"/>
                              </w:rPr>
                            </w:pPr>
                            <w:r>
                              <w:rPr>
                                <w:color w:val="231F20"/>
                                <w:w w:val="110"/>
                                <w:sz w:val="22"/>
                              </w:rPr>
                              <w:t>HDFC</w:t>
                            </w:r>
                            <w:r>
                              <w:rPr>
                                <w:color w:val="231F20"/>
                                <w:spacing w:val="-12"/>
                                <w:w w:val="110"/>
                                <w:sz w:val="22"/>
                              </w:rPr>
                              <w:t> </w:t>
                            </w:r>
                            <w:r>
                              <w:rPr>
                                <w:color w:val="231F20"/>
                                <w:w w:val="110"/>
                                <w:sz w:val="22"/>
                              </w:rPr>
                              <w:t>Life</w:t>
                            </w:r>
                            <w:r>
                              <w:rPr>
                                <w:color w:val="231F20"/>
                                <w:spacing w:val="-12"/>
                                <w:w w:val="110"/>
                                <w:sz w:val="22"/>
                              </w:rPr>
                              <w:t> </w:t>
                            </w:r>
                            <w:r>
                              <w:rPr>
                                <w:color w:val="231F20"/>
                                <w:w w:val="110"/>
                                <w:sz w:val="22"/>
                              </w:rPr>
                              <w:t>Income</w:t>
                            </w:r>
                            <w:r>
                              <w:rPr>
                                <w:color w:val="231F20"/>
                                <w:spacing w:val="-12"/>
                                <w:w w:val="110"/>
                                <w:sz w:val="22"/>
                              </w:rPr>
                              <w:t> </w:t>
                            </w:r>
                            <w:r>
                              <w:rPr>
                                <w:color w:val="231F20"/>
                                <w:w w:val="110"/>
                                <w:sz w:val="22"/>
                              </w:rPr>
                              <w:t>Benefit</w:t>
                            </w:r>
                            <w:r>
                              <w:rPr>
                                <w:color w:val="231F20"/>
                                <w:spacing w:val="-12"/>
                                <w:w w:val="110"/>
                                <w:sz w:val="22"/>
                              </w:rPr>
                              <w:t> </w:t>
                            </w:r>
                            <w:r>
                              <w:rPr>
                                <w:color w:val="231F20"/>
                                <w:w w:val="110"/>
                                <w:sz w:val="22"/>
                              </w:rPr>
                              <w:t>on</w:t>
                            </w:r>
                            <w:r>
                              <w:rPr>
                                <w:color w:val="231F20"/>
                                <w:spacing w:val="-12"/>
                                <w:w w:val="110"/>
                                <w:sz w:val="22"/>
                              </w:rPr>
                              <w:t> </w:t>
                            </w:r>
                            <w:r>
                              <w:rPr>
                                <w:color w:val="231F20"/>
                                <w:w w:val="110"/>
                                <w:sz w:val="22"/>
                              </w:rPr>
                              <w:t>Accidental</w:t>
                            </w:r>
                            <w:r>
                              <w:rPr>
                                <w:color w:val="231F20"/>
                                <w:spacing w:val="-12"/>
                                <w:w w:val="110"/>
                                <w:sz w:val="22"/>
                              </w:rPr>
                              <w:t> </w:t>
                            </w:r>
                            <w:r>
                              <w:rPr>
                                <w:color w:val="231F20"/>
                                <w:w w:val="110"/>
                                <w:sz w:val="22"/>
                              </w:rPr>
                              <w:t>Disability Rider – Non Linked</w:t>
                            </w:r>
                          </w:p>
                        </w:tc>
                        <w:tc>
                          <w:tcPr>
                            <w:tcW w:w="4263" w:type="dxa"/>
                            <w:gridSpan w:val="3"/>
                            <w:tcBorders>
                              <w:left w:val="single" w:sz="6" w:space="0" w:color="6DCEF5"/>
                              <w:bottom w:val="single" w:sz="6" w:space="0" w:color="6DCEF5"/>
                              <w:right w:val="single" w:sz="6" w:space="0" w:color="6DCEF5"/>
                            </w:tcBorders>
                          </w:tcPr>
                          <w:p>
                            <w:pPr>
                              <w:pStyle w:val="TableParagraph"/>
                              <w:spacing w:before="58"/>
                              <w:ind w:left="41" w:right="38"/>
                              <w:rPr>
                                <w:sz w:val="22"/>
                              </w:rPr>
                            </w:pPr>
                            <w:r>
                              <w:rPr>
                                <w:color w:val="231F20"/>
                                <w:spacing w:val="-5"/>
                                <w:sz w:val="22"/>
                              </w:rPr>
                              <w:t>Yes</w:t>
                            </w:r>
                          </w:p>
                        </w:tc>
                      </w:tr>
                      <w:tr>
                        <w:trPr>
                          <w:trHeight w:val="714" w:hRule="atLeast"/>
                        </w:trPr>
                        <w:tc>
                          <w:tcPr>
                            <w:tcW w:w="3243" w:type="dxa"/>
                            <w:vMerge w:val="restart"/>
                            <w:tcBorders>
                              <w:top w:val="single" w:sz="6" w:space="0" w:color="6DCEF5"/>
                              <w:left w:val="single" w:sz="6" w:space="0" w:color="6DCEF5"/>
                              <w:bottom w:val="single" w:sz="6" w:space="0" w:color="6DCEF5"/>
                              <w:right w:val="single" w:sz="6" w:space="0" w:color="6DCEF5"/>
                            </w:tcBorders>
                          </w:tcPr>
                          <w:p>
                            <w:pPr>
                              <w:pStyle w:val="TableParagraph"/>
                              <w:spacing w:line="268" w:lineRule="auto" w:before="183"/>
                              <w:ind w:left="111" w:right="502"/>
                              <w:jc w:val="left"/>
                              <w:rPr>
                                <w:sz w:val="22"/>
                              </w:rPr>
                            </w:pPr>
                            <w:r>
                              <w:rPr>
                                <w:color w:val="231F20"/>
                                <w:spacing w:val="-2"/>
                                <w:w w:val="105"/>
                                <w:sz w:val="22"/>
                              </w:rPr>
                              <w:t>HDFC</w:t>
                            </w:r>
                            <w:r>
                              <w:rPr>
                                <w:color w:val="231F20"/>
                                <w:spacing w:val="-15"/>
                                <w:w w:val="105"/>
                                <w:sz w:val="22"/>
                              </w:rPr>
                              <w:t> </w:t>
                            </w:r>
                            <w:r>
                              <w:rPr>
                                <w:color w:val="231F20"/>
                                <w:spacing w:val="-2"/>
                                <w:w w:val="105"/>
                                <w:sz w:val="22"/>
                              </w:rPr>
                              <w:t>Life</w:t>
                            </w:r>
                            <w:r>
                              <w:rPr>
                                <w:color w:val="231F20"/>
                                <w:spacing w:val="-14"/>
                                <w:w w:val="105"/>
                                <w:sz w:val="22"/>
                              </w:rPr>
                              <w:t> </w:t>
                            </w:r>
                            <w:r>
                              <w:rPr>
                                <w:color w:val="231F20"/>
                                <w:spacing w:val="-2"/>
                                <w:w w:val="105"/>
                                <w:sz w:val="22"/>
                              </w:rPr>
                              <w:t>Health</w:t>
                            </w:r>
                            <w:r>
                              <w:rPr>
                                <w:color w:val="231F20"/>
                                <w:spacing w:val="-14"/>
                                <w:w w:val="105"/>
                                <w:sz w:val="22"/>
                              </w:rPr>
                              <w:t> </w:t>
                            </w:r>
                            <w:r>
                              <w:rPr>
                                <w:color w:val="231F20"/>
                                <w:spacing w:val="-2"/>
                                <w:w w:val="105"/>
                                <w:sz w:val="22"/>
                              </w:rPr>
                              <w:t>Plus </w:t>
                            </w:r>
                            <w:r>
                              <w:rPr>
                                <w:color w:val="231F20"/>
                                <w:w w:val="105"/>
                                <w:sz w:val="22"/>
                              </w:rPr>
                              <w:t>Rider – Non Linked</w:t>
                            </w:r>
                          </w:p>
                        </w:tc>
                        <w:tc>
                          <w:tcPr>
                            <w:tcW w:w="3152" w:type="dxa"/>
                            <w:tcBorders>
                              <w:top w:val="single" w:sz="6" w:space="0" w:color="6DCEF5"/>
                              <w:left w:val="single" w:sz="6" w:space="0" w:color="6DCEF5"/>
                              <w:bottom w:val="single" w:sz="6" w:space="0" w:color="6DCEF5"/>
                              <w:right w:val="single" w:sz="6" w:space="0" w:color="6DCEF5"/>
                            </w:tcBorders>
                          </w:tcPr>
                          <w:p>
                            <w:pPr>
                              <w:pStyle w:val="TableParagraph"/>
                              <w:spacing w:line="280" w:lineRule="atLeast" w:before="135"/>
                              <w:ind w:left="929" w:right="194" w:hanging="791"/>
                              <w:jc w:val="left"/>
                              <w:rPr>
                                <w:sz w:val="22"/>
                              </w:rPr>
                            </w:pPr>
                            <w:r>
                              <w:rPr>
                                <w:color w:val="231F20"/>
                                <w:w w:val="105"/>
                                <w:sz w:val="22"/>
                              </w:rPr>
                              <w:t>Option A: </w:t>
                            </w:r>
                            <w:r>
                              <w:rPr>
                                <w:color w:val="231F20"/>
                                <w:w w:val="105"/>
                                <w:sz w:val="22"/>
                              </w:rPr>
                              <w:t>Comprehensive CI Cover</w:t>
                            </w:r>
                          </w:p>
                        </w:tc>
                        <w:tc>
                          <w:tcPr>
                            <w:tcW w:w="4263" w:type="dxa"/>
                            <w:gridSpan w:val="3"/>
                            <w:tcBorders>
                              <w:top w:val="single" w:sz="6" w:space="0" w:color="6DCEF5"/>
                              <w:left w:val="single" w:sz="6" w:space="0" w:color="6DCEF5"/>
                              <w:bottom w:val="single" w:sz="6" w:space="0" w:color="6DCEF5"/>
                              <w:right w:val="single" w:sz="6" w:space="0" w:color="6DCEF5"/>
                            </w:tcBorders>
                          </w:tcPr>
                          <w:p>
                            <w:pPr>
                              <w:pStyle w:val="TableParagraph"/>
                              <w:spacing w:before="214"/>
                              <w:ind w:left="0"/>
                              <w:jc w:val="left"/>
                              <w:rPr>
                                <w:sz w:val="22"/>
                              </w:rPr>
                            </w:pPr>
                          </w:p>
                          <w:p>
                            <w:pPr>
                              <w:pStyle w:val="TableParagraph"/>
                              <w:spacing w:line="227" w:lineRule="exact"/>
                              <w:ind w:left="41" w:right="38"/>
                              <w:rPr>
                                <w:sz w:val="22"/>
                              </w:rPr>
                            </w:pPr>
                            <w:r>
                              <w:rPr>
                                <w:color w:val="231F20"/>
                                <w:spacing w:val="-5"/>
                                <w:sz w:val="22"/>
                              </w:rPr>
                              <w:t>Yes</w:t>
                            </w:r>
                          </w:p>
                        </w:tc>
                      </w:tr>
                      <w:tr>
                        <w:trPr>
                          <w:trHeight w:val="341" w:hRule="atLeast"/>
                        </w:trPr>
                        <w:tc>
                          <w:tcPr>
                            <w:tcW w:w="3243" w:type="dxa"/>
                            <w:vMerge/>
                            <w:tcBorders>
                              <w:top w:val="nil"/>
                              <w:left w:val="single" w:sz="6" w:space="0" w:color="6DCEF5"/>
                              <w:bottom w:val="single" w:sz="6" w:space="0" w:color="6DCEF5"/>
                              <w:right w:val="single" w:sz="6" w:space="0" w:color="6DCEF5"/>
                            </w:tcBorders>
                          </w:tcPr>
                          <w:p>
                            <w:pPr>
                              <w:rPr>
                                <w:sz w:val="2"/>
                                <w:szCs w:val="2"/>
                              </w:rPr>
                            </w:pPr>
                          </w:p>
                        </w:tc>
                        <w:tc>
                          <w:tcPr>
                            <w:tcW w:w="3152" w:type="dxa"/>
                            <w:tcBorders>
                              <w:top w:val="single" w:sz="6" w:space="0" w:color="6DCEF5"/>
                              <w:left w:val="single" w:sz="6" w:space="0" w:color="6DCEF5"/>
                              <w:bottom w:val="single" w:sz="6" w:space="0" w:color="6DCEF5"/>
                              <w:right w:val="single" w:sz="6" w:space="0" w:color="6DCEF5"/>
                            </w:tcBorders>
                          </w:tcPr>
                          <w:p>
                            <w:pPr>
                              <w:pStyle w:val="TableParagraph"/>
                              <w:spacing w:before="41"/>
                              <w:ind w:left="216"/>
                              <w:jc w:val="left"/>
                              <w:rPr>
                                <w:sz w:val="22"/>
                              </w:rPr>
                            </w:pPr>
                            <w:r>
                              <w:rPr>
                                <w:color w:val="231F20"/>
                                <w:w w:val="110"/>
                                <w:sz w:val="22"/>
                              </w:rPr>
                              <w:t>Option</w:t>
                            </w:r>
                            <w:r>
                              <w:rPr>
                                <w:color w:val="231F20"/>
                                <w:spacing w:val="-10"/>
                                <w:w w:val="110"/>
                                <w:sz w:val="22"/>
                              </w:rPr>
                              <w:t> </w:t>
                            </w:r>
                            <w:r>
                              <w:rPr>
                                <w:color w:val="231F20"/>
                                <w:w w:val="110"/>
                                <w:sz w:val="22"/>
                              </w:rPr>
                              <w:t>B:</w:t>
                            </w:r>
                            <w:r>
                              <w:rPr>
                                <w:color w:val="231F20"/>
                                <w:spacing w:val="-9"/>
                                <w:w w:val="110"/>
                                <w:sz w:val="22"/>
                              </w:rPr>
                              <w:t> </w:t>
                            </w:r>
                            <w:r>
                              <w:rPr>
                                <w:color w:val="231F20"/>
                                <w:w w:val="110"/>
                                <w:sz w:val="22"/>
                              </w:rPr>
                              <w:t>Cancer</w:t>
                            </w:r>
                            <w:r>
                              <w:rPr>
                                <w:color w:val="231F20"/>
                                <w:spacing w:val="-9"/>
                                <w:w w:val="110"/>
                                <w:sz w:val="22"/>
                              </w:rPr>
                              <w:t> </w:t>
                            </w:r>
                            <w:r>
                              <w:rPr>
                                <w:color w:val="231F20"/>
                                <w:spacing w:val="-2"/>
                                <w:w w:val="110"/>
                                <w:sz w:val="22"/>
                              </w:rPr>
                              <w:t>Cover</w:t>
                            </w:r>
                          </w:p>
                        </w:tc>
                        <w:tc>
                          <w:tcPr>
                            <w:tcW w:w="4263" w:type="dxa"/>
                            <w:gridSpan w:val="3"/>
                            <w:tcBorders>
                              <w:top w:val="single" w:sz="6" w:space="0" w:color="6DCEF5"/>
                              <w:left w:val="single" w:sz="6" w:space="0" w:color="6DCEF5"/>
                              <w:bottom w:val="single" w:sz="6" w:space="0" w:color="6DCEF5"/>
                              <w:right w:val="single" w:sz="6" w:space="0" w:color="6DCEF5"/>
                            </w:tcBorders>
                          </w:tcPr>
                          <w:p>
                            <w:pPr>
                              <w:pStyle w:val="TableParagraph"/>
                              <w:spacing w:before="41"/>
                              <w:ind w:left="41" w:right="38"/>
                              <w:rPr>
                                <w:sz w:val="22"/>
                              </w:rPr>
                            </w:pPr>
                            <w:r>
                              <w:rPr>
                                <w:color w:val="231F20"/>
                                <w:spacing w:val="-5"/>
                                <w:sz w:val="22"/>
                              </w:rPr>
                              <w:t>Yes</w:t>
                            </w:r>
                          </w:p>
                        </w:tc>
                      </w:tr>
                      <w:tr>
                        <w:trPr>
                          <w:trHeight w:val="737" w:hRule="atLeast"/>
                        </w:trPr>
                        <w:tc>
                          <w:tcPr>
                            <w:tcW w:w="3243" w:type="dxa"/>
                            <w:tcBorders>
                              <w:top w:val="single" w:sz="6" w:space="0" w:color="6DCEF5"/>
                              <w:left w:val="single" w:sz="6" w:space="0" w:color="6DCEF5"/>
                              <w:bottom w:val="nil"/>
                              <w:right w:val="single" w:sz="6" w:space="0" w:color="6DCEF5"/>
                            </w:tcBorders>
                          </w:tcPr>
                          <w:p>
                            <w:pPr>
                              <w:pStyle w:val="TableParagraph"/>
                              <w:spacing w:line="268" w:lineRule="auto" w:before="89"/>
                              <w:ind w:left="111" w:right="502"/>
                              <w:jc w:val="left"/>
                              <w:rPr>
                                <w:sz w:val="22"/>
                              </w:rPr>
                            </w:pPr>
                            <w:r>
                              <w:rPr>
                                <w:color w:val="231F20"/>
                                <w:sz w:val="22"/>
                              </w:rPr>
                              <w:t>HDFC Life LiveWell </w:t>
                            </w:r>
                            <w:r>
                              <w:rPr>
                                <w:color w:val="231F20"/>
                                <w:sz w:val="22"/>
                              </w:rPr>
                              <w:t>Rider </w:t>
                            </w:r>
                            <w:r>
                              <w:rPr>
                                <w:color w:val="231F20"/>
                                <w:w w:val="105"/>
                                <w:sz w:val="22"/>
                              </w:rPr>
                              <w:t>– Non Linked</w:t>
                            </w:r>
                          </w:p>
                        </w:tc>
                        <w:tc>
                          <w:tcPr>
                            <w:tcW w:w="3152" w:type="dxa"/>
                            <w:tcBorders>
                              <w:top w:val="single" w:sz="6" w:space="0" w:color="6DCEF5"/>
                              <w:left w:val="single" w:sz="6" w:space="0" w:color="6DCEF5"/>
                              <w:bottom w:val="nil"/>
                              <w:right w:val="single" w:sz="6" w:space="0" w:color="6DCEF5"/>
                            </w:tcBorders>
                          </w:tcPr>
                          <w:p>
                            <w:pPr>
                              <w:pStyle w:val="TableParagraph"/>
                              <w:spacing w:line="320" w:lineRule="atLeast" w:before="31"/>
                              <w:ind w:left="143" w:right="191"/>
                              <w:jc w:val="left"/>
                              <w:rPr>
                                <w:sz w:val="22"/>
                              </w:rPr>
                            </w:pPr>
                            <w:r>
                              <w:rPr>
                                <w:color w:val="231F20"/>
                                <w:w w:val="110"/>
                                <w:sz w:val="22"/>
                              </w:rPr>
                              <w:t>Option</w:t>
                            </w:r>
                            <w:r>
                              <w:rPr>
                                <w:color w:val="231F20"/>
                                <w:spacing w:val="-8"/>
                                <w:w w:val="110"/>
                                <w:sz w:val="22"/>
                              </w:rPr>
                              <w:t> </w:t>
                            </w:r>
                            <w:r>
                              <w:rPr>
                                <w:color w:val="231F20"/>
                                <w:w w:val="110"/>
                                <w:sz w:val="22"/>
                              </w:rPr>
                              <w:t>B:</w:t>
                            </w:r>
                            <w:r>
                              <w:rPr>
                                <w:color w:val="231F20"/>
                                <w:spacing w:val="-8"/>
                                <w:w w:val="110"/>
                                <w:sz w:val="22"/>
                              </w:rPr>
                              <w:t> </w:t>
                            </w:r>
                            <w:r>
                              <w:rPr>
                                <w:color w:val="231F20"/>
                                <w:w w:val="110"/>
                                <w:sz w:val="22"/>
                              </w:rPr>
                              <w:t>Accidental Death Cover</w:t>
                            </w:r>
                          </w:p>
                        </w:tc>
                        <w:tc>
                          <w:tcPr>
                            <w:tcW w:w="4263" w:type="dxa"/>
                            <w:gridSpan w:val="3"/>
                            <w:tcBorders>
                              <w:top w:val="single" w:sz="6" w:space="0" w:color="6DCEF5"/>
                              <w:left w:val="single" w:sz="6" w:space="0" w:color="6DCEF5"/>
                              <w:bottom w:val="nil"/>
                              <w:right w:val="single" w:sz="6" w:space="0" w:color="6DCEF5"/>
                            </w:tcBorders>
                          </w:tcPr>
                          <w:p>
                            <w:pPr>
                              <w:pStyle w:val="TableParagraph"/>
                              <w:ind w:left="0"/>
                              <w:jc w:val="left"/>
                              <w:rPr>
                                <w:rFonts w:ascii="Times New Roman"/>
                                <w:sz w:val="20"/>
                              </w:rPr>
                            </w:pPr>
                          </w:p>
                        </w:tc>
                      </w:tr>
                      <w:tr>
                        <w:trPr>
                          <w:trHeight w:val="676" w:hRule="atLeast"/>
                        </w:trPr>
                        <w:tc>
                          <w:tcPr>
                            <w:tcW w:w="3243" w:type="dxa"/>
                            <w:tcBorders>
                              <w:top w:val="nil"/>
                              <w:left w:val="single" w:sz="6" w:space="0" w:color="6DCEF5"/>
                              <w:bottom w:val="nil"/>
                              <w:right w:val="single" w:sz="6" w:space="0" w:color="6DCEF5"/>
                            </w:tcBorders>
                          </w:tcPr>
                          <w:p>
                            <w:pPr>
                              <w:pStyle w:val="TableParagraph"/>
                              <w:ind w:left="0"/>
                              <w:jc w:val="left"/>
                              <w:rPr>
                                <w:rFonts w:ascii="Times New Roman"/>
                                <w:sz w:val="20"/>
                              </w:rPr>
                            </w:pPr>
                          </w:p>
                        </w:tc>
                        <w:tc>
                          <w:tcPr>
                            <w:tcW w:w="3152" w:type="dxa"/>
                            <w:tcBorders>
                              <w:top w:val="nil"/>
                              <w:left w:val="single" w:sz="6" w:space="0" w:color="6DCEF5"/>
                              <w:bottom w:val="nil"/>
                              <w:right w:val="single" w:sz="6" w:space="0" w:color="6DCEF5"/>
                            </w:tcBorders>
                          </w:tcPr>
                          <w:p>
                            <w:pPr>
                              <w:pStyle w:val="TableParagraph"/>
                              <w:spacing w:line="320" w:lineRule="exact" w:before="11"/>
                              <w:ind w:left="143" w:right="191"/>
                              <w:jc w:val="left"/>
                              <w:rPr>
                                <w:sz w:val="22"/>
                              </w:rPr>
                            </w:pPr>
                            <w:r>
                              <w:rPr>
                                <w:color w:val="231F20"/>
                                <w:spacing w:val="-2"/>
                                <w:w w:val="110"/>
                                <w:sz w:val="22"/>
                              </w:rPr>
                              <w:t>Option</w:t>
                            </w:r>
                            <w:r>
                              <w:rPr>
                                <w:color w:val="231F20"/>
                                <w:spacing w:val="-15"/>
                                <w:w w:val="110"/>
                                <w:sz w:val="22"/>
                              </w:rPr>
                              <w:t> </w:t>
                            </w:r>
                            <w:r>
                              <w:rPr>
                                <w:color w:val="231F20"/>
                                <w:spacing w:val="-2"/>
                                <w:w w:val="110"/>
                                <w:sz w:val="22"/>
                              </w:rPr>
                              <w:t>C:</w:t>
                            </w:r>
                            <w:r>
                              <w:rPr>
                                <w:color w:val="231F20"/>
                                <w:spacing w:val="-15"/>
                                <w:w w:val="110"/>
                                <w:sz w:val="22"/>
                              </w:rPr>
                              <w:t> </w:t>
                            </w:r>
                            <w:r>
                              <w:rPr>
                                <w:color w:val="231F20"/>
                                <w:spacing w:val="-2"/>
                                <w:w w:val="110"/>
                                <w:sz w:val="22"/>
                              </w:rPr>
                              <w:t>Personal </w:t>
                            </w:r>
                            <w:r>
                              <w:rPr>
                                <w:color w:val="231F20"/>
                                <w:w w:val="110"/>
                                <w:sz w:val="22"/>
                              </w:rPr>
                              <w:t>Accident Cover</w:t>
                            </w:r>
                          </w:p>
                        </w:tc>
                        <w:tc>
                          <w:tcPr>
                            <w:tcW w:w="4263" w:type="dxa"/>
                            <w:gridSpan w:val="3"/>
                            <w:tcBorders>
                              <w:top w:val="nil"/>
                              <w:left w:val="single" w:sz="6" w:space="0" w:color="6DCEF5"/>
                              <w:bottom w:val="nil"/>
                              <w:right w:val="single" w:sz="6" w:space="0" w:color="6DCEF5"/>
                            </w:tcBorders>
                          </w:tcPr>
                          <w:p>
                            <w:pPr>
                              <w:pStyle w:val="TableParagraph"/>
                              <w:ind w:left="0"/>
                              <w:jc w:val="left"/>
                              <w:rPr>
                                <w:rFonts w:ascii="Times New Roman"/>
                                <w:sz w:val="20"/>
                              </w:rPr>
                            </w:pPr>
                          </w:p>
                        </w:tc>
                      </w:tr>
                      <w:tr>
                        <w:trPr>
                          <w:trHeight w:val="723" w:hRule="atLeast"/>
                        </w:trPr>
                        <w:tc>
                          <w:tcPr>
                            <w:tcW w:w="3243" w:type="dxa"/>
                            <w:tcBorders>
                              <w:top w:val="nil"/>
                              <w:left w:val="single" w:sz="6" w:space="0" w:color="6DCEF5"/>
                              <w:bottom w:val="nil"/>
                              <w:right w:val="single" w:sz="6" w:space="0" w:color="6DCEF5"/>
                            </w:tcBorders>
                          </w:tcPr>
                          <w:p>
                            <w:pPr>
                              <w:pStyle w:val="TableParagraph"/>
                              <w:ind w:left="0"/>
                              <w:jc w:val="left"/>
                              <w:rPr>
                                <w:rFonts w:ascii="Times New Roman"/>
                                <w:sz w:val="20"/>
                              </w:rPr>
                            </w:pPr>
                          </w:p>
                        </w:tc>
                        <w:tc>
                          <w:tcPr>
                            <w:tcW w:w="3152" w:type="dxa"/>
                            <w:tcBorders>
                              <w:top w:val="nil"/>
                              <w:left w:val="single" w:sz="6" w:space="0" w:color="6DCEF5"/>
                              <w:bottom w:val="nil"/>
                              <w:right w:val="single" w:sz="6" w:space="0" w:color="6DCEF5"/>
                            </w:tcBorders>
                          </w:tcPr>
                          <w:p>
                            <w:pPr>
                              <w:pStyle w:val="TableParagraph"/>
                              <w:spacing w:line="320" w:lineRule="atLeast" w:before="17"/>
                              <w:ind w:left="143"/>
                              <w:jc w:val="left"/>
                              <w:rPr>
                                <w:sz w:val="22"/>
                              </w:rPr>
                            </w:pPr>
                            <w:r>
                              <w:rPr>
                                <w:color w:val="231F20"/>
                                <w:w w:val="110"/>
                                <w:sz w:val="22"/>
                              </w:rPr>
                              <w:t>Option D: Policy Continuance </w:t>
                            </w:r>
                            <w:r>
                              <w:rPr>
                                <w:color w:val="231F20"/>
                                <w:w w:val="110"/>
                                <w:sz w:val="22"/>
                              </w:rPr>
                              <w:t>Cover</w:t>
                            </w:r>
                          </w:p>
                        </w:tc>
                        <w:tc>
                          <w:tcPr>
                            <w:tcW w:w="4263" w:type="dxa"/>
                            <w:gridSpan w:val="3"/>
                            <w:tcBorders>
                              <w:top w:val="nil"/>
                              <w:left w:val="single" w:sz="6" w:space="0" w:color="6DCEF5"/>
                              <w:bottom w:val="nil"/>
                              <w:right w:val="single" w:sz="6" w:space="0" w:color="6DCEF5"/>
                            </w:tcBorders>
                          </w:tcPr>
                          <w:p>
                            <w:pPr>
                              <w:pStyle w:val="TableParagraph"/>
                              <w:spacing w:before="37"/>
                              <w:ind w:left="41"/>
                              <w:rPr>
                                <w:sz w:val="22"/>
                              </w:rPr>
                            </w:pPr>
                            <w:r>
                              <w:rPr>
                                <w:color w:val="231F20"/>
                                <w:spacing w:val="-5"/>
                                <w:sz w:val="22"/>
                              </w:rPr>
                              <w:t>Yes</w:t>
                            </w:r>
                          </w:p>
                        </w:tc>
                      </w:tr>
                      <w:tr>
                        <w:trPr>
                          <w:trHeight w:val="1206" w:hRule="atLeast"/>
                        </w:trPr>
                        <w:tc>
                          <w:tcPr>
                            <w:tcW w:w="3243" w:type="dxa"/>
                            <w:tcBorders>
                              <w:top w:val="nil"/>
                              <w:left w:val="single" w:sz="6" w:space="0" w:color="6DCEF5"/>
                              <w:bottom w:val="single" w:sz="6" w:space="0" w:color="6DCEF5"/>
                              <w:right w:val="single" w:sz="6" w:space="0" w:color="6DCEF5"/>
                            </w:tcBorders>
                          </w:tcPr>
                          <w:p>
                            <w:pPr>
                              <w:pStyle w:val="TableParagraph"/>
                              <w:ind w:left="0"/>
                              <w:jc w:val="left"/>
                              <w:rPr>
                                <w:rFonts w:ascii="Times New Roman"/>
                                <w:sz w:val="20"/>
                              </w:rPr>
                            </w:pPr>
                          </w:p>
                        </w:tc>
                        <w:tc>
                          <w:tcPr>
                            <w:tcW w:w="3152" w:type="dxa"/>
                            <w:tcBorders>
                              <w:top w:val="nil"/>
                              <w:left w:val="single" w:sz="6" w:space="0" w:color="6DCEF5"/>
                              <w:bottom w:val="single" w:sz="6" w:space="0" w:color="6DCEF5"/>
                              <w:right w:val="single" w:sz="6" w:space="0" w:color="6DCEF5"/>
                            </w:tcBorders>
                          </w:tcPr>
                          <w:p>
                            <w:pPr>
                              <w:pStyle w:val="TableParagraph"/>
                              <w:spacing w:line="302" w:lineRule="auto" w:before="60"/>
                              <w:ind w:left="143"/>
                              <w:jc w:val="left"/>
                              <w:rPr>
                                <w:sz w:val="22"/>
                              </w:rPr>
                            </w:pPr>
                            <w:r>
                              <w:rPr>
                                <w:color w:val="231F20"/>
                                <w:w w:val="105"/>
                                <w:sz w:val="22"/>
                              </w:rPr>
                              <w:t>Option E: Daily Hospitalisation Cash </w:t>
                            </w:r>
                            <w:r>
                              <w:rPr>
                                <w:color w:val="231F20"/>
                                <w:w w:val="105"/>
                                <w:sz w:val="22"/>
                              </w:rPr>
                              <w:t>&amp; Surgical Care Cover</w:t>
                            </w:r>
                          </w:p>
                        </w:tc>
                        <w:tc>
                          <w:tcPr>
                            <w:tcW w:w="4263" w:type="dxa"/>
                            <w:gridSpan w:val="3"/>
                            <w:tcBorders>
                              <w:top w:val="nil"/>
                              <w:left w:val="single" w:sz="6" w:space="0" w:color="6DCEF5"/>
                              <w:bottom w:val="single" w:sz="6" w:space="0" w:color="6DCEF5"/>
                              <w:right w:val="single" w:sz="6" w:space="0" w:color="6DCEF5"/>
                            </w:tcBorders>
                          </w:tcPr>
                          <w:p>
                            <w:pPr>
                              <w:pStyle w:val="TableParagraph"/>
                              <w:ind w:left="0"/>
                              <w:jc w:val="left"/>
                              <w:rPr>
                                <w:rFonts w:ascii="Times New Roman"/>
                                <w:sz w:val="20"/>
                              </w:rPr>
                            </w:pPr>
                          </w:p>
                        </w:tc>
                      </w:tr>
                    </w:tbl>
                    <w:p>
                      <w:pPr>
                        <w:pStyle w:val="BodyText"/>
                      </w:pPr>
                    </w:p>
                  </w:txbxContent>
                </v:textbox>
                <w10:wrap type="none"/>
              </v:shape>
            </w:pict>
          </mc:Fallback>
        </mc:AlternateContent>
      </w:r>
      <w:r>
        <w:rPr>
          <w:color w:val="231F20"/>
          <w:w w:val="110"/>
        </w:rPr>
        <w:t>**For all details on Riders, kindly refer to the Rider Brochures available on our website. </w:t>
      </w:r>
      <w:r>
        <w:rPr>
          <w:color w:val="231F20"/>
          <w:w w:val="115"/>
        </w:rPr>
        <w:t>Riders will be offered along with the options mentioned in the following table:</w:t>
      </w:r>
    </w:p>
    <w:p>
      <w:pPr>
        <w:pStyle w:val="BodyText"/>
        <w:spacing w:after="0" w:line="420" w:lineRule="auto"/>
        <w:sectPr>
          <w:pgSz w:w="11910" w:h="16840"/>
          <w:pgMar w:header="0" w:footer="0" w:top="560" w:bottom="320" w:left="425" w:right="425"/>
        </w:sectPr>
      </w:pPr>
    </w:p>
    <w:p>
      <w:pPr>
        <w:pStyle w:val="BodyText"/>
        <w:spacing w:line="326" w:lineRule="auto" w:before="105"/>
        <w:ind w:left="209" w:right="208"/>
        <w:jc w:val="both"/>
      </w:pPr>
      <w:r>
        <w:rPr>
          <w:color w:val="231F20"/>
          <w:w w:val="115"/>
        </w:rPr>
        <w:t>In</w:t>
      </w:r>
      <w:r>
        <w:rPr>
          <w:color w:val="231F20"/>
          <w:w w:val="115"/>
        </w:rPr>
        <w:t> case</w:t>
      </w:r>
      <w:r>
        <w:rPr>
          <w:color w:val="231F20"/>
          <w:w w:val="115"/>
        </w:rPr>
        <w:t> of</w:t>
      </w:r>
      <w:r>
        <w:rPr>
          <w:color w:val="231F20"/>
          <w:w w:val="115"/>
        </w:rPr>
        <w:t> Life</w:t>
      </w:r>
      <w:r>
        <w:rPr>
          <w:color w:val="231F20"/>
          <w:w w:val="115"/>
        </w:rPr>
        <w:t> Goal</w:t>
      </w:r>
      <w:r>
        <w:rPr>
          <w:color w:val="231F20"/>
          <w:w w:val="115"/>
        </w:rPr>
        <w:t> option,</w:t>
      </w:r>
      <w:r>
        <w:rPr>
          <w:color w:val="231F20"/>
          <w:w w:val="115"/>
        </w:rPr>
        <w:t> riders</w:t>
      </w:r>
      <w:r>
        <w:rPr>
          <w:color w:val="231F20"/>
          <w:w w:val="115"/>
        </w:rPr>
        <w:t> shall</w:t>
      </w:r>
      <w:r>
        <w:rPr>
          <w:color w:val="231F20"/>
          <w:w w:val="115"/>
        </w:rPr>
        <w:t> be</w:t>
      </w:r>
      <w:r>
        <w:rPr>
          <w:color w:val="231F20"/>
          <w:w w:val="115"/>
        </w:rPr>
        <w:t> offered</w:t>
      </w:r>
      <w:r>
        <w:rPr>
          <w:color w:val="231F20"/>
          <w:w w:val="115"/>
        </w:rPr>
        <w:t> during</w:t>
      </w:r>
      <w:r>
        <w:rPr>
          <w:color w:val="231F20"/>
          <w:w w:val="115"/>
        </w:rPr>
        <w:t> Level</w:t>
      </w:r>
      <w:r>
        <w:rPr>
          <w:color w:val="231F20"/>
          <w:w w:val="115"/>
        </w:rPr>
        <w:t> Cover</w:t>
      </w:r>
      <w:r>
        <w:rPr>
          <w:color w:val="231F20"/>
          <w:w w:val="115"/>
        </w:rPr>
        <w:t> Period</w:t>
      </w:r>
      <w:r>
        <w:rPr>
          <w:color w:val="231F20"/>
          <w:w w:val="115"/>
        </w:rPr>
        <w:t> only.</w:t>
      </w:r>
      <w:r>
        <w:rPr>
          <w:color w:val="231F20"/>
          <w:w w:val="115"/>
        </w:rPr>
        <w:t> For</w:t>
      </w:r>
      <w:r>
        <w:rPr>
          <w:color w:val="231F20"/>
          <w:w w:val="115"/>
        </w:rPr>
        <w:t> all</w:t>
      </w:r>
      <w:r>
        <w:rPr>
          <w:color w:val="231F20"/>
          <w:w w:val="115"/>
        </w:rPr>
        <w:t> </w:t>
      </w:r>
      <w:r>
        <w:rPr>
          <w:color w:val="231F20"/>
          <w:w w:val="115"/>
        </w:rPr>
        <w:t>other options,</w:t>
      </w:r>
      <w:r>
        <w:rPr>
          <w:color w:val="231F20"/>
          <w:w w:val="115"/>
        </w:rPr>
        <w:t> the</w:t>
      </w:r>
      <w:r>
        <w:rPr>
          <w:color w:val="231F20"/>
          <w:w w:val="115"/>
        </w:rPr>
        <w:t> rider</w:t>
      </w:r>
      <w:r>
        <w:rPr>
          <w:color w:val="231F20"/>
          <w:w w:val="115"/>
        </w:rPr>
        <w:t> Policy</w:t>
      </w:r>
      <w:r>
        <w:rPr>
          <w:color w:val="231F20"/>
          <w:w w:val="115"/>
        </w:rPr>
        <w:t> Term</w:t>
      </w:r>
      <w:r>
        <w:rPr>
          <w:color w:val="231F20"/>
          <w:w w:val="115"/>
        </w:rPr>
        <w:t> and</w:t>
      </w:r>
      <w:r>
        <w:rPr>
          <w:color w:val="231F20"/>
          <w:w w:val="115"/>
        </w:rPr>
        <w:t> Premium</w:t>
      </w:r>
      <w:r>
        <w:rPr>
          <w:color w:val="231F20"/>
          <w:w w:val="115"/>
        </w:rPr>
        <w:t> Payment</w:t>
      </w:r>
      <w:r>
        <w:rPr>
          <w:color w:val="231F20"/>
          <w:w w:val="115"/>
        </w:rPr>
        <w:t> Term</w:t>
      </w:r>
      <w:r>
        <w:rPr>
          <w:color w:val="231F20"/>
          <w:w w:val="115"/>
        </w:rPr>
        <w:t> shall</w:t>
      </w:r>
      <w:r>
        <w:rPr>
          <w:color w:val="231F20"/>
          <w:w w:val="115"/>
        </w:rPr>
        <w:t> be</w:t>
      </w:r>
      <w:r>
        <w:rPr>
          <w:color w:val="231F20"/>
          <w:w w:val="115"/>
        </w:rPr>
        <w:t> consistent</w:t>
      </w:r>
      <w:r>
        <w:rPr>
          <w:color w:val="231F20"/>
          <w:w w:val="115"/>
        </w:rPr>
        <w:t> with</w:t>
      </w:r>
      <w:r>
        <w:rPr>
          <w:color w:val="231F20"/>
          <w:w w:val="115"/>
        </w:rPr>
        <w:t> the</w:t>
      </w:r>
      <w:r>
        <w:rPr>
          <w:color w:val="231F20"/>
          <w:w w:val="115"/>
        </w:rPr>
        <w:t> base </w:t>
      </w:r>
      <w:r>
        <w:rPr>
          <w:color w:val="231F20"/>
          <w:w w:val="110"/>
        </w:rPr>
        <w:t>policy’s PT and PPT. Riders will not be offered if the policy term/premium payment term of the rider </w:t>
      </w:r>
      <w:r>
        <w:rPr>
          <w:color w:val="231F20"/>
          <w:w w:val="115"/>
        </w:rPr>
        <w:t>exceeds outstanding policy term/ premium payment term under the base policy.</w:t>
      </w:r>
    </w:p>
    <w:p>
      <w:pPr>
        <w:pStyle w:val="BodyText"/>
        <w:spacing w:before="211"/>
      </w:pPr>
    </w:p>
    <w:p>
      <w:pPr>
        <w:pStyle w:val="BodyText"/>
        <w:spacing w:line="326" w:lineRule="auto"/>
        <w:ind w:left="209" w:right="208"/>
        <w:jc w:val="both"/>
      </w:pPr>
      <w:r>
        <w:rPr>
          <w:color w:val="231F20"/>
          <w:w w:val="115"/>
        </w:rPr>
        <w:t>While</w:t>
      </w:r>
      <w:r>
        <w:rPr>
          <w:color w:val="231F20"/>
          <w:spacing w:val="-2"/>
          <w:w w:val="115"/>
        </w:rPr>
        <w:t> </w:t>
      </w:r>
      <w:r>
        <w:rPr>
          <w:color w:val="231F20"/>
          <w:w w:val="115"/>
        </w:rPr>
        <w:t>attaching</w:t>
      </w:r>
      <w:r>
        <w:rPr>
          <w:color w:val="231F20"/>
          <w:spacing w:val="-2"/>
          <w:w w:val="115"/>
        </w:rPr>
        <w:t> </w:t>
      </w:r>
      <w:r>
        <w:rPr>
          <w:color w:val="231F20"/>
          <w:w w:val="115"/>
        </w:rPr>
        <w:t>riders</w:t>
      </w:r>
      <w:r>
        <w:rPr>
          <w:color w:val="231F20"/>
          <w:spacing w:val="-2"/>
          <w:w w:val="115"/>
        </w:rPr>
        <w:t> </w:t>
      </w:r>
      <w:r>
        <w:rPr>
          <w:color w:val="231F20"/>
          <w:w w:val="115"/>
        </w:rPr>
        <w:t>to</w:t>
      </w:r>
      <w:r>
        <w:rPr>
          <w:color w:val="231F20"/>
          <w:spacing w:val="-2"/>
          <w:w w:val="115"/>
        </w:rPr>
        <w:t> </w:t>
      </w:r>
      <w:r>
        <w:rPr>
          <w:color w:val="231F20"/>
          <w:w w:val="115"/>
        </w:rPr>
        <w:t>the</w:t>
      </w:r>
      <w:r>
        <w:rPr>
          <w:color w:val="231F20"/>
          <w:spacing w:val="-2"/>
          <w:w w:val="115"/>
        </w:rPr>
        <w:t> </w:t>
      </w:r>
      <w:r>
        <w:rPr>
          <w:color w:val="231F20"/>
          <w:w w:val="115"/>
        </w:rPr>
        <w:t>base</w:t>
      </w:r>
      <w:r>
        <w:rPr>
          <w:color w:val="231F20"/>
          <w:spacing w:val="-2"/>
          <w:w w:val="115"/>
        </w:rPr>
        <w:t> </w:t>
      </w:r>
      <w:r>
        <w:rPr>
          <w:color w:val="231F20"/>
          <w:w w:val="115"/>
        </w:rPr>
        <w:t>option(s)</w:t>
      </w:r>
      <w:r>
        <w:rPr>
          <w:color w:val="231F20"/>
          <w:spacing w:val="-2"/>
          <w:w w:val="115"/>
        </w:rPr>
        <w:t> </w:t>
      </w:r>
      <w:r>
        <w:rPr>
          <w:color w:val="231F20"/>
          <w:w w:val="115"/>
        </w:rPr>
        <w:t>under</w:t>
      </w:r>
      <w:r>
        <w:rPr>
          <w:color w:val="231F20"/>
          <w:spacing w:val="-2"/>
          <w:w w:val="115"/>
        </w:rPr>
        <w:t> </w:t>
      </w:r>
      <w:r>
        <w:rPr>
          <w:color w:val="231F20"/>
          <w:w w:val="115"/>
        </w:rPr>
        <w:t>the</w:t>
      </w:r>
      <w:r>
        <w:rPr>
          <w:color w:val="231F20"/>
          <w:spacing w:val="-2"/>
          <w:w w:val="115"/>
        </w:rPr>
        <w:t> </w:t>
      </w:r>
      <w:r>
        <w:rPr>
          <w:color w:val="231F20"/>
          <w:w w:val="115"/>
        </w:rPr>
        <w:t>product,</w:t>
      </w:r>
      <w:r>
        <w:rPr>
          <w:color w:val="231F20"/>
          <w:spacing w:val="-2"/>
          <w:w w:val="115"/>
        </w:rPr>
        <w:t> </w:t>
      </w:r>
      <w:r>
        <w:rPr>
          <w:color w:val="231F20"/>
          <w:w w:val="115"/>
        </w:rPr>
        <w:t>it</w:t>
      </w:r>
      <w:r>
        <w:rPr>
          <w:color w:val="231F20"/>
          <w:spacing w:val="-2"/>
          <w:w w:val="115"/>
        </w:rPr>
        <w:t> </w:t>
      </w:r>
      <w:r>
        <w:rPr>
          <w:color w:val="231F20"/>
          <w:w w:val="115"/>
        </w:rPr>
        <w:t>will</w:t>
      </w:r>
      <w:r>
        <w:rPr>
          <w:color w:val="231F20"/>
          <w:spacing w:val="-2"/>
          <w:w w:val="115"/>
        </w:rPr>
        <w:t> </w:t>
      </w:r>
      <w:r>
        <w:rPr>
          <w:color w:val="231F20"/>
          <w:w w:val="115"/>
        </w:rPr>
        <w:t>be</w:t>
      </w:r>
      <w:r>
        <w:rPr>
          <w:color w:val="231F20"/>
          <w:spacing w:val="-2"/>
          <w:w w:val="115"/>
        </w:rPr>
        <w:t> </w:t>
      </w:r>
      <w:r>
        <w:rPr>
          <w:color w:val="231F20"/>
          <w:w w:val="115"/>
        </w:rPr>
        <w:t>ensured</w:t>
      </w:r>
      <w:r>
        <w:rPr>
          <w:color w:val="231F20"/>
          <w:spacing w:val="-2"/>
          <w:w w:val="115"/>
        </w:rPr>
        <w:t> </w:t>
      </w:r>
      <w:r>
        <w:rPr>
          <w:color w:val="231F20"/>
          <w:w w:val="115"/>
        </w:rPr>
        <w:t>that</w:t>
      </w:r>
      <w:r>
        <w:rPr>
          <w:color w:val="231F20"/>
          <w:spacing w:val="-2"/>
          <w:w w:val="115"/>
        </w:rPr>
        <w:t> </w:t>
      </w:r>
      <w:r>
        <w:rPr>
          <w:color w:val="231F20"/>
          <w:w w:val="115"/>
        </w:rPr>
        <w:t>there</w:t>
      </w:r>
      <w:r>
        <w:rPr>
          <w:color w:val="231F20"/>
          <w:spacing w:val="-2"/>
          <w:w w:val="115"/>
        </w:rPr>
        <w:t> </w:t>
      </w:r>
      <w:r>
        <w:rPr>
          <w:color w:val="231F20"/>
          <w:w w:val="115"/>
        </w:rPr>
        <w:t>is</w:t>
      </w:r>
      <w:r>
        <w:rPr>
          <w:color w:val="231F20"/>
          <w:spacing w:val="-2"/>
          <w:w w:val="115"/>
        </w:rPr>
        <w:t> </w:t>
      </w:r>
      <w:r>
        <w:rPr>
          <w:color w:val="231F20"/>
          <w:w w:val="115"/>
        </w:rPr>
        <w:t>no </w:t>
      </w:r>
      <w:r>
        <w:rPr>
          <w:color w:val="231F20"/>
          <w:w w:val="110"/>
        </w:rPr>
        <w:t>overlap in benefits offered under different riders &amp; base product. In case of an overlap, the rider(s) </w:t>
      </w:r>
      <w:r>
        <w:rPr>
          <w:color w:val="231F20"/>
          <w:w w:val="115"/>
        </w:rPr>
        <w:t>shall not be attached.</w:t>
      </w:r>
    </w:p>
    <w:p>
      <w:pPr>
        <w:spacing w:before="69"/>
        <w:ind w:left="188" w:right="0" w:firstLine="0"/>
        <w:jc w:val="both"/>
        <w:rPr>
          <w:b/>
          <w:sz w:val="22"/>
        </w:rPr>
      </w:pPr>
      <w:r>
        <w:rPr>
          <w:b/>
          <w:color w:val="005E9C"/>
          <w:w w:val="110"/>
          <w:sz w:val="22"/>
        </w:rPr>
        <w:t>Terms</w:t>
      </w:r>
      <w:r>
        <w:rPr>
          <w:b/>
          <w:color w:val="005E9C"/>
          <w:spacing w:val="-20"/>
          <w:w w:val="110"/>
          <w:sz w:val="22"/>
        </w:rPr>
        <w:t> </w:t>
      </w:r>
      <w:r>
        <w:rPr>
          <w:b/>
          <w:color w:val="005E9C"/>
          <w:w w:val="110"/>
          <w:sz w:val="22"/>
        </w:rPr>
        <w:t>and</w:t>
      </w:r>
      <w:r>
        <w:rPr>
          <w:b/>
          <w:color w:val="005E9C"/>
          <w:spacing w:val="-20"/>
          <w:w w:val="110"/>
          <w:sz w:val="22"/>
        </w:rPr>
        <w:t> </w:t>
      </w:r>
      <w:r>
        <w:rPr>
          <w:b/>
          <w:color w:val="005E9C"/>
          <w:spacing w:val="-2"/>
          <w:w w:val="110"/>
          <w:sz w:val="22"/>
        </w:rPr>
        <w:t>Conditions</w:t>
      </w:r>
    </w:p>
    <w:p>
      <w:pPr>
        <w:spacing w:line="326" w:lineRule="auto" w:before="151"/>
        <w:ind w:left="188" w:right="186" w:firstLine="0"/>
        <w:jc w:val="both"/>
        <w:rPr>
          <w:b/>
          <w:sz w:val="22"/>
        </w:rPr>
      </w:pPr>
      <w:r>
        <w:rPr>
          <w:b/>
          <w:color w:val="005E9C"/>
          <w:w w:val="110"/>
          <w:sz w:val="22"/>
        </w:rPr>
        <w:t>We recommend that you read and understand this product brochure &amp; customized benefit illustration and understand what the plan is, how it works and the risks involved before you </w:t>
      </w:r>
      <w:r>
        <w:rPr>
          <w:b/>
          <w:color w:val="005E9C"/>
          <w:spacing w:val="-2"/>
          <w:w w:val="110"/>
          <w:sz w:val="22"/>
        </w:rPr>
        <w:t>purchase.</w:t>
      </w:r>
    </w:p>
    <w:p>
      <w:pPr>
        <w:pStyle w:val="ListParagraph"/>
        <w:numPr>
          <w:ilvl w:val="0"/>
          <w:numId w:val="16"/>
        </w:numPr>
        <w:tabs>
          <w:tab w:pos="501" w:val="left" w:leader="none"/>
        </w:tabs>
        <w:spacing w:line="240" w:lineRule="auto" w:before="60" w:after="0"/>
        <w:ind w:left="501" w:right="0" w:hanging="313"/>
        <w:jc w:val="both"/>
        <w:rPr>
          <w:b/>
          <w:color w:val="005E9C"/>
          <w:sz w:val="22"/>
        </w:rPr>
      </w:pPr>
      <w:r>
        <w:rPr>
          <w:b/>
          <w:color w:val="005E9C"/>
          <w:sz w:val="22"/>
        </w:rPr>
        <w:t>Risk</w:t>
      </w:r>
      <w:r>
        <w:rPr>
          <w:b/>
          <w:color w:val="005E9C"/>
          <w:spacing w:val="-15"/>
          <w:sz w:val="22"/>
        </w:rPr>
        <w:t> </w:t>
      </w:r>
      <w:r>
        <w:rPr>
          <w:b/>
          <w:color w:val="005E9C"/>
          <w:spacing w:val="-2"/>
          <w:sz w:val="22"/>
        </w:rPr>
        <w:t>Factors:</w:t>
      </w:r>
    </w:p>
    <w:p>
      <w:pPr>
        <w:pStyle w:val="ListParagraph"/>
        <w:numPr>
          <w:ilvl w:val="1"/>
          <w:numId w:val="16"/>
        </w:numPr>
        <w:tabs>
          <w:tab w:pos="796" w:val="left" w:leader="none"/>
          <w:tab w:pos="808" w:val="left" w:leader="none"/>
        </w:tabs>
        <w:spacing w:line="247" w:lineRule="auto" w:before="7" w:after="0"/>
        <w:ind w:left="808" w:right="197" w:hanging="340"/>
        <w:jc w:val="left"/>
        <w:rPr>
          <w:sz w:val="22"/>
        </w:rPr>
      </w:pPr>
      <w:r>
        <w:rPr>
          <w:color w:val="231F20"/>
          <w:w w:val="110"/>
          <w:sz w:val="22"/>
        </w:rPr>
        <w:t>HDFC Life Insurance Company Limited is the name of our Insurance Company and “HDFC </w:t>
      </w:r>
      <w:r>
        <w:rPr>
          <w:color w:val="231F20"/>
          <w:w w:val="115"/>
          <w:sz w:val="22"/>
        </w:rPr>
        <w:t>Life</w:t>
      </w:r>
      <w:r>
        <w:rPr>
          <w:color w:val="231F20"/>
          <w:spacing w:val="-13"/>
          <w:w w:val="115"/>
          <w:sz w:val="22"/>
        </w:rPr>
        <w:t> </w:t>
      </w:r>
      <w:r>
        <w:rPr>
          <w:color w:val="231F20"/>
          <w:w w:val="115"/>
          <w:sz w:val="22"/>
        </w:rPr>
        <w:t>Click</w:t>
      </w:r>
      <w:r>
        <w:rPr>
          <w:color w:val="231F20"/>
          <w:spacing w:val="-13"/>
          <w:w w:val="115"/>
          <w:sz w:val="22"/>
        </w:rPr>
        <w:t> </w:t>
      </w:r>
      <w:r>
        <w:rPr>
          <w:color w:val="231F20"/>
          <w:w w:val="115"/>
          <w:sz w:val="22"/>
        </w:rPr>
        <w:t>2</w:t>
      </w:r>
      <w:r>
        <w:rPr>
          <w:color w:val="231F20"/>
          <w:spacing w:val="-13"/>
          <w:w w:val="115"/>
          <w:sz w:val="22"/>
        </w:rPr>
        <w:t> </w:t>
      </w:r>
      <w:r>
        <w:rPr>
          <w:color w:val="231F20"/>
          <w:w w:val="115"/>
          <w:sz w:val="22"/>
        </w:rPr>
        <w:t>Protect</w:t>
      </w:r>
      <w:r>
        <w:rPr>
          <w:color w:val="231F20"/>
          <w:spacing w:val="-13"/>
          <w:w w:val="115"/>
          <w:sz w:val="22"/>
        </w:rPr>
        <w:t> </w:t>
      </w:r>
      <w:r>
        <w:rPr>
          <w:color w:val="231F20"/>
          <w:w w:val="115"/>
          <w:sz w:val="22"/>
        </w:rPr>
        <w:t>Supreme</w:t>
      </w:r>
      <w:r>
        <w:rPr>
          <w:color w:val="231F20"/>
          <w:spacing w:val="-13"/>
          <w:w w:val="115"/>
          <w:sz w:val="22"/>
        </w:rPr>
        <w:t> </w:t>
      </w:r>
      <w:r>
        <w:rPr>
          <w:color w:val="231F20"/>
          <w:w w:val="115"/>
          <w:sz w:val="22"/>
        </w:rPr>
        <w:t>Plus”</w:t>
      </w:r>
      <w:r>
        <w:rPr>
          <w:color w:val="231F20"/>
          <w:spacing w:val="-13"/>
          <w:w w:val="115"/>
          <w:sz w:val="22"/>
        </w:rPr>
        <w:t> </w:t>
      </w:r>
      <w:r>
        <w:rPr>
          <w:color w:val="231F20"/>
          <w:w w:val="115"/>
          <w:sz w:val="22"/>
        </w:rPr>
        <w:t>is</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name</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this</w:t>
      </w:r>
      <w:r>
        <w:rPr>
          <w:color w:val="231F20"/>
          <w:spacing w:val="-13"/>
          <w:w w:val="115"/>
          <w:sz w:val="22"/>
        </w:rPr>
        <w:t> </w:t>
      </w:r>
      <w:r>
        <w:rPr>
          <w:color w:val="231F20"/>
          <w:w w:val="115"/>
          <w:sz w:val="22"/>
        </w:rPr>
        <w:t>plan.</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name</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our</w:t>
      </w:r>
      <w:r>
        <w:rPr>
          <w:color w:val="231F20"/>
          <w:spacing w:val="-13"/>
          <w:w w:val="115"/>
          <w:sz w:val="22"/>
        </w:rPr>
        <w:t> </w:t>
      </w:r>
      <w:r>
        <w:rPr>
          <w:color w:val="231F20"/>
          <w:w w:val="115"/>
          <w:sz w:val="22"/>
        </w:rPr>
        <w:t>company</w:t>
      </w:r>
      <w:r>
        <w:rPr>
          <w:color w:val="231F20"/>
          <w:spacing w:val="-13"/>
          <w:w w:val="115"/>
          <w:sz w:val="22"/>
        </w:rPr>
        <w:t> </w:t>
      </w:r>
      <w:r>
        <w:rPr>
          <w:color w:val="231F20"/>
          <w:w w:val="115"/>
          <w:sz w:val="22"/>
        </w:rPr>
        <w:t>and the</w:t>
      </w:r>
      <w:r>
        <w:rPr>
          <w:color w:val="231F20"/>
          <w:spacing w:val="-11"/>
          <w:w w:val="115"/>
          <w:sz w:val="22"/>
        </w:rPr>
        <w:t> </w:t>
      </w:r>
      <w:r>
        <w:rPr>
          <w:color w:val="231F20"/>
          <w:w w:val="115"/>
          <w:sz w:val="22"/>
        </w:rPr>
        <w:t>name</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our</w:t>
      </w:r>
      <w:r>
        <w:rPr>
          <w:color w:val="231F20"/>
          <w:spacing w:val="-11"/>
          <w:w w:val="115"/>
          <w:sz w:val="22"/>
        </w:rPr>
        <w:t> </w:t>
      </w:r>
      <w:r>
        <w:rPr>
          <w:color w:val="231F20"/>
          <w:w w:val="115"/>
          <w:sz w:val="22"/>
        </w:rPr>
        <w:t>plan</w:t>
      </w:r>
      <w:r>
        <w:rPr>
          <w:color w:val="231F20"/>
          <w:spacing w:val="-11"/>
          <w:w w:val="115"/>
          <w:sz w:val="22"/>
        </w:rPr>
        <w:t> </w:t>
      </w:r>
      <w:r>
        <w:rPr>
          <w:color w:val="231F20"/>
          <w:w w:val="115"/>
          <w:sz w:val="22"/>
        </w:rPr>
        <w:t>do</w:t>
      </w:r>
      <w:r>
        <w:rPr>
          <w:color w:val="231F20"/>
          <w:spacing w:val="-11"/>
          <w:w w:val="115"/>
          <w:sz w:val="22"/>
        </w:rPr>
        <w:t> </w:t>
      </w:r>
      <w:r>
        <w:rPr>
          <w:color w:val="231F20"/>
          <w:w w:val="115"/>
          <w:sz w:val="22"/>
        </w:rPr>
        <w:t>not,</w:t>
      </w:r>
      <w:r>
        <w:rPr>
          <w:color w:val="231F20"/>
          <w:spacing w:val="-11"/>
          <w:w w:val="115"/>
          <w:sz w:val="22"/>
        </w:rPr>
        <w:t> </w:t>
      </w:r>
      <w:r>
        <w:rPr>
          <w:color w:val="231F20"/>
          <w:w w:val="115"/>
          <w:sz w:val="22"/>
        </w:rPr>
        <w:t>in</w:t>
      </w:r>
      <w:r>
        <w:rPr>
          <w:color w:val="231F20"/>
          <w:spacing w:val="-11"/>
          <w:w w:val="115"/>
          <w:sz w:val="22"/>
        </w:rPr>
        <w:t> </w:t>
      </w:r>
      <w:r>
        <w:rPr>
          <w:color w:val="231F20"/>
          <w:w w:val="115"/>
          <w:sz w:val="22"/>
        </w:rPr>
        <w:t>any</w:t>
      </w:r>
      <w:r>
        <w:rPr>
          <w:color w:val="231F20"/>
          <w:spacing w:val="-11"/>
          <w:w w:val="115"/>
          <w:sz w:val="22"/>
        </w:rPr>
        <w:t> </w:t>
      </w:r>
      <w:r>
        <w:rPr>
          <w:color w:val="231F20"/>
          <w:w w:val="115"/>
          <w:sz w:val="22"/>
        </w:rPr>
        <w:t>way,</w:t>
      </w:r>
      <w:r>
        <w:rPr>
          <w:color w:val="231F20"/>
          <w:spacing w:val="-11"/>
          <w:w w:val="115"/>
          <w:sz w:val="22"/>
        </w:rPr>
        <w:t> </w:t>
      </w:r>
      <w:r>
        <w:rPr>
          <w:color w:val="231F20"/>
          <w:w w:val="115"/>
          <w:sz w:val="22"/>
        </w:rPr>
        <w:t>indicate</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quality</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plan,</w:t>
      </w:r>
      <w:r>
        <w:rPr>
          <w:color w:val="231F20"/>
          <w:spacing w:val="-11"/>
          <w:w w:val="115"/>
          <w:sz w:val="22"/>
        </w:rPr>
        <w:t> </w:t>
      </w:r>
      <w:r>
        <w:rPr>
          <w:color w:val="231F20"/>
          <w:w w:val="115"/>
          <w:sz w:val="22"/>
        </w:rPr>
        <w:t>its</w:t>
      </w:r>
      <w:r>
        <w:rPr>
          <w:color w:val="231F20"/>
          <w:spacing w:val="-11"/>
          <w:w w:val="115"/>
          <w:sz w:val="22"/>
        </w:rPr>
        <w:t> </w:t>
      </w:r>
      <w:r>
        <w:rPr>
          <w:color w:val="231F20"/>
          <w:w w:val="115"/>
          <w:sz w:val="22"/>
        </w:rPr>
        <w:t>future</w:t>
      </w:r>
      <w:r>
        <w:rPr>
          <w:color w:val="231F20"/>
          <w:spacing w:val="-11"/>
          <w:w w:val="115"/>
          <w:sz w:val="22"/>
        </w:rPr>
        <w:t> </w:t>
      </w:r>
      <w:r>
        <w:rPr>
          <w:color w:val="231F20"/>
          <w:w w:val="115"/>
          <w:sz w:val="22"/>
        </w:rPr>
        <w:t>prospects or returns.</w:t>
      </w:r>
    </w:p>
    <w:p>
      <w:pPr>
        <w:pStyle w:val="ListParagraph"/>
        <w:numPr>
          <w:ilvl w:val="1"/>
          <w:numId w:val="16"/>
        </w:numPr>
        <w:tabs>
          <w:tab w:pos="808" w:val="left" w:leader="none"/>
          <w:tab w:pos="852" w:val="left" w:leader="none"/>
        </w:tabs>
        <w:spacing w:line="247" w:lineRule="auto" w:before="0" w:after="0"/>
        <w:ind w:left="808" w:right="187" w:hanging="340"/>
        <w:jc w:val="left"/>
        <w:rPr>
          <w:sz w:val="22"/>
        </w:rPr>
      </w:pPr>
      <w:r>
        <w:rPr>
          <w:color w:val="231F20"/>
          <w:w w:val="115"/>
          <w:sz w:val="22"/>
        </w:rPr>
        <w:t>Please</w:t>
      </w:r>
      <w:r>
        <w:rPr>
          <w:color w:val="231F20"/>
          <w:spacing w:val="21"/>
          <w:w w:val="115"/>
          <w:sz w:val="22"/>
        </w:rPr>
        <w:t> </w:t>
      </w:r>
      <w:r>
        <w:rPr>
          <w:color w:val="231F20"/>
          <w:w w:val="115"/>
          <w:sz w:val="22"/>
        </w:rPr>
        <w:t>know</w:t>
      </w:r>
      <w:r>
        <w:rPr>
          <w:color w:val="231F20"/>
          <w:spacing w:val="-18"/>
          <w:w w:val="115"/>
          <w:sz w:val="22"/>
        </w:rPr>
        <w:t> </w:t>
      </w:r>
      <w:r>
        <w:rPr>
          <w:color w:val="231F20"/>
          <w:w w:val="115"/>
          <w:sz w:val="22"/>
        </w:rPr>
        <w:t>the</w:t>
      </w:r>
      <w:r>
        <w:rPr>
          <w:color w:val="231F20"/>
          <w:spacing w:val="-17"/>
          <w:w w:val="115"/>
          <w:sz w:val="22"/>
        </w:rPr>
        <w:t> </w:t>
      </w:r>
      <w:r>
        <w:rPr>
          <w:color w:val="231F20"/>
          <w:w w:val="115"/>
          <w:sz w:val="22"/>
        </w:rPr>
        <w:t>associated</w:t>
      </w:r>
      <w:r>
        <w:rPr>
          <w:color w:val="231F20"/>
          <w:spacing w:val="-18"/>
          <w:w w:val="115"/>
          <w:sz w:val="22"/>
        </w:rPr>
        <w:t> </w:t>
      </w:r>
      <w:r>
        <w:rPr>
          <w:color w:val="231F20"/>
          <w:w w:val="115"/>
          <w:sz w:val="22"/>
        </w:rPr>
        <w:t>risks</w:t>
      </w:r>
      <w:r>
        <w:rPr>
          <w:color w:val="231F20"/>
          <w:spacing w:val="-17"/>
          <w:w w:val="115"/>
          <w:sz w:val="22"/>
        </w:rPr>
        <w:t> </w:t>
      </w:r>
      <w:r>
        <w:rPr>
          <w:color w:val="231F20"/>
          <w:w w:val="115"/>
          <w:sz w:val="22"/>
        </w:rPr>
        <w:t>and</w:t>
      </w:r>
      <w:r>
        <w:rPr>
          <w:color w:val="231F20"/>
          <w:spacing w:val="-18"/>
          <w:w w:val="115"/>
          <w:sz w:val="22"/>
        </w:rPr>
        <w:t> </w:t>
      </w:r>
      <w:r>
        <w:rPr>
          <w:color w:val="231F20"/>
          <w:w w:val="115"/>
          <w:sz w:val="22"/>
        </w:rPr>
        <w:t>the</w:t>
      </w:r>
      <w:r>
        <w:rPr>
          <w:color w:val="231F20"/>
          <w:spacing w:val="-17"/>
          <w:w w:val="115"/>
          <w:sz w:val="22"/>
        </w:rPr>
        <w:t> </w:t>
      </w:r>
      <w:r>
        <w:rPr>
          <w:color w:val="231F20"/>
          <w:w w:val="115"/>
          <w:sz w:val="22"/>
        </w:rPr>
        <w:t>applicable</w:t>
      </w:r>
      <w:r>
        <w:rPr>
          <w:color w:val="231F20"/>
          <w:spacing w:val="-18"/>
          <w:w w:val="115"/>
          <w:sz w:val="22"/>
        </w:rPr>
        <w:t> </w:t>
      </w:r>
      <w:r>
        <w:rPr>
          <w:color w:val="231F20"/>
          <w:w w:val="115"/>
          <w:sz w:val="22"/>
        </w:rPr>
        <w:t>charges,</w:t>
      </w:r>
      <w:r>
        <w:rPr>
          <w:color w:val="231F20"/>
          <w:spacing w:val="-17"/>
          <w:w w:val="115"/>
          <w:sz w:val="22"/>
        </w:rPr>
        <w:t> </w:t>
      </w:r>
      <w:r>
        <w:rPr>
          <w:color w:val="231F20"/>
          <w:w w:val="115"/>
          <w:sz w:val="22"/>
        </w:rPr>
        <w:t>from</w:t>
      </w:r>
      <w:r>
        <w:rPr>
          <w:color w:val="231F20"/>
          <w:spacing w:val="-18"/>
          <w:w w:val="115"/>
          <w:sz w:val="22"/>
        </w:rPr>
        <w:t> </w:t>
      </w:r>
      <w:r>
        <w:rPr>
          <w:color w:val="231F20"/>
          <w:w w:val="115"/>
          <w:sz w:val="22"/>
        </w:rPr>
        <w:t>your</w:t>
      </w:r>
      <w:r>
        <w:rPr>
          <w:color w:val="231F20"/>
          <w:spacing w:val="-17"/>
          <w:w w:val="115"/>
          <w:sz w:val="22"/>
        </w:rPr>
        <w:t> </w:t>
      </w:r>
      <w:r>
        <w:rPr>
          <w:color w:val="231F20"/>
          <w:w w:val="115"/>
          <w:sz w:val="22"/>
        </w:rPr>
        <w:t>Insurance</w:t>
      </w:r>
      <w:r>
        <w:rPr>
          <w:color w:val="231F20"/>
          <w:spacing w:val="-18"/>
          <w:w w:val="115"/>
          <w:sz w:val="22"/>
        </w:rPr>
        <w:t> </w:t>
      </w:r>
      <w:r>
        <w:rPr>
          <w:color w:val="231F20"/>
          <w:w w:val="115"/>
          <w:sz w:val="22"/>
        </w:rPr>
        <w:t>agent</w:t>
      </w:r>
      <w:r>
        <w:rPr>
          <w:color w:val="231F20"/>
          <w:spacing w:val="-17"/>
          <w:w w:val="115"/>
          <w:sz w:val="22"/>
        </w:rPr>
        <w:t> </w:t>
      </w:r>
      <w:r>
        <w:rPr>
          <w:color w:val="231F20"/>
          <w:w w:val="115"/>
          <w:sz w:val="22"/>
        </w:rPr>
        <w:t>or the Intermediary or policy document issued by insurance company.</w:t>
      </w:r>
    </w:p>
    <w:p>
      <w:pPr>
        <w:pStyle w:val="Heading1"/>
        <w:numPr>
          <w:ilvl w:val="0"/>
          <w:numId w:val="16"/>
        </w:numPr>
        <w:tabs>
          <w:tab w:pos="484" w:val="left" w:leader="none"/>
        </w:tabs>
        <w:spacing w:line="240" w:lineRule="auto" w:before="140" w:after="0"/>
        <w:ind w:left="484" w:right="0" w:hanging="296"/>
        <w:jc w:val="both"/>
        <w:rPr>
          <w:color w:val="005E9C"/>
        </w:rPr>
      </w:pPr>
      <w:r>
        <w:rPr>
          <w:color w:val="005E9C"/>
          <w:spacing w:val="-2"/>
        </w:rPr>
        <w:t>Exclusions</w:t>
      </w:r>
    </w:p>
    <w:p>
      <w:pPr>
        <w:pStyle w:val="ListParagraph"/>
        <w:numPr>
          <w:ilvl w:val="0"/>
          <w:numId w:val="17"/>
        </w:numPr>
        <w:tabs>
          <w:tab w:pos="745" w:val="left" w:leader="none"/>
        </w:tabs>
        <w:spacing w:line="240" w:lineRule="auto" w:before="151" w:after="0"/>
        <w:ind w:left="745" w:right="0" w:hanging="257"/>
        <w:jc w:val="left"/>
        <w:rPr>
          <w:b/>
          <w:sz w:val="22"/>
        </w:rPr>
      </w:pPr>
      <w:r>
        <w:rPr>
          <w:b/>
          <w:color w:val="005E9C"/>
          <w:w w:val="105"/>
          <w:sz w:val="22"/>
        </w:rPr>
        <w:t>Suicide</w:t>
      </w:r>
      <w:r>
        <w:rPr>
          <w:b/>
          <w:color w:val="005E9C"/>
          <w:spacing w:val="-11"/>
          <w:w w:val="105"/>
          <w:sz w:val="22"/>
        </w:rPr>
        <w:t> </w:t>
      </w:r>
      <w:r>
        <w:rPr>
          <w:b/>
          <w:color w:val="005E9C"/>
          <w:spacing w:val="-2"/>
          <w:w w:val="105"/>
          <w:sz w:val="22"/>
        </w:rPr>
        <w:t>Exclusion</w:t>
      </w:r>
    </w:p>
    <w:p>
      <w:pPr>
        <w:pStyle w:val="BodyText"/>
        <w:spacing w:line="247" w:lineRule="auto" w:before="7"/>
        <w:ind w:left="468" w:right="148"/>
      </w:pPr>
      <w:r>
        <w:rPr>
          <w:color w:val="231F20"/>
          <w:w w:val="115"/>
        </w:rPr>
        <w:t>In case of death due to suicide within </w:t>
      </w:r>
      <w:r>
        <w:rPr>
          <w:color w:val="231F20"/>
          <w:w w:val="110"/>
        </w:rPr>
        <w:t>12 </w:t>
      </w:r>
      <w:r>
        <w:rPr>
          <w:color w:val="231F20"/>
          <w:w w:val="115"/>
        </w:rPr>
        <w:t>months from the date of commencement of risk under the policy or from the date of revival of the policy, as applicable, the nominee or beneficiary of the policyholder shall be entitled to at least 80% of the total premiums paid till the</w:t>
      </w:r>
      <w:r>
        <w:rPr>
          <w:color w:val="231F20"/>
          <w:spacing w:val="-11"/>
          <w:w w:val="115"/>
        </w:rPr>
        <w:t> </w:t>
      </w:r>
      <w:r>
        <w:rPr>
          <w:color w:val="231F20"/>
          <w:w w:val="115"/>
        </w:rPr>
        <w:t>date</w:t>
      </w:r>
      <w:r>
        <w:rPr>
          <w:color w:val="231F20"/>
          <w:spacing w:val="-11"/>
          <w:w w:val="115"/>
        </w:rPr>
        <w:t> </w:t>
      </w:r>
      <w:r>
        <w:rPr>
          <w:color w:val="231F20"/>
          <w:w w:val="115"/>
        </w:rPr>
        <w:t>of</w:t>
      </w:r>
      <w:r>
        <w:rPr>
          <w:color w:val="231F20"/>
          <w:spacing w:val="-11"/>
          <w:w w:val="115"/>
        </w:rPr>
        <w:t> </w:t>
      </w:r>
      <w:r>
        <w:rPr>
          <w:color w:val="231F20"/>
          <w:w w:val="115"/>
        </w:rPr>
        <w:t>death</w:t>
      </w:r>
      <w:r>
        <w:rPr>
          <w:color w:val="231F20"/>
          <w:spacing w:val="-11"/>
          <w:w w:val="115"/>
        </w:rPr>
        <w:t> </w:t>
      </w:r>
      <w:r>
        <w:rPr>
          <w:color w:val="231F20"/>
          <w:w w:val="115"/>
        </w:rPr>
        <w:t>or</w:t>
      </w:r>
      <w:r>
        <w:rPr>
          <w:color w:val="231F20"/>
          <w:spacing w:val="-11"/>
          <w:w w:val="115"/>
        </w:rPr>
        <w:t> </w:t>
      </w:r>
      <w:r>
        <w:rPr>
          <w:color w:val="231F20"/>
          <w:w w:val="115"/>
        </w:rPr>
        <w:t>the</w:t>
      </w:r>
      <w:r>
        <w:rPr>
          <w:color w:val="231F20"/>
          <w:spacing w:val="-11"/>
          <w:w w:val="115"/>
        </w:rPr>
        <w:t> </w:t>
      </w:r>
      <w:r>
        <w:rPr>
          <w:color w:val="231F20"/>
          <w:w w:val="115"/>
        </w:rPr>
        <w:t>surrender</w:t>
      </w:r>
      <w:r>
        <w:rPr>
          <w:color w:val="231F20"/>
          <w:spacing w:val="-11"/>
          <w:w w:val="115"/>
        </w:rPr>
        <w:t> </w:t>
      </w:r>
      <w:r>
        <w:rPr>
          <w:color w:val="231F20"/>
          <w:w w:val="115"/>
        </w:rPr>
        <w:t>value</w:t>
      </w:r>
      <w:r>
        <w:rPr>
          <w:color w:val="231F20"/>
          <w:spacing w:val="-11"/>
          <w:w w:val="115"/>
        </w:rPr>
        <w:t> </w:t>
      </w:r>
      <w:r>
        <w:rPr>
          <w:color w:val="231F20"/>
          <w:w w:val="115"/>
        </w:rPr>
        <w:t>available</w:t>
      </w:r>
      <w:r>
        <w:rPr>
          <w:color w:val="231F20"/>
          <w:spacing w:val="-11"/>
          <w:w w:val="115"/>
        </w:rPr>
        <w:t> </w:t>
      </w:r>
      <w:r>
        <w:rPr>
          <w:color w:val="231F20"/>
          <w:w w:val="115"/>
        </w:rPr>
        <w:t>as</w:t>
      </w:r>
      <w:r>
        <w:rPr>
          <w:color w:val="231F20"/>
          <w:spacing w:val="-11"/>
          <w:w w:val="115"/>
        </w:rPr>
        <w:t> </w:t>
      </w:r>
      <w:r>
        <w:rPr>
          <w:color w:val="231F20"/>
          <w:w w:val="115"/>
        </w:rPr>
        <w:t>on</w:t>
      </w:r>
      <w:r>
        <w:rPr>
          <w:color w:val="231F20"/>
          <w:spacing w:val="-11"/>
          <w:w w:val="115"/>
        </w:rPr>
        <w:t> </w:t>
      </w:r>
      <w:r>
        <w:rPr>
          <w:color w:val="231F20"/>
          <w:w w:val="115"/>
        </w:rPr>
        <w:t>the</w:t>
      </w:r>
      <w:r>
        <w:rPr>
          <w:color w:val="231F20"/>
          <w:spacing w:val="-11"/>
          <w:w w:val="115"/>
        </w:rPr>
        <w:t> </w:t>
      </w:r>
      <w:r>
        <w:rPr>
          <w:color w:val="231F20"/>
          <w:w w:val="115"/>
        </w:rPr>
        <w:t>date</w:t>
      </w:r>
      <w:r>
        <w:rPr>
          <w:color w:val="231F20"/>
          <w:spacing w:val="-11"/>
          <w:w w:val="115"/>
        </w:rPr>
        <w:t> </w:t>
      </w:r>
      <w:r>
        <w:rPr>
          <w:color w:val="231F20"/>
          <w:w w:val="115"/>
        </w:rPr>
        <w:t>of</w:t>
      </w:r>
      <w:r>
        <w:rPr>
          <w:color w:val="231F20"/>
          <w:spacing w:val="-11"/>
          <w:w w:val="115"/>
        </w:rPr>
        <w:t> </w:t>
      </w:r>
      <w:r>
        <w:rPr>
          <w:color w:val="231F20"/>
          <w:w w:val="115"/>
        </w:rPr>
        <w:t>death</w:t>
      </w:r>
      <w:r>
        <w:rPr>
          <w:color w:val="231F20"/>
          <w:spacing w:val="-11"/>
          <w:w w:val="115"/>
        </w:rPr>
        <w:t> </w:t>
      </w:r>
      <w:r>
        <w:rPr>
          <w:color w:val="231F20"/>
          <w:w w:val="115"/>
        </w:rPr>
        <w:t>whichever</w:t>
      </w:r>
      <w:r>
        <w:rPr>
          <w:color w:val="231F20"/>
          <w:spacing w:val="-11"/>
          <w:w w:val="115"/>
        </w:rPr>
        <w:t> </w:t>
      </w:r>
      <w:r>
        <w:rPr>
          <w:color w:val="231F20"/>
          <w:w w:val="115"/>
        </w:rPr>
        <w:t>is</w:t>
      </w:r>
      <w:r>
        <w:rPr>
          <w:color w:val="231F20"/>
          <w:spacing w:val="-11"/>
          <w:w w:val="115"/>
        </w:rPr>
        <w:t> </w:t>
      </w:r>
      <w:r>
        <w:rPr>
          <w:color w:val="231F20"/>
          <w:w w:val="115"/>
        </w:rPr>
        <w:t>higher, </w:t>
      </w:r>
      <w:r>
        <w:rPr>
          <w:color w:val="231F20"/>
          <w:w w:val="120"/>
        </w:rPr>
        <w:t>provided</w:t>
      </w:r>
      <w:r>
        <w:rPr>
          <w:color w:val="231F20"/>
          <w:spacing w:val="-12"/>
          <w:w w:val="120"/>
        </w:rPr>
        <w:t> </w:t>
      </w:r>
      <w:r>
        <w:rPr>
          <w:color w:val="231F20"/>
          <w:w w:val="120"/>
        </w:rPr>
        <w:t>the</w:t>
      </w:r>
      <w:r>
        <w:rPr>
          <w:color w:val="231F20"/>
          <w:spacing w:val="-12"/>
          <w:w w:val="120"/>
        </w:rPr>
        <w:t> </w:t>
      </w:r>
      <w:r>
        <w:rPr>
          <w:color w:val="231F20"/>
          <w:w w:val="120"/>
        </w:rPr>
        <w:t>policy</w:t>
      </w:r>
      <w:r>
        <w:rPr>
          <w:color w:val="231F20"/>
          <w:spacing w:val="-12"/>
          <w:w w:val="120"/>
        </w:rPr>
        <w:t> </w:t>
      </w:r>
      <w:r>
        <w:rPr>
          <w:color w:val="231F20"/>
          <w:w w:val="120"/>
        </w:rPr>
        <w:t>is</w:t>
      </w:r>
      <w:r>
        <w:rPr>
          <w:color w:val="231F20"/>
          <w:spacing w:val="-12"/>
          <w:w w:val="120"/>
        </w:rPr>
        <w:t> </w:t>
      </w:r>
      <w:r>
        <w:rPr>
          <w:color w:val="231F20"/>
          <w:w w:val="120"/>
        </w:rPr>
        <w:t>in</w:t>
      </w:r>
      <w:r>
        <w:rPr>
          <w:color w:val="231F20"/>
          <w:spacing w:val="-12"/>
          <w:w w:val="120"/>
        </w:rPr>
        <w:t> </w:t>
      </w:r>
      <w:r>
        <w:rPr>
          <w:color w:val="231F20"/>
          <w:w w:val="120"/>
        </w:rPr>
        <w:t>force.</w:t>
      </w:r>
    </w:p>
    <w:p>
      <w:pPr>
        <w:pStyle w:val="Heading1"/>
        <w:numPr>
          <w:ilvl w:val="0"/>
          <w:numId w:val="17"/>
        </w:numPr>
        <w:tabs>
          <w:tab w:pos="745" w:val="left" w:leader="none"/>
        </w:tabs>
        <w:spacing w:line="240" w:lineRule="auto" w:before="141" w:after="0"/>
        <w:ind w:left="745" w:right="0" w:hanging="257"/>
        <w:jc w:val="left"/>
      </w:pPr>
      <w:r>
        <w:rPr>
          <w:color w:val="005E9C"/>
          <w:w w:val="105"/>
        </w:rPr>
        <w:t>Age</w:t>
      </w:r>
      <w:r>
        <w:rPr>
          <w:color w:val="005E9C"/>
          <w:spacing w:val="-10"/>
          <w:w w:val="105"/>
        </w:rPr>
        <w:t> </w:t>
      </w:r>
      <w:r>
        <w:rPr>
          <w:color w:val="005E9C"/>
          <w:spacing w:val="-2"/>
          <w:w w:val="110"/>
        </w:rPr>
        <w:t>Admitted</w:t>
      </w:r>
    </w:p>
    <w:p>
      <w:pPr>
        <w:pStyle w:val="BodyText"/>
        <w:spacing w:line="247" w:lineRule="auto" w:before="7"/>
        <w:ind w:left="468" w:right="148"/>
      </w:pPr>
      <w:r>
        <w:rPr>
          <w:color w:val="231F20"/>
          <w:w w:val="115"/>
        </w:rPr>
        <w:t>The</w:t>
      </w:r>
      <w:r>
        <w:rPr>
          <w:color w:val="231F20"/>
          <w:spacing w:val="-15"/>
          <w:w w:val="115"/>
        </w:rPr>
        <w:t> </w:t>
      </w:r>
      <w:r>
        <w:rPr>
          <w:color w:val="231F20"/>
          <w:w w:val="115"/>
        </w:rPr>
        <w:t>Company</w:t>
      </w:r>
      <w:r>
        <w:rPr>
          <w:color w:val="231F20"/>
          <w:spacing w:val="-15"/>
          <w:w w:val="115"/>
        </w:rPr>
        <w:t> </w:t>
      </w:r>
      <w:r>
        <w:rPr>
          <w:color w:val="231F20"/>
          <w:w w:val="115"/>
        </w:rPr>
        <w:t>has</w:t>
      </w:r>
      <w:r>
        <w:rPr>
          <w:color w:val="231F20"/>
          <w:spacing w:val="-15"/>
          <w:w w:val="115"/>
        </w:rPr>
        <w:t> </w:t>
      </w:r>
      <w:r>
        <w:rPr>
          <w:color w:val="231F20"/>
          <w:w w:val="115"/>
        </w:rPr>
        <w:t>calculated</w:t>
      </w:r>
      <w:r>
        <w:rPr>
          <w:color w:val="231F20"/>
          <w:spacing w:val="-15"/>
          <w:w w:val="115"/>
        </w:rPr>
        <w:t> </w:t>
      </w:r>
      <w:r>
        <w:rPr>
          <w:color w:val="231F20"/>
          <w:w w:val="115"/>
        </w:rPr>
        <w:t>the</w:t>
      </w:r>
      <w:r>
        <w:rPr>
          <w:color w:val="231F20"/>
          <w:spacing w:val="-15"/>
          <w:w w:val="115"/>
        </w:rPr>
        <w:t> </w:t>
      </w:r>
      <w:r>
        <w:rPr>
          <w:color w:val="231F20"/>
          <w:w w:val="115"/>
        </w:rPr>
        <w:t>Premiums</w:t>
      </w:r>
      <w:r>
        <w:rPr>
          <w:color w:val="231F20"/>
          <w:spacing w:val="-15"/>
          <w:w w:val="115"/>
        </w:rPr>
        <w:t> </w:t>
      </w:r>
      <w:r>
        <w:rPr>
          <w:color w:val="231F20"/>
          <w:w w:val="115"/>
        </w:rPr>
        <w:t>under</w:t>
      </w:r>
      <w:r>
        <w:rPr>
          <w:color w:val="231F20"/>
          <w:spacing w:val="-15"/>
          <w:w w:val="115"/>
        </w:rPr>
        <w:t> </w:t>
      </w:r>
      <w:r>
        <w:rPr>
          <w:color w:val="231F20"/>
          <w:w w:val="115"/>
        </w:rPr>
        <w:t>the</w:t>
      </w:r>
      <w:r>
        <w:rPr>
          <w:color w:val="231F20"/>
          <w:spacing w:val="-15"/>
          <w:w w:val="115"/>
        </w:rPr>
        <w:t> </w:t>
      </w:r>
      <w:r>
        <w:rPr>
          <w:color w:val="231F20"/>
          <w:w w:val="115"/>
        </w:rPr>
        <w:t>Policy</w:t>
      </w:r>
      <w:r>
        <w:rPr>
          <w:color w:val="231F20"/>
          <w:spacing w:val="-15"/>
          <w:w w:val="115"/>
        </w:rPr>
        <w:t> </w:t>
      </w:r>
      <w:r>
        <w:rPr>
          <w:color w:val="231F20"/>
          <w:w w:val="115"/>
        </w:rPr>
        <w:t>on</w:t>
      </w:r>
      <w:r>
        <w:rPr>
          <w:color w:val="231F20"/>
          <w:spacing w:val="-15"/>
          <w:w w:val="115"/>
        </w:rPr>
        <w:t> </w:t>
      </w:r>
      <w:r>
        <w:rPr>
          <w:color w:val="231F20"/>
          <w:w w:val="115"/>
        </w:rPr>
        <w:t>the</w:t>
      </w:r>
      <w:r>
        <w:rPr>
          <w:color w:val="231F20"/>
          <w:spacing w:val="-15"/>
          <w:w w:val="115"/>
        </w:rPr>
        <w:t> </w:t>
      </w:r>
      <w:r>
        <w:rPr>
          <w:color w:val="231F20"/>
          <w:w w:val="115"/>
        </w:rPr>
        <w:t>basis</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age</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Life Assured</w:t>
      </w:r>
      <w:r>
        <w:rPr>
          <w:color w:val="231F20"/>
          <w:spacing w:val="-12"/>
          <w:w w:val="115"/>
        </w:rPr>
        <w:t> </w:t>
      </w:r>
      <w:r>
        <w:rPr>
          <w:color w:val="231F20"/>
          <w:w w:val="115"/>
        </w:rPr>
        <w:t>as</w:t>
      </w:r>
      <w:r>
        <w:rPr>
          <w:color w:val="231F20"/>
          <w:spacing w:val="-12"/>
          <w:w w:val="115"/>
        </w:rPr>
        <w:t> </w:t>
      </w:r>
      <w:r>
        <w:rPr>
          <w:color w:val="231F20"/>
          <w:w w:val="115"/>
        </w:rPr>
        <w:t>declared</w:t>
      </w:r>
      <w:r>
        <w:rPr>
          <w:color w:val="231F20"/>
          <w:spacing w:val="-12"/>
          <w:w w:val="115"/>
        </w:rPr>
        <w:t> </w:t>
      </w:r>
      <w:r>
        <w:rPr>
          <w:color w:val="231F20"/>
          <w:w w:val="115"/>
        </w:rPr>
        <w:t>in</w:t>
      </w:r>
      <w:r>
        <w:rPr>
          <w:color w:val="231F20"/>
          <w:spacing w:val="-12"/>
          <w:w w:val="115"/>
        </w:rPr>
        <w:t> </w:t>
      </w:r>
      <w:r>
        <w:rPr>
          <w:color w:val="231F20"/>
          <w:w w:val="115"/>
        </w:rPr>
        <w:t>the</w:t>
      </w:r>
      <w:r>
        <w:rPr>
          <w:color w:val="231F20"/>
          <w:spacing w:val="-12"/>
          <w:w w:val="115"/>
        </w:rPr>
        <w:t> </w:t>
      </w:r>
      <w:r>
        <w:rPr>
          <w:color w:val="231F20"/>
          <w:w w:val="115"/>
        </w:rPr>
        <w:t>Proposal.</w:t>
      </w:r>
      <w:r>
        <w:rPr>
          <w:color w:val="231F20"/>
          <w:spacing w:val="-12"/>
          <w:w w:val="115"/>
        </w:rPr>
        <w:t> </w:t>
      </w:r>
      <w:r>
        <w:rPr>
          <w:color w:val="231F20"/>
          <w:w w:val="115"/>
        </w:rPr>
        <w:t>In</w:t>
      </w:r>
      <w:r>
        <w:rPr>
          <w:color w:val="231F20"/>
          <w:spacing w:val="-12"/>
          <w:w w:val="115"/>
        </w:rPr>
        <w:t> </w:t>
      </w:r>
      <w:r>
        <w:rPr>
          <w:color w:val="231F20"/>
          <w:w w:val="115"/>
        </w:rPr>
        <w:t>case</w:t>
      </w:r>
      <w:r>
        <w:rPr>
          <w:color w:val="231F20"/>
          <w:spacing w:val="-12"/>
          <w:w w:val="115"/>
        </w:rPr>
        <w:t> </w:t>
      </w:r>
      <w:r>
        <w:rPr>
          <w:color w:val="231F20"/>
          <w:w w:val="115"/>
        </w:rPr>
        <w:t>You</w:t>
      </w:r>
      <w:r>
        <w:rPr>
          <w:color w:val="231F20"/>
          <w:spacing w:val="-12"/>
          <w:w w:val="115"/>
        </w:rPr>
        <w:t> </w:t>
      </w:r>
      <w:r>
        <w:rPr>
          <w:color w:val="231F20"/>
          <w:w w:val="115"/>
        </w:rPr>
        <w:t>have</w:t>
      </w:r>
      <w:r>
        <w:rPr>
          <w:color w:val="231F20"/>
          <w:spacing w:val="-12"/>
          <w:w w:val="115"/>
        </w:rPr>
        <w:t> </w:t>
      </w:r>
      <w:r>
        <w:rPr>
          <w:color w:val="231F20"/>
          <w:w w:val="115"/>
        </w:rPr>
        <w:t>not</w:t>
      </w:r>
      <w:r>
        <w:rPr>
          <w:color w:val="231F20"/>
          <w:spacing w:val="-12"/>
          <w:w w:val="115"/>
        </w:rPr>
        <w:t> </w:t>
      </w:r>
      <w:r>
        <w:rPr>
          <w:color w:val="231F20"/>
          <w:w w:val="115"/>
        </w:rPr>
        <w:t>provided</w:t>
      </w:r>
      <w:r>
        <w:rPr>
          <w:color w:val="231F20"/>
          <w:spacing w:val="-12"/>
          <w:w w:val="115"/>
        </w:rPr>
        <w:t> </w:t>
      </w:r>
      <w:r>
        <w:rPr>
          <w:color w:val="231F20"/>
          <w:w w:val="115"/>
        </w:rPr>
        <w:t>proof</w:t>
      </w:r>
      <w:r>
        <w:rPr>
          <w:color w:val="231F20"/>
          <w:spacing w:val="-12"/>
          <w:w w:val="115"/>
        </w:rPr>
        <w:t> </w:t>
      </w:r>
      <w:r>
        <w:rPr>
          <w:color w:val="231F20"/>
          <w:w w:val="115"/>
        </w:rPr>
        <w:t>of</w:t>
      </w:r>
      <w:r>
        <w:rPr>
          <w:color w:val="231F20"/>
          <w:spacing w:val="-12"/>
          <w:w w:val="115"/>
        </w:rPr>
        <w:t> </w:t>
      </w:r>
      <w:r>
        <w:rPr>
          <w:color w:val="231F20"/>
          <w:w w:val="115"/>
        </w:rPr>
        <w:t>age</w:t>
      </w:r>
      <w:r>
        <w:rPr>
          <w:color w:val="231F20"/>
          <w:spacing w:val="-12"/>
          <w:w w:val="115"/>
        </w:rPr>
        <w:t> </w:t>
      </w:r>
      <w:r>
        <w:rPr>
          <w:color w:val="231F20"/>
          <w:w w:val="115"/>
        </w:rPr>
        <w:t>of</w:t>
      </w:r>
      <w:r>
        <w:rPr>
          <w:color w:val="231F20"/>
          <w:spacing w:val="-12"/>
          <w:w w:val="115"/>
        </w:rPr>
        <w:t> </w:t>
      </w:r>
      <w:r>
        <w:rPr>
          <w:color w:val="231F20"/>
          <w:w w:val="115"/>
        </w:rPr>
        <w:t>the</w:t>
      </w:r>
      <w:r>
        <w:rPr>
          <w:color w:val="231F20"/>
          <w:spacing w:val="-12"/>
          <w:w w:val="115"/>
        </w:rPr>
        <w:t> </w:t>
      </w:r>
      <w:r>
        <w:rPr>
          <w:color w:val="231F20"/>
          <w:w w:val="115"/>
        </w:rPr>
        <w:t>Life Assured</w:t>
      </w:r>
      <w:r>
        <w:rPr>
          <w:color w:val="231F20"/>
          <w:spacing w:val="-14"/>
          <w:w w:val="115"/>
        </w:rPr>
        <w:t> </w:t>
      </w:r>
      <w:r>
        <w:rPr>
          <w:color w:val="231F20"/>
          <w:w w:val="115"/>
        </w:rPr>
        <w:t>with</w:t>
      </w:r>
      <w:r>
        <w:rPr>
          <w:color w:val="231F20"/>
          <w:spacing w:val="-14"/>
          <w:w w:val="115"/>
        </w:rPr>
        <w:t> </w:t>
      </w:r>
      <w:r>
        <w:rPr>
          <w:color w:val="231F20"/>
          <w:w w:val="115"/>
        </w:rPr>
        <w:t>the</w:t>
      </w:r>
      <w:r>
        <w:rPr>
          <w:color w:val="231F20"/>
          <w:spacing w:val="-14"/>
          <w:w w:val="115"/>
        </w:rPr>
        <w:t> </w:t>
      </w:r>
      <w:r>
        <w:rPr>
          <w:color w:val="231F20"/>
          <w:w w:val="115"/>
        </w:rPr>
        <w:t>Proposal,</w:t>
      </w:r>
      <w:r>
        <w:rPr>
          <w:color w:val="231F20"/>
          <w:spacing w:val="-14"/>
          <w:w w:val="115"/>
        </w:rPr>
        <w:t> </w:t>
      </w:r>
      <w:r>
        <w:rPr>
          <w:color w:val="231F20"/>
          <w:w w:val="115"/>
        </w:rPr>
        <w:t>you</w:t>
      </w:r>
      <w:r>
        <w:rPr>
          <w:color w:val="231F20"/>
          <w:spacing w:val="-14"/>
          <w:w w:val="115"/>
        </w:rPr>
        <w:t> </w:t>
      </w:r>
      <w:r>
        <w:rPr>
          <w:color w:val="231F20"/>
          <w:w w:val="115"/>
        </w:rPr>
        <w:t>will</w:t>
      </w:r>
      <w:r>
        <w:rPr>
          <w:color w:val="231F20"/>
          <w:spacing w:val="-14"/>
          <w:w w:val="115"/>
        </w:rPr>
        <w:t> </w:t>
      </w:r>
      <w:r>
        <w:rPr>
          <w:color w:val="231F20"/>
          <w:w w:val="115"/>
        </w:rPr>
        <w:t>be</w:t>
      </w:r>
      <w:r>
        <w:rPr>
          <w:color w:val="231F20"/>
          <w:spacing w:val="-14"/>
          <w:w w:val="115"/>
        </w:rPr>
        <w:t> </w:t>
      </w:r>
      <w:r>
        <w:rPr>
          <w:color w:val="231F20"/>
          <w:w w:val="115"/>
        </w:rPr>
        <w:t>required</w:t>
      </w:r>
      <w:r>
        <w:rPr>
          <w:color w:val="231F20"/>
          <w:spacing w:val="-14"/>
          <w:w w:val="115"/>
        </w:rPr>
        <w:t> </w:t>
      </w:r>
      <w:r>
        <w:rPr>
          <w:color w:val="231F20"/>
          <w:w w:val="115"/>
        </w:rPr>
        <w:t>to</w:t>
      </w:r>
      <w:r>
        <w:rPr>
          <w:color w:val="231F20"/>
          <w:spacing w:val="-14"/>
          <w:w w:val="115"/>
        </w:rPr>
        <w:t> </w:t>
      </w:r>
      <w:r>
        <w:rPr>
          <w:color w:val="231F20"/>
          <w:w w:val="115"/>
        </w:rPr>
        <w:t>furnish</w:t>
      </w:r>
      <w:r>
        <w:rPr>
          <w:color w:val="231F20"/>
          <w:spacing w:val="-14"/>
          <w:w w:val="115"/>
        </w:rPr>
        <w:t> </w:t>
      </w:r>
      <w:r>
        <w:rPr>
          <w:color w:val="231F20"/>
          <w:w w:val="115"/>
        </w:rPr>
        <w:t>such</w:t>
      </w:r>
      <w:r>
        <w:rPr>
          <w:color w:val="231F20"/>
          <w:spacing w:val="-14"/>
          <w:w w:val="115"/>
        </w:rPr>
        <w:t> </w:t>
      </w:r>
      <w:r>
        <w:rPr>
          <w:color w:val="231F20"/>
          <w:w w:val="115"/>
        </w:rPr>
        <w:t>proof</w:t>
      </w:r>
      <w:r>
        <w:rPr>
          <w:color w:val="231F20"/>
          <w:spacing w:val="-14"/>
          <w:w w:val="115"/>
        </w:rPr>
        <w:t> </w:t>
      </w:r>
      <w:r>
        <w:rPr>
          <w:color w:val="231F20"/>
          <w:w w:val="115"/>
        </w:rPr>
        <w:t>of</w:t>
      </w:r>
      <w:r>
        <w:rPr>
          <w:color w:val="231F20"/>
          <w:spacing w:val="-14"/>
          <w:w w:val="115"/>
        </w:rPr>
        <w:t> </w:t>
      </w:r>
      <w:r>
        <w:rPr>
          <w:color w:val="231F20"/>
          <w:w w:val="115"/>
        </w:rPr>
        <w:t>age</w:t>
      </w:r>
      <w:r>
        <w:rPr>
          <w:color w:val="231F20"/>
          <w:spacing w:val="-14"/>
          <w:w w:val="115"/>
        </w:rPr>
        <w:t> </w:t>
      </w:r>
      <w:r>
        <w:rPr>
          <w:color w:val="231F20"/>
          <w:w w:val="115"/>
        </w:rPr>
        <w:t>of</w:t>
      </w:r>
      <w:r>
        <w:rPr>
          <w:color w:val="231F20"/>
          <w:spacing w:val="-14"/>
          <w:w w:val="115"/>
        </w:rPr>
        <w:t> </w:t>
      </w:r>
      <w:r>
        <w:rPr>
          <w:color w:val="231F20"/>
          <w:w w:val="115"/>
        </w:rPr>
        <w:t>the</w:t>
      </w:r>
      <w:r>
        <w:rPr>
          <w:color w:val="231F20"/>
          <w:spacing w:val="-14"/>
          <w:w w:val="115"/>
        </w:rPr>
        <w:t> </w:t>
      </w:r>
      <w:r>
        <w:rPr>
          <w:color w:val="231F20"/>
          <w:w w:val="115"/>
        </w:rPr>
        <w:t>Life</w:t>
      </w:r>
      <w:r>
        <w:rPr>
          <w:color w:val="231F20"/>
          <w:spacing w:val="-14"/>
          <w:w w:val="115"/>
        </w:rPr>
        <w:t> </w:t>
      </w:r>
      <w:r>
        <w:rPr>
          <w:color w:val="231F20"/>
          <w:w w:val="115"/>
        </w:rPr>
        <w:t>Assured as is acceptable to us and have the age admitted. In the event the age so admitted (“Correct Age”)</w:t>
      </w:r>
      <w:r>
        <w:rPr>
          <w:color w:val="231F20"/>
          <w:spacing w:val="-5"/>
          <w:w w:val="115"/>
        </w:rPr>
        <w:t> </w:t>
      </w:r>
      <w:r>
        <w:rPr>
          <w:color w:val="231F20"/>
          <w:w w:val="115"/>
        </w:rPr>
        <w:t>during</w:t>
      </w:r>
      <w:r>
        <w:rPr>
          <w:color w:val="231F20"/>
          <w:spacing w:val="-5"/>
          <w:w w:val="115"/>
        </w:rPr>
        <w:t> </w:t>
      </w:r>
      <w:r>
        <w:rPr>
          <w:color w:val="231F20"/>
          <w:w w:val="115"/>
        </w:rPr>
        <w:t>the</w:t>
      </w:r>
      <w:r>
        <w:rPr>
          <w:color w:val="231F20"/>
          <w:spacing w:val="-5"/>
          <w:w w:val="115"/>
        </w:rPr>
        <w:t> </w:t>
      </w:r>
      <w:r>
        <w:rPr>
          <w:color w:val="231F20"/>
          <w:w w:val="115"/>
        </w:rPr>
        <w:t>Policy</w:t>
      </w:r>
      <w:r>
        <w:rPr>
          <w:color w:val="231F20"/>
          <w:spacing w:val="-5"/>
          <w:w w:val="115"/>
        </w:rPr>
        <w:t> </w:t>
      </w:r>
      <w:r>
        <w:rPr>
          <w:color w:val="231F20"/>
          <w:w w:val="115"/>
        </w:rPr>
        <w:t>Term</w:t>
      </w:r>
      <w:r>
        <w:rPr>
          <w:color w:val="231F20"/>
          <w:spacing w:val="-5"/>
          <w:w w:val="115"/>
        </w:rPr>
        <w:t> </w:t>
      </w:r>
      <w:r>
        <w:rPr>
          <w:color w:val="231F20"/>
          <w:w w:val="115"/>
        </w:rPr>
        <w:t>is</w:t>
      </w:r>
      <w:r>
        <w:rPr>
          <w:color w:val="231F20"/>
          <w:spacing w:val="-5"/>
          <w:w w:val="115"/>
        </w:rPr>
        <w:t> </w:t>
      </w:r>
      <w:r>
        <w:rPr>
          <w:color w:val="231F20"/>
          <w:w w:val="115"/>
        </w:rPr>
        <w:t>found</w:t>
      </w:r>
      <w:r>
        <w:rPr>
          <w:color w:val="231F20"/>
          <w:spacing w:val="-5"/>
          <w:w w:val="115"/>
        </w:rPr>
        <w:t> </w:t>
      </w:r>
      <w:r>
        <w:rPr>
          <w:color w:val="231F20"/>
          <w:w w:val="115"/>
        </w:rPr>
        <w:t>to</w:t>
      </w:r>
      <w:r>
        <w:rPr>
          <w:color w:val="231F20"/>
          <w:spacing w:val="-5"/>
          <w:w w:val="115"/>
        </w:rPr>
        <w:t> </w:t>
      </w:r>
      <w:r>
        <w:rPr>
          <w:color w:val="231F20"/>
          <w:w w:val="115"/>
        </w:rPr>
        <w:t>be</w:t>
      </w:r>
      <w:r>
        <w:rPr>
          <w:color w:val="231F20"/>
          <w:spacing w:val="-5"/>
          <w:w w:val="115"/>
        </w:rPr>
        <w:t> </w:t>
      </w:r>
      <w:r>
        <w:rPr>
          <w:color w:val="231F20"/>
          <w:w w:val="115"/>
        </w:rPr>
        <w:t>different</w:t>
      </w:r>
      <w:r>
        <w:rPr>
          <w:color w:val="231F20"/>
          <w:spacing w:val="-5"/>
          <w:w w:val="115"/>
        </w:rPr>
        <w:t> </w:t>
      </w:r>
      <w:r>
        <w:rPr>
          <w:color w:val="231F20"/>
          <w:w w:val="115"/>
        </w:rPr>
        <w:t>from</w:t>
      </w:r>
      <w:r>
        <w:rPr>
          <w:color w:val="231F20"/>
          <w:spacing w:val="-5"/>
          <w:w w:val="115"/>
        </w:rPr>
        <w:t> </w:t>
      </w:r>
      <w:r>
        <w:rPr>
          <w:color w:val="231F20"/>
          <w:w w:val="115"/>
        </w:rPr>
        <w:t>the</w:t>
      </w:r>
      <w:r>
        <w:rPr>
          <w:color w:val="231F20"/>
          <w:spacing w:val="-5"/>
          <w:w w:val="115"/>
        </w:rPr>
        <w:t> </w:t>
      </w:r>
      <w:r>
        <w:rPr>
          <w:color w:val="231F20"/>
          <w:w w:val="115"/>
        </w:rPr>
        <w:t>age</w:t>
      </w:r>
      <w:r>
        <w:rPr>
          <w:color w:val="231F20"/>
          <w:spacing w:val="-5"/>
          <w:w w:val="115"/>
        </w:rPr>
        <w:t> </w:t>
      </w:r>
      <w:r>
        <w:rPr>
          <w:color w:val="231F20"/>
          <w:w w:val="115"/>
        </w:rPr>
        <w:t>declared</w:t>
      </w:r>
      <w:r>
        <w:rPr>
          <w:color w:val="231F20"/>
          <w:spacing w:val="-5"/>
          <w:w w:val="115"/>
        </w:rPr>
        <w:t> </w:t>
      </w:r>
      <w:r>
        <w:rPr>
          <w:color w:val="231F20"/>
          <w:w w:val="115"/>
        </w:rPr>
        <w:t>in</w:t>
      </w:r>
      <w:r>
        <w:rPr>
          <w:color w:val="231F20"/>
          <w:spacing w:val="-5"/>
          <w:w w:val="115"/>
        </w:rPr>
        <w:t> </w:t>
      </w:r>
      <w:r>
        <w:rPr>
          <w:color w:val="231F20"/>
          <w:w w:val="115"/>
        </w:rPr>
        <w:t>the</w:t>
      </w:r>
      <w:r>
        <w:rPr>
          <w:color w:val="231F20"/>
          <w:spacing w:val="-5"/>
          <w:w w:val="115"/>
        </w:rPr>
        <w:t> </w:t>
      </w:r>
      <w:r>
        <w:rPr>
          <w:color w:val="231F20"/>
          <w:w w:val="115"/>
        </w:rPr>
        <w:t>Proposal, without</w:t>
      </w:r>
      <w:r>
        <w:rPr>
          <w:color w:val="231F20"/>
          <w:spacing w:val="-13"/>
          <w:w w:val="115"/>
        </w:rPr>
        <w:t> </w:t>
      </w:r>
      <w:r>
        <w:rPr>
          <w:color w:val="231F20"/>
          <w:w w:val="115"/>
        </w:rPr>
        <w:t>prejudice</w:t>
      </w:r>
      <w:r>
        <w:rPr>
          <w:color w:val="231F20"/>
          <w:spacing w:val="-13"/>
          <w:w w:val="115"/>
        </w:rPr>
        <w:t> </w:t>
      </w:r>
      <w:r>
        <w:rPr>
          <w:color w:val="231F20"/>
          <w:w w:val="115"/>
        </w:rPr>
        <w:t>to</w:t>
      </w:r>
      <w:r>
        <w:rPr>
          <w:color w:val="231F20"/>
          <w:spacing w:val="-13"/>
          <w:w w:val="115"/>
        </w:rPr>
        <w:t> </w:t>
      </w:r>
      <w:r>
        <w:rPr>
          <w:color w:val="231F20"/>
          <w:w w:val="115"/>
        </w:rPr>
        <w:t>our</w:t>
      </w:r>
      <w:r>
        <w:rPr>
          <w:color w:val="231F20"/>
          <w:spacing w:val="-13"/>
          <w:w w:val="115"/>
        </w:rPr>
        <w:t> </w:t>
      </w:r>
      <w:r>
        <w:rPr>
          <w:color w:val="231F20"/>
          <w:w w:val="115"/>
        </w:rPr>
        <w:t>rights</w:t>
      </w:r>
      <w:r>
        <w:rPr>
          <w:color w:val="231F20"/>
          <w:spacing w:val="-13"/>
          <w:w w:val="115"/>
        </w:rPr>
        <w:t> </w:t>
      </w:r>
      <w:r>
        <w:rPr>
          <w:color w:val="231F20"/>
          <w:w w:val="115"/>
        </w:rPr>
        <w:t>and</w:t>
      </w:r>
      <w:r>
        <w:rPr>
          <w:color w:val="231F20"/>
          <w:spacing w:val="-13"/>
          <w:w w:val="115"/>
        </w:rPr>
        <w:t> </w:t>
      </w:r>
      <w:r>
        <w:rPr>
          <w:color w:val="231F20"/>
          <w:w w:val="115"/>
        </w:rPr>
        <w:t>remedies</w:t>
      </w:r>
      <w:r>
        <w:rPr>
          <w:color w:val="231F20"/>
          <w:spacing w:val="-13"/>
          <w:w w:val="115"/>
        </w:rPr>
        <w:t> </w:t>
      </w:r>
      <w:r>
        <w:rPr>
          <w:color w:val="231F20"/>
          <w:w w:val="115"/>
        </w:rPr>
        <w:t>including</w:t>
      </w:r>
      <w:r>
        <w:rPr>
          <w:color w:val="231F20"/>
          <w:spacing w:val="-13"/>
          <w:w w:val="115"/>
        </w:rPr>
        <w:t> </w:t>
      </w:r>
      <w:r>
        <w:rPr>
          <w:color w:val="231F20"/>
          <w:w w:val="115"/>
        </w:rPr>
        <w:t>those</w:t>
      </w:r>
      <w:r>
        <w:rPr>
          <w:color w:val="231F20"/>
          <w:spacing w:val="-13"/>
          <w:w w:val="115"/>
        </w:rPr>
        <w:t> </w:t>
      </w:r>
      <w:r>
        <w:rPr>
          <w:color w:val="231F20"/>
          <w:w w:val="115"/>
        </w:rPr>
        <w:t>under</w:t>
      </w:r>
      <w:r>
        <w:rPr>
          <w:color w:val="231F20"/>
          <w:spacing w:val="-13"/>
          <w:w w:val="115"/>
        </w:rPr>
        <w:t> </w:t>
      </w:r>
      <w:r>
        <w:rPr>
          <w:color w:val="231F20"/>
          <w:w w:val="115"/>
        </w:rPr>
        <w:t>the</w:t>
      </w:r>
      <w:r>
        <w:rPr>
          <w:color w:val="231F20"/>
          <w:spacing w:val="-13"/>
          <w:w w:val="115"/>
        </w:rPr>
        <w:t> </w:t>
      </w:r>
      <w:r>
        <w:rPr>
          <w:color w:val="231F20"/>
          <w:w w:val="115"/>
        </w:rPr>
        <w:t>Insurance</w:t>
      </w:r>
      <w:r>
        <w:rPr>
          <w:color w:val="231F20"/>
          <w:spacing w:val="-13"/>
          <w:w w:val="115"/>
        </w:rPr>
        <w:t> </w:t>
      </w:r>
      <w:r>
        <w:rPr>
          <w:color w:val="231F20"/>
          <w:w w:val="115"/>
        </w:rPr>
        <w:t>Act,</w:t>
      </w:r>
      <w:r>
        <w:rPr>
          <w:color w:val="231F20"/>
          <w:spacing w:val="-13"/>
          <w:w w:val="115"/>
        </w:rPr>
        <w:t> </w:t>
      </w:r>
      <w:r>
        <w:rPr>
          <w:color w:val="231F20"/>
          <w:w w:val="115"/>
        </w:rPr>
        <w:t>1938,</w:t>
      </w:r>
      <w:r>
        <w:rPr>
          <w:color w:val="231F20"/>
          <w:spacing w:val="-13"/>
          <w:w w:val="115"/>
        </w:rPr>
        <w:t> </w:t>
      </w:r>
      <w:r>
        <w:rPr>
          <w:color w:val="231F20"/>
          <w:w w:val="115"/>
        </w:rPr>
        <w:t>as amended from time to time we shall take one of the following actions (i) if the Correct Age makes</w:t>
      </w:r>
      <w:r>
        <w:rPr>
          <w:color w:val="231F20"/>
          <w:spacing w:val="-12"/>
          <w:w w:val="115"/>
        </w:rPr>
        <w:t> </w:t>
      </w:r>
      <w:r>
        <w:rPr>
          <w:color w:val="231F20"/>
          <w:w w:val="115"/>
        </w:rPr>
        <w:t>the</w:t>
      </w:r>
      <w:r>
        <w:rPr>
          <w:color w:val="231F20"/>
          <w:spacing w:val="-12"/>
          <w:w w:val="115"/>
        </w:rPr>
        <w:t> </w:t>
      </w:r>
      <w:r>
        <w:rPr>
          <w:color w:val="231F20"/>
          <w:w w:val="115"/>
        </w:rPr>
        <w:t>Life</w:t>
      </w:r>
      <w:r>
        <w:rPr>
          <w:color w:val="231F20"/>
          <w:spacing w:val="-12"/>
          <w:w w:val="115"/>
        </w:rPr>
        <w:t> </w:t>
      </w:r>
      <w:r>
        <w:rPr>
          <w:color w:val="231F20"/>
          <w:w w:val="115"/>
        </w:rPr>
        <w:t>Assured</w:t>
      </w:r>
      <w:r>
        <w:rPr>
          <w:color w:val="231F20"/>
          <w:spacing w:val="-12"/>
          <w:w w:val="115"/>
        </w:rPr>
        <w:t> </w:t>
      </w:r>
      <w:r>
        <w:rPr>
          <w:color w:val="231F20"/>
          <w:w w:val="115"/>
        </w:rPr>
        <w:t>ineligible</w:t>
      </w:r>
      <w:r>
        <w:rPr>
          <w:color w:val="231F20"/>
          <w:spacing w:val="-12"/>
          <w:w w:val="115"/>
        </w:rPr>
        <w:t> </w:t>
      </w:r>
      <w:r>
        <w:rPr>
          <w:color w:val="231F20"/>
          <w:w w:val="115"/>
        </w:rPr>
        <w:t>for</w:t>
      </w:r>
      <w:r>
        <w:rPr>
          <w:color w:val="231F20"/>
          <w:spacing w:val="-12"/>
          <w:w w:val="115"/>
        </w:rPr>
        <w:t> </w:t>
      </w:r>
      <w:r>
        <w:rPr>
          <w:color w:val="231F20"/>
          <w:w w:val="115"/>
        </w:rPr>
        <w:t>this</w:t>
      </w:r>
      <w:r>
        <w:rPr>
          <w:color w:val="231F20"/>
          <w:spacing w:val="-12"/>
          <w:w w:val="115"/>
        </w:rPr>
        <w:t> </w:t>
      </w:r>
      <w:r>
        <w:rPr>
          <w:color w:val="231F20"/>
          <w:w w:val="115"/>
        </w:rPr>
        <w:t>Policy,</w:t>
      </w:r>
      <w:r>
        <w:rPr>
          <w:color w:val="231F20"/>
          <w:spacing w:val="-12"/>
          <w:w w:val="115"/>
        </w:rPr>
        <w:t> </w:t>
      </w:r>
      <w:r>
        <w:rPr>
          <w:color w:val="231F20"/>
          <w:w w:val="115"/>
        </w:rPr>
        <w:t>we</w:t>
      </w:r>
      <w:r>
        <w:rPr>
          <w:color w:val="231F20"/>
          <w:spacing w:val="-12"/>
          <w:w w:val="115"/>
        </w:rPr>
        <w:t> </w:t>
      </w:r>
      <w:r>
        <w:rPr>
          <w:color w:val="231F20"/>
          <w:w w:val="115"/>
        </w:rPr>
        <w:t>will</w:t>
      </w:r>
      <w:r>
        <w:rPr>
          <w:color w:val="231F20"/>
          <w:spacing w:val="-12"/>
          <w:w w:val="115"/>
        </w:rPr>
        <w:t> </w:t>
      </w:r>
      <w:r>
        <w:rPr>
          <w:color w:val="231F20"/>
          <w:w w:val="115"/>
        </w:rPr>
        <w:t>offer</w:t>
      </w:r>
      <w:r>
        <w:rPr>
          <w:color w:val="231F20"/>
          <w:spacing w:val="-12"/>
          <w:w w:val="115"/>
        </w:rPr>
        <w:t> </w:t>
      </w:r>
      <w:r>
        <w:rPr>
          <w:color w:val="231F20"/>
          <w:w w:val="115"/>
        </w:rPr>
        <w:t>him</w:t>
      </w:r>
      <w:r>
        <w:rPr>
          <w:color w:val="231F20"/>
          <w:spacing w:val="-12"/>
          <w:w w:val="115"/>
        </w:rPr>
        <w:t> </w:t>
      </w:r>
      <w:r>
        <w:rPr>
          <w:color w:val="231F20"/>
          <w:w w:val="115"/>
        </w:rPr>
        <w:t>suitable</w:t>
      </w:r>
      <w:r>
        <w:rPr>
          <w:color w:val="231F20"/>
          <w:spacing w:val="-12"/>
          <w:w w:val="115"/>
        </w:rPr>
        <w:t> </w:t>
      </w:r>
      <w:r>
        <w:rPr>
          <w:color w:val="231F20"/>
          <w:w w:val="115"/>
        </w:rPr>
        <w:t>plan</w:t>
      </w:r>
      <w:r>
        <w:rPr>
          <w:color w:val="231F20"/>
          <w:spacing w:val="-12"/>
          <w:w w:val="115"/>
        </w:rPr>
        <w:t> </w:t>
      </w:r>
      <w:r>
        <w:rPr>
          <w:color w:val="231F20"/>
          <w:w w:val="115"/>
        </w:rPr>
        <w:t>as</w:t>
      </w:r>
      <w:r>
        <w:rPr>
          <w:color w:val="231F20"/>
          <w:spacing w:val="-12"/>
          <w:w w:val="115"/>
        </w:rPr>
        <w:t> </w:t>
      </w:r>
      <w:r>
        <w:rPr>
          <w:color w:val="231F20"/>
          <w:w w:val="115"/>
        </w:rPr>
        <w:t>per</w:t>
      </w:r>
      <w:r>
        <w:rPr>
          <w:color w:val="231F20"/>
          <w:spacing w:val="-12"/>
          <w:w w:val="115"/>
        </w:rPr>
        <w:t> </w:t>
      </w:r>
      <w:r>
        <w:rPr>
          <w:color w:val="231F20"/>
          <w:w w:val="115"/>
        </w:rPr>
        <w:t>our underwriting</w:t>
      </w:r>
      <w:r>
        <w:rPr>
          <w:color w:val="231F20"/>
          <w:spacing w:val="-13"/>
          <w:w w:val="115"/>
        </w:rPr>
        <w:t> </w:t>
      </w:r>
      <w:r>
        <w:rPr>
          <w:color w:val="231F20"/>
          <w:w w:val="115"/>
        </w:rPr>
        <w:t>norms.</w:t>
      </w:r>
      <w:r>
        <w:rPr>
          <w:color w:val="231F20"/>
          <w:spacing w:val="-13"/>
          <w:w w:val="115"/>
        </w:rPr>
        <w:t> </w:t>
      </w:r>
      <w:r>
        <w:rPr>
          <w:color w:val="231F20"/>
          <w:w w:val="115"/>
        </w:rPr>
        <w:t>If</w:t>
      </w:r>
      <w:r>
        <w:rPr>
          <w:color w:val="231F20"/>
          <w:spacing w:val="-13"/>
          <w:w w:val="115"/>
        </w:rPr>
        <w:t> </w:t>
      </w:r>
      <w:r>
        <w:rPr>
          <w:color w:val="231F20"/>
          <w:w w:val="115"/>
        </w:rPr>
        <w:t>you</w:t>
      </w:r>
      <w:r>
        <w:rPr>
          <w:color w:val="231F20"/>
          <w:spacing w:val="-13"/>
          <w:w w:val="115"/>
        </w:rPr>
        <w:t> </w:t>
      </w:r>
      <w:r>
        <w:rPr>
          <w:color w:val="231F20"/>
          <w:w w:val="115"/>
        </w:rPr>
        <w:t>do</w:t>
      </w:r>
      <w:r>
        <w:rPr>
          <w:color w:val="231F20"/>
          <w:spacing w:val="-13"/>
          <w:w w:val="115"/>
        </w:rPr>
        <w:t> </w:t>
      </w:r>
      <w:r>
        <w:rPr>
          <w:color w:val="231F20"/>
          <w:w w:val="115"/>
        </w:rPr>
        <w:t>not</w:t>
      </w:r>
      <w:r>
        <w:rPr>
          <w:color w:val="231F20"/>
          <w:spacing w:val="-13"/>
          <w:w w:val="115"/>
        </w:rPr>
        <w:t> </w:t>
      </w:r>
      <w:r>
        <w:rPr>
          <w:color w:val="231F20"/>
          <w:w w:val="115"/>
        </w:rPr>
        <w:t>wish</w:t>
      </w:r>
      <w:r>
        <w:rPr>
          <w:color w:val="231F20"/>
          <w:spacing w:val="-13"/>
          <w:w w:val="115"/>
        </w:rPr>
        <w:t> </w:t>
      </w:r>
      <w:r>
        <w:rPr>
          <w:color w:val="231F20"/>
          <w:w w:val="115"/>
        </w:rPr>
        <w:t>to</w:t>
      </w:r>
      <w:r>
        <w:rPr>
          <w:color w:val="231F20"/>
          <w:spacing w:val="-13"/>
          <w:w w:val="115"/>
        </w:rPr>
        <w:t> </w:t>
      </w:r>
      <w:r>
        <w:rPr>
          <w:color w:val="231F20"/>
          <w:w w:val="115"/>
        </w:rPr>
        <w:t>opt</w:t>
      </w:r>
      <w:r>
        <w:rPr>
          <w:color w:val="231F20"/>
          <w:spacing w:val="-13"/>
          <w:w w:val="115"/>
        </w:rPr>
        <w:t> </w:t>
      </w:r>
      <w:r>
        <w:rPr>
          <w:color w:val="231F20"/>
          <w:w w:val="115"/>
        </w:rPr>
        <w:t>for</w:t>
      </w:r>
      <w:r>
        <w:rPr>
          <w:color w:val="231F20"/>
          <w:spacing w:val="-13"/>
          <w:w w:val="115"/>
        </w:rPr>
        <w:t> </w:t>
      </w:r>
      <w:r>
        <w:rPr>
          <w:color w:val="231F20"/>
          <w:w w:val="115"/>
        </w:rPr>
        <w:t>the</w:t>
      </w:r>
      <w:r>
        <w:rPr>
          <w:color w:val="231F20"/>
          <w:spacing w:val="-13"/>
          <w:w w:val="115"/>
        </w:rPr>
        <w:t> </w:t>
      </w:r>
      <w:r>
        <w:rPr>
          <w:color w:val="231F20"/>
          <w:w w:val="115"/>
        </w:rPr>
        <w:t>alternative</w:t>
      </w:r>
      <w:r>
        <w:rPr>
          <w:color w:val="231F20"/>
          <w:spacing w:val="-13"/>
          <w:w w:val="115"/>
        </w:rPr>
        <w:t> </w:t>
      </w:r>
      <w:r>
        <w:rPr>
          <w:color w:val="231F20"/>
          <w:w w:val="115"/>
        </w:rPr>
        <w:t>plan</w:t>
      </w:r>
      <w:r>
        <w:rPr>
          <w:color w:val="231F20"/>
          <w:spacing w:val="-13"/>
          <w:w w:val="115"/>
        </w:rPr>
        <w:t> </w:t>
      </w:r>
      <w:r>
        <w:rPr>
          <w:color w:val="231F20"/>
          <w:w w:val="115"/>
        </w:rPr>
        <w:t>or</w:t>
      </w:r>
      <w:r>
        <w:rPr>
          <w:color w:val="231F20"/>
          <w:spacing w:val="-13"/>
          <w:w w:val="115"/>
        </w:rPr>
        <w:t> </w:t>
      </w:r>
      <w:r>
        <w:rPr>
          <w:color w:val="231F20"/>
          <w:w w:val="115"/>
        </w:rPr>
        <w:t>if</w:t>
      </w:r>
      <w:r>
        <w:rPr>
          <w:color w:val="231F20"/>
          <w:spacing w:val="-13"/>
          <w:w w:val="115"/>
        </w:rPr>
        <w:t> </w:t>
      </w:r>
      <w:r>
        <w:rPr>
          <w:color w:val="231F20"/>
          <w:w w:val="115"/>
        </w:rPr>
        <w:t>it</w:t>
      </w:r>
      <w:r>
        <w:rPr>
          <w:color w:val="231F20"/>
          <w:spacing w:val="-13"/>
          <w:w w:val="115"/>
        </w:rPr>
        <w:t> </w:t>
      </w:r>
      <w:r>
        <w:rPr>
          <w:color w:val="231F20"/>
          <w:w w:val="115"/>
        </w:rPr>
        <w:t>is</w:t>
      </w:r>
      <w:r>
        <w:rPr>
          <w:color w:val="231F20"/>
          <w:spacing w:val="-13"/>
          <w:w w:val="115"/>
        </w:rPr>
        <w:t> </w:t>
      </w:r>
      <w:r>
        <w:rPr>
          <w:color w:val="231F20"/>
          <w:w w:val="115"/>
        </w:rPr>
        <w:t>not</w:t>
      </w:r>
      <w:r>
        <w:rPr>
          <w:color w:val="231F20"/>
          <w:spacing w:val="-13"/>
          <w:w w:val="115"/>
        </w:rPr>
        <w:t> </w:t>
      </w:r>
      <w:r>
        <w:rPr>
          <w:color w:val="231F20"/>
          <w:w w:val="115"/>
        </w:rPr>
        <w:t>possible</w:t>
      </w:r>
      <w:r>
        <w:rPr>
          <w:color w:val="231F20"/>
          <w:spacing w:val="-13"/>
          <w:w w:val="115"/>
        </w:rPr>
        <w:t> </w:t>
      </w:r>
      <w:r>
        <w:rPr>
          <w:color w:val="231F20"/>
          <w:w w:val="115"/>
        </w:rPr>
        <w:t>for</w:t>
      </w:r>
      <w:r>
        <w:rPr>
          <w:color w:val="231F20"/>
          <w:spacing w:val="-13"/>
          <w:w w:val="115"/>
        </w:rPr>
        <w:t> </w:t>
      </w:r>
      <w:r>
        <w:rPr>
          <w:color w:val="231F20"/>
          <w:w w:val="115"/>
        </w:rPr>
        <w:t>us to grant any other plan, the Policy will stand cancelled from the date of issuance and the Premiums</w:t>
      </w:r>
      <w:r>
        <w:rPr>
          <w:color w:val="231F20"/>
          <w:spacing w:val="-12"/>
          <w:w w:val="115"/>
        </w:rPr>
        <w:t> </w:t>
      </w:r>
      <w:r>
        <w:rPr>
          <w:color w:val="231F20"/>
          <w:w w:val="115"/>
        </w:rPr>
        <w:t>paid</w:t>
      </w:r>
      <w:r>
        <w:rPr>
          <w:color w:val="231F20"/>
          <w:spacing w:val="-12"/>
          <w:w w:val="115"/>
        </w:rPr>
        <w:t> </w:t>
      </w:r>
      <w:r>
        <w:rPr>
          <w:color w:val="231F20"/>
          <w:w w:val="115"/>
        </w:rPr>
        <w:t>under</w:t>
      </w:r>
      <w:r>
        <w:rPr>
          <w:color w:val="231F20"/>
          <w:spacing w:val="-12"/>
          <w:w w:val="115"/>
        </w:rPr>
        <w:t> </w:t>
      </w:r>
      <w:r>
        <w:rPr>
          <w:color w:val="231F20"/>
          <w:w w:val="115"/>
        </w:rPr>
        <w:t>the</w:t>
      </w:r>
      <w:r>
        <w:rPr>
          <w:color w:val="231F20"/>
          <w:spacing w:val="-12"/>
          <w:w w:val="115"/>
        </w:rPr>
        <w:t> </w:t>
      </w:r>
      <w:r>
        <w:rPr>
          <w:color w:val="231F20"/>
          <w:w w:val="115"/>
        </w:rPr>
        <w:t>Policy</w:t>
      </w:r>
      <w:r>
        <w:rPr>
          <w:color w:val="231F20"/>
          <w:spacing w:val="-12"/>
          <w:w w:val="115"/>
        </w:rPr>
        <w:t> </w:t>
      </w:r>
      <w:r>
        <w:rPr>
          <w:color w:val="231F20"/>
          <w:w w:val="115"/>
        </w:rPr>
        <w:t>will</w:t>
      </w:r>
      <w:r>
        <w:rPr>
          <w:color w:val="231F20"/>
          <w:spacing w:val="-12"/>
          <w:w w:val="115"/>
        </w:rPr>
        <w:t> </w:t>
      </w:r>
      <w:r>
        <w:rPr>
          <w:color w:val="231F20"/>
          <w:w w:val="115"/>
        </w:rPr>
        <w:t>be</w:t>
      </w:r>
      <w:r>
        <w:rPr>
          <w:color w:val="231F20"/>
          <w:spacing w:val="-12"/>
          <w:w w:val="115"/>
        </w:rPr>
        <w:t> </w:t>
      </w:r>
      <w:r>
        <w:rPr>
          <w:color w:val="231F20"/>
          <w:w w:val="115"/>
        </w:rPr>
        <w:t>returned</w:t>
      </w:r>
      <w:r>
        <w:rPr>
          <w:color w:val="231F20"/>
          <w:spacing w:val="-12"/>
          <w:w w:val="115"/>
        </w:rPr>
        <w:t> </w:t>
      </w:r>
      <w:r>
        <w:rPr>
          <w:color w:val="231F20"/>
          <w:w w:val="115"/>
        </w:rPr>
        <w:t>subject</w:t>
      </w:r>
      <w:r>
        <w:rPr>
          <w:color w:val="231F20"/>
          <w:spacing w:val="-12"/>
          <w:w w:val="115"/>
        </w:rPr>
        <w:t> </w:t>
      </w:r>
      <w:r>
        <w:rPr>
          <w:color w:val="231F20"/>
          <w:w w:val="115"/>
        </w:rPr>
        <w:t>to</w:t>
      </w:r>
      <w:r>
        <w:rPr>
          <w:color w:val="231F20"/>
          <w:spacing w:val="-12"/>
          <w:w w:val="115"/>
        </w:rPr>
        <w:t> </w:t>
      </w:r>
      <w:r>
        <w:rPr>
          <w:color w:val="231F20"/>
          <w:w w:val="115"/>
        </w:rPr>
        <w:t>the</w:t>
      </w:r>
      <w:r>
        <w:rPr>
          <w:color w:val="231F20"/>
          <w:spacing w:val="-12"/>
          <w:w w:val="115"/>
        </w:rPr>
        <w:t> </w:t>
      </w:r>
      <w:r>
        <w:rPr>
          <w:color w:val="231F20"/>
          <w:w w:val="115"/>
        </w:rPr>
        <w:t>deduction</w:t>
      </w:r>
      <w:r>
        <w:rPr>
          <w:color w:val="231F20"/>
          <w:spacing w:val="-12"/>
          <w:w w:val="115"/>
        </w:rPr>
        <w:t> </w:t>
      </w:r>
      <w:r>
        <w:rPr>
          <w:color w:val="231F20"/>
          <w:w w:val="115"/>
        </w:rPr>
        <w:t>of</w:t>
      </w:r>
      <w:r>
        <w:rPr>
          <w:color w:val="231F20"/>
          <w:spacing w:val="-12"/>
          <w:w w:val="115"/>
        </w:rPr>
        <w:t> </w:t>
      </w:r>
      <w:r>
        <w:rPr>
          <w:color w:val="231F20"/>
          <w:w w:val="115"/>
        </w:rPr>
        <w:t>expenses</w:t>
      </w:r>
      <w:r>
        <w:rPr>
          <w:color w:val="231F20"/>
          <w:spacing w:val="-12"/>
          <w:w w:val="115"/>
        </w:rPr>
        <w:t> </w:t>
      </w:r>
      <w:r>
        <w:rPr>
          <w:color w:val="231F20"/>
          <w:w w:val="115"/>
        </w:rPr>
        <w:t>incurred by the Company and the Policy will terminate thereafter; or (ii) if the Correct Age makes the Life</w:t>
      </w:r>
      <w:r>
        <w:rPr>
          <w:color w:val="231F20"/>
          <w:spacing w:val="-16"/>
          <w:w w:val="115"/>
        </w:rPr>
        <w:t> </w:t>
      </w:r>
      <w:r>
        <w:rPr>
          <w:color w:val="231F20"/>
          <w:w w:val="115"/>
        </w:rPr>
        <w:t>Assured</w:t>
      </w:r>
      <w:r>
        <w:rPr>
          <w:color w:val="231F20"/>
          <w:spacing w:val="-16"/>
          <w:w w:val="115"/>
        </w:rPr>
        <w:t> </w:t>
      </w:r>
      <w:r>
        <w:rPr>
          <w:color w:val="231F20"/>
          <w:w w:val="115"/>
        </w:rPr>
        <w:t>eligible</w:t>
      </w:r>
      <w:r>
        <w:rPr>
          <w:color w:val="231F20"/>
          <w:spacing w:val="-16"/>
          <w:w w:val="115"/>
        </w:rPr>
        <w:t> </w:t>
      </w:r>
      <w:r>
        <w:rPr>
          <w:color w:val="231F20"/>
          <w:w w:val="115"/>
        </w:rPr>
        <w:t>for</w:t>
      </w:r>
      <w:r>
        <w:rPr>
          <w:color w:val="231F20"/>
          <w:spacing w:val="-16"/>
          <w:w w:val="115"/>
        </w:rPr>
        <w:t> </w:t>
      </w:r>
      <w:r>
        <w:rPr>
          <w:color w:val="231F20"/>
          <w:w w:val="115"/>
        </w:rPr>
        <w:t>the</w:t>
      </w:r>
      <w:r>
        <w:rPr>
          <w:color w:val="231F20"/>
          <w:spacing w:val="-16"/>
          <w:w w:val="115"/>
        </w:rPr>
        <w:t> </w:t>
      </w:r>
      <w:r>
        <w:rPr>
          <w:color w:val="231F20"/>
          <w:w w:val="115"/>
        </w:rPr>
        <w:t>Policy,</w:t>
      </w:r>
      <w:r>
        <w:rPr>
          <w:color w:val="231F20"/>
          <w:spacing w:val="-16"/>
          <w:w w:val="115"/>
        </w:rPr>
        <w:t> </w:t>
      </w:r>
      <w:r>
        <w:rPr>
          <w:color w:val="231F20"/>
          <w:w w:val="115"/>
        </w:rPr>
        <w:t>the</w:t>
      </w:r>
      <w:r>
        <w:rPr>
          <w:color w:val="231F20"/>
          <w:spacing w:val="-16"/>
          <w:w w:val="115"/>
        </w:rPr>
        <w:t> </w:t>
      </w:r>
      <w:r>
        <w:rPr>
          <w:color w:val="231F20"/>
          <w:w w:val="115"/>
        </w:rPr>
        <w:t>difference</w:t>
      </w:r>
      <w:r>
        <w:rPr>
          <w:color w:val="231F20"/>
          <w:spacing w:val="-16"/>
          <w:w w:val="115"/>
        </w:rPr>
        <w:t> </w:t>
      </w:r>
      <w:r>
        <w:rPr>
          <w:color w:val="231F20"/>
          <w:w w:val="115"/>
        </w:rPr>
        <w:t>between</w:t>
      </w:r>
      <w:r>
        <w:rPr>
          <w:color w:val="231F20"/>
          <w:spacing w:val="-16"/>
          <w:w w:val="115"/>
        </w:rPr>
        <w:t> </w:t>
      </w:r>
      <w:r>
        <w:rPr>
          <w:color w:val="231F20"/>
          <w:w w:val="115"/>
        </w:rPr>
        <w:t>the</w:t>
      </w:r>
      <w:r>
        <w:rPr>
          <w:color w:val="231F20"/>
          <w:spacing w:val="-16"/>
          <w:w w:val="115"/>
        </w:rPr>
        <w:t> </w:t>
      </w:r>
      <w:r>
        <w:rPr>
          <w:color w:val="231F20"/>
          <w:w w:val="115"/>
        </w:rPr>
        <w:t>revised</w:t>
      </w:r>
      <w:r>
        <w:rPr>
          <w:color w:val="231F20"/>
          <w:spacing w:val="-16"/>
          <w:w w:val="115"/>
        </w:rPr>
        <w:t> </w:t>
      </w:r>
      <w:r>
        <w:rPr>
          <w:color w:val="231F20"/>
          <w:w w:val="115"/>
        </w:rPr>
        <w:t>Premium,</w:t>
      </w:r>
      <w:r>
        <w:rPr>
          <w:color w:val="231F20"/>
          <w:spacing w:val="-16"/>
          <w:w w:val="115"/>
        </w:rPr>
        <w:t> </w:t>
      </w:r>
      <w:r>
        <w:rPr>
          <w:color w:val="231F20"/>
          <w:w w:val="115"/>
        </w:rPr>
        <w:t>as</w:t>
      </w:r>
      <w:r>
        <w:rPr>
          <w:color w:val="231F20"/>
          <w:spacing w:val="-16"/>
          <w:w w:val="115"/>
        </w:rPr>
        <w:t> </w:t>
      </w:r>
      <w:r>
        <w:rPr>
          <w:color w:val="231F20"/>
          <w:w w:val="115"/>
        </w:rPr>
        <w:t>per</w:t>
      </w:r>
      <w:r>
        <w:rPr>
          <w:color w:val="231F20"/>
          <w:spacing w:val="-16"/>
          <w:w w:val="115"/>
        </w:rPr>
        <w:t> </w:t>
      </w:r>
      <w:r>
        <w:rPr>
          <w:color w:val="231F20"/>
          <w:w w:val="115"/>
        </w:rPr>
        <w:t>the Correct</w:t>
      </w:r>
      <w:r>
        <w:rPr>
          <w:color w:val="231F20"/>
          <w:spacing w:val="-12"/>
          <w:w w:val="115"/>
        </w:rPr>
        <w:t> </w:t>
      </w:r>
      <w:r>
        <w:rPr>
          <w:color w:val="231F20"/>
          <w:w w:val="115"/>
        </w:rPr>
        <w:t>Age</w:t>
      </w:r>
      <w:r>
        <w:rPr>
          <w:color w:val="231F20"/>
          <w:spacing w:val="-12"/>
          <w:w w:val="115"/>
        </w:rPr>
        <w:t> </w:t>
      </w:r>
      <w:r>
        <w:rPr>
          <w:color w:val="231F20"/>
          <w:w w:val="115"/>
        </w:rPr>
        <w:t>and</w:t>
      </w:r>
      <w:r>
        <w:rPr>
          <w:color w:val="231F20"/>
          <w:spacing w:val="-12"/>
          <w:w w:val="115"/>
        </w:rPr>
        <w:t> </w:t>
      </w:r>
      <w:r>
        <w:rPr>
          <w:color w:val="231F20"/>
          <w:w w:val="115"/>
        </w:rPr>
        <w:t>the</w:t>
      </w:r>
      <w:r>
        <w:rPr>
          <w:color w:val="231F20"/>
          <w:spacing w:val="-12"/>
          <w:w w:val="115"/>
        </w:rPr>
        <w:t> </w:t>
      </w:r>
      <w:r>
        <w:rPr>
          <w:color w:val="231F20"/>
          <w:w w:val="115"/>
        </w:rPr>
        <w:t>original</w:t>
      </w:r>
      <w:r>
        <w:rPr>
          <w:color w:val="231F20"/>
          <w:spacing w:val="-12"/>
          <w:w w:val="115"/>
        </w:rPr>
        <w:t> </w:t>
      </w:r>
      <w:r>
        <w:rPr>
          <w:color w:val="231F20"/>
          <w:w w:val="115"/>
        </w:rPr>
        <w:t>Premium,</w:t>
      </w:r>
      <w:r>
        <w:rPr>
          <w:color w:val="231F20"/>
          <w:spacing w:val="-12"/>
          <w:w w:val="115"/>
        </w:rPr>
        <w:t> </w:t>
      </w:r>
      <w:r>
        <w:rPr>
          <w:color w:val="231F20"/>
          <w:w w:val="115"/>
        </w:rPr>
        <w:t>with</w:t>
      </w:r>
      <w:r>
        <w:rPr>
          <w:color w:val="231F20"/>
          <w:spacing w:val="-12"/>
          <w:w w:val="115"/>
        </w:rPr>
        <w:t> </w:t>
      </w:r>
      <w:r>
        <w:rPr>
          <w:color w:val="231F20"/>
          <w:w w:val="115"/>
        </w:rPr>
        <w:t>interest,</w:t>
      </w:r>
      <w:r>
        <w:rPr>
          <w:color w:val="231F20"/>
          <w:spacing w:val="-12"/>
          <w:w w:val="115"/>
        </w:rPr>
        <w:t> </w:t>
      </w:r>
      <w:r>
        <w:rPr>
          <w:color w:val="231F20"/>
          <w:w w:val="115"/>
        </w:rPr>
        <w:t>will</w:t>
      </w:r>
      <w:r>
        <w:rPr>
          <w:color w:val="231F20"/>
          <w:spacing w:val="-12"/>
          <w:w w:val="115"/>
        </w:rPr>
        <w:t> </w:t>
      </w:r>
      <w:r>
        <w:rPr>
          <w:color w:val="231F20"/>
          <w:w w:val="115"/>
        </w:rPr>
        <w:t>be</w:t>
      </w:r>
      <w:r>
        <w:rPr>
          <w:color w:val="231F20"/>
          <w:spacing w:val="-12"/>
          <w:w w:val="115"/>
        </w:rPr>
        <w:t> </w:t>
      </w:r>
      <w:r>
        <w:rPr>
          <w:color w:val="231F20"/>
          <w:w w:val="115"/>
        </w:rPr>
        <w:t>due</w:t>
      </w:r>
      <w:r>
        <w:rPr>
          <w:color w:val="231F20"/>
          <w:spacing w:val="-12"/>
          <w:w w:val="115"/>
        </w:rPr>
        <w:t> </w:t>
      </w:r>
      <w:r>
        <w:rPr>
          <w:color w:val="231F20"/>
          <w:w w:val="115"/>
        </w:rPr>
        <w:t>on</w:t>
      </w:r>
      <w:r>
        <w:rPr>
          <w:color w:val="231F20"/>
          <w:spacing w:val="-12"/>
          <w:w w:val="115"/>
        </w:rPr>
        <w:t> </w:t>
      </w:r>
      <w:r>
        <w:rPr>
          <w:color w:val="231F20"/>
          <w:w w:val="115"/>
        </w:rPr>
        <w:t>the</w:t>
      </w:r>
      <w:r>
        <w:rPr>
          <w:color w:val="231F20"/>
          <w:spacing w:val="-12"/>
          <w:w w:val="115"/>
        </w:rPr>
        <w:t> </w:t>
      </w:r>
      <w:r>
        <w:rPr>
          <w:color w:val="231F20"/>
          <w:w w:val="115"/>
        </w:rPr>
        <w:t>next</w:t>
      </w:r>
      <w:r>
        <w:rPr>
          <w:color w:val="231F20"/>
          <w:spacing w:val="-12"/>
          <w:w w:val="115"/>
        </w:rPr>
        <w:t> </w:t>
      </w:r>
      <w:r>
        <w:rPr>
          <w:color w:val="231F20"/>
          <w:w w:val="115"/>
        </w:rPr>
        <w:t>Policy</w:t>
      </w:r>
      <w:r>
        <w:rPr>
          <w:color w:val="231F20"/>
          <w:spacing w:val="-12"/>
          <w:w w:val="115"/>
        </w:rPr>
        <w:t> </w:t>
      </w:r>
      <w:r>
        <w:rPr>
          <w:color w:val="231F20"/>
          <w:w w:val="115"/>
        </w:rPr>
        <w:t>Anniversary date</w:t>
      </w:r>
      <w:r>
        <w:rPr>
          <w:color w:val="231F20"/>
          <w:spacing w:val="-10"/>
          <w:w w:val="115"/>
        </w:rPr>
        <w:t> </w:t>
      </w:r>
      <w:r>
        <w:rPr>
          <w:color w:val="231F20"/>
          <w:w w:val="115"/>
        </w:rPr>
        <w:t>and</w:t>
      </w:r>
      <w:r>
        <w:rPr>
          <w:color w:val="231F20"/>
          <w:spacing w:val="-10"/>
          <w:w w:val="115"/>
        </w:rPr>
        <w:t> </w:t>
      </w:r>
      <w:r>
        <w:rPr>
          <w:color w:val="231F20"/>
          <w:w w:val="115"/>
        </w:rPr>
        <w:t>the</w:t>
      </w:r>
      <w:r>
        <w:rPr>
          <w:color w:val="231F20"/>
          <w:spacing w:val="-10"/>
          <w:w w:val="115"/>
        </w:rPr>
        <w:t> </w:t>
      </w:r>
      <w:r>
        <w:rPr>
          <w:color w:val="231F20"/>
          <w:w w:val="115"/>
        </w:rPr>
        <w:t>revised</w:t>
      </w:r>
      <w:r>
        <w:rPr>
          <w:color w:val="231F20"/>
          <w:spacing w:val="-10"/>
          <w:w w:val="115"/>
        </w:rPr>
        <w:t> </w:t>
      </w:r>
      <w:r>
        <w:rPr>
          <w:color w:val="231F20"/>
          <w:w w:val="115"/>
        </w:rPr>
        <w:t>Premium</w:t>
      </w:r>
      <w:r>
        <w:rPr>
          <w:color w:val="231F20"/>
          <w:spacing w:val="-10"/>
          <w:w w:val="115"/>
        </w:rPr>
        <w:t> </w:t>
      </w:r>
      <w:r>
        <w:rPr>
          <w:color w:val="231F20"/>
          <w:w w:val="115"/>
        </w:rPr>
        <w:t>will</w:t>
      </w:r>
      <w:r>
        <w:rPr>
          <w:color w:val="231F20"/>
          <w:spacing w:val="-10"/>
          <w:w w:val="115"/>
        </w:rPr>
        <w:t> </w:t>
      </w:r>
      <w:r>
        <w:rPr>
          <w:color w:val="231F20"/>
          <w:w w:val="115"/>
        </w:rPr>
        <w:t>continue</w:t>
      </w:r>
      <w:r>
        <w:rPr>
          <w:color w:val="231F20"/>
          <w:spacing w:val="-10"/>
          <w:w w:val="115"/>
        </w:rPr>
        <w:t> </w:t>
      </w:r>
      <w:r>
        <w:rPr>
          <w:color w:val="231F20"/>
          <w:w w:val="115"/>
        </w:rPr>
        <w:t>for</w:t>
      </w:r>
      <w:r>
        <w:rPr>
          <w:color w:val="231F20"/>
          <w:spacing w:val="-10"/>
          <w:w w:val="115"/>
        </w:rPr>
        <w:t> </w:t>
      </w:r>
      <w:r>
        <w:rPr>
          <w:color w:val="231F20"/>
          <w:w w:val="115"/>
        </w:rPr>
        <w:t>the</w:t>
      </w:r>
      <w:r>
        <w:rPr>
          <w:color w:val="231F20"/>
          <w:spacing w:val="-10"/>
          <w:w w:val="115"/>
        </w:rPr>
        <w:t> </w:t>
      </w:r>
      <w:r>
        <w:rPr>
          <w:color w:val="231F20"/>
          <w:w w:val="115"/>
        </w:rPr>
        <w:t>rest</w:t>
      </w:r>
      <w:r>
        <w:rPr>
          <w:color w:val="231F20"/>
          <w:spacing w:val="-10"/>
          <w:w w:val="115"/>
        </w:rPr>
        <w:t> </w:t>
      </w:r>
      <w:r>
        <w:rPr>
          <w:color w:val="231F20"/>
          <w:w w:val="115"/>
        </w:rPr>
        <w:t>of</w:t>
      </w:r>
      <w:r>
        <w:rPr>
          <w:color w:val="231F20"/>
          <w:spacing w:val="-10"/>
          <w:w w:val="115"/>
        </w:rPr>
        <w:t> </w:t>
      </w:r>
      <w:r>
        <w:rPr>
          <w:color w:val="231F20"/>
          <w:w w:val="115"/>
        </w:rPr>
        <w:t>the</w:t>
      </w:r>
      <w:r>
        <w:rPr>
          <w:color w:val="231F20"/>
          <w:spacing w:val="-10"/>
          <w:w w:val="115"/>
        </w:rPr>
        <w:t> </w:t>
      </w:r>
      <w:r>
        <w:rPr>
          <w:color w:val="231F20"/>
          <w:w w:val="115"/>
        </w:rPr>
        <w:t>Premium</w:t>
      </w:r>
      <w:r>
        <w:rPr>
          <w:color w:val="231F20"/>
          <w:spacing w:val="-10"/>
          <w:w w:val="115"/>
        </w:rPr>
        <w:t> </w:t>
      </w:r>
      <w:r>
        <w:rPr>
          <w:color w:val="231F20"/>
          <w:w w:val="115"/>
        </w:rPr>
        <w:t>Payment</w:t>
      </w:r>
      <w:r>
        <w:rPr>
          <w:color w:val="231F20"/>
          <w:spacing w:val="-10"/>
          <w:w w:val="115"/>
        </w:rPr>
        <w:t> </w:t>
      </w:r>
      <w:r>
        <w:rPr>
          <w:color w:val="231F20"/>
          <w:w w:val="115"/>
        </w:rPr>
        <w:t>Term.</w:t>
      </w:r>
      <w:r>
        <w:rPr>
          <w:color w:val="231F20"/>
          <w:spacing w:val="40"/>
          <w:w w:val="115"/>
        </w:rPr>
        <w:t> </w:t>
      </w:r>
      <w:r>
        <w:rPr>
          <w:color w:val="231F20"/>
          <w:w w:val="115"/>
        </w:rPr>
        <w:t>The provisions</w:t>
      </w:r>
      <w:r>
        <w:rPr>
          <w:color w:val="231F20"/>
          <w:spacing w:val="-9"/>
          <w:w w:val="115"/>
        </w:rPr>
        <w:t> </w:t>
      </w:r>
      <w:r>
        <w:rPr>
          <w:color w:val="231F20"/>
          <w:w w:val="115"/>
        </w:rPr>
        <w:t>of</w:t>
      </w:r>
      <w:r>
        <w:rPr>
          <w:color w:val="231F20"/>
          <w:spacing w:val="-9"/>
          <w:w w:val="115"/>
        </w:rPr>
        <w:t> </w:t>
      </w:r>
      <w:r>
        <w:rPr>
          <w:color w:val="231F20"/>
          <w:w w:val="115"/>
        </w:rPr>
        <w:t>Section</w:t>
      </w:r>
      <w:r>
        <w:rPr>
          <w:color w:val="231F20"/>
          <w:spacing w:val="-9"/>
          <w:w w:val="115"/>
        </w:rPr>
        <w:t> </w:t>
      </w:r>
      <w:r>
        <w:rPr>
          <w:color w:val="231F20"/>
          <w:w w:val="115"/>
        </w:rPr>
        <w:t>45</w:t>
      </w:r>
      <w:r>
        <w:rPr>
          <w:color w:val="231F20"/>
          <w:spacing w:val="-9"/>
          <w:w w:val="115"/>
        </w:rPr>
        <w:t> </w:t>
      </w:r>
      <w:r>
        <w:rPr>
          <w:color w:val="231F20"/>
          <w:w w:val="115"/>
        </w:rPr>
        <w:t>of</w:t>
      </w:r>
      <w:r>
        <w:rPr>
          <w:color w:val="231F20"/>
          <w:spacing w:val="-9"/>
          <w:w w:val="115"/>
        </w:rPr>
        <w:t> </w:t>
      </w:r>
      <w:r>
        <w:rPr>
          <w:color w:val="231F20"/>
          <w:w w:val="115"/>
        </w:rPr>
        <w:t>the</w:t>
      </w:r>
      <w:r>
        <w:rPr>
          <w:color w:val="231F20"/>
          <w:spacing w:val="-9"/>
          <w:w w:val="115"/>
        </w:rPr>
        <w:t> </w:t>
      </w:r>
      <w:r>
        <w:rPr>
          <w:color w:val="231F20"/>
          <w:w w:val="115"/>
        </w:rPr>
        <w:t>Insurance</w:t>
      </w:r>
      <w:r>
        <w:rPr>
          <w:color w:val="231F20"/>
          <w:spacing w:val="-9"/>
          <w:w w:val="115"/>
        </w:rPr>
        <w:t> </w:t>
      </w:r>
      <w:r>
        <w:rPr>
          <w:color w:val="231F20"/>
          <w:w w:val="115"/>
        </w:rPr>
        <w:t>Act,</w:t>
      </w:r>
      <w:r>
        <w:rPr>
          <w:color w:val="231F20"/>
          <w:spacing w:val="-9"/>
          <w:w w:val="115"/>
        </w:rPr>
        <w:t> </w:t>
      </w:r>
      <w:r>
        <w:rPr>
          <w:color w:val="231F20"/>
          <w:w w:val="115"/>
        </w:rPr>
        <w:t>1938</w:t>
      </w:r>
      <w:r>
        <w:rPr>
          <w:color w:val="231F20"/>
          <w:spacing w:val="-9"/>
          <w:w w:val="115"/>
        </w:rPr>
        <w:t> </w:t>
      </w:r>
      <w:r>
        <w:rPr>
          <w:color w:val="231F20"/>
          <w:w w:val="115"/>
        </w:rPr>
        <w:t>as</w:t>
      </w:r>
      <w:r>
        <w:rPr>
          <w:color w:val="231F20"/>
          <w:spacing w:val="-9"/>
          <w:w w:val="115"/>
        </w:rPr>
        <w:t> </w:t>
      </w:r>
      <w:r>
        <w:rPr>
          <w:color w:val="231F20"/>
          <w:w w:val="115"/>
        </w:rPr>
        <w:t>amended</w:t>
      </w:r>
      <w:r>
        <w:rPr>
          <w:color w:val="231F20"/>
          <w:spacing w:val="-9"/>
          <w:w w:val="115"/>
        </w:rPr>
        <w:t> </w:t>
      </w:r>
      <w:r>
        <w:rPr>
          <w:color w:val="231F20"/>
          <w:w w:val="115"/>
        </w:rPr>
        <w:t>from</w:t>
      </w:r>
      <w:r>
        <w:rPr>
          <w:color w:val="231F20"/>
          <w:spacing w:val="-9"/>
          <w:w w:val="115"/>
        </w:rPr>
        <w:t> </w:t>
      </w:r>
      <w:r>
        <w:rPr>
          <w:color w:val="231F20"/>
          <w:w w:val="115"/>
        </w:rPr>
        <w:t>time</w:t>
      </w:r>
      <w:r>
        <w:rPr>
          <w:color w:val="231F20"/>
          <w:spacing w:val="-9"/>
          <w:w w:val="115"/>
        </w:rPr>
        <w:t> </w:t>
      </w:r>
      <w:r>
        <w:rPr>
          <w:color w:val="231F20"/>
          <w:w w:val="115"/>
        </w:rPr>
        <w:t>to</w:t>
      </w:r>
      <w:r>
        <w:rPr>
          <w:color w:val="231F20"/>
          <w:spacing w:val="-9"/>
          <w:w w:val="115"/>
        </w:rPr>
        <w:t> </w:t>
      </w:r>
      <w:r>
        <w:rPr>
          <w:color w:val="231F20"/>
          <w:w w:val="115"/>
        </w:rPr>
        <w:t>time</w:t>
      </w:r>
      <w:r>
        <w:rPr>
          <w:color w:val="231F20"/>
          <w:spacing w:val="-9"/>
          <w:w w:val="115"/>
        </w:rPr>
        <w:t> </w:t>
      </w:r>
      <w:r>
        <w:rPr>
          <w:color w:val="231F20"/>
          <w:w w:val="115"/>
        </w:rPr>
        <w:t>shall</w:t>
      </w:r>
      <w:r>
        <w:rPr>
          <w:color w:val="231F20"/>
          <w:spacing w:val="-9"/>
          <w:w w:val="115"/>
        </w:rPr>
        <w:t> </w:t>
      </w:r>
      <w:r>
        <w:rPr>
          <w:color w:val="231F20"/>
          <w:w w:val="115"/>
        </w:rPr>
        <w:t>be </w:t>
      </w:r>
      <w:r>
        <w:rPr>
          <w:color w:val="231F20"/>
          <w:spacing w:val="-2"/>
          <w:w w:val="115"/>
        </w:rPr>
        <w:t>applicable.</w:t>
      </w:r>
    </w:p>
    <w:p>
      <w:pPr>
        <w:pStyle w:val="BodyText"/>
      </w:pPr>
    </w:p>
    <w:p>
      <w:pPr>
        <w:pStyle w:val="BodyText"/>
        <w:spacing w:before="33"/>
      </w:pPr>
    </w:p>
    <w:p>
      <w:pPr>
        <w:pStyle w:val="Heading1"/>
        <w:numPr>
          <w:ilvl w:val="0"/>
          <w:numId w:val="17"/>
        </w:numPr>
        <w:tabs>
          <w:tab w:pos="429" w:val="left" w:leader="none"/>
        </w:tabs>
        <w:spacing w:line="240" w:lineRule="auto" w:before="0" w:after="0"/>
        <w:ind w:left="429" w:right="0" w:hanging="241"/>
        <w:jc w:val="left"/>
      </w:pPr>
      <w:r>
        <w:rPr>
          <w:color w:val="005E9C"/>
        </w:rPr>
        <w:t>Exclusions</w:t>
      </w:r>
      <w:r>
        <w:rPr>
          <w:color w:val="005E9C"/>
          <w:spacing w:val="29"/>
        </w:rPr>
        <w:t> </w:t>
      </w:r>
      <w:r>
        <w:rPr>
          <w:color w:val="005E9C"/>
        </w:rPr>
        <w:t>for</w:t>
      </w:r>
      <w:r>
        <w:rPr>
          <w:color w:val="005E9C"/>
          <w:spacing w:val="30"/>
        </w:rPr>
        <w:t> </w:t>
      </w:r>
      <w:r>
        <w:rPr>
          <w:color w:val="005E9C"/>
        </w:rPr>
        <w:t>Accidental</w:t>
      </w:r>
      <w:r>
        <w:rPr>
          <w:color w:val="005E9C"/>
          <w:spacing w:val="29"/>
        </w:rPr>
        <w:t> </w:t>
      </w:r>
      <w:r>
        <w:rPr>
          <w:color w:val="005E9C"/>
        </w:rPr>
        <w:t>Death</w:t>
      </w:r>
      <w:r>
        <w:rPr>
          <w:color w:val="005E9C"/>
          <w:spacing w:val="30"/>
        </w:rPr>
        <w:t> </w:t>
      </w:r>
      <w:r>
        <w:rPr>
          <w:color w:val="005E9C"/>
        </w:rPr>
        <w:t>benefit</w:t>
      </w:r>
      <w:r>
        <w:rPr>
          <w:color w:val="005E9C"/>
          <w:spacing w:val="29"/>
        </w:rPr>
        <w:t> </w:t>
      </w:r>
      <w:r>
        <w:rPr>
          <w:color w:val="005E9C"/>
        </w:rPr>
        <w:t>under</w:t>
      </w:r>
      <w:r>
        <w:rPr>
          <w:color w:val="005E9C"/>
          <w:spacing w:val="30"/>
        </w:rPr>
        <w:t> </w:t>
      </w:r>
      <w:r>
        <w:rPr>
          <w:color w:val="005E9C"/>
        </w:rPr>
        <w:t>Life</w:t>
      </w:r>
      <w:r>
        <w:rPr>
          <w:color w:val="005E9C"/>
          <w:spacing w:val="30"/>
        </w:rPr>
        <w:t> </w:t>
      </w:r>
      <w:r>
        <w:rPr>
          <w:color w:val="005E9C"/>
        </w:rPr>
        <w:t>Plus</w:t>
      </w:r>
      <w:r>
        <w:rPr>
          <w:color w:val="005E9C"/>
          <w:spacing w:val="29"/>
        </w:rPr>
        <w:t> </w:t>
      </w:r>
      <w:r>
        <w:rPr>
          <w:color w:val="005E9C"/>
          <w:spacing w:val="-2"/>
        </w:rPr>
        <w:t>option</w:t>
      </w:r>
    </w:p>
    <w:p>
      <w:pPr>
        <w:pStyle w:val="BodyText"/>
        <w:spacing w:line="247" w:lineRule="auto" w:before="7"/>
        <w:ind w:left="468" w:right="1342"/>
      </w:pPr>
      <w:r>
        <w:rPr>
          <w:color w:val="231F20"/>
          <w:w w:val="115"/>
        </w:rPr>
        <w:t>Additional</w:t>
      </w:r>
      <w:r>
        <w:rPr>
          <w:color w:val="231F20"/>
          <w:spacing w:val="-11"/>
          <w:w w:val="115"/>
        </w:rPr>
        <w:t> </w:t>
      </w:r>
      <w:r>
        <w:rPr>
          <w:color w:val="231F20"/>
          <w:w w:val="115"/>
        </w:rPr>
        <w:t>Accidental</w:t>
      </w:r>
      <w:r>
        <w:rPr>
          <w:color w:val="231F20"/>
          <w:spacing w:val="-11"/>
          <w:w w:val="115"/>
        </w:rPr>
        <w:t> </w:t>
      </w:r>
      <w:r>
        <w:rPr>
          <w:color w:val="231F20"/>
          <w:w w:val="115"/>
        </w:rPr>
        <w:t>Death</w:t>
      </w:r>
      <w:r>
        <w:rPr>
          <w:color w:val="231F20"/>
          <w:spacing w:val="-11"/>
          <w:w w:val="115"/>
        </w:rPr>
        <w:t> </w:t>
      </w:r>
      <w:r>
        <w:rPr>
          <w:color w:val="231F20"/>
          <w:w w:val="115"/>
        </w:rPr>
        <w:t>benefit</w:t>
      </w:r>
      <w:r>
        <w:rPr>
          <w:color w:val="231F20"/>
          <w:spacing w:val="-11"/>
          <w:w w:val="115"/>
        </w:rPr>
        <w:t> </w:t>
      </w:r>
      <w:r>
        <w:rPr>
          <w:color w:val="231F20"/>
          <w:w w:val="115"/>
        </w:rPr>
        <w:t>will</w:t>
      </w:r>
      <w:r>
        <w:rPr>
          <w:color w:val="231F20"/>
          <w:spacing w:val="-11"/>
          <w:w w:val="115"/>
        </w:rPr>
        <w:t> </w:t>
      </w:r>
      <w:r>
        <w:rPr>
          <w:color w:val="231F20"/>
          <w:w w:val="115"/>
        </w:rPr>
        <w:t>not</w:t>
      </w:r>
      <w:r>
        <w:rPr>
          <w:color w:val="231F20"/>
          <w:spacing w:val="-11"/>
          <w:w w:val="115"/>
        </w:rPr>
        <w:t> </w:t>
      </w:r>
      <w:r>
        <w:rPr>
          <w:color w:val="231F20"/>
          <w:w w:val="115"/>
        </w:rPr>
        <w:t>be</w:t>
      </w:r>
      <w:r>
        <w:rPr>
          <w:color w:val="231F20"/>
          <w:spacing w:val="-11"/>
          <w:w w:val="115"/>
        </w:rPr>
        <w:t> </w:t>
      </w:r>
      <w:r>
        <w:rPr>
          <w:color w:val="231F20"/>
          <w:w w:val="115"/>
        </w:rPr>
        <w:t>payable,</w:t>
      </w:r>
      <w:r>
        <w:rPr>
          <w:color w:val="231F20"/>
          <w:spacing w:val="-11"/>
          <w:w w:val="115"/>
        </w:rPr>
        <w:t> </w:t>
      </w:r>
      <w:r>
        <w:rPr>
          <w:color w:val="231F20"/>
          <w:w w:val="115"/>
        </w:rPr>
        <w:t>if</w:t>
      </w:r>
      <w:r>
        <w:rPr>
          <w:color w:val="231F20"/>
          <w:spacing w:val="-11"/>
          <w:w w:val="115"/>
        </w:rPr>
        <w:t> </w:t>
      </w:r>
      <w:r>
        <w:rPr>
          <w:color w:val="231F20"/>
          <w:w w:val="115"/>
        </w:rPr>
        <w:t>death</w:t>
      </w:r>
      <w:r>
        <w:rPr>
          <w:color w:val="231F20"/>
          <w:spacing w:val="-11"/>
          <w:w w:val="115"/>
        </w:rPr>
        <w:t> </w:t>
      </w:r>
      <w:r>
        <w:rPr>
          <w:color w:val="231F20"/>
          <w:w w:val="115"/>
        </w:rPr>
        <w:t>is</w:t>
      </w:r>
      <w:r>
        <w:rPr>
          <w:color w:val="231F20"/>
          <w:spacing w:val="-11"/>
          <w:w w:val="115"/>
        </w:rPr>
        <w:t> </w:t>
      </w:r>
      <w:r>
        <w:rPr>
          <w:color w:val="231F20"/>
          <w:w w:val="115"/>
        </w:rPr>
        <w:t>caused</w:t>
      </w:r>
      <w:r>
        <w:rPr>
          <w:color w:val="231F20"/>
          <w:spacing w:val="-11"/>
          <w:w w:val="115"/>
        </w:rPr>
        <w:t> </w:t>
      </w:r>
      <w:r>
        <w:rPr>
          <w:color w:val="231F20"/>
          <w:w w:val="115"/>
        </w:rPr>
        <w:t>directly</w:t>
      </w:r>
      <w:r>
        <w:rPr>
          <w:color w:val="231F20"/>
          <w:spacing w:val="-11"/>
          <w:w w:val="115"/>
        </w:rPr>
        <w:t> </w:t>
      </w:r>
      <w:r>
        <w:rPr>
          <w:color w:val="231F20"/>
          <w:w w:val="115"/>
        </w:rPr>
        <w:t>or in-directly from any of the following:</w:t>
      </w:r>
    </w:p>
    <w:p>
      <w:pPr>
        <w:pStyle w:val="ListParagraph"/>
        <w:numPr>
          <w:ilvl w:val="1"/>
          <w:numId w:val="17"/>
        </w:numPr>
        <w:tabs>
          <w:tab w:pos="616" w:val="left" w:leader="none"/>
          <w:tab w:pos="648" w:val="left" w:leader="none"/>
        </w:tabs>
        <w:spacing w:line="247" w:lineRule="auto" w:before="0" w:after="0"/>
        <w:ind w:left="648" w:right="205" w:hanging="180"/>
        <w:jc w:val="left"/>
        <w:rPr>
          <w:sz w:val="22"/>
        </w:rPr>
      </w:pPr>
      <w:r>
        <w:rPr>
          <w:color w:val="231F20"/>
          <w:w w:val="110"/>
          <w:sz w:val="22"/>
        </w:rPr>
        <w:t>Any</w:t>
      </w:r>
      <w:r>
        <w:rPr>
          <w:color w:val="231F20"/>
          <w:spacing w:val="21"/>
          <w:w w:val="110"/>
          <w:sz w:val="22"/>
        </w:rPr>
        <w:t> </w:t>
      </w:r>
      <w:r>
        <w:rPr>
          <w:color w:val="231F20"/>
          <w:w w:val="110"/>
          <w:sz w:val="22"/>
        </w:rPr>
        <w:t>claim</w:t>
      </w:r>
      <w:r>
        <w:rPr>
          <w:color w:val="231F20"/>
          <w:spacing w:val="21"/>
          <w:w w:val="110"/>
          <w:sz w:val="22"/>
        </w:rPr>
        <w:t> </w:t>
      </w:r>
      <w:r>
        <w:rPr>
          <w:color w:val="231F20"/>
          <w:w w:val="110"/>
          <w:sz w:val="22"/>
        </w:rPr>
        <w:t>for</w:t>
      </w:r>
      <w:r>
        <w:rPr>
          <w:color w:val="231F20"/>
          <w:spacing w:val="21"/>
          <w:w w:val="110"/>
          <w:sz w:val="22"/>
        </w:rPr>
        <w:t> </w:t>
      </w:r>
      <w:r>
        <w:rPr>
          <w:color w:val="231F20"/>
          <w:w w:val="110"/>
          <w:sz w:val="22"/>
        </w:rPr>
        <w:t>death</w:t>
      </w:r>
      <w:r>
        <w:rPr>
          <w:color w:val="231F20"/>
          <w:spacing w:val="21"/>
          <w:w w:val="110"/>
          <w:sz w:val="22"/>
        </w:rPr>
        <w:t> </w:t>
      </w:r>
      <w:r>
        <w:rPr>
          <w:color w:val="231F20"/>
          <w:w w:val="110"/>
          <w:sz w:val="22"/>
        </w:rPr>
        <w:t>of</w:t>
      </w:r>
      <w:r>
        <w:rPr>
          <w:color w:val="231F20"/>
          <w:spacing w:val="21"/>
          <w:w w:val="110"/>
          <w:sz w:val="22"/>
        </w:rPr>
        <w:t> </w:t>
      </w:r>
      <w:r>
        <w:rPr>
          <w:color w:val="231F20"/>
          <w:w w:val="110"/>
          <w:sz w:val="22"/>
        </w:rPr>
        <w:t>the</w:t>
      </w:r>
      <w:r>
        <w:rPr>
          <w:color w:val="231F20"/>
          <w:spacing w:val="21"/>
          <w:w w:val="110"/>
          <w:sz w:val="22"/>
        </w:rPr>
        <w:t> </w:t>
      </w:r>
      <w:r>
        <w:rPr>
          <w:color w:val="231F20"/>
          <w:w w:val="110"/>
          <w:sz w:val="22"/>
        </w:rPr>
        <w:t>insured</w:t>
      </w:r>
      <w:r>
        <w:rPr>
          <w:color w:val="231F20"/>
          <w:spacing w:val="21"/>
          <w:w w:val="110"/>
          <w:sz w:val="22"/>
        </w:rPr>
        <w:t> </w:t>
      </w:r>
      <w:r>
        <w:rPr>
          <w:color w:val="231F20"/>
          <w:w w:val="110"/>
          <w:sz w:val="22"/>
        </w:rPr>
        <w:t>person,</w:t>
      </w:r>
      <w:r>
        <w:rPr>
          <w:color w:val="231F20"/>
          <w:spacing w:val="21"/>
          <w:w w:val="110"/>
          <w:sz w:val="22"/>
        </w:rPr>
        <w:t> </w:t>
      </w:r>
      <w:r>
        <w:rPr>
          <w:color w:val="231F20"/>
          <w:w w:val="110"/>
          <w:sz w:val="22"/>
        </w:rPr>
        <w:t>directly</w:t>
      </w:r>
      <w:r>
        <w:rPr>
          <w:color w:val="231F20"/>
          <w:spacing w:val="21"/>
          <w:w w:val="110"/>
          <w:sz w:val="22"/>
        </w:rPr>
        <w:t> </w:t>
      </w:r>
      <w:r>
        <w:rPr>
          <w:color w:val="231F20"/>
          <w:w w:val="110"/>
          <w:sz w:val="22"/>
        </w:rPr>
        <w:t>or</w:t>
      </w:r>
      <w:r>
        <w:rPr>
          <w:color w:val="231F20"/>
          <w:spacing w:val="21"/>
          <w:w w:val="110"/>
          <w:sz w:val="22"/>
        </w:rPr>
        <w:t> </w:t>
      </w:r>
      <w:r>
        <w:rPr>
          <w:color w:val="231F20"/>
          <w:w w:val="110"/>
          <w:sz w:val="22"/>
        </w:rPr>
        <w:t>indirectly</w:t>
      </w:r>
      <w:r>
        <w:rPr>
          <w:color w:val="231F20"/>
          <w:spacing w:val="21"/>
          <w:w w:val="110"/>
          <w:sz w:val="22"/>
        </w:rPr>
        <w:t> </w:t>
      </w:r>
      <w:r>
        <w:rPr>
          <w:color w:val="231F20"/>
          <w:w w:val="110"/>
          <w:sz w:val="22"/>
        </w:rPr>
        <w:t>due</w:t>
      </w:r>
      <w:r>
        <w:rPr>
          <w:color w:val="231F20"/>
          <w:spacing w:val="21"/>
          <w:w w:val="110"/>
          <w:sz w:val="22"/>
        </w:rPr>
        <w:t> </w:t>
      </w:r>
      <w:r>
        <w:rPr>
          <w:color w:val="231F20"/>
          <w:w w:val="110"/>
          <w:sz w:val="22"/>
        </w:rPr>
        <w:t>to</w:t>
      </w:r>
      <w:r>
        <w:rPr>
          <w:color w:val="231F20"/>
          <w:spacing w:val="21"/>
          <w:w w:val="110"/>
          <w:sz w:val="22"/>
        </w:rPr>
        <w:t> </w:t>
      </w:r>
      <w:r>
        <w:rPr>
          <w:color w:val="231F20"/>
          <w:w w:val="110"/>
          <w:sz w:val="22"/>
        </w:rPr>
        <w:t>War</w:t>
      </w:r>
      <w:r>
        <w:rPr>
          <w:color w:val="231F20"/>
          <w:spacing w:val="21"/>
          <w:w w:val="110"/>
          <w:sz w:val="22"/>
        </w:rPr>
        <w:t> </w:t>
      </w:r>
      <w:r>
        <w:rPr>
          <w:color w:val="231F20"/>
          <w:w w:val="110"/>
          <w:sz w:val="22"/>
        </w:rPr>
        <w:t>(whether</w:t>
      </w:r>
      <w:r>
        <w:rPr>
          <w:color w:val="231F20"/>
          <w:spacing w:val="21"/>
          <w:w w:val="110"/>
          <w:sz w:val="22"/>
        </w:rPr>
        <w:t> </w:t>
      </w:r>
      <w:r>
        <w:rPr>
          <w:color w:val="231F20"/>
          <w:w w:val="110"/>
          <w:sz w:val="22"/>
        </w:rPr>
        <w:t>declared or not) and war like occurrence or invasion, acts of foreign enemies, hostilities, civil war, rebellion, revolutions, insurrections, mutiny, military or usurped power, seizure, capture, </w:t>
      </w:r>
      <w:r>
        <w:rPr>
          <w:color w:val="231F20"/>
          <w:w w:val="110"/>
          <w:sz w:val="22"/>
        </w:rPr>
        <w:t>arrest, restraints and detainment of all kinds.</w:t>
      </w:r>
    </w:p>
    <w:p>
      <w:pPr>
        <w:pStyle w:val="ListParagraph"/>
        <w:spacing w:after="0" w:line="247" w:lineRule="auto"/>
        <w:jc w:val="left"/>
        <w:rPr>
          <w:sz w:val="22"/>
        </w:rPr>
        <w:sectPr>
          <w:pgSz w:w="11910" w:h="16840"/>
          <w:pgMar w:header="0" w:footer="0" w:top="440" w:bottom="320" w:left="425" w:right="425"/>
        </w:sectPr>
      </w:pPr>
    </w:p>
    <w:p>
      <w:pPr>
        <w:pStyle w:val="ListParagraph"/>
        <w:numPr>
          <w:ilvl w:val="1"/>
          <w:numId w:val="17"/>
        </w:numPr>
        <w:tabs>
          <w:tab w:pos="641" w:val="left" w:leader="none"/>
        </w:tabs>
        <w:spacing w:line="240" w:lineRule="auto" w:before="113" w:after="0"/>
        <w:ind w:left="641" w:right="0" w:hanging="148"/>
        <w:jc w:val="left"/>
        <w:rPr>
          <w:sz w:val="22"/>
        </w:rPr>
      </w:pPr>
      <w:r>
        <w:rPr>
          <w:color w:val="231F20"/>
          <w:w w:val="110"/>
          <w:sz w:val="22"/>
        </w:rPr>
        <w:t>Any</w:t>
      </w:r>
      <w:r>
        <w:rPr>
          <w:color w:val="231F20"/>
          <w:spacing w:val="14"/>
          <w:w w:val="110"/>
          <w:sz w:val="22"/>
        </w:rPr>
        <w:t> </w:t>
      </w:r>
      <w:r>
        <w:rPr>
          <w:color w:val="231F20"/>
          <w:w w:val="110"/>
          <w:sz w:val="22"/>
        </w:rPr>
        <w:t>claim</w:t>
      </w:r>
      <w:r>
        <w:rPr>
          <w:color w:val="231F20"/>
          <w:spacing w:val="15"/>
          <w:w w:val="110"/>
          <w:sz w:val="22"/>
        </w:rPr>
        <w:t> </w:t>
      </w:r>
      <w:r>
        <w:rPr>
          <w:color w:val="231F20"/>
          <w:w w:val="110"/>
          <w:sz w:val="22"/>
        </w:rPr>
        <w:t>for</w:t>
      </w:r>
      <w:r>
        <w:rPr>
          <w:color w:val="231F20"/>
          <w:spacing w:val="15"/>
          <w:w w:val="110"/>
          <w:sz w:val="22"/>
        </w:rPr>
        <w:t> </w:t>
      </w:r>
      <w:r>
        <w:rPr>
          <w:color w:val="231F20"/>
          <w:w w:val="110"/>
          <w:sz w:val="22"/>
        </w:rPr>
        <w:t>deathof</w:t>
      </w:r>
      <w:r>
        <w:rPr>
          <w:color w:val="231F20"/>
          <w:spacing w:val="15"/>
          <w:w w:val="110"/>
          <w:sz w:val="22"/>
        </w:rPr>
        <w:t> </w:t>
      </w:r>
      <w:r>
        <w:rPr>
          <w:color w:val="231F20"/>
          <w:w w:val="110"/>
          <w:sz w:val="22"/>
        </w:rPr>
        <w:t>Insured</w:t>
      </w:r>
      <w:r>
        <w:rPr>
          <w:color w:val="231F20"/>
          <w:spacing w:val="15"/>
          <w:w w:val="110"/>
          <w:sz w:val="22"/>
        </w:rPr>
        <w:t> </w:t>
      </w:r>
      <w:r>
        <w:rPr>
          <w:color w:val="231F20"/>
          <w:spacing w:val="-2"/>
          <w:w w:val="110"/>
          <w:sz w:val="22"/>
        </w:rPr>
        <w:t>Person</w:t>
      </w:r>
    </w:p>
    <w:p>
      <w:pPr>
        <w:pStyle w:val="ListParagraph"/>
        <w:numPr>
          <w:ilvl w:val="2"/>
          <w:numId w:val="17"/>
        </w:numPr>
        <w:tabs>
          <w:tab w:pos="941" w:val="left" w:leader="none"/>
          <w:tab w:pos="953" w:val="left" w:leader="none"/>
        </w:tabs>
        <w:spacing w:line="247" w:lineRule="auto" w:before="7" w:after="0"/>
        <w:ind w:left="953" w:right="817" w:hanging="160"/>
        <w:jc w:val="left"/>
        <w:rPr>
          <w:sz w:val="22"/>
        </w:rPr>
      </w:pPr>
      <w:r>
        <w:rPr>
          <w:color w:val="231F20"/>
          <w:w w:val="115"/>
          <w:sz w:val="22"/>
        </w:rPr>
        <w:t>from</w:t>
      </w:r>
      <w:r>
        <w:rPr>
          <w:color w:val="231F20"/>
          <w:spacing w:val="-11"/>
          <w:w w:val="115"/>
          <w:sz w:val="22"/>
        </w:rPr>
        <w:t> </w:t>
      </w:r>
      <w:r>
        <w:rPr>
          <w:color w:val="231F20"/>
          <w:w w:val="115"/>
          <w:sz w:val="22"/>
        </w:rPr>
        <w:t>intentional</w:t>
      </w:r>
      <w:r>
        <w:rPr>
          <w:color w:val="231F20"/>
          <w:spacing w:val="-11"/>
          <w:w w:val="115"/>
          <w:sz w:val="22"/>
        </w:rPr>
        <w:t> </w:t>
      </w:r>
      <w:r>
        <w:rPr>
          <w:color w:val="231F20"/>
          <w:w w:val="115"/>
          <w:sz w:val="22"/>
        </w:rPr>
        <w:t>self-injury</w:t>
      </w:r>
      <w:r>
        <w:rPr>
          <w:color w:val="231F20"/>
          <w:spacing w:val="-11"/>
          <w:w w:val="115"/>
          <w:sz w:val="22"/>
        </w:rPr>
        <w:t> </w:t>
      </w:r>
      <w:r>
        <w:rPr>
          <w:color w:val="231F20"/>
          <w:w w:val="115"/>
          <w:sz w:val="22"/>
        </w:rPr>
        <w:t>unless</w:t>
      </w:r>
      <w:r>
        <w:rPr>
          <w:color w:val="231F20"/>
          <w:spacing w:val="-11"/>
          <w:w w:val="115"/>
          <w:sz w:val="22"/>
        </w:rPr>
        <w:t> </w:t>
      </w:r>
      <w:r>
        <w:rPr>
          <w:color w:val="231F20"/>
          <w:w w:val="115"/>
          <w:sz w:val="22"/>
        </w:rPr>
        <w:t>in</w:t>
      </w:r>
      <w:r>
        <w:rPr>
          <w:color w:val="231F20"/>
          <w:spacing w:val="-11"/>
          <w:w w:val="115"/>
          <w:sz w:val="22"/>
        </w:rPr>
        <w:t> </w:t>
      </w:r>
      <w:r>
        <w:rPr>
          <w:color w:val="231F20"/>
          <w:w w:val="115"/>
          <w:sz w:val="22"/>
        </w:rPr>
        <w:t>self-defense</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save</w:t>
      </w:r>
      <w:r>
        <w:rPr>
          <w:color w:val="231F20"/>
          <w:spacing w:val="-11"/>
          <w:w w:val="115"/>
          <w:sz w:val="22"/>
        </w:rPr>
        <w:t> </w:t>
      </w:r>
      <w:r>
        <w:rPr>
          <w:color w:val="231F20"/>
          <w:w w:val="115"/>
          <w:sz w:val="22"/>
        </w:rPr>
        <w:t>life,</w:t>
      </w:r>
      <w:r>
        <w:rPr>
          <w:color w:val="231F20"/>
          <w:spacing w:val="-11"/>
          <w:w w:val="115"/>
          <w:sz w:val="22"/>
        </w:rPr>
        <w:t> </w:t>
      </w:r>
      <w:r>
        <w:rPr>
          <w:color w:val="231F20"/>
          <w:w w:val="115"/>
          <w:sz w:val="22"/>
        </w:rPr>
        <w:t>suicide</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attempted </w:t>
      </w:r>
      <w:r>
        <w:rPr>
          <w:color w:val="231F20"/>
          <w:spacing w:val="-2"/>
          <w:w w:val="115"/>
          <w:sz w:val="22"/>
        </w:rPr>
        <w:t>suicide.</w:t>
      </w:r>
    </w:p>
    <w:p>
      <w:pPr>
        <w:pStyle w:val="ListParagraph"/>
        <w:numPr>
          <w:ilvl w:val="2"/>
          <w:numId w:val="17"/>
        </w:numPr>
        <w:tabs>
          <w:tab w:pos="941" w:val="left" w:leader="none"/>
          <w:tab w:pos="953" w:val="left" w:leader="none"/>
        </w:tabs>
        <w:spacing w:line="247" w:lineRule="auto" w:before="0" w:after="0"/>
        <w:ind w:left="953" w:right="322" w:hanging="160"/>
        <w:jc w:val="left"/>
        <w:rPr>
          <w:sz w:val="22"/>
        </w:rPr>
      </w:pPr>
      <w:r>
        <w:rPr>
          <w:color w:val="231F20"/>
          <w:w w:val="115"/>
          <w:sz w:val="22"/>
        </w:rPr>
        <w:t>whilst</w:t>
      </w:r>
      <w:r>
        <w:rPr>
          <w:color w:val="231F20"/>
          <w:spacing w:val="-15"/>
          <w:w w:val="115"/>
          <w:sz w:val="22"/>
        </w:rPr>
        <w:t> </w:t>
      </w:r>
      <w:r>
        <w:rPr>
          <w:color w:val="231F20"/>
          <w:w w:val="115"/>
          <w:sz w:val="22"/>
        </w:rPr>
        <w:t>under</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influence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intoxicating</w:t>
      </w:r>
      <w:r>
        <w:rPr>
          <w:color w:val="231F20"/>
          <w:spacing w:val="-15"/>
          <w:w w:val="115"/>
          <w:sz w:val="22"/>
        </w:rPr>
        <w:t> </w:t>
      </w:r>
      <w:r>
        <w:rPr>
          <w:color w:val="231F20"/>
          <w:w w:val="115"/>
          <w:sz w:val="22"/>
        </w:rPr>
        <w:t>liquor</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drugs</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other</w:t>
      </w:r>
      <w:r>
        <w:rPr>
          <w:color w:val="231F20"/>
          <w:spacing w:val="-15"/>
          <w:w w:val="115"/>
          <w:sz w:val="22"/>
        </w:rPr>
        <w:t> </w:t>
      </w:r>
      <w:r>
        <w:rPr>
          <w:color w:val="231F20"/>
          <w:w w:val="115"/>
          <w:sz w:val="22"/>
        </w:rPr>
        <w:t>intoxicants</w:t>
      </w:r>
      <w:r>
        <w:rPr>
          <w:color w:val="231F20"/>
          <w:spacing w:val="-15"/>
          <w:w w:val="115"/>
          <w:sz w:val="22"/>
        </w:rPr>
        <w:t> </w:t>
      </w:r>
      <w:r>
        <w:rPr>
          <w:color w:val="231F20"/>
          <w:w w:val="115"/>
          <w:sz w:val="22"/>
        </w:rPr>
        <w:t>except</w:t>
      </w:r>
      <w:r>
        <w:rPr>
          <w:color w:val="231F20"/>
          <w:spacing w:val="-15"/>
          <w:w w:val="115"/>
          <w:sz w:val="22"/>
        </w:rPr>
        <w:t> </w:t>
      </w:r>
      <w:r>
        <w:rPr>
          <w:color w:val="231F20"/>
          <w:w w:val="115"/>
          <w:sz w:val="22"/>
        </w:rPr>
        <w:t>where the insured is not directly responsible for the injury </w:t>
      </w:r>
      <w:r>
        <w:rPr>
          <w:color w:val="231F20"/>
          <w:w w:val="140"/>
          <w:sz w:val="22"/>
        </w:rPr>
        <w:t>/</w:t>
      </w:r>
      <w:r>
        <w:rPr>
          <w:color w:val="231F20"/>
          <w:spacing w:val="-14"/>
          <w:w w:val="140"/>
          <w:sz w:val="22"/>
        </w:rPr>
        <w:t> </w:t>
      </w:r>
      <w:r>
        <w:rPr>
          <w:color w:val="231F20"/>
          <w:w w:val="115"/>
          <w:sz w:val="22"/>
        </w:rPr>
        <w:t>accident though under influence of </w:t>
      </w:r>
      <w:r>
        <w:rPr>
          <w:color w:val="231F20"/>
          <w:spacing w:val="-2"/>
          <w:w w:val="115"/>
          <w:sz w:val="22"/>
        </w:rPr>
        <w:t>intoxication.</w:t>
      </w:r>
    </w:p>
    <w:p>
      <w:pPr>
        <w:pStyle w:val="ListParagraph"/>
        <w:numPr>
          <w:ilvl w:val="2"/>
          <w:numId w:val="17"/>
        </w:numPr>
        <w:tabs>
          <w:tab w:pos="941" w:val="left" w:leader="none"/>
          <w:tab w:pos="953" w:val="left" w:leader="none"/>
        </w:tabs>
        <w:spacing w:line="247" w:lineRule="auto" w:before="0" w:after="0"/>
        <w:ind w:left="953" w:right="364" w:hanging="160"/>
        <w:jc w:val="left"/>
        <w:rPr>
          <w:sz w:val="22"/>
        </w:rPr>
      </w:pPr>
      <w:r>
        <w:rPr>
          <w:color w:val="231F20"/>
          <w:w w:val="115"/>
          <w:sz w:val="22"/>
        </w:rPr>
        <w:t>whilst</w:t>
      </w:r>
      <w:r>
        <w:rPr>
          <w:color w:val="231F20"/>
          <w:spacing w:val="-7"/>
          <w:w w:val="115"/>
          <w:sz w:val="22"/>
        </w:rPr>
        <w:t> </w:t>
      </w:r>
      <w:r>
        <w:rPr>
          <w:color w:val="231F20"/>
          <w:w w:val="115"/>
          <w:sz w:val="22"/>
        </w:rPr>
        <w:t>engaging</w:t>
      </w:r>
      <w:r>
        <w:rPr>
          <w:color w:val="231F20"/>
          <w:spacing w:val="-7"/>
          <w:w w:val="115"/>
          <w:sz w:val="22"/>
        </w:rPr>
        <w:t> </w:t>
      </w:r>
      <w:r>
        <w:rPr>
          <w:color w:val="231F20"/>
          <w:w w:val="115"/>
          <w:sz w:val="22"/>
        </w:rPr>
        <w:t>in</w:t>
      </w:r>
      <w:r>
        <w:rPr>
          <w:color w:val="231F20"/>
          <w:spacing w:val="-7"/>
          <w:w w:val="115"/>
          <w:sz w:val="22"/>
        </w:rPr>
        <w:t> </w:t>
      </w:r>
      <w:r>
        <w:rPr>
          <w:color w:val="231F20"/>
          <w:w w:val="115"/>
          <w:sz w:val="22"/>
        </w:rPr>
        <w:t>aviation</w:t>
      </w:r>
      <w:r>
        <w:rPr>
          <w:color w:val="231F20"/>
          <w:spacing w:val="-7"/>
          <w:w w:val="115"/>
          <w:sz w:val="22"/>
        </w:rPr>
        <w:t> </w:t>
      </w:r>
      <w:r>
        <w:rPr>
          <w:color w:val="231F20"/>
          <w:w w:val="115"/>
          <w:sz w:val="22"/>
        </w:rPr>
        <w:t>or</w:t>
      </w:r>
      <w:r>
        <w:rPr>
          <w:color w:val="231F20"/>
          <w:spacing w:val="-7"/>
          <w:w w:val="115"/>
          <w:sz w:val="22"/>
        </w:rPr>
        <w:t> </w:t>
      </w:r>
      <w:r>
        <w:rPr>
          <w:color w:val="231F20"/>
          <w:w w:val="115"/>
          <w:sz w:val="22"/>
        </w:rPr>
        <w:t>ballooning,</w:t>
      </w:r>
      <w:r>
        <w:rPr>
          <w:color w:val="231F20"/>
          <w:spacing w:val="-7"/>
          <w:w w:val="115"/>
          <w:sz w:val="22"/>
        </w:rPr>
        <w:t> </w:t>
      </w:r>
      <w:r>
        <w:rPr>
          <w:color w:val="231F20"/>
          <w:w w:val="115"/>
          <w:sz w:val="22"/>
        </w:rPr>
        <w:t>or</w:t>
      </w:r>
      <w:r>
        <w:rPr>
          <w:color w:val="231F20"/>
          <w:spacing w:val="-7"/>
          <w:w w:val="115"/>
          <w:sz w:val="22"/>
        </w:rPr>
        <w:t> </w:t>
      </w:r>
      <w:r>
        <w:rPr>
          <w:color w:val="231F20"/>
          <w:w w:val="115"/>
          <w:sz w:val="22"/>
        </w:rPr>
        <w:t>whilst</w:t>
      </w:r>
      <w:r>
        <w:rPr>
          <w:color w:val="231F20"/>
          <w:spacing w:val="-7"/>
          <w:w w:val="115"/>
          <w:sz w:val="22"/>
        </w:rPr>
        <w:t> </w:t>
      </w:r>
      <w:r>
        <w:rPr>
          <w:color w:val="231F20"/>
          <w:w w:val="115"/>
          <w:sz w:val="22"/>
        </w:rPr>
        <w:t>mounting</w:t>
      </w:r>
      <w:r>
        <w:rPr>
          <w:color w:val="231F20"/>
          <w:spacing w:val="-7"/>
          <w:w w:val="115"/>
          <w:sz w:val="22"/>
        </w:rPr>
        <w:t> </w:t>
      </w:r>
      <w:r>
        <w:rPr>
          <w:color w:val="231F20"/>
          <w:w w:val="115"/>
          <w:sz w:val="22"/>
        </w:rPr>
        <w:t>into,</w:t>
      </w:r>
      <w:r>
        <w:rPr>
          <w:color w:val="231F20"/>
          <w:spacing w:val="-7"/>
          <w:w w:val="115"/>
          <w:sz w:val="22"/>
        </w:rPr>
        <w:t> </w:t>
      </w:r>
      <w:r>
        <w:rPr>
          <w:color w:val="231F20"/>
          <w:w w:val="115"/>
          <w:sz w:val="22"/>
        </w:rPr>
        <w:t>or</w:t>
      </w:r>
      <w:r>
        <w:rPr>
          <w:color w:val="231F20"/>
          <w:spacing w:val="-7"/>
          <w:w w:val="115"/>
          <w:sz w:val="22"/>
        </w:rPr>
        <w:t> </w:t>
      </w:r>
      <w:r>
        <w:rPr>
          <w:color w:val="231F20"/>
          <w:w w:val="115"/>
          <w:sz w:val="22"/>
        </w:rPr>
        <w:t>dismounting</w:t>
      </w:r>
      <w:r>
        <w:rPr>
          <w:color w:val="231F20"/>
          <w:spacing w:val="-7"/>
          <w:w w:val="115"/>
          <w:sz w:val="22"/>
        </w:rPr>
        <w:t> </w:t>
      </w:r>
      <w:r>
        <w:rPr>
          <w:color w:val="231F20"/>
          <w:w w:val="115"/>
          <w:sz w:val="22"/>
        </w:rPr>
        <w:t>from</w:t>
      </w:r>
      <w:r>
        <w:rPr>
          <w:color w:val="231F20"/>
          <w:spacing w:val="-7"/>
          <w:w w:val="115"/>
          <w:sz w:val="22"/>
        </w:rPr>
        <w:t> </w:t>
      </w:r>
      <w:r>
        <w:rPr>
          <w:color w:val="231F20"/>
          <w:w w:val="115"/>
          <w:sz w:val="22"/>
        </w:rPr>
        <w:t>or travelling</w:t>
      </w:r>
      <w:r>
        <w:rPr>
          <w:color w:val="231F20"/>
          <w:spacing w:val="-4"/>
          <w:w w:val="115"/>
          <w:sz w:val="22"/>
        </w:rPr>
        <w:t> </w:t>
      </w:r>
      <w:r>
        <w:rPr>
          <w:color w:val="231F20"/>
          <w:w w:val="115"/>
          <w:sz w:val="22"/>
        </w:rPr>
        <w:t>in</w:t>
      </w:r>
      <w:r>
        <w:rPr>
          <w:color w:val="231F20"/>
          <w:spacing w:val="-4"/>
          <w:w w:val="115"/>
          <w:sz w:val="22"/>
        </w:rPr>
        <w:t> </w:t>
      </w:r>
      <w:r>
        <w:rPr>
          <w:color w:val="231F20"/>
          <w:w w:val="115"/>
          <w:sz w:val="22"/>
        </w:rPr>
        <w:t>any</w:t>
      </w:r>
      <w:r>
        <w:rPr>
          <w:color w:val="231F20"/>
          <w:spacing w:val="-4"/>
          <w:w w:val="115"/>
          <w:sz w:val="22"/>
        </w:rPr>
        <w:t> </w:t>
      </w:r>
      <w:r>
        <w:rPr>
          <w:color w:val="231F20"/>
          <w:w w:val="115"/>
          <w:sz w:val="22"/>
        </w:rPr>
        <w:t>balloon</w:t>
      </w:r>
      <w:r>
        <w:rPr>
          <w:color w:val="231F20"/>
          <w:spacing w:val="-4"/>
          <w:w w:val="115"/>
          <w:sz w:val="22"/>
        </w:rPr>
        <w:t> </w:t>
      </w:r>
      <w:r>
        <w:rPr>
          <w:color w:val="231F20"/>
          <w:w w:val="115"/>
          <w:sz w:val="22"/>
        </w:rPr>
        <w:t>or</w:t>
      </w:r>
      <w:r>
        <w:rPr>
          <w:color w:val="231F20"/>
          <w:spacing w:val="-4"/>
          <w:w w:val="115"/>
          <w:sz w:val="22"/>
        </w:rPr>
        <w:t> </w:t>
      </w:r>
      <w:r>
        <w:rPr>
          <w:color w:val="231F20"/>
          <w:w w:val="115"/>
          <w:sz w:val="22"/>
        </w:rPr>
        <w:t>aircraft</w:t>
      </w:r>
      <w:r>
        <w:rPr>
          <w:color w:val="231F20"/>
          <w:spacing w:val="-4"/>
          <w:w w:val="115"/>
          <w:sz w:val="22"/>
        </w:rPr>
        <w:t> </w:t>
      </w:r>
      <w:r>
        <w:rPr>
          <w:color w:val="231F20"/>
          <w:w w:val="115"/>
          <w:sz w:val="22"/>
        </w:rPr>
        <w:t>other</w:t>
      </w:r>
      <w:r>
        <w:rPr>
          <w:color w:val="231F20"/>
          <w:spacing w:val="-4"/>
          <w:w w:val="115"/>
          <w:sz w:val="22"/>
        </w:rPr>
        <w:t> </w:t>
      </w:r>
      <w:r>
        <w:rPr>
          <w:color w:val="231F20"/>
          <w:w w:val="115"/>
          <w:sz w:val="22"/>
        </w:rPr>
        <w:t>than</w:t>
      </w:r>
      <w:r>
        <w:rPr>
          <w:color w:val="231F20"/>
          <w:spacing w:val="-4"/>
          <w:w w:val="115"/>
          <w:sz w:val="22"/>
        </w:rPr>
        <w:t> </w:t>
      </w:r>
      <w:r>
        <w:rPr>
          <w:color w:val="231F20"/>
          <w:w w:val="115"/>
          <w:sz w:val="22"/>
        </w:rPr>
        <w:t>as</w:t>
      </w:r>
      <w:r>
        <w:rPr>
          <w:color w:val="231F20"/>
          <w:spacing w:val="-4"/>
          <w:w w:val="115"/>
          <w:sz w:val="22"/>
        </w:rPr>
        <w:t> </w:t>
      </w:r>
      <w:r>
        <w:rPr>
          <w:color w:val="231F20"/>
          <w:w w:val="115"/>
          <w:sz w:val="22"/>
        </w:rPr>
        <w:t>a</w:t>
      </w:r>
      <w:r>
        <w:rPr>
          <w:color w:val="231F20"/>
          <w:spacing w:val="-4"/>
          <w:w w:val="115"/>
          <w:sz w:val="22"/>
        </w:rPr>
        <w:t> </w:t>
      </w:r>
      <w:r>
        <w:rPr>
          <w:color w:val="231F20"/>
          <w:w w:val="115"/>
          <w:sz w:val="22"/>
        </w:rPr>
        <w:t>passenger</w:t>
      </w:r>
      <w:r>
        <w:rPr>
          <w:color w:val="231F20"/>
          <w:spacing w:val="-4"/>
          <w:w w:val="115"/>
          <w:sz w:val="22"/>
        </w:rPr>
        <w:t> </w:t>
      </w:r>
      <w:r>
        <w:rPr>
          <w:color w:val="231F20"/>
          <w:w w:val="115"/>
          <w:sz w:val="22"/>
        </w:rPr>
        <w:t>(fare-paying</w:t>
      </w:r>
      <w:r>
        <w:rPr>
          <w:color w:val="231F20"/>
          <w:spacing w:val="-4"/>
          <w:w w:val="115"/>
          <w:sz w:val="22"/>
        </w:rPr>
        <w:t> </w:t>
      </w:r>
      <w:r>
        <w:rPr>
          <w:color w:val="231F20"/>
          <w:w w:val="115"/>
          <w:sz w:val="22"/>
        </w:rPr>
        <w:t>or</w:t>
      </w:r>
      <w:r>
        <w:rPr>
          <w:color w:val="231F20"/>
          <w:spacing w:val="-4"/>
          <w:w w:val="115"/>
          <w:sz w:val="22"/>
        </w:rPr>
        <w:t> </w:t>
      </w:r>
      <w:r>
        <w:rPr>
          <w:color w:val="231F20"/>
          <w:w w:val="115"/>
          <w:sz w:val="22"/>
        </w:rPr>
        <w:t>otherwise) in</w:t>
      </w:r>
      <w:r>
        <w:rPr>
          <w:color w:val="231F20"/>
          <w:spacing w:val="-12"/>
          <w:w w:val="115"/>
          <w:sz w:val="22"/>
        </w:rPr>
        <w:t> </w:t>
      </w:r>
      <w:r>
        <w:rPr>
          <w:color w:val="231F20"/>
          <w:w w:val="115"/>
          <w:sz w:val="22"/>
        </w:rPr>
        <w:t>any</w:t>
      </w:r>
      <w:r>
        <w:rPr>
          <w:color w:val="231F20"/>
          <w:spacing w:val="-12"/>
          <w:w w:val="115"/>
          <w:sz w:val="22"/>
        </w:rPr>
        <w:t> </w:t>
      </w:r>
      <w:r>
        <w:rPr>
          <w:color w:val="231F20"/>
          <w:w w:val="115"/>
          <w:sz w:val="22"/>
        </w:rPr>
        <w:t>Scheduled</w:t>
      </w:r>
      <w:r>
        <w:rPr>
          <w:color w:val="231F20"/>
          <w:spacing w:val="-12"/>
          <w:w w:val="115"/>
          <w:sz w:val="22"/>
        </w:rPr>
        <w:t> </w:t>
      </w:r>
      <w:r>
        <w:rPr>
          <w:color w:val="231F20"/>
          <w:w w:val="115"/>
          <w:sz w:val="22"/>
        </w:rPr>
        <w:t>Airlines</w:t>
      </w:r>
      <w:r>
        <w:rPr>
          <w:color w:val="231F20"/>
          <w:spacing w:val="-12"/>
          <w:w w:val="115"/>
          <w:sz w:val="22"/>
        </w:rPr>
        <w:t> </w:t>
      </w:r>
      <w:r>
        <w:rPr>
          <w:color w:val="231F20"/>
          <w:w w:val="115"/>
          <w:sz w:val="22"/>
        </w:rPr>
        <w:t>in</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world.</w:t>
      </w:r>
      <w:r>
        <w:rPr>
          <w:color w:val="231F20"/>
          <w:spacing w:val="40"/>
          <w:w w:val="115"/>
          <w:sz w:val="22"/>
        </w:rPr>
        <w:t> </w:t>
      </w:r>
      <w:r>
        <w:rPr>
          <w:color w:val="231F20"/>
          <w:w w:val="115"/>
          <w:sz w:val="22"/>
        </w:rPr>
        <w:t>[Standard</w:t>
      </w:r>
      <w:r>
        <w:rPr>
          <w:color w:val="231F20"/>
          <w:spacing w:val="-12"/>
          <w:w w:val="115"/>
          <w:sz w:val="22"/>
        </w:rPr>
        <w:t> </w:t>
      </w:r>
      <w:r>
        <w:rPr>
          <w:color w:val="231F20"/>
          <w:w w:val="115"/>
          <w:sz w:val="22"/>
        </w:rPr>
        <w:t>type</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aircraft</w:t>
      </w:r>
      <w:r>
        <w:rPr>
          <w:color w:val="231F20"/>
          <w:spacing w:val="-12"/>
          <w:w w:val="115"/>
          <w:sz w:val="22"/>
        </w:rPr>
        <w:t> </w:t>
      </w:r>
      <w:r>
        <w:rPr>
          <w:color w:val="231F20"/>
          <w:w w:val="115"/>
          <w:sz w:val="22"/>
        </w:rPr>
        <w:t>means</w:t>
      </w:r>
      <w:r>
        <w:rPr>
          <w:color w:val="231F20"/>
          <w:spacing w:val="-12"/>
          <w:w w:val="115"/>
          <w:sz w:val="22"/>
        </w:rPr>
        <w:t> </w:t>
      </w:r>
      <w:r>
        <w:rPr>
          <w:color w:val="231F20"/>
          <w:w w:val="115"/>
          <w:sz w:val="22"/>
        </w:rPr>
        <w:t>any</w:t>
      </w:r>
      <w:r>
        <w:rPr>
          <w:color w:val="231F20"/>
          <w:spacing w:val="-12"/>
          <w:w w:val="115"/>
          <w:sz w:val="22"/>
        </w:rPr>
        <w:t> </w:t>
      </w:r>
      <w:r>
        <w:rPr>
          <w:color w:val="231F20"/>
          <w:w w:val="115"/>
          <w:sz w:val="22"/>
        </w:rPr>
        <w:t>aircraft</w:t>
      </w:r>
      <w:r>
        <w:rPr>
          <w:color w:val="231F20"/>
          <w:spacing w:val="-12"/>
          <w:w w:val="115"/>
          <w:sz w:val="22"/>
        </w:rPr>
        <w:t> </w:t>
      </w:r>
      <w:r>
        <w:rPr>
          <w:color w:val="231F20"/>
          <w:w w:val="115"/>
          <w:sz w:val="22"/>
        </w:rPr>
        <w:t>duly licensed</w:t>
      </w:r>
      <w:r>
        <w:rPr>
          <w:color w:val="231F20"/>
          <w:spacing w:val="-8"/>
          <w:w w:val="115"/>
          <w:sz w:val="22"/>
        </w:rPr>
        <w:t> </w:t>
      </w:r>
      <w:r>
        <w:rPr>
          <w:color w:val="231F20"/>
          <w:w w:val="115"/>
          <w:sz w:val="22"/>
        </w:rPr>
        <w:t>to</w:t>
      </w:r>
      <w:r>
        <w:rPr>
          <w:color w:val="231F20"/>
          <w:spacing w:val="-8"/>
          <w:w w:val="115"/>
          <w:sz w:val="22"/>
        </w:rPr>
        <w:t> </w:t>
      </w:r>
      <w:r>
        <w:rPr>
          <w:color w:val="231F20"/>
          <w:w w:val="115"/>
          <w:sz w:val="22"/>
        </w:rPr>
        <w:t>carry</w:t>
      </w:r>
      <w:r>
        <w:rPr>
          <w:color w:val="231F20"/>
          <w:spacing w:val="-8"/>
          <w:w w:val="115"/>
          <w:sz w:val="22"/>
        </w:rPr>
        <w:t> </w:t>
      </w:r>
      <w:r>
        <w:rPr>
          <w:color w:val="231F20"/>
          <w:w w:val="115"/>
          <w:sz w:val="22"/>
        </w:rPr>
        <w:t>passengers</w:t>
      </w:r>
      <w:r>
        <w:rPr>
          <w:color w:val="231F20"/>
          <w:spacing w:val="-8"/>
          <w:w w:val="115"/>
          <w:sz w:val="22"/>
        </w:rPr>
        <w:t> </w:t>
      </w:r>
      <w:r>
        <w:rPr>
          <w:color w:val="231F20"/>
          <w:w w:val="115"/>
          <w:sz w:val="22"/>
        </w:rPr>
        <w:t>(for</w:t>
      </w:r>
      <w:r>
        <w:rPr>
          <w:color w:val="231F20"/>
          <w:spacing w:val="-8"/>
          <w:w w:val="115"/>
          <w:sz w:val="22"/>
        </w:rPr>
        <w:t> </w:t>
      </w:r>
      <w:r>
        <w:rPr>
          <w:color w:val="231F20"/>
          <w:w w:val="115"/>
          <w:sz w:val="22"/>
        </w:rPr>
        <w:t>hire</w:t>
      </w:r>
      <w:r>
        <w:rPr>
          <w:color w:val="231F20"/>
          <w:spacing w:val="-8"/>
          <w:w w:val="115"/>
          <w:sz w:val="22"/>
        </w:rPr>
        <w:t> </w:t>
      </w:r>
      <w:r>
        <w:rPr>
          <w:color w:val="231F20"/>
          <w:w w:val="115"/>
          <w:sz w:val="22"/>
        </w:rPr>
        <w:t>or</w:t>
      </w:r>
      <w:r>
        <w:rPr>
          <w:color w:val="231F20"/>
          <w:spacing w:val="-8"/>
          <w:w w:val="115"/>
          <w:sz w:val="22"/>
        </w:rPr>
        <w:t> </w:t>
      </w:r>
      <w:r>
        <w:rPr>
          <w:color w:val="231F20"/>
          <w:w w:val="115"/>
          <w:sz w:val="22"/>
        </w:rPr>
        <w:t>otherwise)</w:t>
      </w:r>
      <w:r>
        <w:rPr>
          <w:color w:val="231F20"/>
          <w:spacing w:val="-8"/>
          <w:w w:val="115"/>
          <w:sz w:val="22"/>
        </w:rPr>
        <w:t> </w:t>
      </w:r>
      <w:r>
        <w:rPr>
          <w:color w:val="231F20"/>
          <w:w w:val="115"/>
          <w:sz w:val="22"/>
        </w:rPr>
        <w:t>by</w:t>
      </w:r>
      <w:r>
        <w:rPr>
          <w:color w:val="231F20"/>
          <w:spacing w:val="-8"/>
          <w:w w:val="115"/>
          <w:sz w:val="22"/>
        </w:rPr>
        <w:t> </w:t>
      </w:r>
      <w:r>
        <w:rPr>
          <w:color w:val="231F20"/>
          <w:w w:val="115"/>
          <w:sz w:val="22"/>
        </w:rPr>
        <w:t>appropriate</w:t>
      </w:r>
      <w:r>
        <w:rPr>
          <w:color w:val="231F20"/>
          <w:spacing w:val="-8"/>
          <w:w w:val="115"/>
          <w:sz w:val="22"/>
        </w:rPr>
        <w:t> </w:t>
      </w:r>
      <w:r>
        <w:rPr>
          <w:color w:val="231F20"/>
          <w:w w:val="115"/>
          <w:sz w:val="22"/>
        </w:rPr>
        <w:t>authority</w:t>
      </w:r>
      <w:r>
        <w:rPr>
          <w:color w:val="231F20"/>
          <w:spacing w:val="-8"/>
          <w:w w:val="115"/>
          <w:sz w:val="22"/>
        </w:rPr>
        <w:t> </w:t>
      </w:r>
      <w:r>
        <w:rPr>
          <w:color w:val="231F20"/>
          <w:w w:val="115"/>
          <w:sz w:val="22"/>
        </w:rPr>
        <w:t>irrespective of whether such an aircraft is privately owned or chartered or operated by a regular airline or whether such an aircraft has a single engine or multiengine;]</w:t>
      </w:r>
    </w:p>
    <w:p>
      <w:pPr>
        <w:pStyle w:val="ListParagraph"/>
        <w:numPr>
          <w:ilvl w:val="2"/>
          <w:numId w:val="17"/>
        </w:numPr>
        <w:tabs>
          <w:tab w:pos="941" w:val="left" w:leader="none"/>
          <w:tab w:pos="953" w:val="left" w:leader="none"/>
        </w:tabs>
        <w:spacing w:line="247" w:lineRule="auto" w:before="0" w:after="0"/>
        <w:ind w:left="953" w:right="554" w:hanging="160"/>
        <w:jc w:val="left"/>
        <w:rPr>
          <w:sz w:val="22"/>
        </w:rPr>
      </w:pPr>
      <w:r>
        <w:rPr>
          <w:color w:val="231F20"/>
          <w:w w:val="115"/>
          <w:sz w:val="22"/>
        </w:rPr>
        <w:t>arising</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resulting</w:t>
      </w:r>
      <w:r>
        <w:rPr>
          <w:color w:val="231F20"/>
          <w:spacing w:val="-11"/>
          <w:w w:val="115"/>
          <w:sz w:val="22"/>
        </w:rPr>
        <w:t> </w:t>
      </w:r>
      <w:r>
        <w:rPr>
          <w:color w:val="231F20"/>
          <w:w w:val="115"/>
          <w:sz w:val="22"/>
        </w:rPr>
        <w:t>from</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Insured</w:t>
      </w:r>
      <w:r>
        <w:rPr>
          <w:color w:val="231F20"/>
          <w:spacing w:val="-11"/>
          <w:w w:val="115"/>
          <w:sz w:val="22"/>
        </w:rPr>
        <w:t> </w:t>
      </w:r>
      <w:r>
        <w:rPr>
          <w:color w:val="231F20"/>
          <w:w w:val="115"/>
          <w:sz w:val="22"/>
        </w:rPr>
        <w:t>Person</w:t>
      </w:r>
      <w:r>
        <w:rPr>
          <w:color w:val="231F20"/>
          <w:spacing w:val="-11"/>
          <w:w w:val="115"/>
          <w:sz w:val="22"/>
        </w:rPr>
        <w:t> </w:t>
      </w:r>
      <w:r>
        <w:rPr>
          <w:color w:val="231F20"/>
          <w:w w:val="115"/>
          <w:sz w:val="22"/>
        </w:rPr>
        <w:t>committing</w:t>
      </w:r>
      <w:r>
        <w:rPr>
          <w:color w:val="231F20"/>
          <w:spacing w:val="-11"/>
          <w:w w:val="115"/>
          <w:sz w:val="22"/>
        </w:rPr>
        <w:t> </w:t>
      </w:r>
      <w:r>
        <w:rPr>
          <w:color w:val="231F20"/>
          <w:w w:val="115"/>
          <w:sz w:val="22"/>
        </w:rPr>
        <w:t>any</w:t>
      </w:r>
      <w:r>
        <w:rPr>
          <w:color w:val="231F20"/>
          <w:spacing w:val="-11"/>
          <w:w w:val="115"/>
          <w:sz w:val="22"/>
        </w:rPr>
        <w:t> </w:t>
      </w:r>
      <w:r>
        <w:rPr>
          <w:color w:val="231F20"/>
          <w:w w:val="115"/>
          <w:sz w:val="22"/>
        </w:rPr>
        <w:t>breach</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law</w:t>
      </w:r>
      <w:r>
        <w:rPr>
          <w:color w:val="231F20"/>
          <w:spacing w:val="-11"/>
          <w:w w:val="115"/>
          <w:sz w:val="22"/>
        </w:rPr>
        <w:t> </w:t>
      </w:r>
      <w:r>
        <w:rPr>
          <w:color w:val="231F20"/>
          <w:w w:val="115"/>
          <w:sz w:val="22"/>
        </w:rPr>
        <w:t>with</w:t>
      </w:r>
      <w:r>
        <w:rPr>
          <w:color w:val="231F20"/>
          <w:spacing w:val="-11"/>
          <w:w w:val="115"/>
          <w:sz w:val="22"/>
        </w:rPr>
        <w:t> </w:t>
      </w:r>
      <w:r>
        <w:rPr>
          <w:color w:val="231F20"/>
          <w:w w:val="115"/>
          <w:sz w:val="22"/>
        </w:rPr>
        <w:t>criminal </w:t>
      </w:r>
      <w:r>
        <w:rPr>
          <w:color w:val="231F20"/>
          <w:spacing w:val="-2"/>
          <w:w w:val="115"/>
          <w:sz w:val="22"/>
        </w:rPr>
        <w:t>intent.</w:t>
      </w:r>
    </w:p>
    <w:p>
      <w:pPr>
        <w:pStyle w:val="ListParagraph"/>
        <w:numPr>
          <w:ilvl w:val="1"/>
          <w:numId w:val="17"/>
        </w:numPr>
        <w:tabs>
          <w:tab w:pos="641" w:val="left" w:leader="none"/>
          <w:tab w:pos="673" w:val="left" w:leader="none"/>
        </w:tabs>
        <w:spacing w:line="247" w:lineRule="auto" w:before="0" w:after="0"/>
        <w:ind w:left="673" w:right="233" w:hanging="180"/>
        <w:jc w:val="left"/>
        <w:rPr>
          <w:sz w:val="22"/>
        </w:rPr>
      </w:pPr>
      <w:r>
        <w:rPr>
          <w:color w:val="231F20"/>
          <w:w w:val="115"/>
          <w:sz w:val="22"/>
        </w:rPr>
        <w:t>Any</w:t>
      </w:r>
      <w:r>
        <w:rPr>
          <w:color w:val="231F20"/>
          <w:spacing w:val="-3"/>
          <w:w w:val="115"/>
          <w:sz w:val="22"/>
        </w:rPr>
        <w:t> </w:t>
      </w:r>
      <w:r>
        <w:rPr>
          <w:color w:val="231F20"/>
          <w:w w:val="115"/>
          <w:sz w:val="22"/>
        </w:rPr>
        <w:t>claim</w:t>
      </w:r>
      <w:r>
        <w:rPr>
          <w:color w:val="231F20"/>
          <w:spacing w:val="-3"/>
          <w:w w:val="115"/>
          <w:sz w:val="22"/>
        </w:rPr>
        <w:t> </w:t>
      </w:r>
      <w:r>
        <w:rPr>
          <w:color w:val="231F20"/>
          <w:w w:val="115"/>
          <w:sz w:val="22"/>
        </w:rPr>
        <w:t>for</w:t>
      </w:r>
      <w:r>
        <w:rPr>
          <w:color w:val="231F20"/>
          <w:spacing w:val="-3"/>
          <w:w w:val="115"/>
          <w:sz w:val="22"/>
        </w:rPr>
        <w:t> </w:t>
      </w:r>
      <w:r>
        <w:rPr>
          <w:color w:val="231F20"/>
          <w:w w:val="115"/>
          <w:sz w:val="22"/>
        </w:rPr>
        <w:t>deathof</w:t>
      </w:r>
      <w:r>
        <w:rPr>
          <w:color w:val="231F20"/>
          <w:spacing w:val="-3"/>
          <w:w w:val="115"/>
          <w:sz w:val="22"/>
        </w:rPr>
        <w:t> </w:t>
      </w:r>
      <w:r>
        <w:rPr>
          <w:color w:val="231F20"/>
          <w:w w:val="115"/>
          <w:sz w:val="22"/>
        </w:rPr>
        <w:t>Insured</w:t>
      </w:r>
      <w:r>
        <w:rPr>
          <w:color w:val="231F20"/>
          <w:spacing w:val="-3"/>
          <w:w w:val="115"/>
          <w:sz w:val="22"/>
        </w:rPr>
        <w:t> </w:t>
      </w:r>
      <w:r>
        <w:rPr>
          <w:color w:val="231F20"/>
          <w:w w:val="115"/>
          <w:sz w:val="22"/>
        </w:rPr>
        <w:t>Person</w:t>
      </w:r>
      <w:r>
        <w:rPr>
          <w:color w:val="231F20"/>
          <w:spacing w:val="-3"/>
          <w:w w:val="115"/>
          <w:sz w:val="22"/>
        </w:rPr>
        <w:t> </w:t>
      </w:r>
      <w:r>
        <w:rPr>
          <w:color w:val="231F20"/>
          <w:w w:val="115"/>
          <w:sz w:val="22"/>
        </w:rPr>
        <w:t>due</w:t>
      </w:r>
      <w:r>
        <w:rPr>
          <w:color w:val="231F20"/>
          <w:spacing w:val="-3"/>
          <w:w w:val="115"/>
          <w:sz w:val="22"/>
        </w:rPr>
        <w:t> </w:t>
      </w:r>
      <w:r>
        <w:rPr>
          <w:color w:val="231F20"/>
          <w:w w:val="115"/>
          <w:sz w:val="22"/>
        </w:rPr>
        <w:t>to</w:t>
      </w:r>
      <w:r>
        <w:rPr>
          <w:color w:val="231F20"/>
          <w:spacing w:val="-3"/>
          <w:w w:val="115"/>
          <w:sz w:val="22"/>
        </w:rPr>
        <w:t> </w:t>
      </w:r>
      <w:r>
        <w:rPr>
          <w:color w:val="231F20"/>
          <w:w w:val="115"/>
          <w:sz w:val="22"/>
        </w:rPr>
        <w:t>participation</w:t>
      </w:r>
      <w:r>
        <w:rPr>
          <w:color w:val="231F20"/>
          <w:spacing w:val="-3"/>
          <w:w w:val="115"/>
          <w:sz w:val="22"/>
        </w:rPr>
        <w:t> </w:t>
      </w:r>
      <w:r>
        <w:rPr>
          <w:color w:val="231F20"/>
          <w:w w:val="115"/>
          <w:sz w:val="22"/>
        </w:rPr>
        <w:t>as</w:t>
      </w:r>
      <w:r>
        <w:rPr>
          <w:color w:val="231F20"/>
          <w:spacing w:val="-3"/>
          <w:w w:val="115"/>
          <w:sz w:val="22"/>
        </w:rPr>
        <w:t> </w:t>
      </w:r>
      <w:r>
        <w:rPr>
          <w:color w:val="231F20"/>
          <w:w w:val="115"/>
          <w:sz w:val="22"/>
        </w:rPr>
        <w:t>a</w:t>
      </w:r>
      <w:r>
        <w:rPr>
          <w:color w:val="231F20"/>
          <w:spacing w:val="-3"/>
          <w:w w:val="115"/>
          <w:sz w:val="22"/>
        </w:rPr>
        <w:t> </w:t>
      </w:r>
      <w:r>
        <w:rPr>
          <w:color w:val="231F20"/>
          <w:w w:val="115"/>
          <w:sz w:val="22"/>
        </w:rPr>
        <w:t>professional</w:t>
      </w:r>
      <w:r>
        <w:rPr>
          <w:color w:val="231F20"/>
          <w:spacing w:val="-3"/>
          <w:w w:val="115"/>
          <w:sz w:val="22"/>
        </w:rPr>
        <w:t> </w:t>
      </w:r>
      <w:r>
        <w:rPr>
          <w:color w:val="231F20"/>
          <w:w w:val="115"/>
          <w:sz w:val="22"/>
        </w:rPr>
        <w:t>in</w:t>
      </w:r>
      <w:r>
        <w:rPr>
          <w:color w:val="231F20"/>
          <w:spacing w:val="-3"/>
          <w:w w:val="115"/>
          <w:sz w:val="22"/>
        </w:rPr>
        <w:t> </w:t>
      </w:r>
      <w:r>
        <w:rPr>
          <w:color w:val="231F20"/>
          <w:w w:val="115"/>
          <w:sz w:val="22"/>
        </w:rPr>
        <w:t>hazardous</w:t>
      </w:r>
      <w:r>
        <w:rPr>
          <w:color w:val="231F20"/>
          <w:spacing w:val="-3"/>
          <w:w w:val="115"/>
          <w:sz w:val="22"/>
        </w:rPr>
        <w:t> </w:t>
      </w:r>
      <w:r>
        <w:rPr>
          <w:color w:val="231F20"/>
          <w:w w:val="115"/>
          <w:sz w:val="22"/>
        </w:rPr>
        <w:t>or adventure</w:t>
      </w:r>
      <w:r>
        <w:rPr>
          <w:color w:val="231F20"/>
          <w:spacing w:val="-3"/>
          <w:w w:val="115"/>
          <w:sz w:val="22"/>
        </w:rPr>
        <w:t> </w:t>
      </w:r>
      <w:r>
        <w:rPr>
          <w:color w:val="231F20"/>
          <w:w w:val="115"/>
          <w:sz w:val="22"/>
        </w:rPr>
        <w:t>sports,</w:t>
      </w:r>
      <w:r>
        <w:rPr>
          <w:color w:val="231F20"/>
          <w:spacing w:val="-3"/>
          <w:w w:val="115"/>
          <w:sz w:val="22"/>
        </w:rPr>
        <w:t> </w:t>
      </w:r>
      <w:r>
        <w:rPr>
          <w:color w:val="231F20"/>
          <w:w w:val="115"/>
          <w:sz w:val="22"/>
        </w:rPr>
        <w:t>including</w:t>
      </w:r>
      <w:r>
        <w:rPr>
          <w:color w:val="231F20"/>
          <w:spacing w:val="-3"/>
          <w:w w:val="115"/>
          <w:sz w:val="22"/>
        </w:rPr>
        <w:t> </w:t>
      </w:r>
      <w:r>
        <w:rPr>
          <w:color w:val="231F20"/>
          <w:w w:val="115"/>
          <w:sz w:val="22"/>
        </w:rPr>
        <w:t>but</w:t>
      </w:r>
      <w:r>
        <w:rPr>
          <w:color w:val="231F20"/>
          <w:spacing w:val="-3"/>
          <w:w w:val="115"/>
          <w:sz w:val="22"/>
        </w:rPr>
        <w:t> </w:t>
      </w:r>
      <w:r>
        <w:rPr>
          <w:color w:val="231F20"/>
          <w:w w:val="115"/>
          <w:sz w:val="22"/>
        </w:rPr>
        <w:t>not</w:t>
      </w:r>
      <w:r>
        <w:rPr>
          <w:color w:val="231F20"/>
          <w:spacing w:val="-3"/>
          <w:w w:val="115"/>
          <w:sz w:val="22"/>
        </w:rPr>
        <w:t> </w:t>
      </w:r>
      <w:r>
        <w:rPr>
          <w:color w:val="231F20"/>
          <w:w w:val="115"/>
          <w:sz w:val="22"/>
        </w:rPr>
        <w:t>limited</w:t>
      </w:r>
      <w:r>
        <w:rPr>
          <w:color w:val="231F20"/>
          <w:spacing w:val="-3"/>
          <w:w w:val="115"/>
          <w:sz w:val="22"/>
        </w:rPr>
        <w:t> </w:t>
      </w:r>
      <w:r>
        <w:rPr>
          <w:color w:val="231F20"/>
          <w:w w:val="115"/>
          <w:sz w:val="22"/>
        </w:rPr>
        <w:t>to,</w:t>
      </w:r>
      <w:r>
        <w:rPr>
          <w:color w:val="231F20"/>
          <w:spacing w:val="-3"/>
          <w:w w:val="115"/>
          <w:sz w:val="22"/>
        </w:rPr>
        <w:t> </w:t>
      </w:r>
      <w:r>
        <w:rPr>
          <w:color w:val="231F20"/>
          <w:w w:val="115"/>
          <w:sz w:val="22"/>
        </w:rPr>
        <w:t>para-jumping,</w:t>
      </w:r>
      <w:r>
        <w:rPr>
          <w:color w:val="231F20"/>
          <w:spacing w:val="-3"/>
          <w:w w:val="115"/>
          <w:sz w:val="22"/>
        </w:rPr>
        <w:t> </w:t>
      </w:r>
      <w:r>
        <w:rPr>
          <w:color w:val="231F20"/>
          <w:w w:val="115"/>
          <w:sz w:val="22"/>
        </w:rPr>
        <w:t>rock</w:t>
      </w:r>
      <w:r>
        <w:rPr>
          <w:color w:val="231F20"/>
          <w:spacing w:val="-3"/>
          <w:w w:val="115"/>
          <w:sz w:val="22"/>
        </w:rPr>
        <w:t> </w:t>
      </w:r>
      <w:r>
        <w:rPr>
          <w:color w:val="231F20"/>
          <w:w w:val="115"/>
          <w:sz w:val="22"/>
        </w:rPr>
        <w:t>climbing,</w:t>
      </w:r>
      <w:r>
        <w:rPr>
          <w:color w:val="231F20"/>
          <w:spacing w:val="-3"/>
          <w:w w:val="115"/>
          <w:sz w:val="22"/>
        </w:rPr>
        <w:t> </w:t>
      </w:r>
      <w:r>
        <w:rPr>
          <w:color w:val="231F20"/>
          <w:w w:val="115"/>
          <w:sz w:val="22"/>
        </w:rPr>
        <w:t>mountaineering, rafting,</w:t>
      </w:r>
      <w:r>
        <w:rPr>
          <w:color w:val="231F20"/>
          <w:spacing w:val="-15"/>
          <w:w w:val="115"/>
          <w:sz w:val="22"/>
        </w:rPr>
        <w:t> </w:t>
      </w:r>
      <w:r>
        <w:rPr>
          <w:color w:val="231F20"/>
          <w:w w:val="115"/>
          <w:sz w:val="22"/>
        </w:rPr>
        <w:t>motor</w:t>
      </w:r>
      <w:r>
        <w:rPr>
          <w:color w:val="231F20"/>
          <w:spacing w:val="-15"/>
          <w:w w:val="115"/>
          <w:sz w:val="22"/>
        </w:rPr>
        <w:t> </w:t>
      </w:r>
      <w:r>
        <w:rPr>
          <w:color w:val="231F20"/>
          <w:w w:val="115"/>
          <w:sz w:val="22"/>
        </w:rPr>
        <w:t>racing,</w:t>
      </w:r>
      <w:r>
        <w:rPr>
          <w:color w:val="231F20"/>
          <w:spacing w:val="-15"/>
          <w:w w:val="115"/>
          <w:sz w:val="22"/>
        </w:rPr>
        <w:t> </w:t>
      </w:r>
      <w:r>
        <w:rPr>
          <w:color w:val="231F20"/>
          <w:w w:val="115"/>
          <w:sz w:val="22"/>
        </w:rPr>
        <w:t>horse</w:t>
      </w:r>
      <w:r>
        <w:rPr>
          <w:color w:val="231F20"/>
          <w:spacing w:val="-15"/>
          <w:w w:val="115"/>
          <w:sz w:val="22"/>
        </w:rPr>
        <w:t> </w:t>
      </w:r>
      <w:r>
        <w:rPr>
          <w:color w:val="231F20"/>
          <w:w w:val="115"/>
          <w:sz w:val="22"/>
        </w:rPr>
        <w:t>racing</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scuba</w:t>
      </w:r>
      <w:r>
        <w:rPr>
          <w:color w:val="231F20"/>
          <w:spacing w:val="-15"/>
          <w:w w:val="115"/>
          <w:sz w:val="22"/>
        </w:rPr>
        <w:t> </w:t>
      </w:r>
      <w:r>
        <w:rPr>
          <w:color w:val="231F20"/>
          <w:w w:val="115"/>
          <w:sz w:val="22"/>
        </w:rPr>
        <w:t>diving,</w:t>
      </w:r>
      <w:r>
        <w:rPr>
          <w:color w:val="231F20"/>
          <w:spacing w:val="-15"/>
          <w:w w:val="115"/>
          <w:sz w:val="22"/>
        </w:rPr>
        <w:t> </w:t>
      </w:r>
      <w:r>
        <w:rPr>
          <w:color w:val="231F20"/>
          <w:w w:val="115"/>
          <w:sz w:val="22"/>
        </w:rPr>
        <w:t>hand</w:t>
      </w:r>
      <w:r>
        <w:rPr>
          <w:color w:val="231F20"/>
          <w:spacing w:val="-15"/>
          <w:w w:val="115"/>
          <w:sz w:val="22"/>
        </w:rPr>
        <w:t> </w:t>
      </w:r>
      <w:r>
        <w:rPr>
          <w:color w:val="231F20"/>
          <w:w w:val="115"/>
          <w:sz w:val="22"/>
        </w:rPr>
        <w:t>gliding,</w:t>
      </w:r>
      <w:r>
        <w:rPr>
          <w:color w:val="231F20"/>
          <w:spacing w:val="-15"/>
          <w:w w:val="115"/>
          <w:sz w:val="22"/>
        </w:rPr>
        <w:t> </w:t>
      </w:r>
      <w:r>
        <w:rPr>
          <w:color w:val="231F20"/>
          <w:w w:val="115"/>
          <w:sz w:val="22"/>
        </w:rPr>
        <w:t>sky</w:t>
      </w:r>
      <w:r>
        <w:rPr>
          <w:color w:val="231F20"/>
          <w:spacing w:val="-15"/>
          <w:w w:val="115"/>
          <w:sz w:val="22"/>
        </w:rPr>
        <w:t> </w:t>
      </w:r>
      <w:r>
        <w:rPr>
          <w:color w:val="231F20"/>
          <w:w w:val="115"/>
          <w:sz w:val="22"/>
        </w:rPr>
        <w:t>diving,</w:t>
      </w:r>
      <w:r>
        <w:rPr>
          <w:color w:val="231F20"/>
          <w:spacing w:val="-15"/>
          <w:w w:val="115"/>
          <w:sz w:val="22"/>
        </w:rPr>
        <w:t> </w:t>
      </w:r>
      <w:r>
        <w:rPr>
          <w:color w:val="231F20"/>
          <w:w w:val="115"/>
          <w:sz w:val="22"/>
        </w:rPr>
        <w:t>deep-sea</w:t>
      </w:r>
      <w:r>
        <w:rPr>
          <w:color w:val="231F20"/>
          <w:spacing w:val="-15"/>
          <w:w w:val="115"/>
          <w:sz w:val="22"/>
        </w:rPr>
        <w:t> </w:t>
      </w:r>
      <w:r>
        <w:rPr>
          <w:color w:val="231F20"/>
          <w:w w:val="115"/>
          <w:sz w:val="22"/>
        </w:rPr>
        <w:t>diving.</w:t>
      </w:r>
    </w:p>
    <w:p>
      <w:pPr>
        <w:pStyle w:val="ListParagraph"/>
        <w:numPr>
          <w:ilvl w:val="1"/>
          <w:numId w:val="17"/>
        </w:numPr>
        <w:tabs>
          <w:tab w:pos="641" w:val="left" w:leader="none"/>
          <w:tab w:pos="673" w:val="left" w:leader="none"/>
        </w:tabs>
        <w:spacing w:line="247" w:lineRule="auto" w:before="0" w:after="0"/>
        <w:ind w:left="673" w:right="486" w:hanging="180"/>
        <w:jc w:val="left"/>
        <w:rPr>
          <w:sz w:val="22"/>
        </w:rPr>
      </w:pPr>
      <w:r>
        <w:rPr>
          <w:color w:val="231F20"/>
          <w:w w:val="115"/>
          <w:sz w:val="22"/>
        </w:rPr>
        <w:t>Any</w:t>
      </w:r>
      <w:r>
        <w:rPr>
          <w:color w:val="231F20"/>
          <w:spacing w:val="-9"/>
          <w:w w:val="115"/>
          <w:sz w:val="22"/>
        </w:rPr>
        <w:t> </w:t>
      </w:r>
      <w:r>
        <w:rPr>
          <w:color w:val="231F20"/>
          <w:w w:val="115"/>
          <w:sz w:val="22"/>
        </w:rPr>
        <w:t>claim</w:t>
      </w:r>
      <w:r>
        <w:rPr>
          <w:color w:val="231F20"/>
          <w:spacing w:val="-9"/>
          <w:w w:val="115"/>
          <w:sz w:val="22"/>
        </w:rPr>
        <w:t> </w:t>
      </w:r>
      <w:r>
        <w:rPr>
          <w:color w:val="231F20"/>
          <w:w w:val="115"/>
          <w:sz w:val="22"/>
        </w:rPr>
        <w:t>resulting</w:t>
      </w:r>
      <w:r>
        <w:rPr>
          <w:color w:val="231F20"/>
          <w:spacing w:val="-9"/>
          <w:w w:val="115"/>
          <w:sz w:val="22"/>
        </w:rPr>
        <w:t> </w:t>
      </w:r>
      <w:r>
        <w:rPr>
          <w:color w:val="231F20"/>
          <w:w w:val="115"/>
          <w:sz w:val="22"/>
        </w:rPr>
        <w:t>or</w:t>
      </w:r>
      <w:r>
        <w:rPr>
          <w:color w:val="231F20"/>
          <w:spacing w:val="-9"/>
          <w:w w:val="115"/>
          <w:sz w:val="22"/>
        </w:rPr>
        <w:t> </w:t>
      </w:r>
      <w:r>
        <w:rPr>
          <w:color w:val="231F20"/>
          <w:w w:val="115"/>
          <w:sz w:val="22"/>
        </w:rPr>
        <w:t>arising</w:t>
      </w:r>
      <w:r>
        <w:rPr>
          <w:color w:val="231F20"/>
          <w:spacing w:val="-9"/>
          <w:w w:val="115"/>
          <w:sz w:val="22"/>
        </w:rPr>
        <w:t> </w:t>
      </w:r>
      <w:r>
        <w:rPr>
          <w:color w:val="231F20"/>
          <w:w w:val="115"/>
          <w:sz w:val="22"/>
        </w:rPr>
        <w:t>from</w:t>
      </w:r>
      <w:r>
        <w:rPr>
          <w:color w:val="231F20"/>
          <w:spacing w:val="-9"/>
          <w:w w:val="115"/>
          <w:sz w:val="22"/>
        </w:rPr>
        <w:t> </w:t>
      </w:r>
      <w:r>
        <w:rPr>
          <w:color w:val="231F20"/>
          <w:w w:val="115"/>
          <w:sz w:val="22"/>
        </w:rPr>
        <w:t>or</w:t>
      </w:r>
      <w:r>
        <w:rPr>
          <w:color w:val="231F20"/>
          <w:spacing w:val="-9"/>
          <w:w w:val="115"/>
          <w:sz w:val="22"/>
        </w:rPr>
        <w:t> </w:t>
      </w:r>
      <w:r>
        <w:rPr>
          <w:color w:val="231F20"/>
          <w:w w:val="115"/>
          <w:sz w:val="22"/>
        </w:rPr>
        <w:t>any</w:t>
      </w:r>
      <w:r>
        <w:rPr>
          <w:color w:val="231F20"/>
          <w:spacing w:val="-9"/>
          <w:w w:val="115"/>
          <w:sz w:val="22"/>
        </w:rPr>
        <w:t> </w:t>
      </w:r>
      <w:r>
        <w:rPr>
          <w:color w:val="231F20"/>
          <w:w w:val="115"/>
          <w:sz w:val="22"/>
        </w:rPr>
        <w:t>consequential</w:t>
      </w:r>
      <w:r>
        <w:rPr>
          <w:color w:val="231F20"/>
          <w:spacing w:val="-9"/>
          <w:w w:val="115"/>
          <w:sz w:val="22"/>
        </w:rPr>
        <w:t> </w:t>
      </w:r>
      <w:r>
        <w:rPr>
          <w:color w:val="231F20"/>
          <w:w w:val="115"/>
          <w:sz w:val="22"/>
        </w:rPr>
        <w:t>claim</w:t>
      </w:r>
      <w:r>
        <w:rPr>
          <w:color w:val="231F20"/>
          <w:spacing w:val="-9"/>
          <w:w w:val="115"/>
          <w:sz w:val="22"/>
        </w:rPr>
        <w:t> </w:t>
      </w:r>
      <w:r>
        <w:rPr>
          <w:color w:val="231F20"/>
          <w:w w:val="115"/>
          <w:sz w:val="22"/>
        </w:rPr>
        <w:t>directly</w:t>
      </w:r>
      <w:r>
        <w:rPr>
          <w:color w:val="231F20"/>
          <w:spacing w:val="-9"/>
          <w:w w:val="115"/>
          <w:sz w:val="22"/>
        </w:rPr>
        <w:t> </w:t>
      </w:r>
      <w:r>
        <w:rPr>
          <w:color w:val="231F20"/>
          <w:w w:val="115"/>
          <w:sz w:val="22"/>
        </w:rPr>
        <w:t>or</w:t>
      </w:r>
      <w:r>
        <w:rPr>
          <w:color w:val="231F20"/>
          <w:spacing w:val="-9"/>
          <w:w w:val="115"/>
          <w:sz w:val="22"/>
        </w:rPr>
        <w:t> </w:t>
      </w:r>
      <w:r>
        <w:rPr>
          <w:color w:val="231F20"/>
          <w:w w:val="115"/>
          <w:sz w:val="22"/>
        </w:rPr>
        <w:t>indirectly</w:t>
      </w:r>
      <w:r>
        <w:rPr>
          <w:color w:val="231F20"/>
          <w:spacing w:val="-9"/>
          <w:w w:val="115"/>
          <w:sz w:val="22"/>
        </w:rPr>
        <w:t> </w:t>
      </w:r>
      <w:r>
        <w:rPr>
          <w:color w:val="231F20"/>
          <w:w w:val="115"/>
          <w:sz w:val="22"/>
        </w:rPr>
        <w:t>caused by or contributed to or arising from:</w:t>
      </w:r>
    </w:p>
    <w:p>
      <w:pPr>
        <w:pStyle w:val="ListParagraph"/>
        <w:numPr>
          <w:ilvl w:val="2"/>
          <w:numId w:val="17"/>
        </w:numPr>
        <w:tabs>
          <w:tab w:pos="941" w:val="left" w:leader="none"/>
          <w:tab w:pos="953" w:val="left" w:leader="none"/>
        </w:tabs>
        <w:spacing w:line="247" w:lineRule="auto" w:before="0" w:after="0"/>
        <w:ind w:left="953" w:right="742" w:hanging="160"/>
        <w:jc w:val="left"/>
        <w:rPr>
          <w:sz w:val="22"/>
        </w:rPr>
      </w:pPr>
      <w:r>
        <w:rPr>
          <w:color w:val="231F20"/>
          <w:w w:val="115"/>
          <w:sz w:val="22"/>
        </w:rPr>
        <w:t>Ionizing</w:t>
      </w:r>
      <w:r>
        <w:rPr>
          <w:color w:val="231F20"/>
          <w:spacing w:val="-4"/>
          <w:w w:val="115"/>
          <w:sz w:val="22"/>
        </w:rPr>
        <w:t> </w:t>
      </w:r>
      <w:r>
        <w:rPr>
          <w:color w:val="231F20"/>
          <w:w w:val="115"/>
          <w:sz w:val="22"/>
        </w:rPr>
        <w:t>radiation</w:t>
      </w:r>
      <w:r>
        <w:rPr>
          <w:color w:val="231F20"/>
          <w:spacing w:val="-4"/>
          <w:w w:val="115"/>
          <w:sz w:val="22"/>
        </w:rPr>
        <w:t> </w:t>
      </w:r>
      <w:r>
        <w:rPr>
          <w:color w:val="231F20"/>
          <w:w w:val="115"/>
          <w:sz w:val="22"/>
        </w:rPr>
        <w:t>or</w:t>
      </w:r>
      <w:r>
        <w:rPr>
          <w:color w:val="231F20"/>
          <w:spacing w:val="-4"/>
          <w:w w:val="115"/>
          <w:sz w:val="22"/>
        </w:rPr>
        <w:t> </w:t>
      </w:r>
      <w:r>
        <w:rPr>
          <w:color w:val="231F20"/>
          <w:w w:val="115"/>
          <w:sz w:val="22"/>
        </w:rPr>
        <w:t>contamination</w:t>
      </w:r>
      <w:r>
        <w:rPr>
          <w:color w:val="231F20"/>
          <w:spacing w:val="-4"/>
          <w:w w:val="115"/>
          <w:sz w:val="22"/>
        </w:rPr>
        <w:t> </w:t>
      </w:r>
      <w:r>
        <w:rPr>
          <w:color w:val="231F20"/>
          <w:w w:val="115"/>
          <w:sz w:val="22"/>
        </w:rPr>
        <w:t>by</w:t>
      </w:r>
      <w:r>
        <w:rPr>
          <w:color w:val="231F20"/>
          <w:spacing w:val="-4"/>
          <w:w w:val="115"/>
          <w:sz w:val="22"/>
        </w:rPr>
        <w:t> </w:t>
      </w:r>
      <w:r>
        <w:rPr>
          <w:color w:val="231F20"/>
          <w:w w:val="115"/>
          <w:sz w:val="22"/>
        </w:rPr>
        <w:t>radioactivity</w:t>
      </w:r>
      <w:r>
        <w:rPr>
          <w:color w:val="231F20"/>
          <w:spacing w:val="-4"/>
          <w:w w:val="115"/>
          <w:sz w:val="22"/>
        </w:rPr>
        <w:t> </w:t>
      </w:r>
      <w:r>
        <w:rPr>
          <w:color w:val="231F20"/>
          <w:w w:val="115"/>
          <w:sz w:val="22"/>
        </w:rPr>
        <w:t>from</w:t>
      </w:r>
      <w:r>
        <w:rPr>
          <w:color w:val="231F20"/>
          <w:spacing w:val="-4"/>
          <w:w w:val="115"/>
          <w:sz w:val="22"/>
        </w:rPr>
        <w:t> </w:t>
      </w:r>
      <w:r>
        <w:rPr>
          <w:color w:val="231F20"/>
          <w:w w:val="115"/>
          <w:sz w:val="22"/>
        </w:rPr>
        <w:t>any</w:t>
      </w:r>
      <w:r>
        <w:rPr>
          <w:color w:val="231F20"/>
          <w:spacing w:val="-4"/>
          <w:w w:val="115"/>
          <w:sz w:val="22"/>
        </w:rPr>
        <w:t> </w:t>
      </w:r>
      <w:r>
        <w:rPr>
          <w:color w:val="231F20"/>
          <w:w w:val="115"/>
          <w:sz w:val="22"/>
        </w:rPr>
        <w:t>nuclear</w:t>
      </w:r>
      <w:r>
        <w:rPr>
          <w:color w:val="231F20"/>
          <w:spacing w:val="-4"/>
          <w:w w:val="115"/>
          <w:sz w:val="22"/>
        </w:rPr>
        <w:t> </w:t>
      </w:r>
      <w:r>
        <w:rPr>
          <w:color w:val="231F20"/>
          <w:w w:val="115"/>
          <w:sz w:val="22"/>
        </w:rPr>
        <w:t>fuel</w:t>
      </w:r>
      <w:r>
        <w:rPr>
          <w:color w:val="231F20"/>
          <w:spacing w:val="-4"/>
          <w:w w:val="115"/>
          <w:sz w:val="22"/>
        </w:rPr>
        <w:t> </w:t>
      </w:r>
      <w:r>
        <w:rPr>
          <w:color w:val="231F20"/>
          <w:w w:val="115"/>
          <w:sz w:val="22"/>
        </w:rPr>
        <w:t>or</w:t>
      </w:r>
      <w:r>
        <w:rPr>
          <w:color w:val="231F20"/>
          <w:spacing w:val="-4"/>
          <w:w w:val="115"/>
          <w:sz w:val="22"/>
        </w:rPr>
        <w:t> </w:t>
      </w:r>
      <w:r>
        <w:rPr>
          <w:color w:val="231F20"/>
          <w:w w:val="115"/>
          <w:sz w:val="22"/>
        </w:rPr>
        <w:t>from</w:t>
      </w:r>
      <w:r>
        <w:rPr>
          <w:color w:val="231F20"/>
          <w:spacing w:val="-4"/>
          <w:w w:val="115"/>
          <w:sz w:val="22"/>
        </w:rPr>
        <w:t> </w:t>
      </w:r>
      <w:r>
        <w:rPr>
          <w:color w:val="231F20"/>
          <w:w w:val="115"/>
          <w:sz w:val="22"/>
        </w:rPr>
        <w:t>any nuclear waste from the combustion of nuclear fuel or from any nuclear waste from combustion</w:t>
      </w:r>
      <w:r>
        <w:rPr>
          <w:color w:val="231F20"/>
          <w:spacing w:val="-3"/>
          <w:w w:val="115"/>
          <w:sz w:val="22"/>
        </w:rPr>
        <w:t> </w:t>
      </w:r>
      <w:r>
        <w:rPr>
          <w:color w:val="231F20"/>
          <w:w w:val="115"/>
          <w:sz w:val="22"/>
        </w:rPr>
        <w:t>(including</w:t>
      </w:r>
      <w:r>
        <w:rPr>
          <w:color w:val="231F20"/>
          <w:spacing w:val="-3"/>
          <w:w w:val="115"/>
          <w:sz w:val="22"/>
        </w:rPr>
        <w:t> </w:t>
      </w:r>
      <w:r>
        <w:rPr>
          <w:color w:val="231F20"/>
          <w:w w:val="115"/>
          <w:sz w:val="22"/>
        </w:rPr>
        <w:t>any</w:t>
      </w:r>
      <w:r>
        <w:rPr>
          <w:color w:val="231F20"/>
          <w:spacing w:val="-3"/>
          <w:w w:val="115"/>
          <w:sz w:val="22"/>
        </w:rPr>
        <w:t> </w:t>
      </w:r>
      <w:r>
        <w:rPr>
          <w:color w:val="231F20"/>
          <w:w w:val="115"/>
          <w:sz w:val="22"/>
        </w:rPr>
        <w:t>self-sustaining</w:t>
      </w:r>
      <w:r>
        <w:rPr>
          <w:color w:val="231F20"/>
          <w:spacing w:val="-3"/>
          <w:w w:val="115"/>
          <w:sz w:val="22"/>
        </w:rPr>
        <w:t> </w:t>
      </w:r>
      <w:r>
        <w:rPr>
          <w:color w:val="231F20"/>
          <w:w w:val="115"/>
          <w:sz w:val="22"/>
        </w:rPr>
        <w:t>process</w:t>
      </w:r>
      <w:r>
        <w:rPr>
          <w:color w:val="231F20"/>
          <w:spacing w:val="-3"/>
          <w:w w:val="115"/>
          <w:sz w:val="22"/>
        </w:rPr>
        <w:t> </w:t>
      </w:r>
      <w:r>
        <w:rPr>
          <w:color w:val="231F20"/>
          <w:w w:val="115"/>
          <w:sz w:val="22"/>
        </w:rPr>
        <w:t>of</w:t>
      </w:r>
      <w:r>
        <w:rPr>
          <w:color w:val="231F20"/>
          <w:spacing w:val="-3"/>
          <w:w w:val="115"/>
          <w:sz w:val="22"/>
        </w:rPr>
        <w:t> </w:t>
      </w:r>
      <w:r>
        <w:rPr>
          <w:color w:val="231F20"/>
          <w:w w:val="115"/>
          <w:sz w:val="22"/>
        </w:rPr>
        <w:t>nuclear</w:t>
      </w:r>
      <w:r>
        <w:rPr>
          <w:color w:val="231F20"/>
          <w:spacing w:val="-3"/>
          <w:w w:val="115"/>
          <w:sz w:val="22"/>
        </w:rPr>
        <w:t> </w:t>
      </w:r>
      <w:r>
        <w:rPr>
          <w:color w:val="231F20"/>
          <w:w w:val="115"/>
          <w:sz w:val="22"/>
        </w:rPr>
        <w:t>fission)</w:t>
      </w:r>
      <w:r>
        <w:rPr>
          <w:color w:val="231F20"/>
          <w:spacing w:val="-3"/>
          <w:w w:val="115"/>
          <w:sz w:val="22"/>
        </w:rPr>
        <w:t> </w:t>
      </w:r>
      <w:r>
        <w:rPr>
          <w:color w:val="231F20"/>
          <w:w w:val="115"/>
          <w:sz w:val="22"/>
        </w:rPr>
        <w:t>of</w:t>
      </w:r>
      <w:r>
        <w:rPr>
          <w:color w:val="231F20"/>
          <w:spacing w:val="-3"/>
          <w:w w:val="115"/>
          <w:sz w:val="22"/>
        </w:rPr>
        <w:t> </w:t>
      </w:r>
      <w:r>
        <w:rPr>
          <w:color w:val="231F20"/>
          <w:w w:val="115"/>
          <w:sz w:val="22"/>
        </w:rPr>
        <w:t>nuclear</w:t>
      </w:r>
      <w:r>
        <w:rPr>
          <w:color w:val="231F20"/>
          <w:spacing w:val="-3"/>
          <w:w w:val="115"/>
          <w:sz w:val="22"/>
        </w:rPr>
        <w:t> </w:t>
      </w:r>
      <w:r>
        <w:rPr>
          <w:color w:val="231F20"/>
          <w:w w:val="115"/>
          <w:sz w:val="22"/>
        </w:rPr>
        <w:t>fuel.</w:t>
      </w:r>
    </w:p>
    <w:p>
      <w:pPr>
        <w:pStyle w:val="ListParagraph"/>
        <w:numPr>
          <w:ilvl w:val="2"/>
          <w:numId w:val="17"/>
        </w:numPr>
        <w:tabs>
          <w:tab w:pos="941" w:val="left" w:leader="none"/>
        </w:tabs>
        <w:spacing w:line="251" w:lineRule="exact" w:before="0" w:after="0"/>
        <w:ind w:left="941" w:right="0" w:hanging="148"/>
        <w:jc w:val="left"/>
        <w:rPr>
          <w:sz w:val="22"/>
        </w:rPr>
      </w:pPr>
      <w:r>
        <w:rPr>
          <w:color w:val="231F20"/>
          <w:w w:val="110"/>
          <w:sz w:val="22"/>
        </w:rPr>
        <w:t>Nuclear</w:t>
      </w:r>
      <w:r>
        <w:rPr>
          <w:color w:val="231F20"/>
          <w:spacing w:val="16"/>
          <w:w w:val="110"/>
          <w:sz w:val="22"/>
        </w:rPr>
        <w:t> </w:t>
      </w:r>
      <w:r>
        <w:rPr>
          <w:color w:val="231F20"/>
          <w:w w:val="110"/>
          <w:sz w:val="22"/>
        </w:rPr>
        <w:t>weapons</w:t>
      </w:r>
      <w:r>
        <w:rPr>
          <w:color w:val="231F20"/>
          <w:spacing w:val="16"/>
          <w:w w:val="110"/>
          <w:sz w:val="22"/>
        </w:rPr>
        <w:t> </w:t>
      </w:r>
      <w:r>
        <w:rPr>
          <w:color w:val="231F20"/>
          <w:spacing w:val="-2"/>
          <w:w w:val="110"/>
          <w:sz w:val="22"/>
        </w:rPr>
        <w:t>material</w:t>
      </w:r>
    </w:p>
    <w:p>
      <w:pPr>
        <w:pStyle w:val="ListParagraph"/>
        <w:numPr>
          <w:ilvl w:val="2"/>
          <w:numId w:val="17"/>
        </w:numPr>
        <w:tabs>
          <w:tab w:pos="941" w:val="left" w:leader="none"/>
          <w:tab w:pos="953" w:val="left" w:leader="none"/>
        </w:tabs>
        <w:spacing w:line="247" w:lineRule="auto" w:before="0" w:after="0"/>
        <w:ind w:left="953" w:right="632" w:hanging="160"/>
        <w:jc w:val="left"/>
        <w:rPr>
          <w:sz w:val="22"/>
        </w:rPr>
      </w:pPr>
      <w:r>
        <w:rPr>
          <w:color w:val="231F20"/>
          <w:w w:val="110"/>
          <w:sz w:val="22"/>
        </w:rPr>
        <w:t>The radioactive, toxic, explosive or other hazardous properties of any explosive nuclear </w:t>
      </w:r>
      <w:r>
        <w:rPr>
          <w:color w:val="231F20"/>
          <w:w w:val="115"/>
          <w:sz w:val="22"/>
        </w:rPr>
        <w:t>assembly or nuclear component thereof.</w:t>
      </w:r>
    </w:p>
    <w:p>
      <w:pPr>
        <w:pStyle w:val="ListParagraph"/>
        <w:numPr>
          <w:ilvl w:val="2"/>
          <w:numId w:val="17"/>
        </w:numPr>
        <w:tabs>
          <w:tab w:pos="941" w:val="left" w:leader="none"/>
        </w:tabs>
        <w:spacing w:line="252" w:lineRule="exact" w:before="0" w:after="0"/>
        <w:ind w:left="941" w:right="0" w:hanging="148"/>
        <w:jc w:val="left"/>
        <w:rPr>
          <w:sz w:val="22"/>
        </w:rPr>
      </w:pPr>
      <w:r>
        <w:rPr>
          <w:color w:val="231F20"/>
          <w:w w:val="115"/>
          <w:sz w:val="22"/>
        </w:rPr>
        <w:t>Nuclear,</w:t>
      </w:r>
      <w:r>
        <w:rPr>
          <w:color w:val="231F20"/>
          <w:spacing w:val="-10"/>
          <w:w w:val="115"/>
          <w:sz w:val="22"/>
        </w:rPr>
        <w:t> </w:t>
      </w:r>
      <w:r>
        <w:rPr>
          <w:color w:val="231F20"/>
          <w:w w:val="115"/>
          <w:sz w:val="22"/>
        </w:rPr>
        <w:t>chemical</w:t>
      </w:r>
      <w:r>
        <w:rPr>
          <w:color w:val="231F20"/>
          <w:spacing w:val="-10"/>
          <w:w w:val="115"/>
          <w:sz w:val="22"/>
        </w:rPr>
        <w:t> </w:t>
      </w:r>
      <w:r>
        <w:rPr>
          <w:color w:val="231F20"/>
          <w:w w:val="115"/>
          <w:sz w:val="22"/>
        </w:rPr>
        <w:t>and</w:t>
      </w:r>
      <w:r>
        <w:rPr>
          <w:color w:val="231F20"/>
          <w:spacing w:val="-10"/>
          <w:w w:val="115"/>
          <w:sz w:val="22"/>
        </w:rPr>
        <w:t> </w:t>
      </w:r>
      <w:r>
        <w:rPr>
          <w:color w:val="231F20"/>
          <w:w w:val="115"/>
          <w:sz w:val="22"/>
        </w:rPr>
        <w:t>biological</w:t>
      </w:r>
      <w:r>
        <w:rPr>
          <w:color w:val="231F20"/>
          <w:spacing w:val="-9"/>
          <w:w w:val="115"/>
          <w:sz w:val="22"/>
        </w:rPr>
        <w:t> </w:t>
      </w:r>
      <w:r>
        <w:rPr>
          <w:color w:val="231F20"/>
          <w:spacing w:val="-2"/>
          <w:w w:val="115"/>
          <w:sz w:val="22"/>
        </w:rPr>
        <w:t>terrorism</w:t>
      </w:r>
    </w:p>
    <w:p>
      <w:pPr>
        <w:pStyle w:val="BodyText"/>
      </w:pPr>
    </w:p>
    <w:p>
      <w:pPr>
        <w:pStyle w:val="BodyText"/>
        <w:spacing w:before="46"/>
      </w:pPr>
    </w:p>
    <w:p>
      <w:pPr>
        <w:pStyle w:val="ListParagraph"/>
        <w:numPr>
          <w:ilvl w:val="0"/>
          <w:numId w:val="18"/>
        </w:numPr>
        <w:tabs>
          <w:tab w:pos="412" w:val="left" w:leader="none"/>
        </w:tabs>
        <w:spacing w:line="326" w:lineRule="auto" w:before="0" w:after="0"/>
        <w:ind w:left="213" w:right="185" w:firstLine="0"/>
        <w:jc w:val="left"/>
        <w:rPr>
          <w:sz w:val="22"/>
        </w:rPr>
      </w:pPr>
      <w:r>
        <w:rPr>
          <w:color w:val="231F20"/>
          <w:w w:val="115"/>
          <w:sz w:val="22"/>
        </w:rPr>
        <w:t>Any</w:t>
      </w:r>
      <w:r>
        <w:rPr>
          <w:color w:val="231F20"/>
          <w:spacing w:val="36"/>
          <w:w w:val="115"/>
          <w:sz w:val="22"/>
        </w:rPr>
        <w:t> </w:t>
      </w:r>
      <w:r>
        <w:rPr>
          <w:color w:val="231F20"/>
          <w:w w:val="115"/>
          <w:sz w:val="22"/>
        </w:rPr>
        <w:t>claim</w:t>
      </w:r>
      <w:r>
        <w:rPr>
          <w:color w:val="231F20"/>
          <w:spacing w:val="36"/>
          <w:w w:val="115"/>
          <w:sz w:val="22"/>
        </w:rPr>
        <w:t> </w:t>
      </w:r>
      <w:r>
        <w:rPr>
          <w:color w:val="231F20"/>
          <w:w w:val="115"/>
          <w:sz w:val="22"/>
        </w:rPr>
        <w:t>arising</w:t>
      </w:r>
      <w:r>
        <w:rPr>
          <w:color w:val="231F20"/>
          <w:spacing w:val="36"/>
          <w:w w:val="115"/>
          <w:sz w:val="22"/>
        </w:rPr>
        <w:t> </w:t>
      </w:r>
      <w:r>
        <w:rPr>
          <w:color w:val="231F20"/>
          <w:w w:val="115"/>
          <w:sz w:val="22"/>
        </w:rPr>
        <w:t>out</w:t>
      </w:r>
      <w:r>
        <w:rPr>
          <w:color w:val="231F20"/>
          <w:spacing w:val="36"/>
          <w:w w:val="115"/>
          <w:sz w:val="22"/>
        </w:rPr>
        <w:t> </w:t>
      </w:r>
      <w:r>
        <w:rPr>
          <w:color w:val="231F20"/>
          <w:w w:val="115"/>
          <w:sz w:val="22"/>
        </w:rPr>
        <w:t>of</w:t>
      </w:r>
      <w:r>
        <w:rPr>
          <w:color w:val="231F20"/>
          <w:spacing w:val="36"/>
          <w:w w:val="115"/>
          <w:sz w:val="22"/>
        </w:rPr>
        <w:t> </w:t>
      </w:r>
      <w:r>
        <w:rPr>
          <w:color w:val="231F20"/>
          <w:w w:val="115"/>
          <w:sz w:val="22"/>
        </w:rPr>
        <w:t>the</w:t>
      </w:r>
      <w:r>
        <w:rPr>
          <w:color w:val="231F20"/>
          <w:spacing w:val="36"/>
          <w:w w:val="115"/>
          <w:sz w:val="22"/>
        </w:rPr>
        <w:t> </w:t>
      </w:r>
      <w:r>
        <w:rPr>
          <w:color w:val="231F20"/>
          <w:w w:val="115"/>
          <w:sz w:val="22"/>
        </w:rPr>
        <w:t>Insured</w:t>
      </w:r>
      <w:r>
        <w:rPr>
          <w:color w:val="231F20"/>
          <w:spacing w:val="36"/>
          <w:w w:val="115"/>
          <w:sz w:val="22"/>
        </w:rPr>
        <w:t> </w:t>
      </w:r>
      <w:r>
        <w:rPr>
          <w:color w:val="231F20"/>
          <w:w w:val="115"/>
          <w:sz w:val="22"/>
        </w:rPr>
        <w:t>Person's</w:t>
      </w:r>
      <w:r>
        <w:rPr>
          <w:color w:val="231F20"/>
          <w:spacing w:val="36"/>
          <w:w w:val="115"/>
          <w:sz w:val="22"/>
        </w:rPr>
        <w:t> </w:t>
      </w:r>
      <w:r>
        <w:rPr>
          <w:color w:val="231F20"/>
          <w:w w:val="115"/>
          <w:sz w:val="22"/>
        </w:rPr>
        <w:t>actual</w:t>
      </w:r>
      <w:r>
        <w:rPr>
          <w:color w:val="231F20"/>
          <w:spacing w:val="36"/>
          <w:w w:val="115"/>
          <w:sz w:val="22"/>
        </w:rPr>
        <w:t> </w:t>
      </w:r>
      <w:r>
        <w:rPr>
          <w:color w:val="231F20"/>
          <w:w w:val="115"/>
          <w:sz w:val="22"/>
        </w:rPr>
        <w:t>or</w:t>
      </w:r>
      <w:r>
        <w:rPr>
          <w:color w:val="231F20"/>
          <w:spacing w:val="36"/>
          <w:w w:val="115"/>
          <w:sz w:val="22"/>
        </w:rPr>
        <w:t> </w:t>
      </w:r>
      <w:r>
        <w:rPr>
          <w:color w:val="231F20"/>
          <w:w w:val="115"/>
          <w:sz w:val="22"/>
        </w:rPr>
        <w:t>attempted</w:t>
      </w:r>
      <w:r>
        <w:rPr>
          <w:color w:val="231F20"/>
          <w:spacing w:val="36"/>
          <w:w w:val="115"/>
          <w:sz w:val="22"/>
        </w:rPr>
        <w:t> </w:t>
      </w:r>
      <w:r>
        <w:rPr>
          <w:color w:val="231F20"/>
          <w:w w:val="115"/>
          <w:sz w:val="22"/>
        </w:rPr>
        <w:t>commission</w:t>
      </w:r>
      <w:r>
        <w:rPr>
          <w:color w:val="231F20"/>
          <w:spacing w:val="36"/>
          <w:w w:val="115"/>
          <w:sz w:val="22"/>
        </w:rPr>
        <w:t> </w:t>
      </w:r>
      <w:r>
        <w:rPr>
          <w:color w:val="231F20"/>
          <w:w w:val="115"/>
          <w:sz w:val="22"/>
        </w:rPr>
        <w:t>of</w:t>
      </w:r>
      <w:r>
        <w:rPr>
          <w:color w:val="231F20"/>
          <w:spacing w:val="36"/>
          <w:w w:val="115"/>
          <w:sz w:val="22"/>
        </w:rPr>
        <w:t> </w:t>
      </w:r>
      <w:r>
        <w:rPr>
          <w:color w:val="231F20"/>
          <w:w w:val="115"/>
          <w:sz w:val="22"/>
        </w:rPr>
        <w:t>or</w:t>
      </w:r>
      <w:r>
        <w:rPr>
          <w:color w:val="231F20"/>
          <w:spacing w:val="36"/>
          <w:w w:val="115"/>
          <w:sz w:val="22"/>
        </w:rPr>
        <w:t> </w:t>
      </w:r>
      <w:r>
        <w:rPr>
          <w:color w:val="231F20"/>
          <w:w w:val="115"/>
          <w:sz w:val="22"/>
        </w:rPr>
        <w:t>willful participation in an illegal act or any violation or attempted violation of the law.</w:t>
      </w:r>
    </w:p>
    <w:p>
      <w:pPr>
        <w:pStyle w:val="BodyText"/>
        <w:spacing w:before="211"/>
      </w:pPr>
    </w:p>
    <w:p>
      <w:pPr>
        <w:pStyle w:val="Heading1"/>
        <w:numPr>
          <w:ilvl w:val="0"/>
          <w:numId w:val="17"/>
        </w:numPr>
        <w:tabs>
          <w:tab w:pos="470" w:val="left" w:leader="none"/>
        </w:tabs>
        <w:spacing w:line="240" w:lineRule="auto" w:before="0" w:after="0"/>
        <w:ind w:left="470" w:right="0" w:hanging="257"/>
        <w:jc w:val="left"/>
      </w:pPr>
      <w:r>
        <w:rPr>
          <w:color w:val="005E9C"/>
          <w:w w:val="105"/>
        </w:rPr>
        <w:t>Exclusions for Waiver Of Premium Disability </w:t>
      </w:r>
      <w:r>
        <w:rPr>
          <w:color w:val="005E9C"/>
          <w:spacing w:val="-2"/>
          <w:w w:val="105"/>
        </w:rPr>
        <w:t>Options</w:t>
      </w:r>
    </w:p>
    <w:p>
      <w:pPr>
        <w:pStyle w:val="BodyText"/>
        <w:spacing w:line="247" w:lineRule="auto" w:before="7"/>
        <w:ind w:left="493" w:right="148"/>
      </w:pPr>
      <w:r>
        <w:rPr>
          <w:color w:val="231F20"/>
          <w:spacing w:val="-2"/>
          <w:w w:val="115"/>
        </w:rPr>
        <w:t>We</w:t>
      </w:r>
      <w:r>
        <w:rPr>
          <w:color w:val="231F20"/>
          <w:spacing w:val="-10"/>
          <w:w w:val="115"/>
        </w:rPr>
        <w:t> </w:t>
      </w:r>
      <w:r>
        <w:rPr>
          <w:color w:val="231F20"/>
          <w:spacing w:val="-2"/>
          <w:w w:val="115"/>
        </w:rPr>
        <w:t>shall</w:t>
      </w:r>
      <w:r>
        <w:rPr>
          <w:color w:val="231F20"/>
          <w:spacing w:val="-10"/>
          <w:w w:val="115"/>
        </w:rPr>
        <w:t> </w:t>
      </w:r>
      <w:r>
        <w:rPr>
          <w:color w:val="231F20"/>
          <w:spacing w:val="-2"/>
          <w:w w:val="115"/>
        </w:rPr>
        <w:t>not</w:t>
      </w:r>
      <w:r>
        <w:rPr>
          <w:color w:val="231F20"/>
          <w:spacing w:val="-10"/>
          <w:w w:val="115"/>
        </w:rPr>
        <w:t> </w:t>
      </w:r>
      <w:r>
        <w:rPr>
          <w:color w:val="231F20"/>
          <w:spacing w:val="-2"/>
          <w:w w:val="115"/>
        </w:rPr>
        <w:t>be</w:t>
      </w:r>
      <w:r>
        <w:rPr>
          <w:color w:val="231F20"/>
          <w:spacing w:val="-10"/>
          <w:w w:val="115"/>
        </w:rPr>
        <w:t> </w:t>
      </w:r>
      <w:r>
        <w:rPr>
          <w:color w:val="231F20"/>
          <w:spacing w:val="-2"/>
          <w:w w:val="115"/>
        </w:rPr>
        <w:t>liable</w:t>
      </w:r>
      <w:r>
        <w:rPr>
          <w:color w:val="231F20"/>
          <w:spacing w:val="-10"/>
          <w:w w:val="115"/>
        </w:rPr>
        <w:t> </w:t>
      </w:r>
      <w:r>
        <w:rPr>
          <w:color w:val="231F20"/>
          <w:spacing w:val="-2"/>
          <w:w w:val="115"/>
        </w:rPr>
        <w:t>to</w:t>
      </w:r>
      <w:r>
        <w:rPr>
          <w:color w:val="231F20"/>
          <w:spacing w:val="-10"/>
          <w:w w:val="115"/>
        </w:rPr>
        <w:t> </w:t>
      </w:r>
      <w:r>
        <w:rPr>
          <w:color w:val="231F20"/>
          <w:spacing w:val="-2"/>
          <w:w w:val="115"/>
        </w:rPr>
        <w:t>make</w:t>
      </w:r>
      <w:r>
        <w:rPr>
          <w:color w:val="231F20"/>
          <w:spacing w:val="-10"/>
          <w:w w:val="115"/>
        </w:rPr>
        <w:t> </w:t>
      </w:r>
      <w:r>
        <w:rPr>
          <w:color w:val="231F20"/>
          <w:spacing w:val="-2"/>
          <w:w w:val="115"/>
        </w:rPr>
        <w:t>any</w:t>
      </w:r>
      <w:r>
        <w:rPr>
          <w:color w:val="231F20"/>
          <w:spacing w:val="-10"/>
          <w:w w:val="115"/>
        </w:rPr>
        <w:t> </w:t>
      </w:r>
      <w:r>
        <w:rPr>
          <w:color w:val="231F20"/>
          <w:spacing w:val="-2"/>
          <w:w w:val="115"/>
        </w:rPr>
        <w:t>payment</w:t>
      </w:r>
      <w:r>
        <w:rPr>
          <w:color w:val="231F20"/>
          <w:spacing w:val="-10"/>
          <w:w w:val="115"/>
        </w:rPr>
        <w:t> </w:t>
      </w:r>
      <w:r>
        <w:rPr>
          <w:color w:val="231F20"/>
          <w:spacing w:val="-2"/>
          <w:w w:val="115"/>
        </w:rPr>
        <w:t>under</w:t>
      </w:r>
      <w:r>
        <w:rPr>
          <w:color w:val="231F20"/>
          <w:spacing w:val="-10"/>
          <w:w w:val="115"/>
        </w:rPr>
        <w:t> </w:t>
      </w:r>
      <w:r>
        <w:rPr>
          <w:color w:val="231F20"/>
          <w:spacing w:val="-2"/>
          <w:w w:val="115"/>
        </w:rPr>
        <w:t>this</w:t>
      </w:r>
      <w:r>
        <w:rPr>
          <w:color w:val="231F20"/>
          <w:spacing w:val="-10"/>
          <w:w w:val="115"/>
        </w:rPr>
        <w:t> </w:t>
      </w:r>
      <w:r>
        <w:rPr>
          <w:color w:val="231F20"/>
          <w:spacing w:val="-2"/>
          <w:w w:val="115"/>
        </w:rPr>
        <w:t>Policy</w:t>
      </w:r>
      <w:r>
        <w:rPr>
          <w:color w:val="231F20"/>
          <w:spacing w:val="-11"/>
          <w:w w:val="115"/>
        </w:rPr>
        <w:t> </w:t>
      </w:r>
      <w:r>
        <w:rPr>
          <w:color w:val="231F20"/>
          <w:spacing w:val="-2"/>
          <w:w w:val="115"/>
        </w:rPr>
        <w:t>towards</w:t>
      </w:r>
      <w:r>
        <w:rPr>
          <w:color w:val="231F20"/>
          <w:spacing w:val="-10"/>
          <w:w w:val="115"/>
        </w:rPr>
        <w:t> </w:t>
      </w:r>
      <w:r>
        <w:rPr>
          <w:color w:val="231F20"/>
          <w:spacing w:val="-2"/>
          <w:w w:val="115"/>
        </w:rPr>
        <w:t>the</w:t>
      </w:r>
      <w:r>
        <w:rPr>
          <w:color w:val="231F20"/>
          <w:spacing w:val="-10"/>
          <w:w w:val="115"/>
        </w:rPr>
        <w:t> </w:t>
      </w:r>
      <w:r>
        <w:rPr>
          <w:color w:val="231F20"/>
          <w:spacing w:val="-2"/>
          <w:w w:val="115"/>
        </w:rPr>
        <w:t>TPD</w:t>
      </w:r>
      <w:r>
        <w:rPr>
          <w:color w:val="231F20"/>
          <w:spacing w:val="-10"/>
          <w:w w:val="115"/>
        </w:rPr>
        <w:t> </w:t>
      </w:r>
      <w:r>
        <w:rPr>
          <w:color w:val="231F20"/>
          <w:spacing w:val="-2"/>
          <w:w w:val="115"/>
        </w:rPr>
        <w:t>benefit,</w:t>
      </w:r>
      <w:r>
        <w:rPr>
          <w:color w:val="231F20"/>
          <w:spacing w:val="-10"/>
          <w:w w:val="115"/>
        </w:rPr>
        <w:t> </w:t>
      </w:r>
      <w:r>
        <w:rPr>
          <w:color w:val="231F20"/>
          <w:spacing w:val="-2"/>
          <w:w w:val="115"/>
        </w:rPr>
        <w:t>directly </w:t>
      </w:r>
      <w:r>
        <w:rPr>
          <w:color w:val="231F20"/>
          <w:w w:val="115"/>
        </w:rPr>
        <w:t>or indirectly caused by, based on, arising out of or howsoever attributable to any of the </w:t>
      </w:r>
      <w:r>
        <w:rPr>
          <w:color w:val="231F20"/>
          <w:spacing w:val="-2"/>
          <w:w w:val="115"/>
        </w:rPr>
        <w:t>following:</w:t>
      </w:r>
    </w:p>
    <w:p>
      <w:pPr>
        <w:pStyle w:val="BodyText"/>
        <w:spacing w:before="5"/>
      </w:pPr>
    </w:p>
    <w:p>
      <w:pPr>
        <w:pStyle w:val="ListParagraph"/>
        <w:numPr>
          <w:ilvl w:val="1"/>
          <w:numId w:val="17"/>
        </w:numPr>
        <w:tabs>
          <w:tab w:pos="641" w:val="left" w:leader="none"/>
          <w:tab w:pos="673" w:val="left" w:leader="none"/>
        </w:tabs>
        <w:spacing w:line="247" w:lineRule="auto" w:before="0" w:after="0"/>
        <w:ind w:left="673" w:right="1072" w:hanging="180"/>
        <w:jc w:val="left"/>
        <w:rPr>
          <w:sz w:val="22"/>
        </w:rPr>
      </w:pPr>
      <w:r>
        <w:rPr>
          <w:color w:val="231F20"/>
          <w:w w:val="110"/>
          <w:sz w:val="22"/>
        </w:rPr>
        <w:t>Pre-existing Disease means any condition, aliment, Injury or disease / Critical Illness / </w:t>
      </w:r>
      <w:r>
        <w:rPr>
          <w:color w:val="231F20"/>
          <w:spacing w:val="-2"/>
          <w:w w:val="120"/>
          <w:sz w:val="22"/>
        </w:rPr>
        <w:t>disability:</w:t>
      </w:r>
    </w:p>
    <w:p>
      <w:pPr>
        <w:pStyle w:val="ListParagraph"/>
        <w:numPr>
          <w:ilvl w:val="2"/>
          <w:numId w:val="17"/>
        </w:numPr>
        <w:tabs>
          <w:tab w:pos="941" w:val="left" w:leader="none"/>
          <w:tab w:pos="953" w:val="left" w:leader="none"/>
        </w:tabs>
        <w:spacing w:line="247" w:lineRule="auto" w:before="0" w:after="0"/>
        <w:ind w:left="953" w:right="430" w:hanging="160"/>
        <w:jc w:val="left"/>
        <w:rPr>
          <w:sz w:val="22"/>
        </w:rPr>
      </w:pPr>
      <w:r>
        <w:rPr>
          <w:color w:val="231F20"/>
          <w:w w:val="115"/>
          <w:sz w:val="22"/>
        </w:rPr>
        <w:t>That</w:t>
      </w:r>
      <w:r>
        <w:rPr>
          <w:color w:val="231F20"/>
          <w:spacing w:val="-11"/>
          <w:w w:val="115"/>
          <w:sz w:val="22"/>
        </w:rPr>
        <w:t> </w:t>
      </w:r>
      <w:r>
        <w:rPr>
          <w:color w:val="231F20"/>
          <w:w w:val="115"/>
          <w:sz w:val="22"/>
        </w:rPr>
        <w:t>is/are</w:t>
      </w:r>
      <w:r>
        <w:rPr>
          <w:color w:val="231F20"/>
          <w:spacing w:val="-11"/>
          <w:w w:val="115"/>
          <w:sz w:val="22"/>
        </w:rPr>
        <w:t> </w:t>
      </w:r>
      <w:r>
        <w:rPr>
          <w:color w:val="231F20"/>
          <w:w w:val="115"/>
          <w:sz w:val="22"/>
        </w:rPr>
        <w:t>diagnosed</w:t>
      </w:r>
      <w:r>
        <w:rPr>
          <w:color w:val="231F20"/>
          <w:spacing w:val="-11"/>
          <w:w w:val="115"/>
          <w:sz w:val="22"/>
        </w:rPr>
        <w:t> </w:t>
      </w:r>
      <w:r>
        <w:rPr>
          <w:color w:val="231F20"/>
          <w:w w:val="115"/>
          <w:sz w:val="22"/>
        </w:rPr>
        <w:t>by</w:t>
      </w:r>
      <w:r>
        <w:rPr>
          <w:color w:val="231F20"/>
          <w:spacing w:val="-11"/>
          <w:w w:val="115"/>
          <w:sz w:val="22"/>
        </w:rPr>
        <w:t> </w:t>
      </w:r>
      <w:r>
        <w:rPr>
          <w:color w:val="231F20"/>
          <w:w w:val="115"/>
          <w:sz w:val="22"/>
        </w:rPr>
        <w:t>a</w:t>
      </w:r>
      <w:r>
        <w:rPr>
          <w:color w:val="231F20"/>
          <w:spacing w:val="-11"/>
          <w:w w:val="115"/>
          <w:sz w:val="22"/>
        </w:rPr>
        <w:t> </w:t>
      </w:r>
      <w:r>
        <w:rPr>
          <w:color w:val="231F20"/>
          <w:w w:val="115"/>
          <w:sz w:val="22"/>
        </w:rPr>
        <w:t>physician</w:t>
      </w:r>
      <w:r>
        <w:rPr>
          <w:color w:val="231F20"/>
          <w:spacing w:val="-11"/>
          <w:w w:val="115"/>
          <w:sz w:val="22"/>
        </w:rPr>
        <w:t> </w:t>
      </w:r>
      <w:r>
        <w:rPr>
          <w:color w:val="231F20"/>
          <w:w w:val="115"/>
          <w:sz w:val="22"/>
        </w:rPr>
        <w:t>within</w:t>
      </w:r>
      <w:r>
        <w:rPr>
          <w:color w:val="231F20"/>
          <w:spacing w:val="-11"/>
          <w:w w:val="115"/>
          <w:sz w:val="22"/>
        </w:rPr>
        <w:t> </w:t>
      </w:r>
      <w:r>
        <w:rPr>
          <w:color w:val="231F20"/>
          <w:w w:val="115"/>
          <w:sz w:val="22"/>
        </w:rPr>
        <w:t>36</w:t>
      </w:r>
      <w:r>
        <w:rPr>
          <w:color w:val="231F20"/>
          <w:spacing w:val="-11"/>
          <w:w w:val="115"/>
          <w:sz w:val="22"/>
        </w:rPr>
        <w:t> </w:t>
      </w:r>
      <w:r>
        <w:rPr>
          <w:color w:val="231F20"/>
          <w:w w:val="115"/>
          <w:sz w:val="22"/>
        </w:rPr>
        <w:t>months</w:t>
      </w:r>
      <w:r>
        <w:rPr>
          <w:color w:val="231F20"/>
          <w:spacing w:val="-11"/>
          <w:w w:val="115"/>
          <w:sz w:val="22"/>
        </w:rPr>
        <w:t> </w:t>
      </w:r>
      <w:r>
        <w:rPr>
          <w:color w:val="231F20"/>
          <w:w w:val="115"/>
          <w:sz w:val="22"/>
        </w:rPr>
        <w:t>prior</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Risk</w:t>
      </w:r>
      <w:r>
        <w:rPr>
          <w:color w:val="231F20"/>
          <w:spacing w:val="-11"/>
          <w:w w:val="115"/>
          <w:sz w:val="22"/>
        </w:rPr>
        <w:t> </w:t>
      </w:r>
      <w:r>
        <w:rPr>
          <w:color w:val="231F20"/>
          <w:w w:val="115"/>
          <w:sz w:val="22"/>
        </w:rPr>
        <w:t>commencement date</w:t>
      </w:r>
      <w:r>
        <w:rPr>
          <w:color w:val="231F20"/>
          <w:spacing w:val="-3"/>
          <w:w w:val="115"/>
          <w:sz w:val="22"/>
        </w:rPr>
        <w:t> </w:t>
      </w:r>
      <w:r>
        <w:rPr>
          <w:color w:val="231F20"/>
          <w:w w:val="115"/>
          <w:sz w:val="22"/>
        </w:rPr>
        <w:t>of</w:t>
      </w:r>
      <w:r>
        <w:rPr>
          <w:color w:val="231F20"/>
          <w:spacing w:val="40"/>
          <w:w w:val="115"/>
          <w:sz w:val="22"/>
        </w:rPr>
        <w:t> </w:t>
      </w:r>
      <w:r>
        <w:rPr>
          <w:color w:val="231F20"/>
          <w:w w:val="115"/>
          <w:sz w:val="22"/>
        </w:rPr>
        <w:t>the</w:t>
      </w:r>
      <w:r>
        <w:rPr>
          <w:color w:val="231F20"/>
          <w:spacing w:val="-3"/>
          <w:w w:val="115"/>
          <w:sz w:val="22"/>
        </w:rPr>
        <w:t> </w:t>
      </w:r>
      <w:r>
        <w:rPr>
          <w:color w:val="231F20"/>
          <w:w w:val="115"/>
          <w:sz w:val="22"/>
        </w:rPr>
        <w:t>Policy</w:t>
      </w:r>
      <w:r>
        <w:rPr>
          <w:color w:val="231F20"/>
          <w:spacing w:val="-3"/>
          <w:w w:val="115"/>
          <w:sz w:val="22"/>
        </w:rPr>
        <w:t> </w:t>
      </w:r>
      <w:r>
        <w:rPr>
          <w:color w:val="231F20"/>
          <w:w w:val="115"/>
          <w:sz w:val="22"/>
        </w:rPr>
        <w:t>issued</w:t>
      </w:r>
      <w:r>
        <w:rPr>
          <w:color w:val="231F20"/>
          <w:spacing w:val="-3"/>
          <w:w w:val="115"/>
          <w:sz w:val="22"/>
        </w:rPr>
        <w:t> </w:t>
      </w:r>
      <w:r>
        <w:rPr>
          <w:color w:val="231F20"/>
          <w:w w:val="115"/>
          <w:sz w:val="22"/>
        </w:rPr>
        <w:t>by</w:t>
      </w:r>
      <w:r>
        <w:rPr>
          <w:color w:val="231F20"/>
          <w:spacing w:val="-3"/>
          <w:w w:val="115"/>
          <w:sz w:val="22"/>
        </w:rPr>
        <w:t> </w:t>
      </w:r>
      <w:r>
        <w:rPr>
          <w:color w:val="231F20"/>
          <w:w w:val="115"/>
          <w:sz w:val="22"/>
        </w:rPr>
        <w:t>the</w:t>
      </w:r>
      <w:r>
        <w:rPr>
          <w:color w:val="231F20"/>
          <w:spacing w:val="-3"/>
          <w:w w:val="115"/>
          <w:sz w:val="22"/>
        </w:rPr>
        <w:t> </w:t>
      </w:r>
      <w:r>
        <w:rPr>
          <w:color w:val="231F20"/>
          <w:w w:val="115"/>
          <w:sz w:val="22"/>
        </w:rPr>
        <w:t>insurer</w:t>
      </w:r>
      <w:r>
        <w:rPr>
          <w:color w:val="231F20"/>
          <w:spacing w:val="-3"/>
          <w:w w:val="115"/>
          <w:sz w:val="22"/>
        </w:rPr>
        <w:t> </w:t>
      </w:r>
      <w:r>
        <w:rPr>
          <w:color w:val="231F20"/>
          <w:w w:val="115"/>
          <w:sz w:val="22"/>
        </w:rPr>
        <w:t>or</w:t>
      </w:r>
      <w:r>
        <w:rPr>
          <w:color w:val="231F20"/>
          <w:spacing w:val="-3"/>
          <w:w w:val="115"/>
          <w:sz w:val="22"/>
        </w:rPr>
        <w:t> </w:t>
      </w:r>
      <w:r>
        <w:rPr>
          <w:color w:val="231F20"/>
          <w:w w:val="115"/>
          <w:sz w:val="22"/>
        </w:rPr>
        <w:t>its</w:t>
      </w:r>
      <w:r>
        <w:rPr>
          <w:color w:val="231F20"/>
          <w:spacing w:val="-3"/>
          <w:w w:val="115"/>
          <w:sz w:val="22"/>
        </w:rPr>
        <w:t> </w:t>
      </w:r>
      <w:r>
        <w:rPr>
          <w:color w:val="231F20"/>
          <w:w w:val="115"/>
          <w:sz w:val="22"/>
        </w:rPr>
        <w:t>reinstatement;</w:t>
      </w:r>
      <w:r>
        <w:rPr>
          <w:color w:val="231F20"/>
          <w:spacing w:val="-3"/>
          <w:w w:val="115"/>
          <w:sz w:val="22"/>
        </w:rPr>
        <w:t> </w:t>
      </w:r>
      <w:r>
        <w:rPr>
          <w:color w:val="231F20"/>
          <w:w w:val="115"/>
          <w:sz w:val="22"/>
        </w:rPr>
        <w:t>or</w:t>
      </w:r>
    </w:p>
    <w:p>
      <w:pPr>
        <w:pStyle w:val="ListParagraph"/>
        <w:numPr>
          <w:ilvl w:val="2"/>
          <w:numId w:val="17"/>
        </w:numPr>
        <w:tabs>
          <w:tab w:pos="941" w:val="left" w:leader="none"/>
          <w:tab w:pos="953" w:val="left" w:leader="none"/>
        </w:tabs>
        <w:spacing w:line="247" w:lineRule="auto" w:before="0" w:after="0"/>
        <w:ind w:left="953" w:right="729" w:hanging="160"/>
        <w:jc w:val="left"/>
        <w:rPr>
          <w:sz w:val="22"/>
        </w:rPr>
      </w:pPr>
      <w:r>
        <w:rPr>
          <w:color w:val="231F20"/>
          <w:w w:val="115"/>
          <w:sz w:val="22"/>
        </w:rPr>
        <w:t>For which medical advice or treatment was recommended by, or received from, a </w:t>
      </w:r>
      <w:r>
        <w:rPr>
          <w:color w:val="231F20"/>
          <w:w w:val="110"/>
          <w:sz w:val="22"/>
        </w:rPr>
        <w:t>Physician 36 months Prior to the Risk commencement date of the Policy issued by the </w:t>
      </w:r>
      <w:r>
        <w:rPr>
          <w:color w:val="231F20"/>
          <w:w w:val="115"/>
          <w:sz w:val="22"/>
        </w:rPr>
        <w:t>insurer or its reinstatement.</w:t>
      </w:r>
    </w:p>
    <w:p>
      <w:pPr>
        <w:pStyle w:val="BodyText"/>
        <w:spacing w:line="247" w:lineRule="auto"/>
        <w:ind w:left="493"/>
      </w:pPr>
      <w:r>
        <w:rPr>
          <w:color w:val="231F20"/>
          <w:w w:val="115"/>
        </w:rPr>
        <w:t>Coverage</w:t>
      </w:r>
      <w:r>
        <w:rPr>
          <w:color w:val="231F20"/>
          <w:spacing w:val="-18"/>
          <w:w w:val="115"/>
        </w:rPr>
        <w:t> </w:t>
      </w:r>
      <w:r>
        <w:rPr>
          <w:color w:val="231F20"/>
          <w:w w:val="115"/>
        </w:rPr>
        <w:t>under</w:t>
      </w:r>
      <w:r>
        <w:rPr>
          <w:color w:val="231F20"/>
          <w:spacing w:val="-18"/>
          <w:w w:val="115"/>
        </w:rPr>
        <w:t> </w:t>
      </w:r>
      <w:r>
        <w:rPr>
          <w:color w:val="231F20"/>
          <w:w w:val="115"/>
        </w:rPr>
        <w:t>the</w:t>
      </w:r>
      <w:r>
        <w:rPr>
          <w:color w:val="231F20"/>
          <w:spacing w:val="-17"/>
          <w:w w:val="115"/>
        </w:rPr>
        <w:t> </w:t>
      </w:r>
      <w:r>
        <w:rPr>
          <w:color w:val="231F20"/>
          <w:w w:val="115"/>
        </w:rPr>
        <w:t>Policy</w:t>
      </w:r>
      <w:r>
        <w:rPr>
          <w:color w:val="231F20"/>
          <w:spacing w:val="-18"/>
          <w:w w:val="115"/>
        </w:rPr>
        <w:t> </w:t>
      </w:r>
      <w:r>
        <w:rPr>
          <w:color w:val="231F20"/>
          <w:w w:val="115"/>
        </w:rPr>
        <w:t>after</w:t>
      </w:r>
      <w:r>
        <w:rPr>
          <w:color w:val="231F20"/>
          <w:spacing w:val="-17"/>
          <w:w w:val="115"/>
        </w:rPr>
        <w:t> </w:t>
      </w:r>
      <w:r>
        <w:rPr>
          <w:color w:val="231F20"/>
          <w:w w:val="115"/>
        </w:rPr>
        <w:t>the</w:t>
      </w:r>
      <w:r>
        <w:rPr>
          <w:color w:val="231F20"/>
          <w:spacing w:val="-18"/>
          <w:w w:val="115"/>
        </w:rPr>
        <w:t> </w:t>
      </w:r>
      <w:r>
        <w:rPr>
          <w:color w:val="231F20"/>
          <w:w w:val="115"/>
        </w:rPr>
        <w:t>expiry</w:t>
      </w:r>
      <w:r>
        <w:rPr>
          <w:color w:val="231F20"/>
          <w:spacing w:val="-18"/>
          <w:w w:val="115"/>
        </w:rPr>
        <w:t> </w:t>
      </w:r>
      <w:r>
        <w:rPr>
          <w:color w:val="231F20"/>
          <w:w w:val="115"/>
        </w:rPr>
        <w:t>of</w:t>
      </w:r>
      <w:r>
        <w:rPr>
          <w:color w:val="231F20"/>
          <w:spacing w:val="-17"/>
          <w:w w:val="115"/>
        </w:rPr>
        <w:t> </w:t>
      </w:r>
      <w:r>
        <w:rPr>
          <w:color w:val="231F20"/>
          <w:w w:val="115"/>
        </w:rPr>
        <w:t>48</w:t>
      </w:r>
      <w:r>
        <w:rPr>
          <w:color w:val="231F20"/>
          <w:spacing w:val="-18"/>
          <w:w w:val="115"/>
        </w:rPr>
        <w:t> </w:t>
      </w:r>
      <w:r>
        <w:rPr>
          <w:color w:val="231F20"/>
          <w:w w:val="115"/>
        </w:rPr>
        <w:t>36</w:t>
      </w:r>
      <w:r>
        <w:rPr>
          <w:color w:val="231F20"/>
          <w:spacing w:val="-17"/>
          <w:w w:val="115"/>
        </w:rPr>
        <w:t> </w:t>
      </w:r>
      <w:r>
        <w:rPr>
          <w:color w:val="231F20"/>
          <w:w w:val="115"/>
        </w:rPr>
        <w:t>months</w:t>
      </w:r>
      <w:r>
        <w:rPr>
          <w:color w:val="231F20"/>
          <w:spacing w:val="-18"/>
          <w:w w:val="115"/>
        </w:rPr>
        <w:t> </w:t>
      </w:r>
      <w:r>
        <w:rPr>
          <w:color w:val="231F20"/>
          <w:w w:val="115"/>
        </w:rPr>
        <w:t>for</w:t>
      </w:r>
      <w:r>
        <w:rPr>
          <w:color w:val="231F20"/>
          <w:spacing w:val="-17"/>
          <w:w w:val="115"/>
        </w:rPr>
        <w:t> </w:t>
      </w:r>
      <w:r>
        <w:rPr>
          <w:color w:val="231F20"/>
          <w:w w:val="115"/>
        </w:rPr>
        <w:t>any</w:t>
      </w:r>
      <w:r>
        <w:rPr>
          <w:color w:val="231F20"/>
          <w:spacing w:val="-18"/>
          <w:w w:val="115"/>
        </w:rPr>
        <w:t> </w:t>
      </w:r>
      <w:r>
        <w:rPr>
          <w:color w:val="231F20"/>
          <w:w w:val="115"/>
        </w:rPr>
        <w:t>pre-existing</w:t>
      </w:r>
      <w:r>
        <w:rPr>
          <w:color w:val="231F20"/>
          <w:spacing w:val="-18"/>
          <w:w w:val="115"/>
        </w:rPr>
        <w:t> </w:t>
      </w:r>
      <w:r>
        <w:rPr>
          <w:color w:val="231F20"/>
          <w:w w:val="115"/>
        </w:rPr>
        <w:t>disease</w:t>
      </w:r>
      <w:r>
        <w:rPr>
          <w:color w:val="231F20"/>
          <w:spacing w:val="-17"/>
          <w:w w:val="115"/>
        </w:rPr>
        <w:t> </w:t>
      </w:r>
      <w:r>
        <w:rPr>
          <w:color w:val="231F20"/>
          <w:w w:val="115"/>
        </w:rPr>
        <w:t>is </w:t>
      </w:r>
      <w:r>
        <w:rPr>
          <w:color w:val="231F20"/>
          <w:w w:val="120"/>
        </w:rPr>
        <w:t>subject</w:t>
      </w:r>
      <w:r>
        <w:rPr>
          <w:color w:val="231F20"/>
          <w:spacing w:val="-19"/>
          <w:w w:val="120"/>
        </w:rPr>
        <w:t> </w:t>
      </w:r>
      <w:r>
        <w:rPr>
          <w:color w:val="231F20"/>
          <w:w w:val="120"/>
        </w:rPr>
        <w:t>to</w:t>
      </w:r>
      <w:r>
        <w:rPr>
          <w:color w:val="231F20"/>
          <w:spacing w:val="-18"/>
          <w:w w:val="120"/>
        </w:rPr>
        <w:t> </w:t>
      </w:r>
      <w:r>
        <w:rPr>
          <w:color w:val="231F20"/>
          <w:w w:val="120"/>
        </w:rPr>
        <w:t>the</w:t>
      </w:r>
      <w:r>
        <w:rPr>
          <w:color w:val="231F20"/>
          <w:spacing w:val="-19"/>
          <w:w w:val="120"/>
        </w:rPr>
        <w:t> </w:t>
      </w:r>
      <w:r>
        <w:rPr>
          <w:color w:val="231F20"/>
          <w:w w:val="120"/>
        </w:rPr>
        <w:t>same</w:t>
      </w:r>
      <w:r>
        <w:rPr>
          <w:color w:val="231F20"/>
          <w:spacing w:val="-18"/>
          <w:w w:val="120"/>
        </w:rPr>
        <w:t> </w:t>
      </w:r>
      <w:r>
        <w:rPr>
          <w:color w:val="231F20"/>
          <w:w w:val="120"/>
        </w:rPr>
        <w:t>being</w:t>
      </w:r>
      <w:r>
        <w:rPr>
          <w:color w:val="231F20"/>
          <w:spacing w:val="-18"/>
          <w:w w:val="120"/>
        </w:rPr>
        <w:t> </w:t>
      </w:r>
      <w:r>
        <w:rPr>
          <w:color w:val="231F20"/>
          <w:w w:val="120"/>
        </w:rPr>
        <w:t>declared</w:t>
      </w:r>
      <w:r>
        <w:rPr>
          <w:color w:val="231F20"/>
          <w:spacing w:val="-19"/>
          <w:w w:val="120"/>
        </w:rPr>
        <w:t> </w:t>
      </w:r>
      <w:r>
        <w:rPr>
          <w:color w:val="231F20"/>
          <w:w w:val="120"/>
        </w:rPr>
        <w:t>at</w:t>
      </w:r>
      <w:r>
        <w:rPr>
          <w:color w:val="231F20"/>
          <w:spacing w:val="-18"/>
          <w:w w:val="120"/>
        </w:rPr>
        <w:t> </w:t>
      </w:r>
      <w:r>
        <w:rPr>
          <w:color w:val="231F20"/>
          <w:w w:val="120"/>
        </w:rPr>
        <w:t>the</w:t>
      </w:r>
      <w:r>
        <w:rPr>
          <w:color w:val="231F20"/>
          <w:spacing w:val="-18"/>
          <w:w w:val="120"/>
        </w:rPr>
        <w:t> </w:t>
      </w:r>
      <w:r>
        <w:rPr>
          <w:color w:val="231F20"/>
          <w:w w:val="120"/>
        </w:rPr>
        <w:t>time</w:t>
      </w:r>
      <w:r>
        <w:rPr>
          <w:color w:val="231F20"/>
          <w:spacing w:val="-19"/>
          <w:w w:val="120"/>
        </w:rPr>
        <w:t> </w:t>
      </w:r>
      <w:r>
        <w:rPr>
          <w:color w:val="231F20"/>
          <w:w w:val="120"/>
        </w:rPr>
        <w:t>of</w:t>
      </w:r>
      <w:r>
        <w:rPr>
          <w:color w:val="231F20"/>
          <w:spacing w:val="-18"/>
          <w:w w:val="120"/>
        </w:rPr>
        <w:t> </w:t>
      </w:r>
      <w:r>
        <w:rPr>
          <w:color w:val="231F20"/>
          <w:w w:val="120"/>
        </w:rPr>
        <w:t>application</w:t>
      </w:r>
      <w:r>
        <w:rPr>
          <w:color w:val="231F20"/>
          <w:spacing w:val="-18"/>
          <w:w w:val="120"/>
        </w:rPr>
        <w:t> </w:t>
      </w:r>
      <w:r>
        <w:rPr>
          <w:color w:val="231F20"/>
          <w:w w:val="120"/>
        </w:rPr>
        <w:t>and</w:t>
      </w:r>
      <w:r>
        <w:rPr>
          <w:color w:val="231F20"/>
          <w:spacing w:val="-19"/>
          <w:w w:val="120"/>
        </w:rPr>
        <w:t> </w:t>
      </w:r>
      <w:r>
        <w:rPr>
          <w:color w:val="231F20"/>
          <w:w w:val="120"/>
        </w:rPr>
        <w:t>accepted</w:t>
      </w:r>
      <w:r>
        <w:rPr>
          <w:color w:val="231F20"/>
          <w:spacing w:val="-18"/>
          <w:w w:val="120"/>
        </w:rPr>
        <w:t> </w:t>
      </w:r>
      <w:r>
        <w:rPr>
          <w:color w:val="231F20"/>
          <w:w w:val="120"/>
        </w:rPr>
        <w:t>by</w:t>
      </w:r>
      <w:r>
        <w:rPr>
          <w:color w:val="231F20"/>
          <w:spacing w:val="-18"/>
          <w:w w:val="120"/>
        </w:rPr>
        <w:t> </w:t>
      </w:r>
      <w:r>
        <w:rPr>
          <w:color w:val="231F20"/>
          <w:w w:val="120"/>
        </w:rPr>
        <w:t>Insurer.</w:t>
      </w:r>
    </w:p>
    <w:p>
      <w:pPr>
        <w:pStyle w:val="ListParagraph"/>
        <w:numPr>
          <w:ilvl w:val="1"/>
          <w:numId w:val="17"/>
        </w:numPr>
        <w:tabs>
          <w:tab w:pos="641" w:val="left" w:leader="none"/>
          <w:tab w:pos="673" w:val="left" w:leader="none"/>
        </w:tabs>
        <w:spacing w:line="247" w:lineRule="auto" w:before="0" w:after="0"/>
        <w:ind w:left="673" w:right="853" w:hanging="180"/>
        <w:jc w:val="left"/>
        <w:rPr>
          <w:sz w:val="22"/>
        </w:rPr>
      </w:pPr>
      <w:r>
        <w:rPr>
          <w:color w:val="231F20"/>
          <w:w w:val="115"/>
          <w:sz w:val="22"/>
        </w:rPr>
        <w:t>Any</w:t>
      </w:r>
      <w:r>
        <w:rPr>
          <w:color w:val="231F20"/>
          <w:spacing w:val="-14"/>
          <w:w w:val="115"/>
          <w:sz w:val="22"/>
        </w:rPr>
        <w:t> </w:t>
      </w:r>
      <w:r>
        <w:rPr>
          <w:color w:val="231F20"/>
          <w:w w:val="115"/>
          <w:sz w:val="22"/>
        </w:rPr>
        <w:t>disability</w:t>
      </w:r>
      <w:r>
        <w:rPr>
          <w:color w:val="231F20"/>
          <w:spacing w:val="-14"/>
          <w:w w:val="115"/>
          <w:sz w:val="22"/>
        </w:rPr>
        <w:t> </w:t>
      </w:r>
      <w:r>
        <w:rPr>
          <w:color w:val="231F20"/>
          <w:w w:val="115"/>
          <w:sz w:val="22"/>
        </w:rPr>
        <w:t>caused</w:t>
      </w:r>
      <w:r>
        <w:rPr>
          <w:color w:val="231F20"/>
          <w:spacing w:val="-14"/>
          <w:w w:val="115"/>
          <w:sz w:val="22"/>
        </w:rPr>
        <w:t> </w:t>
      </w:r>
      <w:r>
        <w:rPr>
          <w:color w:val="231F20"/>
          <w:w w:val="115"/>
          <w:sz w:val="22"/>
        </w:rPr>
        <w:t>due</w:t>
      </w:r>
      <w:r>
        <w:rPr>
          <w:color w:val="231F20"/>
          <w:spacing w:val="-14"/>
          <w:w w:val="115"/>
          <w:sz w:val="22"/>
        </w:rPr>
        <w:t> </w:t>
      </w:r>
      <w:r>
        <w:rPr>
          <w:color w:val="231F20"/>
          <w:w w:val="115"/>
          <w:sz w:val="22"/>
        </w:rPr>
        <w:t>to</w:t>
      </w:r>
      <w:r>
        <w:rPr>
          <w:color w:val="231F20"/>
          <w:spacing w:val="-14"/>
          <w:w w:val="115"/>
          <w:sz w:val="22"/>
        </w:rPr>
        <w:t> </w:t>
      </w:r>
      <w:r>
        <w:rPr>
          <w:color w:val="231F20"/>
          <w:w w:val="115"/>
          <w:sz w:val="22"/>
        </w:rPr>
        <w:t>treatment</w:t>
      </w:r>
      <w:r>
        <w:rPr>
          <w:color w:val="231F20"/>
          <w:spacing w:val="-14"/>
          <w:w w:val="115"/>
          <w:sz w:val="22"/>
        </w:rPr>
        <w:t> </w:t>
      </w:r>
      <w:r>
        <w:rPr>
          <w:color w:val="231F20"/>
          <w:w w:val="115"/>
          <w:sz w:val="22"/>
        </w:rPr>
        <w:t>for,</w:t>
      </w:r>
      <w:r>
        <w:rPr>
          <w:color w:val="231F20"/>
          <w:spacing w:val="-14"/>
          <w:w w:val="115"/>
          <w:sz w:val="22"/>
        </w:rPr>
        <w:t> </w:t>
      </w:r>
      <w:r>
        <w:rPr>
          <w:color w:val="231F20"/>
          <w:w w:val="115"/>
          <w:sz w:val="22"/>
        </w:rPr>
        <w:t>Alcoholism,</w:t>
      </w:r>
      <w:r>
        <w:rPr>
          <w:color w:val="231F20"/>
          <w:spacing w:val="-14"/>
          <w:w w:val="115"/>
          <w:sz w:val="22"/>
        </w:rPr>
        <w:t> </w:t>
      </w:r>
      <w:r>
        <w:rPr>
          <w:color w:val="231F20"/>
          <w:w w:val="115"/>
          <w:sz w:val="22"/>
        </w:rPr>
        <w:t>drug</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substance</w:t>
      </w:r>
      <w:r>
        <w:rPr>
          <w:color w:val="231F20"/>
          <w:spacing w:val="-14"/>
          <w:w w:val="115"/>
          <w:sz w:val="22"/>
        </w:rPr>
        <w:t> </w:t>
      </w:r>
      <w:r>
        <w:rPr>
          <w:color w:val="231F20"/>
          <w:w w:val="115"/>
          <w:sz w:val="22"/>
        </w:rPr>
        <w:t>abuse</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any addictive condition and consequences thereof.</w:t>
      </w:r>
    </w:p>
    <w:p>
      <w:pPr>
        <w:pStyle w:val="ListParagraph"/>
        <w:numPr>
          <w:ilvl w:val="1"/>
          <w:numId w:val="17"/>
        </w:numPr>
        <w:tabs>
          <w:tab w:pos="641" w:val="left" w:leader="none"/>
          <w:tab w:pos="673" w:val="left" w:leader="none"/>
        </w:tabs>
        <w:spacing w:line="247" w:lineRule="auto" w:before="0" w:after="0"/>
        <w:ind w:left="673" w:right="697" w:hanging="180"/>
        <w:jc w:val="left"/>
        <w:rPr>
          <w:sz w:val="22"/>
        </w:rPr>
      </w:pPr>
      <w:r>
        <w:rPr>
          <w:color w:val="231F20"/>
          <w:w w:val="110"/>
          <w:sz w:val="22"/>
        </w:rPr>
        <w:t>Narcotics used by the Insured Person unless taken as prescribed by a registered Medical </w:t>
      </w:r>
      <w:r>
        <w:rPr>
          <w:color w:val="231F20"/>
          <w:spacing w:val="-2"/>
          <w:w w:val="110"/>
          <w:sz w:val="22"/>
        </w:rPr>
        <w:t>Practitioner.</w:t>
      </w:r>
    </w:p>
    <w:p>
      <w:pPr>
        <w:pStyle w:val="ListParagraph"/>
        <w:numPr>
          <w:ilvl w:val="1"/>
          <w:numId w:val="17"/>
        </w:numPr>
        <w:tabs>
          <w:tab w:pos="641" w:val="left" w:leader="none"/>
          <w:tab w:pos="673" w:val="left" w:leader="none"/>
        </w:tabs>
        <w:spacing w:line="247" w:lineRule="auto" w:before="0" w:after="0"/>
        <w:ind w:left="673" w:right="260" w:hanging="180"/>
        <w:jc w:val="left"/>
        <w:rPr>
          <w:sz w:val="22"/>
        </w:rPr>
      </w:pPr>
      <w:r>
        <w:rPr>
          <w:color w:val="231F20"/>
          <w:w w:val="115"/>
          <w:sz w:val="22"/>
        </w:rPr>
        <w:t>Any</w:t>
      </w:r>
      <w:r>
        <w:rPr>
          <w:color w:val="231F20"/>
          <w:spacing w:val="-13"/>
          <w:w w:val="115"/>
          <w:sz w:val="22"/>
        </w:rPr>
        <w:t> </w:t>
      </w:r>
      <w:r>
        <w:rPr>
          <w:color w:val="231F20"/>
          <w:w w:val="115"/>
          <w:sz w:val="22"/>
        </w:rPr>
        <w:t>disability</w:t>
      </w:r>
      <w:r>
        <w:rPr>
          <w:color w:val="231F20"/>
          <w:spacing w:val="-13"/>
          <w:w w:val="115"/>
          <w:sz w:val="22"/>
        </w:rPr>
        <w:t> </w:t>
      </w:r>
      <w:r>
        <w:rPr>
          <w:color w:val="231F20"/>
          <w:w w:val="115"/>
          <w:sz w:val="22"/>
        </w:rPr>
        <w:t>caused</w:t>
      </w:r>
      <w:r>
        <w:rPr>
          <w:color w:val="231F20"/>
          <w:spacing w:val="-13"/>
          <w:w w:val="115"/>
          <w:sz w:val="22"/>
        </w:rPr>
        <w:t> </w:t>
      </w:r>
      <w:r>
        <w:rPr>
          <w:color w:val="231F20"/>
          <w:w w:val="115"/>
          <w:sz w:val="22"/>
        </w:rPr>
        <w:t>due</w:t>
      </w:r>
      <w:r>
        <w:rPr>
          <w:color w:val="231F20"/>
          <w:spacing w:val="-13"/>
          <w:w w:val="115"/>
          <w:sz w:val="22"/>
        </w:rPr>
        <w:t> </w:t>
      </w:r>
      <w:r>
        <w:rPr>
          <w:color w:val="231F20"/>
          <w:w w:val="115"/>
          <w:sz w:val="22"/>
        </w:rPr>
        <w:t>to</w:t>
      </w:r>
      <w:r>
        <w:rPr>
          <w:color w:val="231F20"/>
          <w:spacing w:val="-13"/>
          <w:w w:val="115"/>
          <w:sz w:val="22"/>
        </w:rPr>
        <w:t> </w:t>
      </w:r>
      <w:r>
        <w:rPr>
          <w:color w:val="231F20"/>
          <w:w w:val="115"/>
          <w:sz w:val="22"/>
        </w:rPr>
        <w:t>intentional</w:t>
      </w:r>
      <w:r>
        <w:rPr>
          <w:color w:val="231F20"/>
          <w:spacing w:val="-13"/>
          <w:w w:val="115"/>
          <w:sz w:val="22"/>
        </w:rPr>
        <w:t> </w:t>
      </w:r>
      <w:r>
        <w:rPr>
          <w:color w:val="231F20"/>
          <w:w w:val="115"/>
          <w:sz w:val="22"/>
        </w:rPr>
        <w:t>self-Injury,</w:t>
      </w:r>
      <w:r>
        <w:rPr>
          <w:color w:val="231F20"/>
          <w:spacing w:val="-13"/>
          <w:w w:val="115"/>
          <w:sz w:val="22"/>
        </w:rPr>
        <w:t> </w:t>
      </w:r>
      <w:r>
        <w:rPr>
          <w:color w:val="231F20"/>
          <w:w w:val="115"/>
          <w:sz w:val="22"/>
        </w:rPr>
        <w:t>suicide</w:t>
      </w:r>
      <w:r>
        <w:rPr>
          <w:color w:val="231F20"/>
          <w:spacing w:val="-13"/>
          <w:w w:val="115"/>
          <w:sz w:val="22"/>
        </w:rPr>
        <w:t> </w:t>
      </w:r>
      <w:r>
        <w:rPr>
          <w:color w:val="231F20"/>
          <w:w w:val="115"/>
          <w:sz w:val="22"/>
        </w:rPr>
        <w:t>or</w:t>
      </w:r>
      <w:r>
        <w:rPr>
          <w:color w:val="231F20"/>
          <w:spacing w:val="-13"/>
          <w:w w:val="115"/>
          <w:sz w:val="22"/>
        </w:rPr>
        <w:t> </w:t>
      </w:r>
      <w:r>
        <w:rPr>
          <w:color w:val="231F20"/>
          <w:w w:val="115"/>
          <w:sz w:val="22"/>
        </w:rPr>
        <w:t>attempted</w:t>
      </w:r>
      <w:r>
        <w:rPr>
          <w:color w:val="231F20"/>
          <w:spacing w:val="-13"/>
          <w:w w:val="115"/>
          <w:sz w:val="22"/>
        </w:rPr>
        <w:t> </w:t>
      </w:r>
      <w:r>
        <w:rPr>
          <w:color w:val="231F20"/>
          <w:w w:val="115"/>
          <w:sz w:val="22"/>
        </w:rPr>
        <w:t>suicide,</w:t>
      </w:r>
      <w:r>
        <w:rPr>
          <w:color w:val="231F20"/>
          <w:spacing w:val="-13"/>
          <w:w w:val="115"/>
          <w:sz w:val="22"/>
        </w:rPr>
        <w:t> </w:t>
      </w:r>
      <w:r>
        <w:rPr>
          <w:color w:val="231F20"/>
          <w:w w:val="115"/>
          <w:sz w:val="22"/>
        </w:rPr>
        <w:t>whether</w:t>
      </w:r>
      <w:r>
        <w:rPr>
          <w:color w:val="231F20"/>
          <w:spacing w:val="-13"/>
          <w:w w:val="115"/>
          <w:sz w:val="22"/>
        </w:rPr>
        <w:t> </w:t>
      </w:r>
      <w:r>
        <w:rPr>
          <w:color w:val="231F20"/>
          <w:w w:val="115"/>
          <w:sz w:val="22"/>
        </w:rPr>
        <w:t>the person is medically sane or insane.</w:t>
      </w:r>
    </w:p>
    <w:p>
      <w:pPr>
        <w:pStyle w:val="ListParagraph"/>
        <w:numPr>
          <w:ilvl w:val="1"/>
          <w:numId w:val="17"/>
        </w:numPr>
        <w:tabs>
          <w:tab w:pos="641" w:val="left" w:leader="none"/>
          <w:tab w:pos="673" w:val="left" w:leader="none"/>
        </w:tabs>
        <w:spacing w:line="247" w:lineRule="auto" w:before="0" w:after="0"/>
        <w:ind w:left="673" w:right="373" w:hanging="180"/>
        <w:jc w:val="left"/>
        <w:rPr>
          <w:sz w:val="22"/>
        </w:rPr>
      </w:pPr>
      <w:r>
        <w:rPr>
          <w:color w:val="231F20"/>
          <w:w w:val="115"/>
          <w:sz w:val="22"/>
        </w:rPr>
        <w:t>Any</w:t>
      </w:r>
      <w:r>
        <w:rPr>
          <w:color w:val="231F20"/>
          <w:spacing w:val="-1"/>
          <w:w w:val="115"/>
          <w:sz w:val="22"/>
        </w:rPr>
        <w:t> </w:t>
      </w:r>
      <w:r>
        <w:rPr>
          <w:color w:val="231F20"/>
          <w:w w:val="115"/>
          <w:sz w:val="22"/>
        </w:rPr>
        <w:t>disability,</w:t>
      </w:r>
      <w:r>
        <w:rPr>
          <w:color w:val="231F20"/>
          <w:spacing w:val="-1"/>
          <w:w w:val="115"/>
          <w:sz w:val="22"/>
        </w:rPr>
        <w:t> </w:t>
      </w:r>
      <w:r>
        <w:rPr>
          <w:color w:val="231F20"/>
          <w:w w:val="115"/>
          <w:sz w:val="22"/>
        </w:rPr>
        <w:t>caused</w:t>
      </w:r>
      <w:r>
        <w:rPr>
          <w:color w:val="231F20"/>
          <w:spacing w:val="-1"/>
          <w:w w:val="115"/>
          <w:sz w:val="22"/>
        </w:rPr>
        <w:t> </w:t>
      </w:r>
      <w:r>
        <w:rPr>
          <w:color w:val="231F20"/>
          <w:w w:val="115"/>
          <w:sz w:val="22"/>
        </w:rPr>
        <w:t>by</w:t>
      </w:r>
      <w:r>
        <w:rPr>
          <w:color w:val="231F20"/>
          <w:spacing w:val="-1"/>
          <w:w w:val="115"/>
          <w:sz w:val="22"/>
        </w:rPr>
        <w:t> </w:t>
      </w:r>
      <w:r>
        <w:rPr>
          <w:color w:val="231F20"/>
          <w:w w:val="115"/>
          <w:sz w:val="22"/>
        </w:rPr>
        <w:t>or</w:t>
      </w:r>
      <w:r>
        <w:rPr>
          <w:color w:val="231F20"/>
          <w:spacing w:val="-1"/>
          <w:w w:val="115"/>
          <w:sz w:val="22"/>
        </w:rPr>
        <w:t> </w:t>
      </w:r>
      <w:r>
        <w:rPr>
          <w:color w:val="231F20"/>
          <w:w w:val="115"/>
          <w:sz w:val="22"/>
        </w:rPr>
        <w:t>arising</w:t>
      </w:r>
      <w:r>
        <w:rPr>
          <w:color w:val="231F20"/>
          <w:spacing w:val="-1"/>
          <w:w w:val="115"/>
          <w:sz w:val="22"/>
        </w:rPr>
        <w:t> </w:t>
      </w:r>
      <w:r>
        <w:rPr>
          <w:color w:val="231F20"/>
          <w:w w:val="115"/>
          <w:sz w:val="22"/>
        </w:rPr>
        <w:t>from</w:t>
      </w:r>
      <w:r>
        <w:rPr>
          <w:color w:val="231F20"/>
          <w:spacing w:val="-1"/>
          <w:w w:val="115"/>
          <w:sz w:val="22"/>
        </w:rPr>
        <w:t> </w:t>
      </w:r>
      <w:r>
        <w:rPr>
          <w:color w:val="231F20"/>
          <w:w w:val="115"/>
          <w:sz w:val="22"/>
        </w:rPr>
        <w:t>or</w:t>
      </w:r>
      <w:r>
        <w:rPr>
          <w:color w:val="231F20"/>
          <w:spacing w:val="-1"/>
          <w:w w:val="115"/>
          <w:sz w:val="22"/>
        </w:rPr>
        <w:t> </w:t>
      </w:r>
      <w:r>
        <w:rPr>
          <w:color w:val="231F20"/>
          <w:w w:val="115"/>
          <w:sz w:val="22"/>
        </w:rPr>
        <w:t>attributable</w:t>
      </w:r>
      <w:r>
        <w:rPr>
          <w:color w:val="231F20"/>
          <w:spacing w:val="-1"/>
          <w:w w:val="115"/>
          <w:sz w:val="22"/>
        </w:rPr>
        <w:t> </w:t>
      </w:r>
      <w:r>
        <w:rPr>
          <w:color w:val="231F20"/>
          <w:w w:val="115"/>
          <w:sz w:val="22"/>
        </w:rPr>
        <w:t>to</w:t>
      </w:r>
      <w:r>
        <w:rPr>
          <w:color w:val="231F20"/>
          <w:spacing w:val="-1"/>
          <w:w w:val="115"/>
          <w:sz w:val="22"/>
        </w:rPr>
        <w:t> </w:t>
      </w:r>
      <w:r>
        <w:rPr>
          <w:color w:val="231F20"/>
          <w:w w:val="115"/>
          <w:sz w:val="22"/>
        </w:rPr>
        <w:t>a</w:t>
      </w:r>
      <w:r>
        <w:rPr>
          <w:color w:val="231F20"/>
          <w:spacing w:val="-1"/>
          <w:w w:val="115"/>
          <w:sz w:val="22"/>
        </w:rPr>
        <w:t> </w:t>
      </w:r>
      <w:r>
        <w:rPr>
          <w:color w:val="231F20"/>
          <w:w w:val="115"/>
          <w:sz w:val="22"/>
        </w:rPr>
        <w:t>foreign</w:t>
      </w:r>
      <w:r>
        <w:rPr>
          <w:color w:val="231F20"/>
          <w:spacing w:val="-1"/>
          <w:w w:val="115"/>
          <w:sz w:val="22"/>
        </w:rPr>
        <w:t> </w:t>
      </w:r>
      <w:r>
        <w:rPr>
          <w:color w:val="231F20"/>
          <w:w w:val="115"/>
          <w:sz w:val="22"/>
        </w:rPr>
        <w:t>invasion,</w:t>
      </w:r>
      <w:r>
        <w:rPr>
          <w:color w:val="231F20"/>
          <w:spacing w:val="-1"/>
          <w:w w:val="115"/>
          <w:sz w:val="22"/>
        </w:rPr>
        <w:t> </w:t>
      </w:r>
      <w:r>
        <w:rPr>
          <w:color w:val="231F20"/>
          <w:w w:val="115"/>
          <w:sz w:val="22"/>
        </w:rPr>
        <w:t>act</w:t>
      </w:r>
      <w:r>
        <w:rPr>
          <w:color w:val="231F20"/>
          <w:spacing w:val="-1"/>
          <w:w w:val="115"/>
          <w:sz w:val="22"/>
        </w:rPr>
        <w:t> </w:t>
      </w:r>
      <w:r>
        <w:rPr>
          <w:color w:val="231F20"/>
          <w:w w:val="115"/>
          <w:sz w:val="22"/>
        </w:rPr>
        <w:t>of</w:t>
      </w:r>
      <w:r>
        <w:rPr>
          <w:color w:val="231F20"/>
          <w:spacing w:val="-1"/>
          <w:w w:val="115"/>
          <w:sz w:val="22"/>
        </w:rPr>
        <w:t> </w:t>
      </w:r>
      <w:r>
        <w:rPr>
          <w:color w:val="231F20"/>
          <w:w w:val="115"/>
          <w:sz w:val="22"/>
        </w:rPr>
        <w:t>foreign enemies,</w:t>
      </w:r>
      <w:r>
        <w:rPr>
          <w:color w:val="231F20"/>
          <w:spacing w:val="-18"/>
          <w:w w:val="115"/>
          <w:sz w:val="22"/>
        </w:rPr>
        <w:t> </w:t>
      </w:r>
      <w:r>
        <w:rPr>
          <w:color w:val="231F20"/>
          <w:w w:val="115"/>
          <w:sz w:val="22"/>
        </w:rPr>
        <w:t>hostilities,</w:t>
      </w:r>
      <w:r>
        <w:rPr>
          <w:color w:val="231F20"/>
          <w:spacing w:val="-17"/>
          <w:w w:val="115"/>
          <w:sz w:val="22"/>
        </w:rPr>
        <w:t> </w:t>
      </w:r>
      <w:r>
        <w:rPr>
          <w:color w:val="231F20"/>
          <w:w w:val="115"/>
          <w:sz w:val="22"/>
        </w:rPr>
        <w:t>warlike</w:t>
      </w:r>
      <w:r>
        <w:rPr>
          <w:color w:val="231F20"/>
          <w:spacing w:val="-18"/>
          <w:w w:val="115"/>
          <w:sz w:val="22"/>
        </w:rPr>
        <w:t> </w:t>
      </w:r>
      <w:r>
        <w:rPr>
          <w:color w:val="231F20"/>
          <w:w w:val="115"/>
          <w:sz w:val="22"/>
        </w:rPr>
        <w:t>operations</w:t>
      </w:r>
      <w:r>
        <w:rPr>
          <w:color w:val="231F20"/>
          <w:spacing w:val="-17"/>
          <w:w w:val="115"/>
          <w:sz w:val="22"/>
        </w:rPr>
        <w:t> </w:t>
      </w:r>
      <w:r>
        <w:rPr>
          <w:color w:val="231F20"/>
          <w:w w:val="115"/>
          <w:sz w:val="22"/>
        </w:rPr>
        <w:t>(whether</w:t>
      </w:r>
      <w:r>
        <w:rPr>
          <w:color w:val="231F20"/>
          <w:spacing w:val="-18"/>
          <w:w w:val="115"/>
          <w:sz w:val="22"/>
        </w:rPr>
        <w:t> </w:t>
      </w:r>
      <w:r>
        <w:rPr>
          <w:color w:val="231F20"/>
          <w:w w:val="115"/>
          <w:sz w:val="22"/>
        </w:rPr>
        <w:t>war</w:t>
      </w:r>
      <w:r>
        <w:rPr>
          <w:color w:val="231F20"/>
          <w:spacing w:val="-17"/>
          <w:w w:val="115"/>
          <w:sz w:val="22"/>
        </w:rPr>
        <w:t> </w:t>
      </w:r>
      <w:r>
        <w:rPr>
          <w:color w:val="231F20"/>
          <w:w w:val="115"/>
          <w:sz w:val="22"/>
        </w:rPr>
        <w:t>be</w:t>
      </w:r>
      <w:r>
        <w:rPr>
          <w:color w:val="231F20"/>
          <w:spacing w:val="-18"/>
          <w:w w:val="115"/>
          <w:sz w:val="22"/>
        </w:rPr>
        <w:t> </w:t>
      </w:r>
      <w:r>
        <w:rPr>
          <w:color w:val="231F20"/>
          <w:w w:val="115"/>
          <w:sz w:val="22"/>
        </w:rPr>
        <w:t>declared</w:t>
      </w:r>
      <w:r>
        <w:rPr>
          <w:color w:val="231F20"/>
          <w:spacing w:val="-17"/>
          <w:w w:val="115"/>
          <w:sz w:val="22"/>
        </w:rPr>
        <w:t> </w:t>
      </w:r>
      <w:r>
        <w:rPr>
          <w:color w:val="231F20"/>
          <w:w w:val="115"/>
          <w:sz w:val="22"/>
        </w:rPr>
        <w:t>or</w:t>
      </w:r>
      <w:r>
        <w:rPr>
          <w:color w:val="231F20"/>
          <w:spacing w:val="-18"/>
          <w:w w:val="115"/>
          <w:sz w:val="22"/>
        </w:rPr>
        <w:t> </w:t>
      </w:r>
      <w:r>
        <w:rPr>
          <w:color w:val="231F20"/>
          <w:w w:val="115"/>
          <w:sz w:val="22"/>
        </w:rPr>
        <w:t>not</w:t>
      </w:r>
      <w:r>
        <w:rPr>
          <w:color w:val="231F20"/>
          <w:spacing w:val="-17"/>
          <w:w w:val="115"/>
          <w:sz w:val="22"/>
        </w:rPr>
        <w:t> </w:t>
      </w:r>
      <w:r>
        <w:rPr>
          <w:color w:val="231F20"/>
          <w:w w:val="115"/>
          <w:sz w:val="22"/>
        </w:rPr>
        <w:t>or</w:t>
      </w:r>
      <w:r>
        <w:rPr>
          <w:color w:val="231F20"/>
          <w:spacing w:val="-18"/>
          <w:w w:val="115"/>
          <w:sz w:val="22"/>
        </w:rPr>
        <w:t> </w:t>
      </w:r>
      <w:r>
        <w:rPr>
          <w:color w:val="231F20"/>
          <w:w w:val="115"/>
          <w:sz w:val="22"/>
        </w:rPr>
        <w:t>while</w:t>
      </w:r>
      <w:r>
        <w:rPr>
          <w:color w:val="231F20"/>
          <w:spacing w:val="-17"/>
          <w:w w:val="115"/>
          <w:sz w:val="22"/>
        </w:rPr>
        <w:t> </w:t>
      </w:r>
      <w:r>
        <w:rPr>
          <w:color w:val="231F20"/>
          <w:w w:val="115"/>
          <w:sz w:val="22"/>
        </w:rPr>
        <w:t>performing duties in the armed forces of any country during war or at peace time), civil war, public defense,</w:t>
      </w:r>
      <w:r>
        <w:rPr>
          <w:color w:val="231F20"/>
          <w:spacing w:val="-11"/>
          <w:w w:val="115"/>
          <w:sz w:val="22"/>
        </w:rPr>
        <w:t> </w:t>
      </w:r>
      <w:r>
        <w:rPr>
          <w:color w:val="231F20"/>
          <w:w w:val="115"/>
          <w:sz w:val="22"/>
        </w:rPr>
        <w:t>rebellion,</w:t>
      </w:r>
      <w:r>
        <w:rPr>
          <w:color w:val="231F20"/>
          <w:spacing w:val="-11"/>
          <w:w w:val="115"/>
          <w:sz w:val="22"/>
        </w:rPr>
        <w:t> </w:t>
      </w:r>
      <w:r>
        <w:rPr>
          <w:color w:val="231F20"/>
          <w:w w:val="115"/>
          <w:sz w:val="22"/>
        </w:rPr>
        <w:t>revolution,</w:t>
      </w:r>
      <w:r>
        <w:rPr>
          <w:color w:val="231F20"/>
          <w:spacing w:val="-11"/>
          <w:w w:val="115"/>
          <w:sz w:val="22"/>
        </w:rPr>
        <w:t> </w:t>
      </w:r>
      <w:r>
        <w:rPr>
          <w:color w:val="231F20"/>
          <w:w w:val="115"/>
          <w:sz w:val="22"/>
        </w:rPr>
        <w:t>insurrection,</w:t>
      </w:r>
      <w:r>
        <w:rPr>
          <w:color w:val="231F20"/>
          <w:spacing w:val="-11"/>
          <w:w w:val="115"/>
          <w:sz w:val="22"/>
        </w:rPr>
        <w:t> </w:t>
      </w:r>
      <w:r>
        <w:rPr>
          <w:color w:val="231F20"/>
          <w:w w:val="115"/>
          <w:sz w:val="22"/>
        </w:rPr>
        <w:t>military</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usurped</w:t>
      </w:r>
      <w:r>
        <w:rPr>
          <w:color w:val="231F20"/>
          <w:spacing w:val="-11"/>
          <w:w w:val="115"/>
          <w:sz w:val="22"/>
        </w:rPr>
        <w:t> </w:t>
      </w:r>
      <w:r>
        <w:rPr>
          <w:color w:val="231F20"/>
          <w:w w:val="115"/>
          <w:sz w:val="22"/>
        </w:rPr>
        <w:t>power.</w:t>
      </w:r>
    </w:p>
    <w:p>
      <w:pPr>
        <w:pStyle w:val="ListParagraph"/>
        <w:numPr>
          <w:ilvl w:val="1"/>
          <w:numId w:val="17"/>
        </w:numPr>
        <w:tabs>
          <w:tab w:pos="641" w:val="left" w:leader="none"/>
        </w:tabs>
        <w:spacing w:line="251" w:lineRule="exact" w:before="0" w:after="0"/>
        <w:ind w:left="641" w:right="0" w:hanging="148"/>
        <w:jc w:val="left"/>
        <w:rPr>
          <w:sz w:val="22"/>
        </w:rPr>
      </w:pPr>
      <w:r>
        <w:rPr>
          <w:color w:val="231F20"/>
          <w:w w:val="115"/>
          <w:sz w:val="22"/>
        </w:rPr>
        <w:t>Service</w:t>
      </w:r>
      <w:r>
        <w:rPr>
          <w:color w:val="231F20"/>
          <w:spacing w:val="-17"/>
          <w:w w:val="115"/>
          <w:sz w:val="22"/>
        </w:rPr>
        <w:t> </w:t>
      </w:r>
      <w:r>
        <w:rPr>
          <w:color w:val="231F20"/>
          <w:w w:val="115"/>
          <w:sz w:val="22"/>
        </w:rPr>
        <w:t>in</w:t>
      </w:r>
      <w:r>
        <w:rPr>
          <w:color w:val="231F20"/>
          <w:spacing w:val="-16"/>
          <w:w w:val="115"/>
          <w:sz w:val="22"/>
        </w:rPr>
        <w:t> </w:t>
      </w:r>
      <w:r>
        <w:rPr>
          <w:color w:val="231F20"/>
          <w:w w:val="115"/>
          <w:sz w:val="22"/>
        </w:rPr>
        <w:t>any</w:t>
      </w:r>
      <w:r>
        <w:rPr>
          <w:color w:val="231F20"/>
          <w:spacing w:val="-17"/>
          <w:w w:val="115"/>
          <w:sz w:val="22"/>
        </w:rPr>
        <w:t> </w:t>
      </w:r>
      <w:r>
        <w:rPr>
          <w:color w:val="231F20"/>
          <w:w w:val="115"/>
          <w:sz w:val="22"/>
        </w:rPr>
        <w:t>military,</w:t>
      </w:r>
      <w:r>
        <w:rPr>
          <w:color w:val="231F20"/>
          <w:spacing w:val="-16"/>
          <w:w w:val="115"/>
          <w:sz w:val="22"/>
        </w:rPr>
        <w:t> </w:t>
      </w:r>
      <w:r>
        <w:rPr>
          <w:color w:val="231F20"/>
          <w:w w:val="115"/>
          <w:sz w:val="22"/>
        </w:rPr>
        <w:t>air-force,</w:t>
      </w:r>
      <w:r>
        <w:rPr>
          <w:color w:val="231F20"/>
          <w:spacing w:val="-16"/>
          <w:w w:val="115"/>
          <w:sz w:val="22"/>
        </w:rPr>
        <w:t> </w:t>
      </w:r>
      <w:r>
        <w:rPr>
          <w:color w:val="231F20"/>
          <w:w w:val="115"/>
          <w:sz w:val="22"/>
        </w:rPr>
        <w:t>naval,</w:t>
      </w:r>
      <w:r>
        <w:rPr>
          <w:color w:val="231F20"/>
          <w:spacing w:val="-17"/>
          <w:w w:val="115"/>
          <w:sz w:val="22"/>
        </w:rPr>
        <w:t> </w:t>
      </w:r>
      <w:r>
        <w:rPr>
          <w:color w:val="231F20"/>
          <w:w w:val="115"/>
          <w:sz w:val="22"/>
        </w:rPr>
        <w:t>paramilitary</w:t>
      </w:r>
      <w:r>
        <w:rPr>
          <w:color w:val="231F20"/>
          <w:spacing w:val="-16"/>
          <w:w w:val="115"/>
          <w:sz w:val="22"/>
        </w:rPr>
        <w:t> </w:t>
      </w:r>
      <w:r>
        <w:rPr>
          <w:color w:val="231F20"/>
          <w:w w:val="115"/>
          <w:sz w:val="22"/>
        </w:rPr>
        <w:t>or</w:t>
      </w:r>
      <w:r>
        <w:rPr>
          <w:color w:val="231F20"/>
          <w:spacing w:val="-16"/>
          <w:w w:val="115"/>
          <w:sz w:val="22"/>
        </w:rPr>
        <w:t> </w:t>
      </w:r>
      <w:r>
        <w:rPr>
          <w:color w:val="231F20"/>
          <w:w w:val="115"/>
          <w:sz w:val="22"/>
        </w:rPr>
        <w:t>similar</w:t>
      </w:r>
      <w:r>
        <w:rPr>
          <w:color w:val="231F20"/>
          <w:spacing w:val="-17"/>
          <w:w w:val="115"/>
          <w:sz w:val="22"/>
        </w:rPr>
        <w:t> </w:t>
      </w:r>
      <w:r>
        <w:rPr>
          <w:color w:val="231F20"/>
          <w:spacing w:val="-2"/>
          <w:w w:val="115"/>
          <w:sz w:val="22"/>
        </w:rPr>
        <w:t>organization.</w:t>
      </w:r>
    </w:p>
    <w:p>
      <w:pPr>
        <w:pStyle w:val="ListParagraph"/>
        <w:numPr>
          <w:ilvl w:val="1"/>
          <w:numId w:val="17"/>
        </w:numPr>
        <w:tabs>
          <w:tab w:pos="641" w:val="left" w:leader="none"/>
          <w:tab w:pos="673" w:val="left" w:leader="none"/>
        </w:tabs>
        <w:spacing w:line="247" w:lineRule="auto" w:before="0" w:after="0"/>
        <w:ind w:left="673" w:right="396" w:hanging="180"/>
        <w:jc w:val="left"/>
        <w:rPr>
          <w:sz w:val="22"/>
        </w:rPr>
      </w:pPr>
      <w:r>
        <w:rPr>
          <w:color w:val="231F20"/>
          <w:w w:val="115"/>
          <w:sz w:val="22"/>
        </w:rPr>
        <w:t>Any disability caused by ionizing radiation or contamination by radioactivity from any nuclear</w:t>
      </w:r>
      <w:r>
        <w:rPr>
          <w:color w:val="231F20"/>
          <w:spacing w:val="-10"/>
          <w:w w:val="115"/>
          <w:sz w:val="22"/>
        </w:rPr>
        <w:t> </w:t>
      </w:r>
      <w:r>
        <w:rPr>
          <w:color w:val="231F20"/>
          <w:w w:val="115"/>
          <w:sz w:val="22"/>
        </w:rPr>
        <w:t>fuel</w:t>
      </w:r>
      <w:r>
        <w:rPr>
          <w:color w:val="231F20"/>
          <w:spacing w:val="-10"/>
          <w:w w:val="115"/>
          <w:sz w:val="22"/>
        </w:rPr>
        <w:t> </w:t>
      </w:r>
      <w:r>
        <w:rPr>
          <w:color w:val="231F20"/>
          <w:w w:val="115"/>
          <w:sz w:val="22"/>
        </w:rPr>
        <w:t>(explosive</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hazardous</w:t>
      </w:r>
      <w:r>
        <w:rPr>
          <w:color w:val="231F20"/>
          <w:spacing w:val="-10"/>
          <w:w w:val="115"/>
          <w:sz w:val="22"/>
        </w:rPr>
        <w:t> </w:t>
      </w:r>
      <w:r>
        <w:rPr>
          <w:color w:val="231F20"/>
          <w:w w:val="115"/>
          <w:sz w:val="22"/>
        </w:rPr>
        <w:t>form)</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from</w:t>
      </w:r>
      <w:r>
        <w:rPr>
          <w:color w:val="231F20"/>
          <w:spacing w:val="-10"/>
          <w:w w:val="115"/>
          <w:sz w:val="22"/>
        </w:rPr>
        <w:t> </w:t>
      </w:r>
      <w:r>
        <w:rPr>
          <w:color w:val="231F20"/>
          <w:w w:val="115"/>
          <w:sz w:val="22"/>
        </w:rPr>
        <w:t>any</w:t>
      </w:r>
      <w:r>
        <w:rPr>
          <w:color w:val="231F20"/>
          <w:spacing w:val="-10"/>
          <w:w w:val="115"/>
          <w:sz w:val="22"/>
        </w:rPr>
        <w:t> </w:t>
      </w:r>
      <w:r>
        <w:rPr>
          <w:color w:val="231F20"/>
          <w:w w:val="115"/>
          <w:sz w:val="22"/>
        </w:rPr>
        <w:t>nuclear</w:t>
      </w:r>
      <w:r>
        <w:rPr>
          <w:color w:val="231F20"/>
          <w:spacing w:val="-10"/>
          <w:w w:val="115"/>
          <w:sz w:val="22"/>
        </w:rPr>
        <w:t> </w:t>
      </w:r>
      <w:r>
        <w:rPr>
          <w:color w:val="231F20"/>
          <w:w w:val="115"/>
          <w:sz w:val="22"/>
        </w:rPr>
        <w:t>waste</w:t>
      </w:r>
      <w:r>
        <w:rPr>
          <w:color w:val="231F20"/>
          <w:spacing w:val="-10"/>
          <w:w w:val="115"/>
          <w:sz w:val="22"/>
        </w:rPr>
        <w:t> </w:t>
      </w:r>
      <w:r>
        <w:rPr>
          <w:color w:val="231F20"/>
          <w:w w:val="115"/>
          <w:sz w:val="22"/>
        </w:rPr>
        <w:t>from</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combustion of nuclear fuel, nuclear, chemical or biological attack.</w:t>
      </w:r>
    </w:p>
    <w:p>
      <w:pPr>
        <w:pStyle w:val="ListParagraph"/>
        <w:spacing w:after="0" w:line="247" w:lineRule="auto"/>
        <w:jc w:val="left"/>
        <w:rPr>
          <w:sz w:val="22"/>
        </w:rPr>
        <w:sectPr>
          <w:pgSz w:w="11910" w:h="16840"/>
          <w:pgMar w:header="0" w:footer="0" w:top="400" w:bottom="320" w:left="425" w:right="425"/>
        </w:sectPr>
      </w:pPr>
    </w:p>
    <w:p>
      <w:pPr>
        <w:pStyle w:val="ListParagraph"/>
        <w:numPr>
          <w:ilvl w:val="1"/>
          <w:numId w:val="17"/>
        </w:numPr>
        <w:tabs>
          <w:tab w:pos="641" w:val="left" w:leader="none"/>
          <w:tab w:pos="673" w:val="left" w:leader="none"/>
        </w:tabs>
        <w:spacing w:line="247" w:lineRule="auto" w:before="105" w:after="0"/>
        <w:ind w:left="673" w:right="1048" w:hanging="180"/>
        <w:jc w:val="left"/>
        <w:rPr>
          <w:sz w:val="22"/>
        </w:rPr>
      </w:pPr>
      <w:r>
        <w:rPr>
          <w:color w:val="231F20"/>
          <w:w w:val="115"/>
          <w:sz w:val="22"/>
        </w:rPr>
        <w:t>Working</w:t>
      </w:r>
      <w:r>
        <w:rPr>
          <w:color w:val="231F20"/>
          <w:spacing w:val="-17"/>
          <w:w w:val="115"/>
          <w:sz w:val="22"/>
        </w:rPr>
        <w:t> </w:t>
      </w:r>
      <w:r>
        <w:rPr>
          <w:color w:val="231F20"/>
          <w:w w:val="115"/>
          <w:sz w:val="22"/>
        </w:rPr>
        <w:t>in</w:t>
      </w:r>
      <w:r>
        <w:rPr>
          <w:color w:val="231F20"/>
          <w:spacing w:val="-17"/>
          <w:w w:val="115"/>
          <w:sz w:val="22"/>
        </w:rPr>
        <w:t> </w:t>
      </w:r>
      <w:r>
        <w:rPr>
          <w:color w:val="231F20"/>
          <w:w w:val="115"/>
          <w:sz w:val="22"/>
        </w:rPr>
        <w:t>underground</w:t>
      </w:r>
      <w:r>
        <w:rPr>
          <w:color w:val="231F20"/>
          <w:spacing w:val="-17"/>
          <w:w w:val="115"/>
          <w:sz w:val="22"/>
        </w:rPr>
        <w:t> </w:t>
      </w:r>
      <w:r>
        <w:rPr>
          <w:color w:val="231F20"/>
          <w:w w:val="115"/>
          <w:sz w:val="22"/>
        </w:rPr>
        <w:t>mines,</w:t>
      </w:r>
      <w:r>
        <w:rPr>
          <w:color w:val="231F20"/>
          <w:spacing w:val="-17"/>
          <w:w w:val="115"/>
          <w:sz w:val="22"/>
        </w:rPr>
        <w:t> </w:t>
      </w:r>
      <w:r>
        <w:rPr>
          <w:color w:val="231F20"/>
          <w:w w:val="115"/>
          <w:sz w:val="22"/>
        </w:rPr>
        <w:t>tunneling</w:t>
      </w:r>
      <w:r>
        <w:rPr>
          <w:color w:val="231F20"/>
          <w:spacing w:val="-17"/>
          <w:w w:val="115"/>
          <w:sz w:val="22"/>
        </w:rPr>
        <w:t> </w:t>
      </w:r>
      <w:r>
        <w:rPr>
          <w:color w:val="231F20"/>
          <w:w w:val="115"/>
          <w:sz w:val="22"/>
        </w:rPr>
        <w:t>or</w:t>
      </w:r>
      <w:r>
        <w:rPr>
          <w:color w:val="231F20"/>
          <w:spacing w:val="-17"/>
          <w:w w:val="115"/>
          <w:sz w:val="22"/>
        </w:rPr>
        <w:t> </w:t>
      </w:r>
      <w:r>
        <w:rPr>
          <w:color w:val="231F20"/>
          <w:w w:val="115"/>
          <w:sz w:val="22"/>
        </w:rPr>
        <w:t>involving</w:t>
      </w:r>
      <w:r>
        <w:rPr>
          <w:color w:val="231F20"/>
          <w:spacing w:val="-17"/>
          <w:w w:val="115"/>
          <w:sz w:val="22"/>
        </w:rPr>
        <w:t> </w:t>
      </w:r>
      <w:r>
        <w:rPr>
          <w:color w:val="231F20"/>
          <w:w w:val="115"/>
          <w:sz w:val="22"/>
        </w:rPr>
        <w:t>electrical</w:t>
      </w:r>
      <w:r>
        <w:rPr>
          <w:color w:val="231F20"/>
          <w:spacing w:val="-17"/>
          <w:w w:val="115"/>
          <w:sz w:val="22"/>
        </w:rPr>
        <w:t> </w:t>
      </w:r>
      <w:r>
        <w:rPr>
          <w:color w:val="231F20"/>
          <w:w w:val="115"/>
          <w:sz w:val="22"/>
        </w:rPr>
        <w:t>installations</w:t>
      </w:r>
      <w:r>
        <w:rPr>
          <w:color w:val="231F20"/>
          <w:spacing w:val="-17"/>
          <w:w w:val="115"/>
          <w:sz w:val="22"/>
        </w:rPr>
        <w:t> </w:t>
      </w:r>
      <w:r>
        <w:rPr>
          <w:color w:val="231F20"/>
          <w:w w:val="115"/>
          <w:sz w:val="22"/>
        </w:rPr>
        <w:t>with</w:t>
      </w:r>
      <w:r>
        <w:rPr>
          <w:color w:val="231F20"/>
          <w:spacing w:val="-17"/>
          <w:w w:val="115"/>
          <w:sz w:val="22"/>
        </w:rPr>
        <w:t> </w:t>
      </w:r>
      <w:r>
        <w:rPr>
          <w:color w:val="231F20"/>
          <w:w w:val="115"/>
          <w:sz w:val="22"/>
        </w:rPr>
        <w:t>high tension</w:t>
      </w:r>
      <w:r>
        <w:rPr>
          <w:color w:val="231F20"/>
          <w:spacing w:val="-6"/>
          <w:w w:val="115"/>
          <w:sz w:val="22"/>
        </w:rPr>
        <w:t> </w:t>
      </w:r>
      <w:r>
        <w:rPr>
          <w:color w:val="231F20"/>
          <w:w w:val="115"/>
          <w:sz w:val="22"/>
        </w:rPr>
        <w:t>supply,</w:t>
      </w:r>
      <w:r>
        <w:rPr>
          <w:color w:val="231F20"/>
          <w:spacing w:val="-6"/>
          <w:w w:val="115"/>
          <w:sz w:val="22"/>
        </w:rPr>
        <w:t> </w:t>
      </w:r>
      <w:r>
        <w:rPr>
          <w:color w:val="231F20"/>
          <w:w w:val="115"/>
          <w:sz w:val="22"/>
        </w:rPr>
        <w:t>or</w:t>
      </w:r>
      <w:r>
        <w:rPr>
          <w:color w:val="231F20"/>
          <w:spacing w:val="-6"/>
          <w:w w:val="115"/>
          <w:sz w:val="22"/>
        </w:rPr>
        <w:t> </w:t>
      </w:r>
      <w:r>
        <w:rPr>
          <w:color w:val="231F20"/>
          <w:w w:val="115"/>
          <w:sz w:val="22"/>
        </w:rPr>
        <w:t>as</w:t>
      </w:r>
      <w:r>
        <w:rPr>
          <w:color w:val="231F20"/>
          <w:spacing w:val="-6"/>
          <w:w w:val="115"/>
          <w:sz w:val="22"/>
        </w:rPr>
        <w:t> </w:t>
      </w:r>
      <w:r>
        <w:rPr>
          <w:color w:val="231F20"/>
          <w:w w:val="115"/>
          <w:sz w:val="22"/>
        </w:rPr>
        <w:t>race</w:t>
      </w:r>
      <w:r>
        <w:rPr>
          <w:color w:val="231F20"/>
          <w:spacing w:val="-6"/>
          <w:w w:val="115"/>
          <w:sz w:val="22"/>
        </w:rPr>
        <w:t> </w:t>
      </w:r>
      <w:r>
        <w:rPr>
          <w:color w:val="231F20"/>
          <w:w w:val="115"/>
          <w:sz w:val="22"/>
        </w:rPr>
        <w:t>jockeys</w:t>
      </w:r>
      <w:r>
        <w:rPr>
          <w:color w:val="231F20"/>
          <w:spacing w:val="-6"/>
          <w:w w:val="115"/>
          <w:sz w:val="22"/>
        </w:rPr>
        <w:t> </w:t>
      </w:r>
      <w:r>
        <w:rPr>
          <w:color w:val="231F20"/>
          <w:w w:val="115"/>
          <w:sz w:val="22"/>
        </w:rPr>
        <w:t>or</w:t>
      </w:r>
      <w:r>
        <w:rPr>
          <w:color w:val="231F20"/>
          <w:spacing w:val="-6"/>
          <w:w w:val="115"/>
          <w:sz w:val="22"/>
        </w:rPr>
        <w:t> </w:t>
      </w:r>
      <w:r>
        <w:rPr>
          <w:color w:val="231F20"/>
          <w:w w:val="115"/>
          <w:sz w:val="22"/>
        </w:rPr>
        <w:t>circus</w:t>
      </w:r>
      <w:r>
        <w:rPr>
          <w:color w:val="231F20"/>
          <w:spacing w:val="-6"/>
          <w:w w:val="115"/>
          <w:sz w:val="22"/>
        </w:rPr>
        <w:t> </w:t>
      </w:r>
      <w:r>
        <w:rPr>
          <w:color w:val="231F20"/>
          <w:w w:val="115"/>
          <w:sz w:val="22"/>
        </w:rPr>
        <w:t>personnel.</w:t>
      </w:r>
    </w:p>
    <w:p>
      <w:pPr>
        <w:pStyle w:val="ListParagraph"/>
        <w:numPr>
          <w:ilvl w:val="1"/>
          <w:numId w:val="17"/>
        </w:numPr>
        <w:tabs>
          <w:tab w:pos="641" w:val="left" w:leader="none"/>
          <w:tab w:pos="673" w:val="left" w:leader="none"/>
        </w:tabs>
        <w:spacing w:line="247" w:lineRule="auto" w:before="0" w:after="0"/>
        <w:ind w:left="673" w:right="222" w:hanging="180"/>
        <w:jc w:val="left"/>
        <w:rPr>
          <w:sz w:val="22"/>
        </w:rPr>
      </w:pPr>
      <w:r>
        <w:rPr>
          <w:color w:val="231F20"/>
          <w:spacing w:val="-2"/>
          <w:w w:val="115"/>
          <w:sz w:val="22"/>
        </w:rPr>
        <w:t>Congenital</w:t>
      </w:r>
      <w:r>
        <w:rPr>
          <w:color w:val="231F20"/>
          <w:spacing w:val="-6"/>
          <w:w w:val="115"/>
          <w:sz w:val="22"/>
        </w:rPr>
        <w:t> </w:t>
      </w:r>
      <w:r>
        <w:rPr>
          <w:color w:val="231F20"/>
          <w:spacing w:val="-2"/>
          <w:w w:val="115"/>
          <w:sz w:val="22"/>
        </w:rPr>
        <w:t>External</w:t>
      </w:r>
      <w:r>
        <w:rPr>
          <w:color w:val="231F20"/>
          <w:spacing w:val="-6"/>
          <w:w w:val="115"/>
          <w:sz w:val="22"/>
        </w:rPr>
        <w:t> </w:t>
      </w:r>
      <w:r>
        <w:rPr>
          <w:color w:val="231F20"/>
          <w:spacing w:val="-2"/>
          <w:w w:val="115"/>
          <w:sz w:val="22"/>
        </w:rPr>
        <w:t>Anomalies,</w:t>
      </w:r>
      <w:r>
        <w:rPr>
          <w:color w:val="231F20"/>
          <w:spacing w:val="-6"/>
          <w:w w:val="115"/>
          <w:sz w:val="22"/>
        </w:rPr>
        <w:t> </w:t>
      </w:r>
      <w:r>
        <w:rPr>
          <w:color w:val="231F20"/>
          <w:spacing w:val="-2"/>
          <w:w w:val="115"/>
          <w:sz w:val="22"/>
        </w:rPr>
        <w:t>inherited</w:t>
      </w:r>
      <w:r>
        <w:rPr>
          <w:color w:val="231F20"/>
          <w:spacing w:val="-6"/>
          <w:w w:val="115"/>
          <w:sz w:val="22"/>
        </w:rPr>
        <w:t> </w:t>
      </w:r>
      <w:r>
        <w:rPr>
          <w:color w:val="231F20"/>
          <w:spacing w:val="-2"/>
          <w:w w:val="115"/>
          <w:sz w:val="22"/>
        </w:rPr>
        <w:t>disorders</w:t>
      </w:r>
      <w:r>
        <w:rPr>
          <w:color w:val="231F20"/>
          <w:spacing w:val="-6"/>
          <w:w w:val="115"/>
          <w:sz w:val="22"/>
        </w:rPr>
        <w:t> </w:t>
      </w:r>
      <w:r>
        <w:rPr>
          <w:color w:val="231F20"/>
          <w:spacing w:val="-2"/>
          <w:w w:val="115"/>
          <w:sz w:val="22"/>
        </w:rPr>
        <w:t>or</w:t>
      </w:r>
      <w:r>
        <w:rPr>
          <w:color w:val="231F20"/>
          <w:spacing w:val="-6"/>
          <w:w w:val="115"/>
          <w:sz w:val="22"/>
        </w:rPr>
        <w:t> </w:t>
      </w:r>
      <w:r>
        <w:rPr>
          <w:color w:val="231F20"/>
          <w:spacing w:val="-2"/>
          <w:w w:val="115"/>
          <w:sz w:val="22"/>
        </w:rPr>
        <w:t>any</w:t>
      </w:r>
      <w:r>
        <w:rPr>
          <w:color w:val="231F20"/>
          <w:spacing w:val="-6"/>
          <w:w w:val="115"/>
          <w:sz w:val="22"/>
        </w:rPr>
        <w:t> </w:t>
      </w:r>
      <w:r>
        <w:rPr>
          <w:color w:val="231F20"/>
          <w:spacing w:val="-2"/>
          <w:w w:val="115"/>
          <w:sz w:val="22"/>
        </w:rPr>
        <w:t>complications</w:t>
      </w:r>
      <w:r>
        <w:rPr>
          <w:color w:val="231F20"/>
          <w:spacing w:val="-6"/>
          <w:w w:val="115"/>
          <w:sz w:val="22"/>
        </w:rPr>
        <w:t> </w:t>
      </w:r>
      <w:r>
        <w:rPr>
          <w:color w:val="231F20"/>
          <w:spacing w:val="-2"/>
          <w:w w:val="115"/>
          <w:sz w:val="22"/>
        </w:rPr>
        <w:t>or</w:t>
      </w:r>
      <w:r>
        <w:rPr>
          <w:color w:val="231F20"/>
          <w:spacing w:val="-6"/>
          <w:w w:val="115"/>
          <w:sz w:val="22"/>
        </w:rPr>
        <w:t> </w:t>
      </w:r>
      <w:r>
        <w:rPr>
          <w:color w:val="231F20"/>
          <w:spacing w:val="-2"/>
          <w:w w:val="115"/>
          <w:sz w:val="22"/>
        </w:rPr>
        <w:t>conditions</w:t>
      </w:r>
      <w:r>
        <w:rPr>
          <w:color w:val="231F20"/>
          <w:spacing w:val="-6"/>
          <w:w w:val="115"/>
          <w:sz w:val="22"/>
        </w:rPr>
        <w:t> </w:t>
      </w:r>
      <w:r>
        <w:rPr>
          <w:color w:val="231F20"/>
          <w:spacing w:val="-2"/>
          <w:w w:val="115"/>
          <w:sz w:val="22"/>
        </w:rPr>
        <w:t>arising </w:t>
      </w:r>
      <w:r>
        <w:rPr>
          <w:color w:val="231F20"/>
          <w:w w:val="115"/>
          <w:sz w:val="22"/>
        </w:rPr>
        <w:t>therefrom including any developmental conditions of the Insured.</w:t>
      </w:r>
    </w:p>
    <w:p>
      <w:pPr>
        <w:pStyle w:val="ListParagraph"/>
        <w:numPr>
          <w:ilvl w:val="1"/>
          <w:numId w:val="17"/>
        </w:numPr>
        <w:tabs>
          <w:tab w:pos="641" w:val="left" w:leader="none"/>
          <w:tab w:pos="673" w:val="left" w:leader="none"/>
        </w:tabs>
        <w:spacing w:line="247" w:lineRule="auto" w:before="0" w:after="0"/>
        <w:ind w:left="673" w:right="285" w:hanging="180"/>
        <w:jc w:val="left"/>
        <w:rPr>
          <w:sz w:val="22"/>
        </w:rPr>
      </w:pPr>
      <w:r>
        <w:rPr>
          <w:color w:val="231F20"/>
          <w:w w:val="115"/>
          <w:sz w:val="22"/>
        </w:rPr>
        <w:t>Any disability caused by any treatment necessitated due to participation as a professional in hazardous or adventure sport, including but not limited to, para jumping rock climbing, mountaineering,</w:t>
      </w:r>
      <w:r>
        <w:rPr>
          <w:color w:val="231F20"/>
          <w:spacing w:val="-18"/>
          <w:w w:val="115"/>
          <w:sz w:val="22"/>
        </w:rPr>
        <w:t> </w:t>
      </w:r>
      <w:r>
        <w:rPr>
          <w:color w:val="231F20"/>
          <w:w w:val="115"/>
          <w:sz w:val="22"/>
        </w:rPr>
        <w:t>rafting,</w:t>
      </w:r>
      <w:r>
        <w:rPr>
          <w:color w:val="231F20"/>
          <w:spacing w:val="-17"/>
          <w:w w:val="115"/>
          <w:sz w:val="22"/>
        </w:rPr>
        <w:t> </w:t>
      </w:r>
      <w:r>
        <w:rPr>
          <w:color w:val="231F20"/>
          <w:w w:val="115"/>
          <w:sz w:val="22"/>
        </w:rPr>
        <w:t>motor</w:t>
      </w:r>
      <w:r>
        <w:rPr>
          <w:color w:val="231F20"/>
          <w:spacing w:val="-18"/>
          <w:w w:val="115"/>
          <w:sz w:val="22"/>
        </w:rPr>
        <w:t> </w:t>
      </w:r>
      <w:r>
        <w:rPr>
          <w:color w:val="231F20"/>
          <w:w w:val="115"/>
          <w:sz w:val="22"/>
        </w:rPr>
        <w:t>racing,</w:t>
      </w:r>
      <w:r>
        <w:rPr>
          <w:color w:val="231F20"/>
          <w:spacing w:val="-17"/>
          <w:w w:val="115"/>
          <w:sz w:val="22"/>
        </w:rPr>
        <w:t> </w:t>
      </w:r>
      <w:r>
        <w:rPr>
          <w:color w:val="231F20"/>
          <w:w w:val="115"/>
          <w:sz w:val="22"/>
        </w:rPr>
        <w:t>horse</w:t>
      </w:r>
      <w:r>
        <w:rPr>
          <w:color w:val="231F20"/>
          <w:spacing w:val="-18"/>
          <w:w w:val="115"/>
          <w:sz w:val="22"/>
        </w:rPr>
        <w:t> </w:t>
      </w:r>
      <w:r>
        <w:rPr>
          <w:color w:val="231F20"/>
          <w:w w:val="115"/>
          <w:sz w:val="22"/>
        </w:rPr>
        <w:t>racing</w:t>
      </w:r>
      <w:r>
        <w:rPr>
          <w:color w:val="231F20"/>
          <w:spacing w:val="-17"/>
          <w:w w:val="115"/>
          <w:sz w:val="22"/>
        </w:rPr>
        <w:t> </w:t>
      </w:r>
      <w:r>
        <w:rPr>
          <w:color w:val="231F20"/>
          <w:w w:val="115"/>
          <w:sz w:val="22"/>
        </w:rPr>
        <w:t>or</w:t>
      </w:r>
      <w:r>
        <w:rPr>
          <w:color w:val="231F20"/>
          <w:spacing w:val="-18"/>
          <w:w w:val="115"/>
          <w:sz w:val="22"/>
        </w:rPr>
        <w:t> </w:t>
      </w:r>
      <w:r>
        <w:rPr>
          <w:color w:val="231F20"/>
          <w:w w:val="115"/>
          <w:sz w:val="22"/>
        </w:rPr>
        <w:t>scuba</w:t>
      </w:r>
      <w:r>
        <w:rPr>
          <w:color w:val="231F20"/>
          <w:spacing w:val="-17"/>
          <w:w w:val="115"/>
          <w:sz w:val="22"/>
        </w:rPr>
        <w:t> </w:t>
      </w:r>
      <w:r>
        <w:rPr>
          <w:color w:val="231F20"/>
          <w:w w:val="115"/>
          <w:sz w:val="22"/>
        </w:rPr>
        <w:t>diving,</w:t>
      </w:r>
      <w:r>
        <w:rPr>
          <w:color w:val="231F20"/>
          <w:spacing w:val="-18"/>
          <w:w w:val="115"/>
          <w:sz w:val="22"/>
        </w:rPr>
        <w:t> </w:t>
      </w:r>
      <w:r>
        <w:rPr>
          <w:color w:val="231F20"/>
          <w:w w:val="115"/>
          <w:sz w:val="22"/>
        </w:rPr>
        <w:t>hand</w:t>
      </w:r>
      <w:r>
        <w:rPr>
          <w:color w:val="231F20"/>
          <w:spacing w:val="-17"/>
          <w:w w:val="115"/>
          <w:sz w:val="22"/>
        </w:rPr>
        <w:t> </w:t>
      </w:r>
      <w:r>
        <w:rPr>
          <w:color w:val="231F20"/>
          <w:w w:val="115"/>
          <w:sz w:val="22"/>
        </w:rPr>
        <w:t>gliding,</w:t>
      </w:r>
      <w:r>
        <w:rPr>
          <w:color w:val="231F20"/>
          <w:spacing w:val="-18"/>
          <w:w w:val="115"/>
          <w:sz w:val="22"/>
        </w:rPr>
        <w:t> </w:t>
      </w:r>
      <w:r>
        <w:rPr>
          <w:color w:val="231F20"/>
          <w:w w:val="115"/>
          <w:sz w:val="22"/>
        </w:rPr>
        <w:t>sky</w:t>
      </w:r>
      <w:r>
        <w:rPr>
          <w:color w:val="231F20"/>
          <w:spacing w:val="-17"/>
          <w:w w:val="115"/>
          <w:sz w:val="22"/>
        </w:rPr>
        <w:t> </w:t>
      </w:r>
      <w:r>
        <w:rPr>
          <w:color w:val="231F20"/>
          <w:w w:val="115"/>
          <w:sz w:val="22"/>
        </w:rPr>
        <w:t>diving, deep sea diving and selfie Accidents.</w:t>
      </w:r>
    </w:p>
    <w:p>
      <w:pPr>
        <w:pStyle w:val="ListParagraph"/>
        <w:numPr>
          <w:ilvl w:val="1"/>
          <w:numId w:val="17"/>
        </w:numPr>
        <w:tabs>
          <w:tab w:pos="641" w:val="left" w:leader="none"/>
          <w:tab w:pos="673" w:val="left" w:leader="none"/>
        </w:tabs>
        <w:spacing w:line="247" w:lineRule="auto" w:before="0" w:after="0"/>
        <w:ind w:left="673" w:right="390" w:hanging="180"/>
        <w:jc w:val="left"/>
        <w:rPr>
          <w:sz w:val="22"/>
        </w:rPr>
      </w:pPr>
      <w:r>
        <w:rPr>
          <w:color w:val="231F20"/>
          <w:w w:val="115"/>
          <w:sz w:val="22"/>
        </w:rPr>
        <w:t>Participation</w:t>
      </w:r>
      <w:r>
        <w:rPr>
          <w:color w:val="231F20"/>
          <w:spacing w:val="-15"/>
          <w:w w:val="115"/>
          <w:sz w:val="22"/>
        </w:rPr>
        <w:t> </w:t>
      </w:r>
      <w:r>
        <w:rPr>
          <w:color w:val="231F20"/>
          <w:w w:val="115"/>
          <w:sz w:val="22"/>
        </w:rPr>
        <w:t>by</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Insured</w:t>
      </w:r>
      <w:r>
        <w:rPr>
          <w:color w:val="231F20"/>
          <w:spacing w:val="-15"/>
          <w:w w:val="115"/>
          <w:sz w:val="22"/>
        </w:rPr>
        <w:t> </w:t>
      </w:r>
      <w:r>
        <w:rPr>
          <w:color w:val="231F20"/>
          <w:w w:val="115"/>
          <w:sz w:val="22"/>
        </w:rPr>
        <w:t>Person</w:t>
      </w:r>
      <w:r>
        <w:rPr>
          <w:color w:val="231F20"/>
          <w:spacing w:val="-15"/>
          <w:w w:val="115"/>
          <w:sz w:val="22"/>
        </w:rPr>
        <w:t> </w:t>
      </w:r>
      <w:r>
        <w:rPr>
          <w:color w:val="231F20"/>
          <w:w w:val="115"/>
          <w:sz w:val="22"/>
        </w:rPr>
        <w:t>in</w:t>
      </w:r>
      <w:r>
        <w:rPr>
          <w:color w:val="231F20"/>
          <w:spacing w:val="-15"/>
          <w:w w:val="115"/>
          <w:sz w:val="22"/>
        </w:rPr>
        <w:t> </w:t>
      </w:r>
      <w:r>
        <w:rPr>
          <w:color w:val="231F20"/>
          <w:w w:val="115"/>
          <w:sz w:val="22"/>
        </w:rPr>
        <w:t>any</w:t>
      </w:r>
      <w:r>
        <w:rPr>
          <w:color w:val="231F20"/>
          <w:spacing w:val="-15"/>
          <w:w w:val="115"/>
          <w:sz w:val="22"/>
        </w:rPr>
        <w:t> </w:t>
      </w:r>
      <w:r>
        <w:rPr>
          <w:color w:val="231F20"/>
          <w:w w:val="115"/>
          <w:sz w:val="22"/>
        </w:rPr>
        <w:t>flying</w:t>
      </w:r>
      <w:r>
        <w:rPr>
          <w:color w:val="231F20"/>
          <w:spacing w:val="-15"/>
          <w:w w:val="115"/>
          <w:sz w:val="22"/>
        </w:rPr>
        <w:t> </w:t>
      </w:r>
      <w:r>
        <w:rPr>
          <w:color w:val="231F20"/>
          <w:w w:val="115"/>
          <w:sz w:val="22"/>
        </w:rPr>
        <w:t>activity,</w:t>
      </w:r>
      <w:r>
        <w:rPr>
          <w:color w:val="231F20"/>
          <w:spacing w:val="-15"/>
          <w:w w:val="115"/>
          <w:sz w:val="22"/>
        </w:rPr>
        <w:t> </w:t>
      </w:r>
      <w:r>
        <w:rPr>
          <w:color w:val="231F20"/>
          <w:w w:val="115"/>
          <w:sz w:val="22"/>
        </w:rPr>
        <w:t>except</w:t>
      </w:r>
      <w:r>
        <w:rPr>
          <w:color w:val="231F20"/>
          <w:spacing w:val="-15"/>
          <w:w w:val="115"/>
          <w:sz w:val="22"/>
        </w:rPr>
        <w:t> </w:t>
      </w:r>
      <w:r>
        <w:rPr>
          <w:color w:val="231F20"/>
          <w:w w:val="115"/>
          <w:sz w:val="22"/>
        </w:rPr>
        <w:t>as</w:t>
      </w:r>
      <w:r>
        <w:rPr>
          <w:color w:val="231F20"/>
          <w:spacing w:val="-15"/>
          <w:w w:val="115"/>
          <w:sz w:val="22"/>
        </w:rPr>
        <w:t> </w:t>
      </w:r>
      <w:r>
        <w:rPr>
          <w:color w:val="231F20"/>
          <w:w w:val="115"/>
          <w:sz w:val="22"/>
        </w:rPr>
        <w:t>a</w:t>
      </w:r>
      <w:r>
        <w:rPr>
          <w:color w:val="231F20"/>
          <w:spacing w:val="-15"/>
          <w:w w:val="115"/>
          <w:sz w:val="22"/>
        </w:rPr>
        <w:t> </w:t>
      </w:r>
      <w:r>
        <w:rPr>
          <w:color w:val="231F20"/>
          <w:w w:val="115"/>
          <w:sz w:val="22"/>
        </w:rPr>
        <w:t>bona</w:t>
      </w:r>
      <w:r>
        <w:rPr>
          <w:color w:val="231F20"/>
          <w:spacing w:val="-15"/>
          <w:w w:val="115"/>
          <w:sz w:val="22"/>
        </w:rPr>
        <w:t> </w:t>
      </w:r>
      <w:r>
        <w:rPr>
          <w:color w:val="231F20"/>
          <w:w w:val="115"/>
          <w:sz w:val="22"/>
        </w:rPr>
        <w:t>fide,</w:t>
      </w:r>
      <w:r>
        <w:rPr>
          <w:color w:val="231F20"/>
          <w:spacing w:val="-15"/>
          <w:w w:val="115"/>
          <w:sz w:val="22"/>
        </w:rPr>
        <w:t> </w:t>
      </w:r>
      <w:r>
        <w:rPr>
          <w:color w:val="231F20"/>
          <w:w w:val="115"/>
          <w:sz w:val="22"/>
        </w:rPr>
        <w:t>fare-</w:t>
      </w:r>
      <w:r>
        <w:rPr>
          <w:color w:val="231F20"/>
          <w:spacing w:val="-15"/>
          <w:w w:val="115"/>
          <w:sz w:val="22"/>
        </w:rPr>
        <w:t> </w:t>
      </w:r>
      <w:r>
        <w:rPr>
          <w:color w:val="231F20"/>
          <w:w w:val="115"/>
          <w:sz w:val="22"/>
        </w:rPr>
        <w:t>paying passenger of a recognized airline on regular routes and on a scheduled timetable.</w:t>
      </w:r>
    </w:p>
    <w:p>
      <w:pPr>
        <w:pStyle w:val="ListParagraph"/>
        <w:numPr>
          <w:ilvl w:val="1"/>
          <w:numId w:val="17"/>
        </w:numPr>
        <w:tabs>
          <w:tab w:pos="641" w:val="left" w:leader="none"/>
          <w:tab w:pos="673" w:val="left" w:leader="none"/>
        </w:tabs>
        <w:spacing w:line="247" w:lineRule="auto" w:before="0" w:after="0"/>
        <w:ind w:left="673" w:right="466" w:hanging="180"/>
        <w:jc w:val="left"/>
        <w:rPr>
          <w:sz w:val="22"/>
        </w:rPr>
      </w:pPr>
      <w:r>
        <w:rPr>
          <w:color w:val="231F20"/>
          <w:w w:val="115"/>
          <w:sz w:val="22"/>
        </w:rPr>
        <w:t>Any disability, caused by Medical treatment traceable to childbirth (including </w:t>
      </w:r>
      <w:r>
        <w:rPr>
          <w:color w:val="231F20"/>
          <w:w w:val="115"/>
          <w:sz w:val="22"/>
        </w:rPr>
        <w:t>complicated deliveries and caesarean sections incurred during hospitalization) except ectopic pregnancy. Any disability due to miscarriages (unless due to an Accident) and lawful medical termination of pregnancy during the Policy period.</w:t>
      </w:r>
    </w:p>
    <w:p>
      <w:pPr>
        <w:pStyle w:val="ListParagraph"/>
        <w:numPr>
          <w:ilvl w:val="1"/>
          <w:numId w:val="17"/>
        </w:numPr>
        <w:tabs>
          <w:tab w:pos="641" w:val="left" w:leader="none"/>
          <w:tab w:pos="673" w:val="left" w:leader="none"/>
        </w:tabs>
        <w:spacing w:line="247" w:lineRule="auto" w:before="0" w:after="0"/>
        <w:ind w:left="673" w:right="287" w:hanging="180"/>
        <w:jc w:val="left"/>
        <w:rPr>
          <w:sz w:val="22"/>
        </w:rPr>
      </w:pPr>
      <w:r>
        <w:rPr>
          <w:color w:val="231F20"/>
          <w:w w:val="115"/>
          <w:sz w:val="22"/>
        </w:rPr>
        <w:t>Any</w:t>
      </w:r>
      <w:r>
        <w:rPr>
          <w:color w:val="231F20"/>
          <w:spacing w:val="-14"/>
          <w:w w:val="115"/>
          <w:sz w:val="22"/>
        </w:rPr>
        <w:t> </w:t>
      </w:r>
      <w:r>
        <w:rPr>
          <w:color w:val="231F20"/>
          <w:w w:val="115"/>
          <w:sz w:val="22"/>
        </w:rPr>
        <w:t>disability,</w:t>
      </w:r>
      <w:r>
        <w:rPr>
          <w:color w:val="231F20"/>
          <w:spacing w:val="-14"/>
          <w:w w:val="115"/>
          <w:sz w:val="22"/>
        </w:rPr>
        <w:t> </w:t>
      </w:r>
      <w:r>
        <w:rPr>
          <w:color w:val="231F20"/>
          <w:w w:val="115"/>
          <w:sz w:val="22"/>
        </w:rPr>
        <w:t>caused</w:t>
      </w:r>
      <w:r>
        <w:rPr>
          <w:color w:val="231F20"/>
          <w:spacing w:val="-14"/>
          <w:w w:val="115"/>
          <w:sz w:val="22"/>
        </w:rPr>
        <w:t> </w:t>
      </w:r>
      <w:r>
        <w:rPr>
          <w:color w:val="231F20"/>
          <w:w w:val="115"/>
          <w:sz w:val="22"/>
        </w:rPr>
        <w:t>by</w:t>
      </w:r>
      <w:r>
        <w:rPr>
          <w:color w:val="231F20"/>
          <w:spacing w:val="-14"/>
          <w:w w:val="115"/>
          <w:sz w:val="22"/>
        </w:rPr>
        <w:t> </w:t>
      </w:r>
      <w:r>
        <w:rPr>
          <w:color w:val="231F20"/>
          <w:w w:val="115"/>
          <w:sz w:val="22"/>
        </w:rPr>
        <w:t>any</w:t>
      </w:r>
      <w:r>
        <w:rPr>
          <w:color w:val="231F20"/>
          <w:spacing w:val="-14"/>
          <w:w w:val="115"/>
          <w:sz w:val="22"/>
        </w:rPr>
        <w:t> </w:t>
      </w:r>
      <w:r>
        <w:rPr>
          <w:color w:val="231F20"/>
          <w:w w:val="115"/>
          <w:sz w:val="22"/>
        </w:rPr>
        <w:t>unproven</w:t>
      </w:r>
      <w:r>
        <w:rPr>
          <w:color w:val="231F20"/>
          <w:spacing w:val="-14"/>
          <w:w w:val="115"/>
          <w:sz w:val="22"/>
        </w:rPr>
        <w:t> </w:t>
      </w:r>
      <w:r>
        <w:rPr>
          <w:color w:val="231F20"/>
          <w:w w:val="115"/>
          <w:sz w:val="22"/>
        </w:rPr>
        <w:t>/</w:t>
      </w:r>
      <w:r>
        <w:rPr>
          <w:color w:val="231F20"/>
          <w:spacing w:val="-14"/>
          <w:w w:val="115"/>
          <w:sz w:val="22"/>
        </w:rPr>
        <w:t> </w:t>
      </w:r>
      <w:r>
        <w:rPr>
          <w:color w:val="231F20"/>
          <w:w w:val="115"/>
          <w:sz w:val="22"/>
        </w:rPr>
        <w:t>experimental</w:t>
      </w:r>
      <w:r>
        <w:rPr>
          <w:color w:val="231F20"/>
          <w:spacing w:val="-14"/>
          <w:w w:val="115"/>
          <w:sz w:val="22"/>
        </w:rPr>
        <w:t> </w:t>
      </w:r>
      <w:r>
        <w:rPr>
          <w:color w:val="231F20"/>
          <w:w w:val="115"/>
          <w:sz w:val="22"/>
        </w:rPr>
        <w:t>treatment,</w:t>
      </w:r>
      <w:r>
        <w:rPr>
          <w:color w:val="231F20"/>
          <w:spacing w:val="-14"/>
          <w:w w:val="115"/>
          <w:sz w:val="22"/>
        </w:rPr>
        <w:t> </w:t>
      </w:r>
      <w:r>
        <w:rPr>
          <w:color w:val="231F20"/>
          <w:w w:val="115"/>
          <w:sz w:val="22"/>
        </w:rPr>
        <w:t>service</w:t>
      </w:r>
      <w:r>
        <w:rPr>
          <w:color w:val="231F20"/>
          <w:spacing w:val="-14"/>
          <w:w w:val="115"/>
          <w:sz w:val="22"/>
        </w:rPr>
        <w:t> </w:t>
      </w:r>
      <w:r>
        <w:rPr>
          <w:color w:val="231F20"/>
          <w:w w:val="115"/>
          <w:sz w:val="22"/>
        </w:rPr>
        <w:t>and</w:t>
      </w:r>
      <w:r>
        <w:rPr>
          <w:color w:val="231F20"/>
          <w:spacing w:val="-14"/>
          <w:w w:val="115"/>
          <w:sz w:val="22"/>
        </w:rPr>
        <w:t> </w:t>
      </w:r>
      <w:r>
        <w:rPr>
          <w:color w:val="231F20"/>
          <w:w w:val="115"/>
          <w:sz w:val="22"/>
        </w:rPr>
        <w:t>supplies</w:t>
      </w:r>
      <w:r>
        <w:rPr>
          <w:color w:val="231F20"/>
          <w:spacing w:val="-14"/>
          <w:w w:val="115"/>
          <w:sz w:val="22"/>
        </w:rPr>
        <w:t> </w:t>
      </w:r>
      <w:r>
        <w:rPr>
          <w:color w:val="231F20"/>
          <w:w w:val="115"/>
          <w:sz w:val="22"/>
        </w:rPr>
        <w:t>for</w:t>
      </w:r>
      <w:r>
        <w:rPr>
          <w:color w:val="231F20"/>
          <w:spacing w:val="-14"/>
          <w:w w:val="115"/>
          <w:sz w:val="22"/>
        </w:rPr>
        <w:t> </w:t>
      </w:r>
      <w:r>
        <w:rPr>
          <w:color w:val="231F20"/>
          <w:w w:val="115"/>
          <w:sz w:val="22"/>
        </w:rPr>
        <w:t>or in connection with any treatment. Unproven / experimental treatments are treatments, procedures or supplies that lack significant medical documentation to support their </w:t>
      </w:r>
      <w:r>
        <w:rPr>
          <w:color w:val="231F20"/>
          <w:spacing w:val="-2"/>
          <w:w w:val="120"/>
          <w:sz w:val="22"/>
        </w:rPr>
        <w:t>effectiveness.</w:t>
      </w:r>
    </w:p>
    <w:p>
      <w:pPr>
        <w:pStyle w:val="ListParagraph"/>
        <w:numPr>
          <w:ilvl w:val="1"/>
          <w:numId w:val="17"/>
        </w:numPr>
        <w:tabs>
          <w:tab w:pos="641" w:val="left" w:leader="none"/>
          <w:tab w:pos="673" w:val="left" w:leader="none"/>
        </w:tabs>
        <w:spacing w:line="247" w:lineRule="auto" w:before="0" w:after="0"/>
        <w:ind w:left="673" w:right="405" w:hanging="180"/>
        <w:jc w:val="left"/>
        <w:rPr>
          <w:sz w:val="22"/>
        </w:rPr>
      </w:pPr>
      <w:r>
        <w:rPr>
          <w:color w:val="231F20"/>
          <w:w w:val="115"/>
          <w:sz w:val="22"/>
        </w:rPr>
        <w:t>Any disability based on certification/diagnosis/treatment from persons not registered as Medical</w:t>
      </w:r>
      <w:r>
        <w:rPr>
          <w:color w:val="231F20"/>
          <w:spacing w:val="-18"/>
          <w:w w:val="115"/>
          <w:sz w:val="22"/>
        </w:rPr>
        <w:t> </w:t>
      </w:r>
      <w:r>
        <w:rPr>
          <w:color w:val="231F20"/>
          <w:w w:val="115"/>
          <w:sz w:val="22"/>
        </w:rPr>
        <w:t>Practitioners,</w:t>
      </w:r>
      <w:r>
        <w:rPr>
          <w:color w:val="231F20"/>
          <w:spacing w:val="-18"/>
          <w:w w:val="115"/>
          <w:sz w:val="22"/>
        </w:rPr>
        <w:t> </w:t>
      </w:r>
      <w:r>
        <w:rPr>
          <w:color w:val="231F20"/>
          <w:w w:val="115"/>
          <w:sz w:val="22"/>
        </w:rPr>
        <w:t>or</w:t>
      </w:r>
      <w:r>
        <w:rPr>
          <w:color w:val="231F20"/>
          <w:spacing w:val="-17"/>
          <w:w w:val="115"/>
          <w:sz w:val="22"/>
        </w:rPr>
        <w:t> </w:t>
      </w:r>
      <w:r>
        <w:rPr>
          <w:color w:val="231F20"/>
          <w:w w:val="115"/>
          <w:sz w:val="22"/>
        </w:rPr>
        <w:t>from</w:t>
      </w:r>
      <w:r>
        <w:rPr>
          <w:color w:val="231F20"/>
          <w:spacing w:val="-18"/>
          <w:w w:val="115"/>
          <w:sz w:val="22"/>
        </w:rPr>
        <w:t> </w:t>
      </w:r>
      <w:r>
        <w:rPr>
          <w:color w:val="231F20"/>
          <w:w w:val="115"/>
          <w:sz w:val="22"/>
        </w:rPr>
        <w:t>a</w:t>
      </w:r>
      <w:r>
        <w:rPr>
          <w:color w:val="231F20"/>
          <w:spacing w:val="-17"/>
          <w:w w:val="115"/>
          <w:sz w:val="22"/>
        </w:rPr>
        <w:t> </w:t>
      </w:r>
      <w:r>
        <w:rPr>
          <w:color w:val="231F20"/>
          <w:w w:val="115"/>
          <w:sz w:val="22"/>
        </w:rPr>
        <w:t>Medical</w:t>
      </w:r>
      <w:r>
        <w:rPr>
          <w:color w:val="231F20"/>
          <w:spacing w:val="-18"/>
          <w:w w:val="115"/>
          <w:sz w:val="22"/>
        </w:rPr>
        <w:t> </w:t>
      </w:r>
      <w:r>
        <w:rPr>
          <w:color w:val="231F20"/>
          <w:w w:val="115"/>
          <w:sz w:val="22"/>
        </w:rPr>
        <w:t>Practitioner</w:t>
      </w:r>
      <w:r>
        <w:rPr>
          <w:color w:val="231F20"/>
          <w:spacing w:val="-17"/>
          <w:w w:val="115"/>
          <w:sz w:val="22"/>
        </w:rPr>
        <w:t> </w:t>
      </w:r>
      <w:r>
        <w:rPr>
          <w:color w:val="231F20"/>
          <w:w w:val="115"/>
          <w:sz w:val="22"/>
        </w:rPr>
        <w:t>who</w:t>
      </w:r>
      <w:r>
        <w:rPr>
          <w:color w:val="231F20"/>
          <w:spacing w:val="-18"/>
          <w:w w:val="115"/>
          <w:sz w:val="22"/>
        </w:rPr>
        <w:t> </w:t>
      </w:r>
      <w:r>
        <w:rPr>
          <w:color w:val="231F20"/>
          <w:w w:val="115"/>
          <w:sz w:val="22"/>
        </w:rPr>
        <w:t>is</w:t>
      </w:r>
      <w:r>
        <w:rPr>
          <w:color w:val="231F20"/>
          <w:spacing w:val="-18"/>
          <w:w w:val="115"/>
          <w:sz w:val="22"/>
        </w:rPr>
        <w:t> </w:t>
      </w:r>
      <w:r>
        <w:rPr>
          <w:color w:val="231F20"/>
          <w:w w:val="115"/>
          <w:sz w:val="22"/>
        </w:rPr>
        <w:t>practicing</w:t>
      </w:r>
      <w:r>
        <w:rPr>
          <w:color w:val="231F20"/>
          <w:spacing w:val="-17"/>
          <w:w w:val="115"/>
          <w:sz w:val="22"/>
        </w:rPr>
        <w:t> </w:t>
      </w:r>
      <w:r>
        <w:rPr>
          <w:color w:val="231F20"/>
          <w:w w:val="115"/>
          <w:sz w:val="22"/>
        </w:rPr>
        <w:t>outside</w:t>
      </w:r>
      <w:r>
        <w:rPr>
          <w:color w:val="231F20"/>
          <w:spacing w:val="-18"/>
          <w:w w:val="115"/>
          <w:sz w:val="22"/>
        </w:rPr>
        <w:t> </w:t>
      </w:r>
      <w:r>
        <w:rPr>
          <w:color w:val="231F20"/>
          <w:w w:val="115"/>
          <w:sz w:val="22"/>
        </w:rPr>
        <w:t>the</w:t>
      </w:r>
      <w:r>
        <w:rPr>
          <w:color w:val="231F20"/>
          <w:spacing w:val="-17"/>
          <w:w w:val="115"/>
          <w:sz w:val="22"/>
        </w:rPr>
        <w:t> </w:t>
      </w:r>
      <w:r>
        <w:rPr>
          <w:color w:val="231F20"/>
          <w:w w:val="115"/>
          <w:sz w:val="22"/>
        </w:rPr>
        <w:t>discipline that he/ she is licensed for.</w:t>
      </w:r>
    </w:p>
    <w:p>
      <w:pPr>
        <w:pStyle w:val="ListParagraph"/>
        <w:numPr>
          <w:ilvl w:val="1"/>
          <w:numId w:val="17"/>
        </w:numPr>
        <w:tabs>
          <w:tab w:pos="641" w:val="left" w:leader="none"/>
          <w:tab w:pos="673" w:val="left" w:leader="none"/>
        </w:tabs>
        <w:spacing w:line="247" w:lineRule="auto" w:before="0" w:after="0"/>
        <w:ind w:left="673" w:right="749" w:hanging="180"/>
        <w:jc w:val="left"/>
        <w:rPr>
          <w:sz w:val="22"/>
        </w:rPr>
      </w:pPr>
      <w:r>
        <w:rPr>
          <w:color w:val="231F20"/>
          <w:w w:val="115"/>
          <w:sz w:val="22"/>
        </w:rPr>
        <w:t>Any</w:t>
      </w:r>
      <w:r>
        <w:rPr>
          <w:color w:val="231F20"/>
          <w:spacing w:val="-7"/>
          <w:w w:val="115"/>
          <w:sz w:val="22"/>
        </w:rPr>
        <w:t> </w:t>
      </w:r>
      <w:r>
        <w:rPr>
          <w:color w:val="231F20"/>
          <w:w w:val="115"/>
          <w:sz w:val="22"/>
        </w:rPr>
        <w:t>disability,</w:t>
      </w:r>
      <w:r>
        <w:rPr>
          <w:color w:val="231F20"/>
          <w:spacing w:val="-7"/>
          <w:w w:val="115"/>
          <w:sz w:val="22"/>
        </w:rPr>
        <w:t> </w:t>
      </w:r>
      <w:r>
        <w:rPr>
          <w:color w:val="231F20"/>
          <w:w w:val="115"/>
          <w:sz w:val="22"/>
        </w:rPr>
        <w:t>caused</w:t>
      </w:r>
      <w:r>
        <w:rPr>
          <w:color w:val="231F20"/>
          <w:spacing w:val="-7"/>
          <w:w w:val="115"/>
          <w:sz w:val="22"/>
        </w:rPr>
        <w:t> </w:t>
      </w:r>
      <w:r>
        <w:rPr>
          <w:color w:val="231F20"/>
          <w:w w:val="115"/>
          <w:sz w:val="22"/>
        </w:rPr>
        <w:t>due</w:t>
      </w:r>
      <w:r>
        <w:rPr>
          <w:color w:val="231F20"/>
          <w:spacing w:val="-7"/>
          <w:w w:val="115"/>
          <w:sz w:val="22"/>
        </w:rPr>
        <w:t> </w:t>
      </w:r>
      <w:r>
        <w:rPr>
          <w:color w:val="231F20"/>
          <w:w w:val="115"/>
          <w:sz w:val="22"/>
        </w:rPr>
        <w:t>to</w:t>
      </w:r>
      <w:r>
        <w:rPr>
          <w:color w:val="231F20"/>
          <w:spacing w:val="-7"/>
          <w:w w:val="115"/>
          <w:sz w:val="22"/>
        </w:rPr>
        <w:t> </w:t>
      </w:r>
      <w:r>
        <w:rPr>
          <w:color w:val="231F20"/>
          <w:w w:val="115"/>
          <w:sz w:val="22"/>
        </w:rPr>
        <w:t>any</w:t>
      </w:r>
      <w:r>
        <w:rPr>
          <w:color w:val="231F20"/>
          <w:spacing w:val="-7"/>
          <w:w w:val="115"/>
          <w:sz w:val="22"/>
        </w:rPr>
        <w:t> </w:t>
      </w:r>
      <w:r>
        <w:rPr>
          <w:color w:val="231F20"/>
          <w:w w:val="115"/>
          <w:sz w:val="22"/>
        </w:rPr>
        <w:t>treatment,</w:t>
      </w:r>
      <w:r>
        <w:rPr>
          <w:color w:val="231F20"/>
          <w:spacing w:val="-7"/>
          <w:w w:val="115"/>
          <w:sz w:val="22"/>
        </w:rPr>
        <w:t> </w:t>
      </w:r>
      <w:r>
        <w:rPr>
          <w:color w:val="231F20"/>
          <w:w w:val="115"/>
          <w:sz w:val="22"/>
        </w:rPr>
        <w:t>including</w:t>
      </w:r>
      <w:r>
        <w:rPr>
          <w:color w:val="231F20"/>
          <w:spacing w:val="-7"/>
          <w:w w:val="115"/>
          <w:sz w:val="22"/>
        </w:rPr>
        <w:t> </w:t>
      </w:r>
      <w:r>
        <w:rPr>
          <w:color w:val="231F20"/>
          <w:w w:val="115"/>
          <w:sz w:val="22"/>
        </w:rPr>
        <w:t>surgical</w:t>
      </w:r>
      <w:r>
        <w:rPr>
          <w:color w:val="231F20"/>
          <w:spacing w:val="-7"/>
          <w:w w:val="115"/>
          <w:sz w:val="22"/>
        </w:rPr>
        <w:t> </w:t>
      </w:r>
      <w:r>
        <w:rPr>
          <w:color w:val="231F20"/>
          <w:w w:val="115"/>
          <w:sz w:val="22"/>
        </w:rPr>
        <w:t>management,</w:t>
      </w:r>
      <w:r>
        <w:rPr>
          <w:color w:val="231F20"/>
          <w:spacing w:val="-7"/>
          <w:w w:val="115"/>
          <w:sz w:val="22"/>
        </w:rPr>
        <w:t> </w:t>
      </w:r>
      <w:r>
        <w:rPr>
          <w:color w:val="231F20"/>
          <w:w w:val="115"/>
          <w:sz w:val="22"/>
        </w:rPr>
        <w:t>to</w:t>
      </w:r>
      <w:r>
        <w:rPr>
          <w:color w:val="231F20"/>
          <w:spacing w:val="-7"/>
          <w:w w:val="115"/>
          <w:sz w:val="22"/>
        </w:rPr>
        <w:t> </w:t>
      </w:r>
      <w:r>
        <w:rPr>
          <w:color w:val="231F20"/>
          <w:w w:val="115"/>
          <w:sz w:val="22"/>
        </w:rPr>
        <w:t>change characteristics of the body to those of opposite sex.</w:t>
      </w:r>
    </w:p>
    <w:p>
      <w:pPr>
        <w:pStyle w:val="ListParagraph"/>
        <w:numPr>
          <w:ilvl w:val="1"/>
          <w:numId w:val="17"/>
        </w:numPr>
        <w:tabs>
          <w:tab w:pos="641" w:val="left" w:leader="none"/>
          <w:tab w:pos="673" w:val="left" w:leader="none"/>
        </w:tabs>
        <w:spacing w:line="247" w:lineRule="auto" w:before="0" w:after="0"/>
        <w:ind w:left="673" w:right="286" w:hanging="180"/>
        <w:jc w:val="left"/>
        <w:rPr>
          <w:sz w:val="22"/>
        </w:rPr>
      </w:pPr>
      <w:r>
        <w:rPr>
          <w:color w:val="231F20"/>
          <w:w w:val="115"/>
          <w:sz w:val="22"/>
        </w:rPr>
        <w:t>Any disability caused due to cosmetic or plastic surgery or any treatment to change the appearance</w:t>
      </w:r>
      <w:r>
        <w:rPr>
          <w:color w:val="231F20"/>
          <w:spacing w:val="-15"/>
          <w:w w:val="115"/>
          <w:sz w:val="22"/>
        </w:rPr>
        <w:t> </w:t>
      </w:r>
      <w:r>
        <w:rPr>
          <w:color w:val="231F20"/>
          <w:w w:val="115"/>
          <w:sz w:val="22"/>
        </w:rPr>
        <w:t>unless</w:t>
      </w:r>
      <w:r>
        <w:rPr>
          <w:color w:val="231F20"/>
          <w:spacing w:val="-15"/>
          <w:w w:val="115"/>
          <w:sz w:val="22"/>
        </w:rPr>
        <w:t> </w:t>
      </w:r>
      <w:r>
        <w:rPr>
          <w:color w:val="231F20"/>
          <w:w w:val="115"/>
          <w:sz w:val="22"/>
        </w:rPr>
        <w:t>for</w:t>
      </w:r>
      <w:r>
        <w:rPr>
          <w:color w:val="231F20"/>
          <w:spacing w:val="-15"/>
          <w:w w:val="115"/>
          <w:sz w:val="22"/>
        </w:rPr>
        <w:t> </w:t>
      </w:r>
      <w:r>
        <w:rPr>
          <w:color w:val="231F20"/>
          <w:w w:val="115"/>
          <w:sz w:val="22"/>
        </w:rPr>
        <w:t>reconstruction</w:t>
      </w:r>
      <w:r>
        <w:rPr>
          <w:color w:val="231F20"/>
          <w:spacing w:val="-15"/>
          <w:w w:val="115"/>
          <w:sz w:val="22"/>
        </w:rPr>
        <w:t> </w:t>
      </w:r>
      <w:r>
        <w:rPr>
          <w:color w:val="231F20"/>
          <w:w w:val="115"/>
          <w:sz w:val="22"/>
        </w:rPr>
        <w:t>following</w:t>
      </w:r>
      <w:r>
        <w:rPr>
          <w:color w:val="231F20"/>
          <w:spacing w:val="-15"/>
          <w:w w:val="115"/>
          <w:sz w:val="22"/>
        </w:rPr>
        <w:t> </w:t>
      </w:r>
      <w:r>
        <w:rPr>
          <w:color w:val="231F20"/>
          <w:w w:val="115"/>
          <w:sz w:val="22"/>
        </w:rPr>
        <w:t>an</w:t>
      </w:r>
      <w:r>
        <w:rPr>
          <w:color w:val="231F20"/>
          <w:spacing w:val="-15"/>
          <w:w w:val="115"/>
          <w:sz w:val="22"/>
        </w:rPr>
        <w:t> </w:t>
      </w:r>
      <w:r>
        <w:rPr>
          <w:color w:val="231F20"/>
          <w:w w:val="115"/>
          <w:sz w:val="22"/>
        </w:rPr>
        <w:t>Accident,</w:t>
      </w:r>
      <w:r>
        <w:rPr>
          <w:color w:val="231F20"/>
          <w:spacing w:val="-15"/>
          <w:w w:val="115"/>
          <w:sz w:val="22"/>
        </w:rPr>
        <w:t> </w:t>
      </w:r>
      <w:r>
        <w:rPr>
          <w:color w:val="231F20"/>
          <w:w w:val="115"/>
          <w:sz w:val="22"/>
        </w:rPr>
        <w:t>Burn(s),</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Cancer</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as</w:t>
      </w:r>
      <w:r>
        <w:rPr>
          <w:color w:val="231F20"/>
          <w:spacing w:val="-15"/>
          <w:w w:val="115"/>
          <w:sz w:val="22"/>
        </w:rPr>
        <w:t> </w:t>
      </w:r>
      <w:r>
        <w:rPr>
          <w:color w:val="231F20"/>
          <w:w w:val="115"/>
          <w:sz w:val="22"/>
        </w:rPr>
        <w:t>part</w:t>
      </w:r>
      <w:r>
        <w:rPr>
          <w:color w:val="231F20"/>
          <w:spacing w:val="-15"/>
          <w:w w:val="115"/>
          <w:sz w:val="22"/>
        </w:rPr>
        <w:t> </w:t>
      </w:r>
      <w:r>
        <w:rPr>
          <w:color w:val="231F20"/>
          <w:w w:val="115"/>
          <w:sz w:val="22"/>
        </w:rPr>
        <w:t>of medically</w:t>
      </w:r>
      <w:r>
        <w:rPr>
          <w:color w:val="231F20"/>
          <w:spacing w:val="-6"/>
          <w:w w:val="115"/>
          <w:sz w:val="22"/>
        </w:rPr>
        <w:t> </w:t>
      </w:r>
      <w:r>
        <w:rPr>
          <w:color w:val="231F20"/>
          <w:w w:val="115"/>
          <w:sz w:val="22"/>
        </w:rPr>
        <w:t>necessary</w:t>
      </w:r>
      <w:r>
        <w:rPr>
          <w:color w:val="231F20"/>
          <w:spacing w:val="-6"/>
          <w:w w:val="115"/>
          <w:sz w:val="22"/>
        </w:rPr>
        <w:t> </w:t>
      </w:r>
      <w:r>
        <w:rPr>
          <w:color w:val="231F20"/>
          <w:w w:val="115"/>
          <w:sz w:val="22"/>
        </w:rPr>
        <w:t>treatment</w:t>
      </w:r>
      <w:r>
        <w:rPr>
          <w:color w:val="231F20"/>
          <w:spacing w:val="-6"/>
          <w:w w:val="115"/>
          <w:sz w:val="22"/>
        </w:rPr>
        <w:t> </w:t>
      </w:r>
      <w:r>
        <w:rPr>
          <w:color w:val="231F20"/>
          <w:w w:val="115"/>
          <w:sz w:val="22"/>
        </w:rPr>
        <w:t>to</w:t>
      </w:r>
      <w:r>
        <w:rPr>
          <w:color w:val="231F20"/>
          <w:spacing w:val="-6"/>
          <w:w w:val="115"/>
          <w:sz w:val="22"/>
        </w:rPr>
        <w:t> </w:t>
      </w:r>
      <w:r>
        <w:rPr>
          <w:color w:val="231F20"/>
          <w:w w:val="115"/>
          <w:sz w:val="22"/>
        </w:rPr>
        <w:t>remove</w:t>
      </w:r>
      <w:r>
        <w:rPr>
          <w:color w:val="231F20"/>
          <w:spacing w:val="-6"/>
          <w:w w:val="115"/>
          <w:sz w:val="22"/>
        </w:rPr>
        <w:t> </w:t>
      </w:r>
      <w:r>
        <w:rPr>
          <w:color w:val="231F20"/>
          <w:w w:val="115"/>
          <w:sz w:val="22"/>
        </w:rPr>
        <w:t>a</w:t>
      </w:r>
      <w:r>
        <w:rPr>
          <w:color w:val="231F20"/>
          <w:spacing w:val="-6"/>
          <w:w w:val="115"/>
          <w:sz w:val="22"/>
        </w:rPr>
        <w:t> </w:t>
      </w:r>
      <w:r>
        <w:rPr>
          <w:color w:val="231F20"/>
          <w:w w:val="115"/>
          <w:sz w:val="22"/>
        </w:rPr>
        <w:t>direct</w:t>
      </w:r>
      <w:r>
        <w:rPr>
          <w:color w:val="231F20"/>
          <w:spacing w:val="-6"/>
          <w:w w:val="115"/>
          <w:sz w:val="22"/>
        </w:rPr>
        <w:t> </w:t>
      </w:r>
      <w:r>
        <w:rPr>
          <w:color w:val="231F20"/>
          <w:w w:val="115"/>
          <w:sz w:val="22"/>
        </w:rPr>
        <w:t>and</w:t>
      </w:r>
      <w:r>
        <w:rPr>
          <w:color w:val="231F20"/>
          <w:spacing w:val="-6"/>
          <w:w w:val="115"/>
          <w:sz w:val="22"/>
        </w:rPr>
        <w:t> </w:t>
      </w:r>
      <w:r>
        <w:rPr>
          <w:color w:val="231F20"/>
          <w:w w:val="115"/>
          <w:sz w:val="22"/>
        </w:rPr>
        <w:t>immediate</w:t>
      </w:r>
      <w:r>
        <w:rPr>
          <w:color w:val="231F20"/>
          <w:spacing w:val="-6"/>
          <w:w w:val="115"/>
          <w:sz w:val="22"/>
        </w:rPr>
        <w:t> </w:t>
      </w:r>
      <w:r>
        <w:rPr>
          <w:color w:val="231F20"/>
          <w:w w:val="115"/>
          <w:sz w:val="22"/>
        </w:rPr>
        <w:t>health</w:t>
      </w:r>
      <w:r>
        <w:rPr>
          <w:color w:val="231F20"/>
          <w:spacing w:val="-6"/>
          <w:w w:val="115"/>
          <w:sz w:val="22"/>
        </w:rPr>
        <w:t> </w:t>
      </w:r>
      <w:r>
        <w:rPr>
          <w:color w:val="231F20"/>
          <w:w w:val="115"/>
          <w:sz w:val="22"/>
        </w:rPr>
        <w:t>risk</w:t>
      </w:r>
      <w:r>
        <w:rPr>
          <w:color w:val="231F20"/>
          <w:spacing w:val="-6"/>
          <w:w w:val="115"/>
          <w:sz w:val="22"/>
        </w:rPr>
        <w:t> </w:t>
      </w:r>
      <w:r>
        <w:rPr>
          <w:color w:val="231F20"/>
          <w:w w:val="115"/>
          <w:sz w:val="22"/>
        </w:rPr>
        <w:t>to</w:t>
      </w:r>
      <w:r>
        <w:rPr>
          <w:color w:val="231F20"/>
          <w:spacing w:val="-6"/>
          <w:w w:val="115"/>
          <w:sz w:val="22"/>
        </w:rPr>
        <w:t> </w:t>
      </w:r>
      <w:r>
        <w:rPr>
          <w:color w:val="231F20"/>
          <w:w w:val="115"/>
          <w:sz w:val="22"/>
        </w:rPr>
        <w:t>the</w:t>
      </w:r>
      <w:r>
        <w:rPr>
          <w:color w:val="231F20"/>
          <w:spacing w:val="-6"/>
          <w:w w:val="115"/>
          <w:sz w:val="22"/>
        </w:rPr>
        <w:t> </w:t>
      </w:r>
      <w:r>
        <w:rPr>
          <w:color w:val="231F20"/>
          <w:w w:val="115"/>
          <w:sz w:val="22"/>
        </w:rPr>
        <w:t>insured. For</w:t>
      </w:r>
      <w:r>
        <w:rPr>
          <w:color w:val="231F20"/>
          <w:spacing w:val="-1"/>
          <w:w w:val="115"/>
          <w:sz w:val="22"/>
        </w:rPr>
        <w:t> </w:t>
      </w:r>
      <w:r>
        <w:rPr>
          <w:color w:val="231F20"/>
          <w:w w:val="115"/>
          <w:sz w:val="22"/>
        </w:rPr>
        <w:t>this</w:t>
      </w:r>
      <w:r>
        <w:rPr>
          <w:color w:val="231F20"/>
          <w:spacing w:val="-1"/>
          <w:w w:val="115"/>
          <w:sz w:val="22"/>
        </w:rPr>
        <w:t> </w:t>
      </w:r>
      <w:r>
        <w:rPr>
          <w:color w:val="231F20"/>
          <w:w w:val="115"/>
          <w:sz w:val="22"/>
        </w:rPr>
        <w:t>to</w:t>
      </w:r>
      <w:r>
        <w:rPr>
          <w:color w:val="231F20"/>
          <w:spacing w:val="-1"/>
          <w:w w:val="115"/>
          <w:sz w:val="22"/>
        </w:rPr>
        <w:t> </w:t>
      </w:r>
      <w:r>
        <w:rPr>
          <w:color w:val="231F20"/>
          <w:w w:val="115"/>
          <w:sz w:val="22"/>
        </w:rPr>
        <w:t>be</w:t>
      </w:r>
      <w:r>
        <w:rPr>
          <w:color w:val="231F20"/>
          <w:spacing w:val="-1"/>
          <w:w w:val="115"/>
          <w:sz w:val="22"/>
        </w:rPr>
        <w:t> </w:t>
      </w:r>
      <w:r>
        <w:rPr>
          <w:color w:val="231F20"/>
          <w:w w:val="115"/>
          <w:sz w:val="22"/>
        </w:rPr>
        <w:t>considered</w:t>
      </w:r>
      <w:r>
        <w:rPr>
          <w:color w:val="231F20"/>
          <w:spacing w:val="-1"/>
          <w:w w:val="115"/>
          <w:sz w:val="22"/>
        </w:rPr>
        <w:t> </w:t>
      </w:r>
      <w:r>
        <w:rPr>
          <w:color w:val="231F20"/>
          <w:w w:val="115"/>
          <w:sz w:val="22"/>
        </w:rPr>
        <w:t>a</w:t>
      </w:r>
      <w:r>
        <w:rPr>
          <w:color w:val="231F20"/>
          <w:spacing w:val="-1"/>
          <w:w w:val="115"/>
          <w:sz w:val="22"/>
        </w:rPr>
        <w:t> </w:t>
      </w:r>
      <w:r>
        <w:rPr>
          <w:color w:val="231F20"/>
          <w:w w:val="115"/>
          <w:sz w:val="22"/>
        </w:rPr>
        <w:t>medical</w:t>
      </w:r>
      <w:r>
        <w:rPr>
          <w:color w:val="231F20"/>
          <w:spacing w:val="-1"/>
          <w:w w:val="115"/>
          <w:sz w:val="22"/>
        </w:rPr>
        <w:t> </w:t>
      </w:r>
      <w:r>
        <w:rPr>
          <w:color w:val="231F20"/>
          <w:w w:val="115"/>
          <w:sz w:val="22"/>
        </w:rPr>
        <w:t>necessity,</w:t>
      </w:r>
      <w:r>
        <w:rPr>
          <w:color w:val="231F20"/>
          <w:spacing w:val="-1"/>
          <w:w w:val="115"/>
          <w:sz w:val="22"/>
        </w:rPr>
        <w:t> </w:t>
      </w:r>
      <w:r>
        <w:rPr>
          <w:color w:val="231F20"/>
          <w:w w:val="115"/>
          <w:sz w:val="22"/>
        </w:rPr>
        <w:t>it</w:t>
      </w:r>
      <w:r>
        <w:rPr>
          <w:color w:val="231F20"/>
          <w:spacing w:val="-1"/>
          <w:w w:val="115"/>
          <w:sz w:val="22"/>
        </w:rPr>
        <w:t> </w:t>
      </w:r>
      <w:r>
        <w:rPr>
          <w:color w:val="231F20"/>
          <w:w w:val="115"/>
          <w:sz w:val="22"/>
        </w:rPr>
        <w:t>must</w:t>
      </w:r>
      <w:r>
        <w:rPr>
          <w:color w:val="231F20"/>
          <w:spacing w:val="-1"/>
          <w:w w:val="115"/>
          <w:sz w:val="22"/>
        </w:rPr>
        <w:t> </w:t>
      </w:r>
      <w:r>
        <w:rPr>
          <w:color w:val="231F20"/>
          <w:w w:val="115"/>
          <w:sz w:val="22"/>
        </w:rPr>
        <w:t>be</w:t>
      </w:r>
      <w:r>
        <w:rPr>
          <w:color w:val="231F20"/>
          <w:spacing w:val="-1"/>
          <w:w w:val="115"/>
          <w:sz w:val="22"/>
        </w:rPr>
        <w:t> </w:t>
      </w:r>
      <w:r>
        <w:rPr>
          <w:color w:val="231F20"/>
          <w:w w:val="115"/>
          <w:sz w:val="22"/>
        </w:rPr>
        <w:t>certified</w:t>
      </w:r>
      <w:r>
        <w:rPr>
          <w:color w:val="231F20"/>
          <w:spacing w:val="-1"/>
          <w:w w:val="115"/>
          <w:sz w:val="22"/>
        </w:rPr>
        <w:t> </w:t>
      </w:r>
      <w:r>
        <w:rPr>
          <w:color w:val="231F20"/>
          <w:w w:val="115"/>
          <w:sz w:val="22"/>
        </w:rPr>
        <w:t>by</w:t>
      </w:r>
      <w:r>
        <w:rPr>
          <w:color w:val="231F20"/>
          <w:spacing w:val="-1"/>
          <w:w w:val="115"/>
          <w:sz w:val="22"/>
        </w:rPr>
        <w:t> </w:t>
      </w:r>
      <w:r>
        <w:rPr>
          <w:color w:val="231F20"/>
          <w:w w:val="115"/>
          <w:sz w:val="22"/>
        </w:rPr>
        <w:t>the</w:t>
      </w:r>
      <w:r>
        <w:rPr>
          <w:color w:val="231F20"/>
          <w:spacing w:val="-1"/>
          <w:w w:val="115"/>
          <w:sz w:val="22"/>
        </w:rPr>
        <w:t> </w:t>
      </w:r>
      <w:r>
        <w:rPr>
          <w:color w:val="231F20"/>
          <w:w w:val="115"/>
          <w:sz w:val="22"/>
        </w:rPr>
        <w:t>attending</w:t>
      </w:r>
      <w:r>
        <w:rPr>
          <w:color w:val="231F20"/>
          <w:spacing w:val="-1"/>
          <w:w w:val="115"/>
          <w:sz w:val="22"/>
        </w:rPr>
        <w:t> </w:t>
      </w:r>
      <w:r>
        <w:rPr>
          <w:color w:val="231F20"/>
          <w:w w:val="115"/>
          <w:sz w:val="22"/>
        </w:rPr>
        <w:t>Medical </w:t>
      </w:r>
      <w:r>
        <w:rPr>
          <w:color w:val="231F20"/>
          <w:spacing w:val="-2"/>
          <w:w w:val="115"/>
          <w:sz w:val="22"/>
        </w:rPr>
        <w:t>Practitioner.</w:t>
      </w:r>
    </w:p>
    <w:p>
      <w:pPr>
        <w:pStyle w:val="ListParagraph"/>
        <w:numPr>
          <w:ilvl w:val="1"/>
          <w:numId w:val="17"/>
        </w:numPr>
        <w:tabs>
          <w:tab w:pos="641" w:val="left" w:leader="none"/>
          <w:tab w:pos="673" w:val="left" w:leader="none"/>
        </w:tabs>
        <w:spacing w:line="247" w:lineRule="auto" w:before="0" w:after="0"/>
        <w:ind w:left="673" w:right="547" w:hanging="180"/>
        <w:jc w:val="left"/>
        <w:rPr>
          <w:sz w:val="22"/>
        </w:rPr>
      </w:pPr>
      <w:r>
        <w:rPr>
          <w:color w:val="231F20"/>
          <w:w w:val="115"/>
          <w:sz w:val="22"/>
        </w:rPr>
        <w:t>Any</w:t>
      </w:r>
      <w:r>
        <w:rPr>
          <w:color w:val="231F20"/>
          <w:spacing w:val="-10"/>
          <w:w w:val="115"/>
          <w:sz w:val="22"/>
        </w:rPr>
        <w:t> </w:t>
      </w:r>
      <w:r>
        <w:rPr>
          <w:color w:val="231F20"/>
          <w:w w:val="115"/>
          <w:sz w:val="22"/>
        </w:rPr>
        <w:t>disability,</w:t>
      </w:r>
      <w:r>
        <w:rPr>
          <w:color w:val="231F20"/>
          <w:spacing w:val="-10"/>
          <w:w w:val="115"/>
          <w:sz w:val="22"/>
        </w:rPr>
        <w:t> </w:t>
      </w:r>
      <w:r>
        <w:rPr>
          <w:color w:val="231F20"/>
          <w:w w:val="115"/>
          <w:sz w:val="22"/>
        </w:rPr>
        <w:t>caused</w:t>
      </w:r>
      <w:r>
        <w:rPr>
          <w:color w:val="231F20"/>
          <w:spacing w:val="-10"/>
          <w:w w:val="115"/>
          <w:sz w:val="22"/>
        </w:rPr>
        <w:t> </w:t>
      </w:r>
      <w:r>
        <w:rPr>
          <w:color w:val="231F20"/>
          <w:w w:val="115"/>
          <w:sz w:val="22"/>
        </w:rPr>
        <w:t>due</w:t>
      </w:r>
      <w:r>
        <w:rPr>
          <w:color w:val="231F20"/>
          <w:spacing w:val="-10"/>
          <w:w w:val="115"/>
          <w:sz w:val="22"/>
        </w:rPr>
        <w:t> </w:t>
      </w:r>
      <w:r>
        <w:rPr>
          <w:color w:val="231F20"/>
          <w:w w:val="115"/>
          <w:sz w:val="22"/>
        </w:rPr>
        <w:t>to</w:t>
      </w:r>
      <w:r>
        <w:rPr>
          <w:color w:val="231F20"/>
          <w:spacing w:val="-10"/>
          <w:w w:val="115"/>
          <w:sz w:val="22"/>
        </w:rPr>
        <w:t> </w:t>
      </w:r>
      <w:r>
        <w:rPr>
          <w:color w:val="231F20"/>
          <w:w w:val="115"/>
          <w:sz w:val="22"/>
        </w:rPr>
        <w:t>surgical</w:t>
      </w:r>
      <w:r>
        <w:rPr>
          <w:color w:val="231F20"/>
          <w:spacing w:val="-10"/>
          <w:w w:val="115"/>
          <w:sz w:val="22"/>
        </w:rPr>
        <w:t> </w:t>
      </w:r>
      <w:r>
        <w:rPr>
          <w:color w:val="231F20"/>
          <w:w w:val="115"/>
          <w:sz w:val="22"/>
        </w:rPr>
        <w:t>treatment</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obesity</w:t>
      </w:r>
      <w:r>
        <w:rPr>
          <w:color w:val="231F20"/>
          <w:spacing w:val="-10"/>
          <w:w w:val="115"/>
          <w:sz w:val="22"/>
        </w:rPr>
        <w:t> </w:t>
      </w:r>
      <w:r>
        <w:rPr>
          <w:color w:val="231F20"/>
          <w:w w:val="115"/>
          <w:sz w:val="22"/>
        </w:rPr>
        <w:t>that</w:t>
      </w:r>
      <w:r>
        <w:rPr>
          <w:color w:val="231F20"/>
          <w:spacing w:val="-10"/>
          <w:w w:val="115"/>
          <w:sz w:val="22"/>
        </w:rPr>
        <w:t> </w:t>
      </w:r>
      <w:r>
        <w:rPr>
          <w:color w:val="231F20"/>
          <w:w w:val="115"/>
          <w:sz w:val="22"/>
        </w:rPr>
        <w:t>does</w:t>
      </w:r>
      <w:r>
        <w:rPr>
          <w:color w:val="231F20"/>
          <w:spacing w:val="-10"/>
          <w:w w:val="115"/>
          <w:sz w:val="22"/>
        </w:rPr>
        <w:t> </w:t>
      </w:r>
      <w:r>
        <w:rPr>
          <w:color w:val="231F20"/>
          <w:w w:val="115"/>
          <w:sz w:val="22"/>
        </w:rPr>
        <w:t>not</w:t>
      </w:r>
      <w:r>
        <w:rPr>
          <w:color w:val="231F20"/>
          <w:spacing w:val="-10"/>
          <w:w w:val="115"/>
          <w:sz w:val="22"/>
        </w:rPr>
        <w:t> </w:t>
      </w:r>
      <w:r>
        <w:rPr>
          <w:color w:val="231F20"/>
          <w:w w:val="115"/>
          <w:sz w:val="22"/>
        </w:rPr>
        <w:t>fulfil</w:t>
      </w:r>
      <w:r>
        <w:rPr>
          <w:color w:val="231F20"/>
          <w:spacing w:val="-10"/>
          <w:w w:val="115"/>
          <w:sz w:val="22"/>
        </w:rPr>
        <w:t> </w:t>
      </w:r>
      <w:r>
        <w:rPr>
          <w:color w:val="231F20"/>
          <w:w w:val="115"/>
          <w:sz w:val="22"/>
        </w:rPr>
        <w:t>all</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below </w:t>
      </w:r>
      <w:r>
        <w:rPr>
          <w:color w:val="231F20"/>
          <w:spacing w:val="-2"/>
          <w:w w:val="115"/>
          <w:sz w:val="22"/>
        </w:rPr>
        <w:t>conditions:</w:t>
      </w:r>
    </w:p>
    <w:p>
      <w:pPr>
        <w:pStyle w:val="ListParagraph"/>
        <w:numPr>
          <w:ilvl w:val="0"/>
          <w:numId w:val="19"/>
        </w:numPr>
        <w:tabs>
          <w:tab w:pos="1046" w:val="left" w:leader="none"/>
        </w:tabs>
        <w:spacing w:line="252" w:lineRule="exact" w:before="0" w:after="0"/>
        <w:ind w:left="1046" w:right="0" w:hanging="253"/>
        <w:jc w:val="left"/>
        <w:rPr>
          <w:sz w:val="22"/>
        </w:rPr>
      </w:pPr>
      <w:r>
        <w:rPr>
          <w:color w:val="231F20"/>
          <w:w w:val="115"/>
          <w:sz w:val="22"/>
        </w:rPr>
        <w:t>Surgery</w:t>
      </w:r>
      <w:r>
        <w:rPr>
          <w:color w:val="231F20"/>
          <w:spacing w:val="-12"/>
          <w:w w:val="115"/>
          <w:sz w:val="22"/>
        </w:rPr>
        <w:t> </w:t>
      </w:r>
      <w:r>
        <w:rPr>
          <w:color w:val="231F20"/>
          <w:w w:val="115"/>
          <w:sz w:val="22"/>
        </w:rPr>
        <w:t>to</w:t>
      </w:r>
      <w:r>
        <w:rPr>
          <w:color w:val="231F20"/>
          <w:spacing w:val="-11"/>
          <w:w w:val="115"/>
          <w:sz w:val="22"/>
        </w:rPr>
        <w:t> </w:t>
      </w:r>
      <w:r>
        <w:rPr>
          <w:color w:val="231F20"/>
          <w:w w:val="115"/>
          <w:sz w:val="22"/>
        </w:rPr>
        <w:t>be</w:t>
      </w:r>
      <w:r>
        <w:rPr>
          <w:color w:val="231F20"/>
          <w:spacing w:val="-12"/>
          <w:w w:val="115"/>
          <w:sz w:val="22"/>
        </w:rPr>
        <w:t> </w:t>
      </w:r>
      <w:r>
        <w:rPr>
          <w:color w:val="231F20"/>
          <w:w w:val="115"/>
          <w:sz w:val="22"/>
        </w:rPr>
        <w:t>conducted</w:t>
      </w:r>
      <w:r>
        <w:rPr>
          <w:color w:val="231F20"/>
          <w:spacing w:val="-11"/>
          <w:w w:val="115"/>
          <w:sz w:val="22"/>
        </w:rPr>
        <w:t> </w:t>
      </w:r>
      <w:r>
        <w:rPr>
          <w:color w:val="231F20"/>
          <w:w w:val="115"/>
          <w:sz w:val="22"/>
        </w:rPr>
        <w:t>is</w:t>
      </w:r>
      <w:r>
        <w:rPr>
          <w:color w:val="231F20"/>
          <w:spacing w:val="-12"/>
          <w:w w:val="115"/>
          <w:sz w:val="22"/>
        </w:rPr>
        <w:t> </w:t>
      </w:r>
      <w:r>
        <w:rPr>
          <w:color w:val="231F20"/>
          <w:w w:val="115"/>
          <w:sz w:val="22"/>
        </w:rPr>
        <w:t>upon</w:t>
      </w:r>
      <w:r>
        <w:rPr>
          <w:color w:val="231F20"/>
          <w:spacing w:val="-11"/>
          <w:w w:val="115"/>
          <w:sz w:val="22"/>
        </w:rPr>
        <w:t> </w:t>
      </w:r>
      <w:r>
        <w:rPr>
          <w:color w:val="231F20"/>
          <w:w w:val="115"/>
          <w:sz w:val="22"/>
        </w:rPr>
        <w:t>the</w:t>
      </w:r>
      <w:r>
        <w:rPr>
          <w:color w:val="231F20"/>
          <w:spacing w:val="-12"/>
          <w:w w:val="115"/>
          <w:sz w:val="22"/>
        </w:rPr>
        <w:t> </w:t>
      </w:r>
      <w:r>
        <w:rPr>
          <w:color w:val="231F20"/>
          <w:w w:val="115"/>
          <w:sz w:val="22"/>
        </w:rPr>
        <w:t>advice</w:t>
      </w:r>
      <w:r>
        <w:rPr>
          <w:color w:val="231F20"/>
          <w:spacing w:val="-11"/>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1"/>
          <w:w w:val="115"/>
          <w:sz w:val="22"/>
        </w:rPr>
        <w:t> </w:t>
      </w:r>
      <w:r>
        <w:rPr>
          <w:color w:val="231F20"/>
          <w:spacing w:val="-2"/>
          <w:w w:val="115"/>
          <w:sz w:val="22"/>
        </w:rPr>
        <w:t>Doctor</w:t>
      </w:r>
    </w:p>
    <w:p>
      <w:pPr>
        <w:pStyle w:val="ListParagraph"/>
        <w:numPr>
          <w:ilvl w:val="0"/>
          <w:numId w:val="19"/>
        </w:numPr>
        <w:tabs>
          <w:tab w:pos="1046" w:val="left" w:leader="none"/>
        </w:tabs>
        <w:spacing w:line="240" w:lineRule="auto" w:before="0" w:after="0"/>
        <w:ind w:left="1046" w:right="0" w:hanging="253"/>
        <w:jc w:val="left"/>
        <w:rPr>
          <w:sz w:val="22"/>
        </w:rPr>
      </w:pPr>
      <w:r>
        <w:rPr>
          <w:color w:val="231F20"/>
          <w:w w:val="115"/>
          <w:sz w:val="22"/>
        </w:rPr>
        <w:t>The</w:t>
      </w:r>
      <w:r>
        <w:rPr>
          <w:color w:val="231F20"/>
          <w:spacing w:val="-18"/>
          <w:w w:val="115"/>
          <w:sz w:val="22"/>
        </w:rPr>
        <w:t> </w:t>
      </w:r>
      <w:r>
        <w:rPr>
          <w:color w:val="231F20"/>
          <w:w w:val="115"/>
          <w:sz w:val="22"/>
        </w:rPr>
        <w:t>Surgery/Procedure</w:t>
      </w:r>
      <w:r>
        <w:rPr>
          <w:color w:val="231F20"/>
          <w:spacing w:val="-18"/>
          <w:w w:val="115"/>
          <w:sz w:val="22"/>
        </w:rPr>
        <w:t> </w:t>
      </w:r>
      <w:r>
        <w:rPr>
          <w:color w:val="231F20"/>
          <w:w w:val="115"/>
          <w:sz w:val="22"/>
        </w:rPr>
        <w:t>conducted</w:t>
      </w:r>
      <w:r>
        <w:rPr>
          <w:color w:val="231F20"/>
          <w:spacing w:val="-17"/>
          <w:w w:val="115"/>
          <w:sz w:val="22"/>
        </w:rPr>
        <w:t> </w:t>
      </w:r>
      <w:r>
        <w:rPr>
          <w:color w:val="231F20"/>
          <w:w w:val="115"/>
          <w:sz w:val="22"/>
        </w:rPr>
        <w:t>should</w:t>
      </w:r>
      <w:r>
        <w:rPr>
          <w:color w:val="231F20"/>
          <w:spacing w:val="-18"/>
          <w:w w:val="115"/>
          <w:sz w:val="22"/>
        </w:rPr>
        <w:t> </w:t>
      </w:r>
      <w:r>
        <w:rPr>
          <w:color w:val="231F20"/>
          <w:w w:val="115"/>
          <w:sz w:val="22"/>
        </w:rPr>
        <w:t>be</w:t>
      </w:r>
      <w:r>
        <w:rPr>
          <w:color w:val="231F20"/>
          <w:spacing w:val="-17"/>
          <w:w w:val="115"/>
          <w:sz w:val="22"/>
        </w:rPr>
        <w:t> </w:t>
      </w:r>
      <w:r>
        <w:rPr>
          <w:color w:val="231F20"/>
          <w:w w:val="115"/>
          <w:sz w:val="22"/>
        </w:rPr>
        <w:t>supported</w:t>
      </w:r>
      <w:r>
        <w:rPr>
          <w:color w:val="231F20"/>
          <w:spacing w:val="-18"/>
          <w:w w:val="115"/>
          <w:sz w:val="22"/>
        </w:rPr>
        <w:t> </w:t>
      </w:r>
      <w:r>
        <w:rPr>
          <w:color w:val="231F20"/>
          <w:w w:val="115"/>
          <w:sz w:val="22"/>
        </w:rPr>
        <w:t>by</w:t>
      </w:r>
      <w:r>
        <w:rPr>
          <w:color w:val="231F20"/>
          <w:spacing w:val="-17"/>
          <w:w w:val="115"/>
          <w:sz w:val="22"/>
        </w:rPr>
        <w:t> </w:t>
      </w:r>
      <w:r>
        <w:rPr>
          <w:color w:val="231F20"/>
          <w:w w:val="115"/>
          <w:sz w:val="22"/>
        </w:rPr>
        <w:t>clinical</w:t>
      </w:r>
      <w:r>
        <w:rPr>
          <w:color w:val="231F20"/>
          <w:spacing w:val="-18"/>
          <w:w w:val="115"/>
          <w:sz w:val="22"/>
        </w:rPr>
        <w:t> </w:t>
      </w:r>
      <w:r>
        <w:rPr>
          <w:color w:val="231F20"/>
          <w:spacing w:val="-2"/>
          <w:w w:val="115"/>
          <w:sz w:val="22"/>
        </w:rPr>
        <w:t>protocols</w:t>
      </w:r>
    </w:p>
    <w:p>
      <w:pPr>
        <w:pStyle w:val="ListParagraph"/>
        <w:numPr>
          <w:ilvl w:val="0"/>
          <w:numId w:val="19"/>
        </w:numPr>
        <w:tabs>
          <w:tab w:pos="1030" w:val="left" w:leader="none"/>
        </w:tabs>
        <w:spacing w:line="240" w:lineRule="auto" w:before="0" w:after="0"/>
        <w:ind w:left="1030" w:right="0" w:hanging="237"/>
        <w:jc w:val="left"/>
        <w:rPr>
          <w:sz w:val="22"/>
        </w:rPr>
      </w:pPr>
      <w:r>
        <w:rPr>
          <w:color w:val="231F20"/>
          <w:w w:val="110"/>
          <w:sz w:val="22"/>
        </w:rPr>
        <w:t>The member has to be 18 years of age or older </w:t>
      </w:r>
      <w:r>
        <w:rPr>
          <w:color w:val="231F20"/>
          <w:spacing w:val="-5"/>
          <w:w w:val="110"/>
          <w:sz w:val="22"/>
        </w:rPr>
        <w:t>and</w:t>
      </w:r>
    </w:p>
    <w:p>
      <w:pPr>
        <w:pStyle w:val="ListParagraph"/>
        <w:numPr>
          <w:ilvl w:val="0"/>
          <w:numId w:val="19"/>
        </w:numPr>
        <w:tabs>
          <w:tab w:pos="1046" w:val="left" w:leader="none"/>
        </w:tabs>
        <w:spacing w:line="240" w:lineRule="auto" w:before="5" w:after="0"/>
        <w:ind w:left="1046" w:right="0" w:hanging="253"/>
        <w:jc w:val="left"/>
        <w:rPr>
          <w:sz w:val="22"/>
        </w:rPr>
      </w:pPr>
      <w:r>
        <w:rPr>
          <w:color w:val="231F20"/>
          <w:w w:val="105"/>
          <w:sz w:val="22"/>
        </w:rPr>
        <w:t>Body</w:t>
      </w:r>
      <w:r>
        <w:rPr>
          <w:color w:val="231F20"/>
          <w:spacing w:val="11"/>
          <w:w w:val="105"/>
          <w:sz w:val="22"/>
        </w:rPr>
        <w:t> </w:t>
      </w:r>
      <w:r>
        <w:rPr>
          <w:color w:val="231F20"/>
          <w:w w:val="105"/>
          <w:sz w:val="22"/>
        </w:rPr>
        <w:t>Mass</w:t>
      </w:r>
      <w:r>
        <w:rPr>
          <w:color w:val="231F20"/>
          <w:spacing w:val="11"/>
          <w:w w:val="105"/>
          <w:sz w:val="22"/>
        </w:rPr>
        <w:t> </w:t>
      </w:r>
      <w:r>
        <w:rPr>
          <w:color w:val="231F20"/>
          <w:w w:val="105"/>
          <w:sz w:val="22"/>
        </w:rPr>
        <w:t>Index</w:t>
      </w:r>
      <w:r>
        <w:rPr>
          <w:color w:val="231F20"/>
          <w:spacing w:val="11"/>
          <w:w w:val="105"/>
          <w:sz w:val="22"/>
        </w:rPr>
        <w:t> </w:t>
      </w:r>
      <w:r>
        <w:rPr>
          <w:color w:val="231F20"/>
          <w:spacing w:val="-2"/>
          <w:w w:val="105"/>
          <w:sz w:val="22"/>
        </w:rPr>
        <w:t>(BMI):</w:t>
      </w:r>
    </w:p>
    <w:p>
      <w:pPr>
        <w:pStyle w:val="ListParagraph"/>
        <w:numPr>
          <w:ilvl w:val="2"/>
          <w:numId w:val="17"/>
        </w:numPr>
        <w:tabs>
          <w:tab w:pos="941" w:val="left" w:leader="none"/>
        </w:tabs>
        <w:spacing w:line="240" w:lineRule="auto" w:before="7" w:after="0"/>
        <w:ind w:left="941" w:right="0" w:hanging="148"/>
        <w:jc w:val="left"/>
        <w:rPr>
          <w:sz w:val="22"/>
        </w:rPr>
      </w:pPr>
      <w:r>
        <w:rPr>
          <w:color w:val="231F20"/>
          <w:w w:val="115"/>
          <w:sz w:val="22"/>
        </w:rPr>
        <w:t>greater</w:t>
      </w:r>
      <w:r>
        <w:rPr>
          <w:color w:val="231F20"/>
          <w:spacing w:val="-8"/>
          <w:w w:val="115"/>
          <w:sz w:val="22"/>
        </w:rPr>
        <w:t> </w:t>
      </w:r>
      <w:r>
        <w:rPr>
          <w:color w:val="231F20"/>
          <w:w w:val="115"/>
          <w:sz w:val="22"/>
        </w:rPr>
        <w:t>than</w:t>
      </w:r>
      <w:r>
        <w:rPr>
          <w:color w:val="231F20"/>
          <w:spacing w:val="-7"/>
          <w:w w:val="115"/>
          <w:sz w:val="22"/>
        </w:rPr>
        <w:t> </w:t>
      </w:r>
      <w:r>
        <w:rPr>
          <w:color w:val="231F20"/>
          <w:w w:val="115"/>
          <w:sz w:val="22"/>
        </w:rPr>
        <w:t>or</w:t>
      </w:r>
      <w:r>
        <w:rPr>
          <w:color w:val="231F20"/>
          <w:spacing w:val="-7"/>
          <w:w w:val="115"/>
          <w:sz w:val="22"/>
        </w:rPr>
        <w:t> </w:t>
      </w:r>
      <w:r>
        <w:rPr>
          <w:color w:val="231F20"/>
          <w:w w:val="115"/>
          <w:sz w:val="22"/>
        </w:rPr>
        <w:t>equal</w:t>
      </w:r>
      <w:r>
        <w:rPr>
          <w:color w:val="231F20"/>
          <w:spacing w:val="-7"/>
          <w:w w:val="115"/>
          <w:sz w:val="22"/>
        </w:rPr>
        <w:t> </w:t>
      </w:r>
      <w:r>
        <w:rPr>
          <w:color w:val="231F20"/>
          <w:w w:val="115"/>
          <w:sz w:val="22"/>
        </w:rPr>
        <w:t>to</w:t>
      </w:r>
      <w:r>
        <w:rPr>
          <w:color w:val="231F20"/>
          <w:spacing w:val="-7"/>
          <w:w w:val="115"/>
          <w:sz w:val="22"/>
        </w:rPr>
        <w:t> </w:t>
      </w:r>
      <w:r>
        <w:rPr>
          <w:color w:val="231F20"/>
          <w:w w:val="115"/>
          <w:sz w:val="22"/>
        </w:rPr>
        <w:t>40</w:t>
      </w:r>
      <w:r>
        <w:rPr>
          <w:color w:val="231F20"/>
          <w:spacing w:val="-8"/>
          <w:w w:val="115"/>
          <w:sz w:val="22"/>
        </w:rPr>
        <w:t> </w:t>
      </w:r>
      <w:r>
        <w:rPr>
          <w:color w:val="231F20"/>
          <w:spacing w:val="-5"/>
          <w:w w:val="115"/>
          <w:sz w:val="22"/>
        </w:rPr>
        <w:t>or</w:t>
      </w:r>
    </w:p>
    <w:p>
      <w:pPr>
        <w:pStyle w:val="ListParagraph"/>
        <w:numPr>
          <w:ilvl w:val="2"/>
          <w:numId w:val="17"/>
        </w:numPr>
        <w:tabs>
          <w:tab w:pos="941" w:val="left" w:leader="none"/>
          <w:tab w:pos="953" w:val="left" w:leader="none"/>
        </w:tabs>
        <w:spacing w:line="247" w:lineRule="auto" w:before="7" w:after="0"/>
        <w:ind w:left="953" w:right="278" w:hanging="160"/>
        <w:jc w:val="left"/>
        <w:rPr>
          <w:sz w:val="22"/>
        </w:rPr>
      </w:pPr>
      <w:r>
        <w:rPr>
          <w:color w:val="231F20"/>
          <w:w w:val="115"/>
          <w:sz w:val="22"/>
        </w:rPr>
        <w:t>greater</w:t>
      </w:r>
      <w:r>
        <w:rPr>
          <w:color w:val="231F20"/>
          <w:spacing w:val="-7"/>
          <w:w w:val="115"/>
          <w:sz w:val="22"/>
        </w:rPr>
        <w:t> </w:t>
      </w:r>
      <w:r>
        <w:rPr>
          <w:color w:val="231F20"/>
          <w:w w:val="115"/>
          <w:sz w:val="22"/>
        </w:rPr>
        <w:t>than</w:t>
      </w:r>
      <w:r>
        <w:rPr>
          <w:color w:val="231F20"/>
          <w:spacing w:val="-7"/>
          <w:w w:val="115"/>
          <w:sz w:val="22"/>
        </w:rPr>
        <w:t> </w:t>
      </w:r>
      <w:r>
        <w:rPr>
          <w:color w:val="231F20"/>
          <w:w w:val="115"/>
          <w:sz w:val="22"/>
        </w:rPr>
        <w:t>or</w:t>
      </w:r>
      <w:r>
        <w:rPr>
          <w:color w:val="231F20"/>
          <w:spacing w:val="-7"/>
          <w:w w:val="115"/>
          <w:sz w:val="22"/>
        </w:rPr>
        <w:t> </w:t>
      </w:r>
      <w:r>
        <w:rPr>
          <w:color w:val="231F20"/>
          <w:w w:val="115"/>
          <w:sz w:val="22"/>
        </w:rPr>
        <w:t>equal</w:t>
      </w:r>
      <w:r>
        <w:rPr>
          <w:color w:val="231F20"/>
          <w:spacing w:val="-7"/>
          <w:w w:val="115"/>
          <w:sz w:val="22"/>
        </w:rPr>
        <w:t> </w:t>
      </w:r>
      <w:r>
        <w:rPr>
          <w:color w:val="231F20"/>
          <w:w w:val="115"/>
          <w:sz w:val="22"/>
        </w:rPr>
        <w:t>to</w:t>
      </w:r>
      <w:r>
        <w:rPr>
          <w:color w:val="231F20"/>
          <w:spacing w:val="-7"/>
          <w:w w:val="115"/>
          <w:sz w:val="22"/>
        </w:rPr>
        <w:t> </w:t>
      </w:r>
      <w:r>
        <w:rPr>
          <w:color w:val="231F20"/>
          <w:w w:val="115"/>
          <w:sz w:val="22"/>
        </w:rPr>
        <w:t>35</w:t>
      </w:r>
      <w:r>
        <w:rPr>
          <w:color w:val="231F20"/>
          <w:spacing w:val="-7"/>
          <w:w w:val="115"/>
          <w:sz w:val="22"/>
        </w:rPr>
        <w:t> </w:t>
      </w:r>
      <w:r>
        <w:rPr>
          <w:color w:val="231F20"/>
          <w:w w:val="115"/>
          <w:sz w:val="22"/>
        </w:rPr>
        <w:t>in</w:t>
      </w:r>
      <w:r>
        <w:rPr>
          <w:color w:val="231F20"/>
          <w:spacing w:val="-7"/>
          <w:w w:val="115"/>
          <w:sz w:val="22"/>
        </w:rPr>
        <w:t> </w:t>
      </w:r>
      <w:r>
        <w:rPr>
          <w:color w:val="231F20"/>
          <w:w w:val="115"/>
          <w:sz w:val="22"/>
        </w:rPr>
        <w:t>conjunction</w:t>
      </w:r>
      <w:r>
        <w:rPr>
          <w:color w:val="231F20"/>
          <w:spacing w:val="-7"/>
          <w:w w:val="115"/>
          <w:sz w:val="22"/>
        </w:rPr>
        <w:t> </w:t>
      </w:r>
      <w:r>
        <w:rPr>
          <w:color w:val="231F20"/>
          <w:w w:val="115"/>
          <w:sz w:val="22"/>
        </w:rPr>
        <w:t>with</w:t>
      </w:r>
      <w:r>
        <w:rPr>
          <w:color w:val="231F20"/>
          <w:spacing w:val="-7"/>
          <w:w w:val="115"/>
          <w:sz w:val="22"/>
        </w:rPr>
        <w:t> </w:t>
      </w:r>
      <w:r>
        <w:rPr>
          <w:color w:val="231F20"/>
          <w:w w:val="115"/>
          <w:sz w:val="22"/>
        </w:rPr>
        <w:t>any</w:t>
      </w:r>
      <w:r>
        <w:rPr>
          <w:color w:val="231F20"/>
          <w:spacing w:val="-7"/>
          <w:w w:val="115"/>
          <w:sz w:val="22"/>
        </w:rPr>
        <w:t> </w:t>
      </w:r>
      <w:r>
        <w:rPr>
          <w:color w:val="231F20"/>
          <w:w w:val="115"/>
          <w:sz w:val="22"/>
        </w:rPr>
        <w:t>of</w:t>
      </w:r>
      <w:r>
        <w:rPr>
          <w:color w:val="231F20"/>
          <w:spacing w:val="-7"/>
          <w:w w:val="115"/>
          <w:sz w:val="22"/>
        </w:rPr>
        <w:t> </w:t>
      </w:r>
      <w:r>
        <w:rPr>
          <w:color w:val="231F20"/>
          <w:w w:val="115"/>
          <w:sz w:val="22"/>
        </w:rPr>
        <w:t>the</w:t>
      </w:r>
      <w:r>
        <w:rPr>
          <w:color w:val="231F20"/>
          <w:spacing w:val="-7"/>
          <w:w w:val="115"/>
          <w:sz w:val="22"/>
        </w:rPr>
        <w:t> </w:t>
      </w:r>
      <w:r>
        <w:rPr>
          <w:color w:val="231F20"/>
          <w:w w:val="115"/>
          <w:sz w:val="22"/>
        </w:rPr>
        <w:t>following</w:t>
      </w:r>
      <w:r>
        <w:rPr>
          <w:color w:val="231F20"/>
          <w:spacing w:val="-7"/>
          <w:w w:val="115"/>
          <w:sz w:val="22"/>
        </w:rPr>
        <w:t> </w:t>
      </w:r>
      <w:r>
        <w:rPr>
          <w:color w:val="231F20"/>
          <w:w w:val="115"/>
          <w:sz w:val="22"/>
        </w:rPr>
        <w:t>severe</w:t>
      </w:r>
      <w:r>
        <w:rPr>
          <w:color w:val="231F20"/>
          <w:spacing w:val="-7"/>
          <w:w w:val="115"/>
          <w:sz w:val="22"/>
        </w:rPr>
        <w:t> </w:t>
      </w:r>
      <w:r>
        <w:rPr>
          <w:color w:val="231F20"/>
          <w:w w:val="115"/>
          <w:sz w:val="22"/>
        </w:rPr>
        <w:t>co-</w:t>
      </w:r>
      <w:r>
        <w:rPr>
          <w:color w:val="231F20"/>
          <w:spacing w:val="-7"/>
          <w:w w:val="115"/>
          <w:sz w:val="22"/>
        </w:rPr>
        <w:t> </w:t>
      </w:r>
      <w:r>
        <w:rPr>
          <w:color w:val="231F20"/>
          <w:w w:val="115"/>
          <w:sz w:val="22"/>
        </w:rPr>
        <w:t>morbidities following</w:t>
      </w:r>
      <w:r>
        <w:rPr>
          <w:color w:val="231F20"/>
          <w:spacing w:val="-1"/>
          <w:w w:val="115"/>
          <w:sz w:val="22"/>
        </w:rPr>
        <w:t> </w:t>
      </w:r>
      <w:r>
        <w:rPr>
          <w:color w:val="231F20"/>
          <w:w w:val="115"/>
          <w:sz w:val="22"/>
        </w:rPr>
        <w:t>failure</w:t>
      </w:r>
      <w:r>
        <w:rPr>
          <w:color w:val="231F20"/>
          <w:spacing w:val="-1"/>
          <w:w w:val="115"/>
          <w:sz w:val="22"/>
        </w:rPr>
        <w:t> </w:t>
      </w:r>
      <w:r>
        <w:rPr>
          <w:color w:val="231F20"/>
          <w:w w:val="115"/>
          <w:sz w:val="22"/>
        </w:rPr>
        <w:t>of</w:t>
      </w:r>
      <w:r>
        <w:rPr>
          <w:color w:val="231F20"/>
          <w:spacing w:val="-1"/>
          <w:w w:val="115"/>
          <w:sz w:val="22"/>
        </w:rPr>
        <w:t> </w:t>
      </w:r>
      <w:r>
        <w:rPr>
          <w:color w:val="231F20"/>
          <w:w w:val="115"/>
          <w:sz w:val="22"/>
        </w:rPr>
        <w:t>less</w:t>
      </w:r>
      <w:r>
        <w:rPr>
          <w:color w:val="231F20"/>
          <w:spacing w:val="-1"/>
          <w:w w:val="115"/>
          <w:sz w:val="22"/>
        </w:rPr>
        <w:t> </w:t>
      </w:r>
      <w:r>
        <w:rPr>
          <w:color w:val="231F20"/>
          <w:w w:val="115"/>
          <w:sz w:val="22"/>
        </w:rPr>
        <w:t>invasive</w:t>
      </w:r>
      <w:r>
        <w:rPr>
          <w:color w:val="231F20"/>
          <w:spacing w:val="-1"/>
          <w:w w:val="115"/>
          <w:sz w:val="22"/>
        </w:rPr>
        <w:t> </w:t>
      </w:r>
      <w:r>
        <w:rPr>
          <w:color w:val="231F20"/>
          <w:w w:val="115"/>
          <w:sz w:val="22"/>
        </w:rPr>
        <w:t>methods</w:t>
      </w:r>
      <w:r>
        <w:rPr>
          <w:color w:val="231F20"/>
          <w:spacing w:val="-1"/>
          <w:w w:val="115"/>
          <w:sz w:val="22"/>
        </w:rPr>
        <w:t> </w:t>
      </w:r>
      <w:r>
        <w:rPr>
          <w:color w:val="231F20"/>
          <w:w w:val="115"/>
          <w:sz w:val="22"/>
        </w:rPr>
        <w:t>of</w:t>
      </w:r>
      <w:r>
        <w:rPr>
          <w:color w:val="231F20"/>
          <w:spacing w:val="-1"/>
          <w:w w:val="115"/>
          <w:sz w:val="22"/>
        </w:rPr>
        <w:t> </w:t>
      </w:r>
      <w:r>
        <w:rPr>
          <w:color w:val="231F20"/>
          <w:w w:val="115"/>
          <w:sz w:val="22"/>
        </w:rPr>
        <w:t>weight</w:t>
      </w:r>
      <w:r>
        <w:rPr>
          <w:color w:val="231F20"/>
          <w:spacing w:val="-1"/>
          <w:w w:val="115"/>
          <w:sz w:val="22"/>
        </w:rPr>
        <w:t> </w:t>
      </w:r>
      <w:r>
        <w:rPr>
          <w:color w:val="231F20"/>
          <w:w w:val="115"/>
          <w:sz w:val="22"/>
        </w:rPr>
        <w:t>loss:</w:t>
      </w:r>
    </w:p>
    <w:p>
      <w:pPr>
        <w:pStyle w:val="ListParagraph"/>
        <w:numPr>
          <w:ilvl w:val="3"/>
          <w:numId w:val="17"/>
        </w:numPr>
        <w:tabs>
          <w:tab w:pos="1331" w:val="left" w:leader="none"/>
        </w:tabs>
        <w:spacing w:line="252" w:lineRule="exact" w:before="0" w:after="0"/>
        <w:ind w:left="1331" w:right="0" w:hanging="158"/>
        <w:jc w:val="left"/>
        <w:rPr>
          <w:sz w:val="22"/>
        </w:rPr>
      </w:pPr>
      <w:r>
        <w:rPr>
          <w:color w:val="231F20"/>
          <w:w w:val="110"/>
          <w:sz w:val="22"/>
        </w:rPr>
        <w:t>Obesity</w:t>
      </w:r>
      <w:r>
        <w:rPr>
          <w:color w:val="231F20"/>
          <w:spacing w:val="14"/>
          <w:w w:val="110"/>
          <w:sz w:val="22"/>
        </w:rPr>
        <w:t> </w:t>
      </w:r>
      <w:r>
        <w:rPr>
          <w:color w:val="231F20"/>
          <w:w w:val="110"/>
          <w:sz w:val="22"/>
        </w:rPr>
        <w:t>related</w:t>
      </w:r>
      <w:r>
        <w:rPr>
          <w:color w:val="231F20"/>
          <w:spacing w:val="15"/>
          <w:w w:val="110"/>
          <w:sz w:val="22"/>
        </w:rPr>
        <w:t> </w:t>
      </w:r>
      <w:r>
        <w:rPr>
          <w:color w:val="231F20"/>
          <w:spacing w:val="-2"/>
          <w:w w:val="110"/>
          <w:sz w:val="22"/>
        </w:rPr>
        <w:t>cardiomyopathy</w:t>
      </w:r>
    </w:p>
    <w:p>
      <w:pPr>
        <w:pStyle w:val="ListParagraph"/>
        <w:numPr>
          <w:ilvl w:val="3"/>
          <w:numId w:val="17"/>
        </w:numPr>
        <w:tabs>
          <w:tab w:pos="1385" w:val="left" w:leader="none"/>
        </w:tabs>
        <w:spacing w:line="240" w:lineRule="auto" w:before="7" w:after="0"/>
        <w:ind w:left="1385" w:right="0" w:hanging="212"/>
        <w:jc w:val="left"/>
        <w:rPr>
          <w:sz w:val="22"/>
        </w:rPr>
      </w:pPr>
      <w:r>
        <w:rPr>
          <w:color w:val="231F20"/>
          <w:w w:val="115"/>
          <w:sz w:val="22"/>
        </w:rPr>
        <w:t>Coronary</w:t>
      </w:r>
      <w:r>
        <w:rPr>
          <w:color w:val="231F20"/>
          <w:spacing w:val="-17"/>
          <w:w w:val="115"/>
          <w:sz w:val="22"/>
        </w:rPr>
        <w:t> </w:t>
      </w:r>
      <w:r>
        <w:rPr>
          <w:color w:val="231F20"/>
          <w:w w:val="115"/>
          <w:sz w:val="22"/>
        </w:rPr>
        <w:t>heart</w:t>
      </w:r>
      <w:r>
        <w:rPr>
          <w:color w:val="231F20"/>
          <w:spacing w:val="-16"/>
          <w:w w:val="115"/>
          <w:sz w:val="22"/>
        </w:rPr>
        <w:t> </w:t>
      </w:r>
      <w:r>
        <w:rPr>
          <w:color w:val="231F20"/>
          <w:spacing w:val="-2"/>
          <w:w w:val="115"/>
          <w:sz w:val="22"/>
        </w:rPr>
        <w:t>disease</w:t>
      </w:r>
    </w:p>
    <w:p>
      <w:pPr>
        <w:pStyle w:val="ListParagraph"/>
        <w:numPr>
          <w:ilvl w:val="3"/>
          <w:numId w:val="17"/>
        </w:numPr>
        <w:tabs>
          <w:tab w:pos="1439" w:val="left" w:leader="none"/>
        </w:tabs>
        <w:spacing w:line="240" w:lineRule="auto" w:before="7" w:after="0"/>
        <w:ind w:left="1439" w:right="0" w:hanging="266"/>
        <w:jc w:val="left"/>
        <w:rPr>
          <w:sz w:val="22"/>
        </w:rPr>
      </w:pPr>
      <w:r>
        <w:rPr>
          <w:color w:val="231F20"/>
          <w:sz w:val="22"/>
        </w:rPr>
        <w:t>Severe</w:t>
      </w:r>
      <w:r>
        <w:rPr>
          <w:color w:val="231F20"/>
          <w:spacing w:val="37"/>
          <w:sz w:val="22"/>
        </w:rPr>
        <w:t> </w:t>
      </w:r>
      <w:r>
        <w:rPr>
          <w:color w:val="231F20"/>
          <w:sz w:val="22"/>
        </w:rPr>
        <w:t>Sleep</w:t>
      </w:r>
      <w:r>
        <w:rPr>
          <w:color w:val="231F20"/>
          <w:spacing w:val="38"/>
          <w:sz w:val="22"/>
        </w:rPr>
        <w:t> </w:t>
      </w:r>
      <w:r>
        <w:rPr>
          <w:color w:val="231F20"/>
          <w:spacing w:val="-2"/>
          <w:sz w:val="22"/>
        </w:rPr>
        <w:t>Apnea</w:t>
      </w:r>
    </w:p>
    <w:p>
      <w:pPr>
        <w:pStyle w:val="ListParagraph"/>
        <w:numPr>
          <w:ilvl w:val="3"/>
          <w:numId w:val="17"/>
        </w:numPr>
        <w:tabs>
          <w:tab w:pos="1454" w:val="left" w:leader="none"/>
        </w:tabs>
        <w:spacing w:line="240" w:lineRule="auto" w:before="7" w:after="0"/>
        <w:ind w:left="1454" w:right="0" w:hanging="281"/>
        <w:jc w:val="left"/>
        <w:rPr>
          <w:sz w:val="22"/>
        </w:rPr>
      </w:pPr>
      <w:r>
        <w:rPr>
          <w:color w:val="231F20"/>
          <w:w w:val="110"/>
          <w:sz w:val="22"/>
        </w:rPr>
        <w:t>Uncontrolled</w:t>
      </w:r>
      <w:r>
        <w:rPr>
          <w:color w:val="231F20"/>
          <w:spacing w:val="13"/>
          <w:w w:val="110"/>
          <w:sz w:val="22"/>
        </w:rPr>
        <w:t> </w:t>
      </w:r>
      <w:r>
        <w:rPr>
          <w:color w:val="231F20"/>
          <w:w w:val="110"/>
          <w:sz w:val="22"/>
        </w:rPr>
        <w:t>Type</w:t>
      </w:r>
      <w:r>
        <w:rPr>
          <w:color w:val="231F20"/>
          <w:spacing w:val="14"/>
          <w:w w:val="110"/>
          <w:sz w:val="22"/>
        </w:rPr>
        <w:t> </w:t>
      </w:r>
      <w:r>
        <w:rPr>
          <w:color w:val="231F20"/>
          <w:w w:val="110"/>
          <w:sz w:val="22"/>
        </w:rPr>
        <w:t>2</w:t>
      </w:r>
      <w:r>
        <w:rPr>
          <w:color w:val="231F20"/>
          <w:spacing w:val="14"/>
          <w:w w:val="110"/>
          <w:sz w:val="22"/>
        </w:rPr>
        <w:t> </w:t>
      </w:r>
      <w:r>
        <w:rPr>
          <w:color w:val="231F20"/>
          <w:w w:val="110"/>
          <w:sz w:val="22"/>
        </w:rPr>
        <w:t>Diabetes</w:t>
      </w:r>
      <w:r>
        <w:rPr>
          <w:color w:val="231F20"/>
          <w:spacing w:val="14"/>
          <w:w w:val="110"/>
          <w:sz w:val="22"/>
        </w:rPr>
        <w:t> </w:t>
      </w:r>
      <w:r>
        <w:rPr>
          <w:color w:val="231F20"/>
          <w:w w:val="110"/>
          <w:sz w:val="22"/>
        </w:rPr>
        <w:t>despite</w:t>
      </w:r>
      <w:r>
        <w:rPr>
          <w:color w:val="231F20"/>
          <w:spacing w:val="14"/>
          <w:w w:val="110"/>
          <w:sz w:val="22"/>
        </w:rPr>
        <w:t> </w:t>
      </w:r>
      <w:r>
        <w:rPr>
          <w:color w:val="231F20"/>
          <w:w w:val="110"/>
          <w:sz w:val="22"/>
        </w:rPr>
        <w:t>optimal</w:t>
      </w:r>
      <w:r>
        <w:rPr>
          <w:color w:val="231F20"/>
          <w:spacing w:val="13"/>
          <w:w w:val="110"/>
          <w:sz w:val="22"/>
        </w:rPr>
        <w:t> </w:t>
      </w:r>
      <w:r>
        <w:rPr>
          <w:color w:val="231F20"/>
          <w:spacing w:val="-2"/>
          <w:w w:val="110"/>
          <w:sz w:val="22"/>
        </w:rPr>
        <w:t>therapy</w:t>
      </w:r>
    </w:p>
    <w:p>
      <w:pPr>
        <w:pStyle w:val="ListParagraph"/>
        <w:numPr>
          <w:ilvl w:val="1"/>
          <w:numId w:val="17"/>
        </w:numPr>
        <w:tabs>
          <w:tab w:pos="641" w:val="left" w:leader="none"/>
          <w:tab w:pos="673" w:val="left" w:leader="none"/>
        </w:tabs>
        <w:spacing w:line="247" w:lineRule="auto" w:before="7" w:after="0"/>
        <w:ind w:left="673" w:right="438" w:hanging="180"/>
        <w:jc w:val="left"/>
        <w:rPr>
          <w:sz w:val="22"/>
        </w:rPr>
      </w:pPr>
      <w:r>
        <w:rPr>
          <w:color w:val="231F20"/>
          <w:w w:val="115"/>
          <w:sz w:val="22"/>
        </w:rPr>
        <w:t>Any</w:t>
      </w:r>
      <w:r>
        <w:rPr>
          <w:color w:val="231F20"/>
          <w:spacing w:val="-16"/>
          <w:w w:val="115"/>
          <w:sz w:val="22"/>
        </w:rPr>
        <w:t> </w:t>
      </w:r>
      <w:r>
        <w:rPr>
          <w:color w:val="231F20"/>
          <w:w w:val="115"/>
          <w:sz w:val="22"/>
        </w:rPr>
        <w:t>disability</w:t>
      </w:r>
      <w:r>
        <w:rPr>
          <w:color w:val="231F20"/>
          <w:spacing w:val="-16"/>
          <w:w w:val="115"/>
          <w:sz w:val="22"/>
        </w:rPr>
        <w:t> </w:t>
      </w:r>
      <w:r>
        <w:rPr>
          <w:color w:val="231F20"/>
          <w:w w:val="115"/>
          <w:sz w:val="22"/>
        </w:rPr>
        <w:t>caused</w:t>
      </w:r>
      <w:r>
        <w:rPr>
          <w:color w:val="231F20"/>
          <w:spacing w:val="-16"/>
          <w:w w:val="115"/>
          <w:sz w:val="22"/>
        </w:rPr>
        <w:t> </w:t>
      </w:r>
      <w:r>
        <w:rPr>
          <w:color w:val="231F20"/>
          <w:w w:val="115"/>
          <w:sz w:val="22"/>
        </w:rPr>
        <w:t>due</w:t>
      </w:r>
      <w:r>
        <w:rPr>
          <w:color w:val="231F20"/>
          <w:spacing w:val="-16"/>
          <w:w w:val="115"/>
          <w:sz w:val="22"/>
        </w:rPr>
        <w:t> </w:t>
      </w:r>
      <w:r>
        <w:rPr>
          <w:color w:val="231F20"/>
          <w:w w:val="115"/>
          <w:sz w:val="22"/>
        </w:rPr>
        <w:t>to</w:t>
      </w:r>
      <w:r>
        <w:rPr>
          <w:color w:val="231F20"/>
          <w:spacing w:val="-16"/>
          <w:w w:val="115"/>
          <w:sz w:val="22"/>
        </w:rPr>
        <w:t> </w:t>
      </w:r>
      <w:r>
        <w:rPr>
          <w:color w:val="231F20"/>
          <w:w w:val="115"/>
          <w:sz w:val="22"/>
        </w:rPr>
        <w:t>treatments</w:t>
      </w:r>
      <w:r>
        <w:rPr>
          <w:color w:val="231F20"/>
          <w:spacing w:val="-16"/>
          <w:w w:val="115"/>
          <w:sz w:val="22"/>
        </w:rPr>
        <w:t> </w:t>
      </w:r>
      <w:r>
        <w:rPr>
          <w:color w:val="231F20"/>
          <w:w w:val="115"/>
          <w:sz w:val="22"/>
        </w:rPr>
        <w:t>received</w:t>
      </w:r>
      <w:r>
        <w:rPr>
          <w:color w:val="231F20"/>
          <w:spacing w:val="-16"/>
          <w:w w:val="115"/>
          <w:sz w:val="22"/>
        </w:rPr>
        <w:t> </w:t>
      </w:r>
      <w:r>
        <w:rPr>
          <w:color w:val="231F20"/>
          <w:w w:val="115"/>
          <w:sz w:val="22"/>
        </w:rPr>
        <w:t>in</w:t>
      </w:r>
      <w:r>
        <w:rPr>
          <w:color w:val="231F20"/>
          <w:spacing w:val="-16"/>
          <w:w w:val="115"/>
          <w:sz w:val="22"/>
        </w:rPr>
        <w:t> </w:t>
      </w:r>
      <w:r>
        <w:rPr>
          <w:color w:val="231F20"/>
          <w:w w:val="115"/>
          <w:sz w:val="22"/>
        </w:rPr>
        <w:t>health</w:t>
      </w:r>
      <w:r>
        <w:rPr>
          <w:color w:val="231F20"/>
          <w:spacing w:val="-16"/>
          <w:w w:val="115"/>
          <w:sz w:val="22"/>
        </w:rPr>
        <w:t> </w:t>
      </w:r>
      <w:r>
        <w:rPr>
          <w:color w:val="231F20"/>
          <w:w w:val="115"/>
          <w:sz w:val="22"/>
        </w:rPr>
        <w:t>hydros,</w:t>
      </w:r>
      <w:r>
        <w:rPr>
          <w:color w:val="231F20"/>
          <w:spacing w:val="-16"/>
          <w:w w:val="115"/>
          <w:sz w:val="22"/>
        </w:rPr>
        <w:t> </w:t>
      </w:r>
      <w:r>
        <w:rPr>
          <w:color w:val="231F20"/>
          <w:w w:val="115"/>
          <w:sz w:val="22"/>
        </w:rPr>
        <w:t>nature</w:t>
      </w:r>
      <w:r>
        <w:rPr>
          <w:color w:val="231F20"/>
          <w:spacing w:val="-16"/>
          <w:w w:val="115"/>
          <w:sz w:val="22"/>
        </w:rPr>
        <w:t> </w:t>
      </w:r>
      <w:r>
        <w:rPr>
          <w:color w:val="231F20"/>
          <w:w w:val="115"/>
          <w:sz w:val="22"/>
        </w:rPr>
        <w:t>cure</w:t>
      </w:r>
      <w:r>
        <w:rPr>
          <w:color w:val="231F20"/>
          <w:spacing w:val="-16"/>
          <w:w w:val="115"/>
          <w:sz w:val="22"/>
        </w:rPr>
        <w:t> </w:t>
      </w:r>
      <w:r>
        <w:rPr>
          <w:color w:val="231F20"/>
          <w:w w:val="115"/>
          <w:sz w:val="22"/>
        </w:rPr>
        <w:t>clinics,</w:t>
      </w:r>
      <w:r>
        <w:rPr>
          <w:color w:val="231F20"/>
          <w:spacing w:val="-16"/>
          <w:w w:val="115"/>
          <w:sz w:val="22"/>
        </w:rPr>
        <w:t> </w:t>
      </w:r>
      <w:r>
        <w:rPr>
          <w:color w:val="231F20"/>
          <w:w w:val="115"/>
          <w:sz w:val="22"/>
        </w:rPr>
        <w:t>spas or similar establishments or private beds registered as a nursing home attached to such establishments or where admission is arranged wholly or partly for domestic reason.</w:t>
      </w:r>
    </w:p>
    <w:p>
      <w:pPr>
        <w:pStyle w:val="ListParagraph"/>
        <w:numPr>
          <w:ilvl w:val="1"/>
          <w:numId w:val="17"/>
        </w:numPr>
        <w:tabs>
          <w:tab w:pos="641" w:val="left" w:leader="none"/>
          <w:tab w:pos="673" w:val="left" w:leader="none"/>
        </w:tabs>
        <w:spacing w:line="247" w:lineRule="auto" w:before="0" w:after="0"/>
        <w:ind w:left="673" w:right="645" w:hanging="180"/>
        <w:jc w:val="left"/>
        <w:rPr>
          <w:sz w:val="22"/>
        </w:rPr>
      </w:pPr>
      <w:r>
        <w:rPr>
          <w:color w:val="231F20"/>
          <w:w w:val="115"/>
          <w:sz w:val="22"/>
        </w:rPr>
        <w:t>Any</w:t>
      </w:r>
      <w:r>
        <w:rPr>
          <w:color w:val="231F20"/>
          <w:spacing w:val="-12"/>
          <w:w w:val="115"/>
          <w:sz w:val="22"/>
        </w:rPr>
        <w:t> </w:t>
      </w:r>
      <w:r>
        <w:rPr>
          <w:color w:val="231F20"/>
          <w:w w:val="115"/>
          <w:sz w:val="22"/>
        </w:rPr>
        <w:t>disability,</w:t>
      </w:r>
      <w:r>
        <w:rPr>
          <w:color w:val="231F20"/>
          <w:spacing w:val="-12"/>
          <w:w w:val="115"/>
          <w:sz w:val="22"/>
        </w:rPr>
        <w:t> </w:t>
      </w:r>
      <w:r>
        <w:rPr>
          <w:color w:val="231F20"/>
          <w:w w:val="115"/>
          <w:sz w:val="22"/>
        </w:rPr>
        <w:t>caused</w:t>
      </w:r>
      <w:r>
        <w:rPr>
          <w:color w:val="231F20"/>
          <w:spacing w:val="-12"/>
          <w:w w:val="115"/>
          <w:sz w:val="22"/>
        </w:rPr>
        <w:t> </w:t>
      </w:r>
      <w:r>
        <w:rPr>
          <w:color w:val="231F20"/>
          <w:w w:val="115"/>
          <w:sz w:val="22"/>
        </w:rPr>
        <w:t>by</w:t>
      </w:r>
      <w:r>
        <w:rPr>
          <w:color w:val="231F20"/>
          <w:spacing w:val="-12"/>
          <w:w w:val="115"/>
          <w:sz w:val="22"/>
        </w:rPr>
        <w:t> </w:t>
      </w:r>
      <w:r>
        <w:rPr>
          <w:color w:val="231F20"/>
          <w:w w:val="115"/>
          <w:sz w:val="22"/>
        </w:rPr>
        <w:t>treatment</w:t>
      </w:r>
      <w:r>
        <w:rPr>
          <w:color w:val="231F20"/>
          <w:spacing w:val="-12"/>
          <w:w w:val="115"/>
          <w:sz w:val="22"/>
        </w:rPr>
        <w:t> </w:t>
      </w:r>
      <w:r>
        <w:rPr>
          <w:color w:val="231F20"/>
          <w:w w:val="115"/>
          <w:sz w:val="22"/>
        </w:rPr>
        <w:t>directly</w:t>
      </w:r>
      <w:r>
        <w:rPr>
          <w:color w:val="231F20"/>
          <w:spacing w:val="-12"/>
          <w:w w:val="115"/>
          <w:sz w:val="22"/>
        </w:rPr>
        <w:t> </w:t>
      </w:r>
      <w:r>
        <w:rPr>
          <w:color w:val="231F20"/>
          <w:w w:val="115"/>
          <w:sz w:val="22"/>
        </w:rPr>
        <w:t>arising</w:t>
      </w:r>
      <w:r>
        <w:rPr>
          <w:color w:val="231F20"/>
          <w:spacing w:val="-12"/>
          <w:w w:val="115"/>
          <w:sz w:val="22"/>
        </w:rPr>
        <w:t> </w:t>
      </w:r>
      <w:r>
        <w:rPr>
          <w:color w:val="231F20"/>
          <w:w w:val="115"/>
          <w:sz w:val="22"/>
        </w:rPr>
        <w:t>from</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consequent</w:t>
      </w:r>
      <w:r>
        <w:rPr>
          <w:color w:val="231F20"/>
          <w:spacing w:val="-12"/>
          <w:w w:val="115"/>
          <w:sz w:val="22"/>
        </w:rPr>
        <w:t> </w:t>
      </w:r>
      <w:r>
        <w:rPr>
          <w:color w:val="231F20"/>
          <w:w w:val="115"/>
          <w:sz w:val="22"/>
        </w:rPr>
        <w:t>upon</w:t>
      </w:r>
      <w:r>
        <w:rPr>
          <w:color w:val="231F20"/>
          <w:spacing w:val="-12"/>
          <w:w w:val="115"/>
          <w:sz w:val="22"/>
        </w:rPr>
        <w:t> </w:t>
      </w:r>
      <w:r>
        <w:rPr>
          <w:color w:val="231F20"/>
          <w:w w:val="115"/>
          <w:sz w:val="22"/>
        </w:rPr>
        <w:t>any</w:t>
      </w:r>
      <w:r>
        <w:rPr>
          <w:color w:val="231F20"/>
          <w:spacing w:val="-12"/>
          <w:w w:val="115"/>
          <w:sz w:val="22"/>
        </w:rPr>
        <w:t> </w:t>
      </w:r>
      <w:r>
        <w:rPr>
          <w:color w:val="231F20"/>
          <w:w w:val="115"/>
          <w:sz w:val="22"/>
        </w:rPr>
        <w:t>Insured Person committing or attempting to commit a breach of law with criminal intent.</w:t>
      </w:r>
    </w:p>
    <w:p>
      <w:pPr>
        <w:pStyle w:val="ListParagraph"/>
        <w:numPr>
          <w:ilvl w:val="1"/>
          <w:numId w:val="17"/>
        </w:numPr>
        <w:tabs>
          <w:tab w:pos="641" w:val="left" w:leader="none"/>
        </w:tabs>
        <w:spacing w:line="252" w:lineRule="exact" w:before="0" w:after="0"/>
        <w:ind w:left="641" w:right="0" w:hanging="148"/>
        <w:jc w:val="left"/>
        <w:rPr>
          <w:sz w:val="22"/>
        </w:rPr>
      </w:pPr>
      <w:r>
        <w:rPr>
          <w:color w:val="231F20"/>
          <w:w w:val="110"/>
          <w:sz w:val="22"/>
        </w:rPr>
        <w:t>In</w:t>
      </w:r>
      <w:r>
        <w:rPr>
          <w:color w:val="231F20"/>
          <w:spacing w:val="8"/>
          <w:w w:val="110"/>
          <w:sz w:val="22"/>
        </w:rPr>
        <w:t> </w:t>
      </w:r>
      <w:r>
        <w:rPr>
          <w:color w:val="231F20"/>
          <w:w w:val="110"/>
          <w:sz w:val="22"/>
        </w:rPr>
        <w:t>the</w:t>
      </w:r>
      <w:r>
        <w:rPr>
          <w:color w:val="231F20"/>
          <w:spacing w:val="8"/>
          <w:w w:val="110"/>
          <w:sz w:val="22"/>
        </w:rPr>
        <w:t> </w:t>
      </w:r>
      <w:r>
        <w:rPr>
          <w:color w:val="231F20"/>
          <w:w w:val="110"/>
          <w:sz w:val="22"/>
        </w:rPr>
        <w:t>event</w:t>
      </w:r>
      <w:r>
        <w:rPr>
          <w:color w:val="231F20"/>
          <w:spacing w:val="8"/>
          <w:w w:val="110"/>
          <w:sz w:val="22"/>
        </w:rPr>
        <w:t> </w:t>
      </w:r>
      <w:r>
        <w:rPr>
          <w:color w:val="231F20"/>
          <w:w w:val="110"/>
          <w:sz w:val="22"/>
        </w:rPr>
        <w:t>of</w:t>
      </w:r>
      <w:r>
        <w:rPr>
          <w:color w:val="231F20"/>
          <w:spacing w:val="8"/>
          <w:w w:val="110"/>
          <w:sz w:val="22"/>
        </w:rPr>
        <w:t> </w:t>
      </w:r>
      <w:r>
        <w:rPr>
          <w:color w:val="231F20"/>
          <w:w w:val="110"/>
          <w:sz w:val="22"/>
        </w:rPr>
        <w:t>the</w:t>
      </w:r>
      <w:r>
        <w:rPr>
          <w:color w:val="231F20"/>
          <w:spacing w:val="8"/>
          <w:w w:val="110"/>
          <w:sz w:val="22"/>
        </w:rPr>
        <w:t> </w:t>
      </w:r>
      <w:r>
        <w:rPr>
          <w:color w:val="231F20"/>
          <w:w w:val="110"/>
          <w:sz w:val="22"/>
        </w:rPr>
        <w:t>death</w:t>
      </w:r>
      <w:r>
        <w:rPr>
          <w:color w:val="231F20"/>
          <w:spacing w:val="9"/>
          <w:w w:val="110"/>
          <w:sz w:val="22"/>
        </w:rPr>
        <w:t> </w:t>
      </w:r>
      <w:r>
        <w:rPr>
          <w:color w:val="231F20"/>
          <w:w w:val="110"/>
          <w:sz w:val="22"/>
        </w:rPr>
        <w:t>of</w:t>
      </w:r>
      <w:r>
        <w:rPr>
          <w:color w:val="231F20"/>
          <w:spacing w:val="8"/>
          <w:w w:val="110"/>
          <w:sz w:val="22"/>
        </w:rPr>
        <w:t> </w:t>
      </w:r>
      <w:r>
        <w:rPr>
          <w:color w:val="231F20"/>
          <w:w w:val="110"/>
          <w:sz w:val="22"/>
        </w:rPr>
        <w:t>the</w:t>
      </w:r>
      <w:r>
        <w:rPr>
          <w:color w:val="231F20"/>
          <w:spacing w:val="8"/>
          <w:w w:val="110"/>
          <w:sz w:val="22"/>
        </w:rPr>
        <w:t> </w:t>
      </w:r>
      <w:r>
        <w:rPr>
          <w:color w:val="231F20"/>
          <w:w w:val="110"/>
          <w:sz w:val="22"/>
        </w:rPr>
        <w:t>Insured</w:t>
      </w:r>
      <w:r>
        <w:rPr>
          <w:color w:val="231F20"/>
          <w:spacing w:val="8"/>
          <w:w w:val="110"/>
          <w:sz w:val="22"/>
        </w:rPr>
        <w:t> </w:t>
      </w:r>
      <w:r>
        <w:rPr>
          <w:color w:val="231F20"/>
          <w:w w:val="110"/>
          <w:sz w:val="22"/>
        </w:rPr>
        <w:t>Person</w:t>
      </w:r>
      <w:r>
        <w:rPr>
          <w:color w:val="231F20"/>
          <w:spacing w:val="8"/>
          <w:w w:val="110"/>
          <w:sz w:val="22"/>
        </w:rPr>
        <w:t> </w:t>
      </w:r>
      <w:r>
        <w:rPr>
          <w:color w:val="231F20"/>
          <w:w w:val="110"/>
          <w:sz w:val="22"/>
        </w:rPr>
        <w:t>within</w:t>
      </w:r>
      <w:r>
        <w:rPr>
          <w:color w:val="231F20"/>
          <w:spacing w:val="8"/>
          <w:w w:val="110"/>
          <w:sz w:val="22"/>
        </w:rPr>
        <w:t> </w:t>
      </w:r>
      <w:r>
        <w:rPr>
          <w:color w:val="231F20"/>
          <w:w w:val="110"/>
          <w:sz w:val="22"/>
        </w:rPr>
        <w:t>the</w:t>
      </w:r>
      <w:r>
        <w:rPr>
          <w:color w:val="231F20"/>
          <w:spacing w:val="9"/>
          <w:w w:val="110"/>
          <w:sz w:val="22"/>
        </w:rPr>
        <w:t> </w:t>
      </w:r>
      <w:r>
        <w:rPr>
          <w:color w:val="231F20"/>
          <w:w w:val="110"/>
          <w:sz w:val="22"/>
        </w:rPr>
        <w:t>stipulated</w:t>
      </w:r>
      <w:r>
        <w:rPr>
          <w:color w:val="231F20"/>
          <w:spacing w:val="8"/>
          <w:w w:val="110"/>
          <w:sz w:val="22"/>
        </w:rPr>
        <w:t> </w:t>
      </w:r>
      <w:r>
        <w:rPr>
          <w:color w:val="231F20"/>
          <w:w w:val="110"/>
          <w:sz w:val="22"/>
        </w:rPr>
        <w:t>survival</w:t>
      </w:r>
      <w:r>
        <w:rPr>
          <w:color w:val="231F20"/>
          <w:spacing w:val="8"/>
          <w:w w:val="110"/>
          <w:sz w:val="22"/>
        </w:rPr>
        <w:t> </w:t>
      </w:r>
      <w:r>
        <w:rPr>
          <w:color w:val="231F20"/>
          <w:spacing w:val="-2"/>
          <w:w w:val="110"/>
          <w:sz w:val="22"/>
        </w:rPr>
        <w:t>period.</w:t>
      </w:r>
    </w:p>
    <w:p>
      <w:pPr>
        <w:pStyle w:val="ListParagraph"/>
        <w:numPr>
          <w:ilvl w:val="1"/>
          <w:numId w:val="17"/>
        </w:numPr>
        <w:tabs>
          <w:tab w:pos="641" w:val="left" w:leader="none"/>
        </w:tabs>
        <w:spacing w:line="240" w:lineRule="auto" w:before="5" w:after="0"/>
        <w:ind w:left="641" w:right="0" w:hanging="148"/>
        <w:jc w:val="left"/>
        <w:rPr>
          <w:sz w:val="22"/>
        </w:rPr>
      </w:pPr>
      <w:r>
        <w:rPr>
          <w:color w:val="231F20"/>
          <w:w w:val="110"/>
          <w:sz w:val="22"/>
        </w:rPr>
        <w:t>Any</w:t>
      </w:r>
      <w:r>
        <w:rPr>
          <w:color w:val="231F20"/>
          <w:spacing w:val="5"/>
          <w:w w:val="110"/>
          <w:sz w:val="22"/>
        </w:rPr>
        <w:t> </w:t>
      </w:r>
      <w:r>
        <w:rPr>
          <w:color w:val="231F20"/>
          <w:w w:val="110"/>
          <w:sz w:val="22"/>
        </w:rPr>
        <w:t>disability,</w:t>
      </w:r>
      <w:r>
        <w:rPr>
          <w:color w:val="231F20"/>
          <w:spacing w:val="6"/>
          <w:w w:val="110"/>
          <w:sz w:val="22"/>
        </w:rPr>
        <w:t> </w:t>
      </w:r>
      <w:r>
        <w:rPr>
          <w:color w:val="231F20"/>
          <w:w w:val="110"/>
          <w:sz w:val="22"/>
        </w:rPr>
        <w:t>caused</w:t>
      </w:r>
      <w:r>
        <w:rPr>
          <w:color w:val="231F20"/>
          <w:spacing w:val="6"/>
          <w:w w:val="110"/>
          <w:sz w:val="22"/>
        </w:rPr>
        <w:t> </w:t>
      </w:r>
      <w:r>
        <w:rPr>
          <w:color w:val="231F20"/>
          <w:w w:val="110"/>
          <w:sz w:val="22"/>
        </w:rPr>
        <w:t>by</w:t>
      </w:r>
      <w:r>
        <w:rPr>
          <w:color w:val="231F20"/>
          <w:spacing w:val="6"/>
          <w:w w:val="110"/>
          <w:sz w:val="22"/>
        </w:rPr>
        <w:t> </w:t>
      </w:r>
      <w:r>
        <w:rPr>
          <w:color w:val="231F20"/>
          <w:w w:val="110"/>
          <w:sz w:val="22"/>
        </w:rPr>
        <w:t>sterility</w:t>
      </w:r>
      <w:r>
        <w:rPr>
          <w:color w:val="231F20"/>
          <w:spacing w:val="6"/>
          <w:w w:val="110"/>
          <w:sz w:val="22"/>
        </w:rPr>
        <w:t> </w:t>
      </w:r>
      <w:r>
        <w:rPr>
          <w:color w:val="231F20"/>
          <w:w w:val="110"/>
          <w:sz w:val="22"/>
        </w:rPr>
        <w:t>and</w:t>
      </w:r>
      <w:r>
        <w:rPr>
          <w:color w:val="231F20"/>
          <w:spacing w:val="6"/>
          <w:w w:val="110"/>
          <w:sz w:val="22"/>
        </w:rPr>
        <w:t> </w:t>
      </w:r>
      <w:r>
        <w:rPr>
          <w:color w:val="231F20"/>
          <w:w w:val="110"/>
          <w:sz w:val="22"/>
        </w:rPr>
        <w:t>infertility.</w:t>
      </w:r>
      <w:r>
        <w:rPr>
          <w:color w:val="231F20"/>
          <w:spacing w:val="6"/>
          <w:w w:val="110"/>
          <w:sz w:val="22"/>
        </w:rPr>
        <w:t> </w:t>
      </w:r>
      <w:r>
        <w:rPr>
          <w:color w:val="231F20"/>
          <w:w w:val="110"/>
          <w:sz w:val="22"/>
        </w:rPr>
        <w:t>This</w:t>
      </w:r>
      <w:r>
        <w:rPr>
          <w:color w:val="231F20"/>
          <w:spacing w:val="6"/>
          <w:w w:val="110"/>
          <w:sz w:val="22"/>
        </w:rPr>
        <w:t> </w:t>
      </w:r>
      <w:r>
        <w:rPr>
          <w:color w:val="231F20"/>
          <w:spacing w:val="-2"/>
          <w:w w:val="110"/>
          <w:sz w:val="22"/>
        </w:rPr>
        <w:t>includes:</w:t>
      </w:r>
    </w:p>
    <w:p>
      <w:pPr>
        <w:pStyle w:val="ListParagraph"/>
        <w:numPr>
          <w:ilvl w:val="1"/>
          <w:numId w:val="17"/>
        </w:numPr>
        <w:tabs>
          <w:tab w:pos="641" w:val="left" w:leader="none"/>
        </w:tabs>
        <w:spacing w:line="240" w:lineRule="auto" w:before="7" w:after="0"/>
        <w:ind w:left="641" w:right="0" w:hanging="148"/>
        <w:jc w:val="left"/>
        <w:rPr>
          <w:sz w:val="22"/>
        </w:rPr>
      </w:pPr>
      <w:r>
        <w:rPr>
          <w:color w:val="231F20"/>
          <w:w w:val="115"/>
          <w:sz w:val="22"/>
        </w:rPr>
        <w:t>Any</w:t>
      </w:r>
      <w:r>
        <w:rPr>
          <w:color w:val="231F20"/>
          <w:spacing w:val="-13"/>
          <w:w w:val="115"/>
          <w:sz w:val="22"/>
        </w:rPr>
        <w:t> </w:t>
      </w:r>
      <w:r>
        <w:rPr>
          <w:color w:val="231F20"/>
          <w:w w:val="115"/>
          <w:sz w:val="22"/>
        </w:rPr>
        <w:t>type</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contraception,</w:t>
      </w:r>
      <w:r>
        <w:rPr>
          <w:color w:val="231F20"/>
          <w:spacing w:val="-13"/>
          <w:w w:val="115"/>
          <w:sz w:val="22"/>
        </w:rPr>
        <w:t> </w:t>
      </w:r>
      <w:r>
        <w:rPr>
          <w:color w:val="231F20"/>
          <w:spacing w:val="-2"/>
          <w:w w:val="115"/>
          <w:sz w:val="22"/>
        </w:rPr>
        <w:t>sterilization</w:t>
      </w:r>
    </w:p>
    <w:p>
      <w:pPr>
        <w:pStyle w:val="ListParagraph"/>
        <w:numPr>
          <w:ilvl w:val="1"/>
          <w:numId w:val="17"/>
        </w:numPr>
        <w:tabs>
          <w:tab w:pos="641" w:val="left" w:leader="none"/>
          <w:tab w:pos="673" w:val="left" w:leader="none"/>
        </w:tabs>
        <w:spacing w:line="247" w:lineRule="auto" w:before="7" w:after="0"/>
        <w:ind w:left="673" w:right="370" w:hanging="180"/>
        <w:jc w:val="left"/>
        <w:rPr>
          <w:sz w:val="22"/>
        </w:rPr>
      </w:pPr>
      <w:r>
        <w:rPr>
          <w:color w:val="231F20"/>
          <w:w w:val="110"/>
          <w:sz w:val="22"/>
        </w:rPr>
        <w:t>Assisted</w:t>
      </w:r>
      <w:r>
        <w:rPr>
          <w:color w:val="231F20"/>
          <w:spacing w:val="40"/>
          <w:w w:val="110"/>
          <w:sz w:val="22"/>
        </w:rPr>
        <w:t> </w:t>
      </w:r>
      <w:r>
        <w:rPr>
          <w:color w:val="231F20"/>
          <w:w w:val="110"/>
          <w:sz w:val="22"/>
        </w:rPr>
        <w:t>Reproductive</w:t>
      </w:r>
      <w:r>
        <w:rPr>
          <w:color w:val="231F20"/>
          <w:spacing w:val="40"/>
          <w:w w:val="110"/>
          <w:sz w:val="22"/>
        </w:rPr>
        <w:t> </w:t>
      </w:r>
      <w:r>
        <w:rPr>
          <w:color w:val="231F20"/>
          <w:w w:val="110"/>
          <w:sz w:val="22"/>
        </w:rPr>
        <w:t>services</w:t>
      </w:r>
      <w:r>
        <w:rPr>
          <w:color w:val="231F20"/>
          <w:spacing w:val="40"/>
          <w:w w:val="110"/>
          <w:sz w:val="22"/>
        </w:rPr>
        <w:t> </w:t>
      </w:r>
      <w:r>
        <w:rPr>
          <w:color w:val="231F20"/>
          <w:w w:val="110"/>
          <w:sz w:val="22"/>
        </w:rPr>
        <w:t>including</w:t>
      </w:r>
      <w:r>
        <w:rPr>
          <w:color w:val="231F20"/>
          <w:spacing w:val="40"/>
          <w:w w:val="110"/>
          <w:sz w:val="22"/>
        </w:rPr>
        <w:t> </w:t>
      </w:r>
      <w:r>
        <w:rPr>
          <w:color w:val="231F20"/>
          <w:w w:val="110"/>
          <w:sz w:val="22"/>
        </w:rPr>
        <w:t>artificial</w:t>
      </w:r>
      <w:r>
        <w:rPr>
          <w:color w:val="231F20"/>
          <w:spacing w:val="40"/>
          <w:w w:val="110"/>
          <w:sz w:val="22"/>
        </w:rPr>
        <w:t> </w:t>
      </w:r>
      <w:r>
        <w:rPr>
          <w:color w:val="231F20"/>
          <w:w w:val="110"/>
          <w:sz w:val="22"/>
        </w:rPr>
        <w:t>insemination</w:t>
      </w:r>
      <w:r>
        <w:rPr>
          <w:color w:val="231F20"/>
          <w:spacing w:val="40"/>
          <w:w w:val="110"/>
          <w:sz w:val="22"/>
        </w:rPr>
        <w:t> </w:t>
      </w:r>
      <w:r>
        <w:rPr>
          <w:color w:val="231F20"/>
          <w:w w:val="110"/>
          <w:sz w:val="22"/>
        </w:rPr>
        <w:t>and</w:t>
      </w:r>
      <w:r>
        <w:rPr>
          <w:color w:val="231F20"/>
          <w:spacing w:val="40"/>
          <w:w w:val="110"/>
          <w:sz w:val="22"/>
        </w:rPr>
        <w:t> </w:t>
      </w:r>
      <w:r>
        <w:rPr>
          <w:color w:val="231F20"/>
          <w:w w:val="110"/>
          <w:sz w:val="22"/>
        </w:rPr>
        <w:t>advanced</w:t>
      </w:r>
      <w:r>
        <w:rPr>
          <w:color w:val="231F20"/>
          <w:spacing w:val="40"/>
          <w:w w:val="110"/>
          <w:sz w:val="22"/>
        </w:rPr>
        <w:t> </w:t>
      </w:r>
      <w:r>
        <w:rPr>
          <w:color w:val="231F20"/>
          <w:w w:val="110"/>
          <w:sz w:val="22"/>
        </w:rPr>
        <w:t>reproductive </w:t>
      </w:r>
      <w:r>
        <w:rPr>
          <w:color w:val="231F20"/>
          <w:sz w:val="22"/>
        </w:rPr>
        <w:t>technologies such as IVF, ZIFT, GIFT, ICSI</w:t>
      </w:r>
    </w:p>
    <w:p>
      <w:pPr>
        <w:pStyle w:val="ListParagraph"/>
        <w:numPr>
          <w:ilvl w:val="1"/>
          <w:numId w:val="17"/>
        </w:numPr>
        <w:tabs>
          <w:tab w:pos="641" w:val="left" w:leader="none"/>
        </w:tabs>
        <w:spacing w:line="252" w:lineRule="exact" w:before="0" w:after="0"/>
        <w:ind w:left="641" w:right="0" w:hanging="148"/>
        <w:jc w:val="left"/>
        <w:rPr>
          <w:sz w:val="22"/>
        </w:rPr>
      </w:pPr>
      <w:r>
        <w:rPr>
          <w:color w:val="231F20"/>
          <w:w w:val="110"/>
          <w:sz w:val="22"/>
        </w:rPr>
        <w:t>Gestational</w:t>
      </w:r>
      <w:r>
        <w:rPr>
          <w:color w:val="231F20"/>
          <w:spacing w:val="32"/>
          <w:w w:val="115"/>
          <w:sz w:val="22"/>
        </w:rPr>
        <w:t> </w:t>
      </w:r>
      <w:r>
        <w:rPr>
          <w:color w:val="231F20"/>
          <w:spacing w:val="-2"/>
          <w:w w:val="115"/>
          <w:sz w:val="22"/>
        </w:rPr>
        <w:t>Surrogacy</w:t>
      </w:r>
    </w:p>
    <w:p>
      <w:pPr>
        <w:pStyle w:val="ListParagraph"/>
        <w:numPr>
          <w:ilvl w:val="1"/>
          <w:numId w:val="17"/>
        </w:numPr>
        <w:tabs>
          <w:tab w:pos="641" w:val="left" w:leader="none"/>
        </w:tabs>
        <w:spacing w:line="240" w:lineRule="auto" w:before="7" w:after="0"/>
        <w:ind w:left="641" w:right="0" w:hanging="148"/>
        <w:jc w:val="left"/>
        <w:rPr>
          <w:sz w:val="22"/>
        </w:rPr>
      </w:pPr>
      <w:r>
        <w:rPr>
          <w:color w:val="231F20"/>
          <w:w w:val="110"/>
          <w:sz w:val="22"/>
        </w:rPr>
        <w:t>Reversal</w:t>
      </w:r>
      <w:r>
        <w:rPr>
          <w:color w:val="231F20"/>
          <w:spacing w:val="-17"/>
          <w:w w:val="110"/>
          <w:sz w:val="22"/>
        </w:rPr>
        <w:t> </w:t>
      </w:r>
      <w:r>
        <w:rPr>
          <w:color w:val="231F20"/>
          <w:w w:val="110"/>
          <w:sz w:val="22"/>
        </w:rPr>
        <w:t>of</w:t>
      </w:r>
      <w:r>
        <w:rPr>
          <w:color w:val="231F20"/>
          <w:spacing w:val="-17"/>
          <w:w w:val="110"/>
          <w:sz w:val="22"/>
        </w:rPr>
        <w:t> </w:t>
      </w:r>
      <w:r>
        <w:rPr>
          <w:color w:val="231F20"/>
          <w:spacing w:val="-2"/>
          <w:w w:val="110"/>
          <w:sz w:val="22"/>
        </w:rPr>
        <w:t>sterilization</w:t>
      </w:r>
    </w:p>
    <w:p>
      <w:pPr>
        <w:pStyle w:val="BodyText"/>
        <w:spacing w:before="158"/>
      </w:pPr>
    </w:p>
    <w:p>
      <w:pPr>
        <w:pStyle w:val="Heading1"/>
        <w:ind w:left="213"/>
      </w:pPr>
      <w:r>
        <w:rPr>
          <w:color w:val="005E9C"/>
          <w:w w:val="110"/>
        </w:rPr>
        <w:t>Waiting</w:t>
      </w:r>
      <w:r>
        <w:rPr>
          <w:color w:val="005E9C"/>
          <w:spacing w:val="2"/>
          <w:w w:val="110"/>
        </w:rPr>
        <w:t> </w:t>
      </w:r>
      <w:r>
        <w:rPr>
          <w:color w:val="005E9C"/>
          <w:spacing w:val="-2"/>
          <w:w w:val="110"/>
        </w:rPr>
        <w:t>Period</w:t>
      </w:r>
    </w:p>
    <w:p>
      <w:pPr>
        <w:pStyle w:val="BodyText"/>
        <w:spacing w:line="247" w:lineRule="auto" w:before="7"/>
        <w:ind w:left="493" w:right="312"/>
      </w:pPr>
      <w:r>
        <w:rPr>
          <w:color w:val="231F20"/>
          <w:w w:val="110"/>
        </w:rPr>
        <w:t>There is a waiting period of 90 days from the Policy Risk Commencement Date or revival of </w:t>
      </w:r>
      <w:r>
        <w:rPr>
          <w:color w:val="231F20"/>
          <w:w w:val="115"/>
        </w:rPr>
        <w:t>cover.</w:t>
      </w:r>
      <w:r>
        <w:rPr>
          <w:color w:val="231F20"/>
          <w:spacing w:val="-5"/>
          <w:w w:val="115"/>
        </w:rPr>
        <w:t> </w:t>
      </w:r>
      <w:r>
        <w:rPr>
          <w:color w:val="231F20"/>
          <w:w w:val="115"/>
        </w:rPr>
        <w:t>In</w:t>
      </w:r>
      <w:r>
        <w:rPr>
          <w:color w:val="231F20"/>
          <w:spacing w:val="-5"/>
          <w:w w:val="115"/>
        </w:rPr>
        <w:t> </w:t>
      </w:r>
      <w:r>
        <w:rPr>
          <w:color w:val="231F20"/>
          <w:w w:val="115"/>
        </w:rPr>
        <w:t>case</w:t>
      </w:r>
      <w:r>
        <w:rPr>
          <w:color w:val="231F20"/>
          <w:spacing w:val="-5"/>
          <w:w w:val="115"/>
        </w:rPr>
        <w:t> </w:t>
      </w:r>
      <w:r>
        <w:rPr>
          <w:color w:val="231F20"/>
          <w:w w:val="115"/>
        </w:rPr>
        <w:t>the</w:t>
      </w:r>
      <w:r>
        <w:rPr>
          <w:color w:val="231F20"/>
          <w:spacing w:val="-5"/>
          <w:w w:val="115"/>
        </w:rPr>
        <w:t> </w:t>
      </w:r>
      <w:r>
        <w:rPr>
          <w:color w:val="231F20"/>
          <w:w w:val="115"/>
        </w:rPr>
        <w:t>insured</w:t>
      </w:r>
      <w:r>
        <w:rPr>
          <w:color w:val="231F20"/>
          <w:spacing w:val="-5"/>
          <w:w w:val="115"/>
        </w:rPr>
        <w:t> </w:t>
      </w:r>
      <w:r>
        <w:rPr>
          <w:color w:val="231F20"/>
          <w:w w:val="115"/>
        </w:rPr>
        <w:t>event</w:t>
      </w:r>
      <w:r>
        <w:rPr>
          <w:color w:val="231F20"/>
          <w:spacing w:val="-5"/>
          <w:w w:val="115"/>
        </w:rPr>
        <w:t> </w:t>
      </w:r>
      <w:r>
        <w:rPr>
          <w:color w:val="231F20"/>
          <w:w w:val="115"/>
        </w:rPr>
        <w:t>happens</w:t>
      </w:r>
      <w:r>
        <w:rPr>
          <w:color w:val="231F20"/>
          <w:spacing w:val="-5"/>
          <w:w w:val="115"/>
        </w:rPr>
        <w:t> </w:t>
      </w:r>
      <w:r>
        <w:rPr>
          <w:color w:val="231F20"/>
          <w:w w:val="115"/>
        </w:rPr>
        <w:t>during</w:t>
      </w:r>
      <w:r>
        <w:rPr>
          <w:color w:val="231F20"/>
          <w:spacing w:val="-5"/>
          <w:w w:val="115"/>
        </w:rPr>
        <w:t> </w:t>
      </w:r>
      <w:r>
        <w:rPr>
          <w:color w:val="231F20"/>
          <w:w w:val="115"/>
        </w:rPr>
        <w:t>this</w:t>
      </w:r>
      <w:r>
        <w:rPr>
          <w:color w:val="231F20"/>
          <w:spacing w:val="-5"/>
          <w:w w:val="115"/>
        </w:rPr>
        <w:t> </w:t>
      </w:r>
      <w:r>
        <w:rPr>
          <w:color w:val="231F20"/>
          <w:w w:val="115"/>
        </w:rPr>
        <w:t>period,</w:t>
      </w:r>
      <w:r>
        <w:rPr>
          <w:color w:val="231F20"/>
          <w:spacing w:val="-5"/>
          <w:w w:val="115"/>
        </w:rPr>
        <w:t> </w:t>
      </w:r>
      <w:r>
        <w:rPr>
          <w:color w:val="231F20"/>
          <w:w w:val="115"/>
        </w:rPr>
        <w:t>no</w:t>
      </w:r>
      <w:r>
        <w:rPr>
          <w:color w:val="231F20"/>
          <w:spacing w:val="-5"/>
          <w:w w:val="115"/>
        </w:rPr>
        <w:t> </w:t>
      </w:r>
      <w:r>
        <w:rPr>
          <w:color w:val="231F20"/>
          <w:w w:val="115"/>
        </w:rPr>
        <w:t>benefit</w:t>
      </w:r>
      <w:r>
        <w:rPr>
          <w:color w:val="231F20"/>
          <w:spacing w:val="-5"/>
          <w:w w:val="115"/>
        </w:rPr>
        <w:t> </w:t>
      </w:r>
      <w:r>
        <w:rPr>
          <w:color w:val="231F20"/>
          <w:w w:val="115"/>
        </w:rPr>
        <w:t>shall</w:t>
      </w:r>
      <w:r>
        <w:rPr>
          <w:color w:val="231F20"/>
          <w:spacing w:val="-5"/>
          <w:w w:val="115"/>
        </w:rPr>
        <w:t> </w:t>
      </w:r>
      <w:r>
        <w:rPr>
          <w:color w:val="231F20"/>
          <w:w w:val="115"/>
        </w:rPr>
        <w:t>be</w:t>
      </w:r>
      <w:r>
        <w:rPr>
          <w:color w:val="231F20"/>
          <w:spacing w:val="-5"/>
          <w:w w:val="115"/>
        </w:rPr>
        <w:t> </w:t>
      </w:r>
      <w:r>
        <w:rPr>
          <w:color w:val="231F20"/>
          <w:w w:val="115"/>
        </w:rPr>
        <w:t>payable.</w:t>
      </w:r>
    </w:p>
    <w:p>
      <w:pPr>
        <w:pStyle w:val="BodyText"/>
        <w:spacing w:line="247" w:lineRule="auto"/>
        <w:ind w:left="493"/>
      </w:pPr>
      <w:r>
        <w:rPr>
          <w:color w:val="231F20"/>
          <w:w w:val="115"/>
        </w:rPr>
        <w:t>Waiting</w:t>
      </w:r>
      <w:r>
        <w:rPr>
          <w:color w:val="231F20"/>
          <w:spacing w:val="-16"/>
          <w:w w:val="115"/>
        </w:rPr>
        <w:t> </w:t>
      </w:r>
      <w:r>
        <w:rPr>
          <w:color w:val="231F20"/>
          <w:w w:val="115"/>
        </w:rPr>
        <w:t>period</w:t>
      </w:r>
      <w:r>
        <w:rPr>
          <w:color w:val="231F20"/>
          <w:spacing w:val="-16"/>
          <w:w w:val="115"/>
        </w:rPr>
        <w:t> </w:t>
      </w:r>
      <w:r>
        <w:rPr>
          <w:color w:val="231F20"/>
          <w:w w:val="115"/>
        </w:rPr>
        <w:t>is</w:t>
      </w:r>
      <w:r>
        <w:rPr>
          <w:color w:val="231F20"/>
          <w:spacing w:val="-16"/>
          <w:w w:val="115"/>
        </w:rPr>
        <w:t> </w:t>
      </w:r>
      <w:r>
        <w:rPr>
          <w:color w:val="231F20"/>
          <w:w w:val="115"/>
        </w:rPr>
        <w:t>not</w:t>
      </w:r>
      <w:r>
        <w:rPr>
          <w:color w:val="231F20"/>
          <w:spacing w:val="-16"/>
          <w:w w:val="115"/>
        </w:rPr>
        <w:t> </w:t>
      </w:r>
      <w:r>
        <w:rPr>
          <w:color w:val="231F20"/>
          <w:w w:val="115"/>
        </w:rPr>
        <w:t>applicable</w:t>
      </w:r>
      <w:r>
        <w:rPr>
          <w:color w:val="231F20"/>
          <w:spacing w:val="-16"/>
          <w:w w:val="115"/>
        </w:rPr>
        <w:t> </w:t>
      </w:r>
      <w:r>
        <w:rPr>
          <w:color w:val="231F20"/>
          <w:w w:val="115"/>
        </w:rPr>
        <w:t>for</w:t>
      </w:r>
      <w:r>
        <w:rPr>
          <w:color w:val="231F20"/>
          <w:spacing w:val="-16"/>
          <w:w w:val="115"/>
        </w:rPr>
        <w:t> </w:t>
      </w:r>
      <w:r>
        <w:rPr>
          <w:color w:val="231F20"/>
          <w:w w:val="115"/>
        </w:rPr>
        <w:t>claims</w:t>
      </w:r>
      <w:r>
        <w:rPr>
          <w:color w:val="231F20"/>
          <w:spacing w:val="-16"/>
          <w:w w:val="115"/>
        </w:rPr>
        <w:t> </w:t>
      </w:r>
      <w:r>
        <w:rPr>
          <w:color w:val="231F20"/>
          <w:w w:val="115"/>
        </w:rPr>
        <w:t>occurring</w:t>
      </w:r>
      <w:r>
        <w:rPr>
          <w:color w:val="231F20"/>
          <w:spacing w:val="-16"/>
          <w:w w:val="115"/>
        </w:rPr>
        <w:t> </w:t>
      </w:r>
      <w:r>
        <w:rPr>
          <w:color w:val="231F20"/>
          <w:w w:val="115"/>
        </w:rPr>
        <w:t>solely</w:t>
      </w:r>
      <w:r>
        <w:rPr>
          <w:color w:val="231F20"/>
          <w:spacing w:val="-16"/>
          <w:w w:val="115"/>
        </w:rPr>
        <w:t> </w:t>
      </w:r>
      <w:r>
        <w:rPr>
          <w:color w:val="231F20"/>
          <w:w w:val="115"/>
        </w:rPr>
        <w:t>due</w:t>
      </w:r>
      <w:r>
        <w:rPr>
          <w:color w:val="231F20"/>
          <w:spacing w:val="-16"/>
          <w:w w:val="115"/>
        </w:rPr>
        <w:t> </w:t>
      </w:r>
      <w:r>
        <w:rPr>
          <w:color w:val="231F20"/>
          <w:w w:val="115"/>
        </w:rPr>
        <w:t>to</w:t>
      </w:r>
      <w:r>
        <w:rPr>
          <w:color w:val="231F20"/>
          <w:spacing w:val="-16"/>
          <w:w w:val="115"/>
        </w:rPr>
        <w:t> </w:t>
      </w:r>
      <w:r>
        <w:rPr>
          <w:color w:val="231F20"/>
          <w:w w:val="115"/>
        </w:rPr>
        <w:t>an</w:t>
      </w:r>
      <w:r>
        <w:rPr>
          <w:color w:val="231F20"/>
          <w:spacing w:val="-16"/>
          <w:w w:val="115"/>
        </w:rPr>
        <w:t> </w:t>
      </w:r>
      <w:r>
        <w:rPr>
          <w:color w:val="231F20"/>
          <w:w w:val="115"/>
        </w:rPr>
        <w:t>Accident.</w:t>
      </w:r>
      <w:r>
        <w:rPr>
          <w:color w:val="231F20"/>
          <w:spacing w:val="-16"/>
          <w:w w:val="115"/>
        </w:rPr>
        <w:t> </w:t>
      </w:r>
      <w:r>
        <w:rPr>
          <w:color w:val="231F20"/>
          <w:w w:val="115"/>
        </w:rPr>
        <w:t>However,</w:t>
      </w:r>
      <w:r>
        <w:rPr>
          <w:color w:val="231F20"/>
          <w:spacing w:val="-16"/>
          <w:w w:val="115"/>
        </w:rPr>
        <w:t> </w:t>
      </w:r>
      <w:r>
        <w:rPr>
          <w:color w:val="231F20"/>
          <w:w w:val="115"/>
        </w:rPr>
        <w:t>the permanency of the disability needs to be established for the claim to be payable due to Disability caused due to Accident.</w:t>
      </w:r>
    </w:p>
    <w:p>
      <w:pPr>
        <w:pStyle w:val="BodyText"/>
        <w:spacing w:after="0" w:line="247" w:lineRule="auto"/>
        <w:sectPr>
          <w:pgSz w:w="11910" w:h="16840"/>
          <w:pgMar w:header="0" w:footer="0" w:top="360" w:bottom="320" w:left="425" w:right="425"/>
        </w:sectPr>
      </w:pPr>
    </w:p>
    <w:p>
      <w:pPr>
        <w:pStyle w:val="Heading1"/>
        <w:numPr>
          <w:ilvl w:val="0"/>
          <w:numId w:val="17"/>
        </w:numPr>
        <w:tabs>
          <w:tab w:pos="455" w:val="left" w:leader="none"/>
        </w:tabs>
        <w:spacing w:line="240" w:lineRule="auto" w:before="113" w:after="0"/>
        <w:ind w:left="455" w:right="0" w:hanging="243"/>
        <w:jc w:val="left"/>
      </w:pPr>
      <w:r>
        <w:rPr>
          <w:color w:val="005E9C"/>
          <w:w w:val="105"/>
        </w:rPr>
        <w:t>Exclusions</w:t>
      </w:r>
      <w:r>
        <w:rPr>
          <w:color w:val="005E9C"/>
          <w:spacing w:val="-7"/>
          <w:w w:val="105"/>
        </w:rPr>
        <w:t> </w:t>
      </w:r>
      <w:r>
        <w:rPr>
          <w:color w:val="005E9C"/>
          <w:w w:val="105"/>
        </w:rPr>
        <w:t>for</w:t>
      </w:r>
      <w:r>
        <w:rPr>
          <w:color w:val="005E9C"/>
          <w:spacing w:val="-6"/>
          <w:w w:val="105"/>
        </w:rPr>
        <w:t> </w:t>
      </w:r>
      <w:r>
        <w:rPr>
          <w:color w:val="005E9C"/>
          <w:w w:val="105"/>
        </w:rPr>
        <w:t>Waiver</w:t>
      </w:r>
      <w:r>
        <w:rPr>
          <w:color w:val="005E9C"/>
          <w:spacing w:val="-7"/>
          <w:w w:val="105"/>
        </w:rPr>
        <w:t> </w:t>
      </w:r>
      <w:r>
        <w:rPr>
          <w:color w:val="005E9C"/>
          <w:w w:val="105"/>
        </w:rPr>
        <w:t>Of</w:t>
      </w:r>
      <w:r>
        <w:rPr>
          <w:color w:val="005E9C"/>
          <w:spacing w:val="-6"/>
          <w:w w:val="105"/>
        </w:rPr>
        <w:t> </w:t>
      </w:r>
      <w:r>
        <w:rPr>
          <w:color w:val="005E9C"/>
          <w:w w:val="105"/>
        </w:rPr>
        <w:t>Premium</w:t>
      </w:r>
      <w:r>
        <w:rPr>
          <w:color w:val="005E9C"/>
          <w:spacing w:val="-6"/>
          <w:w w:val="105"/>
        </w:rPr>
        <w:t> </w:t>
      </w:r>
      <w:r>
        <w:rPr>
          <w:color w:val="005E9C"/>
          <w:w w:val="105"/>
        </w:rPr>
        <w:t>CI</w:t>
      </w:r>
      <w:r>
        <w:rPr>
          <w:color w:val="005E9C"/>
          <w:spacing w:val="-7"/>
          <w:w w:val="105"/>
        </w:rPr>
        <w:t> </w:t>
      </w:r>
      <w:r>
        <w:rPr>
          <w:color w:val="005E9C"/>
          <w:spacing w:val="-2"/>
          <w:w w:val="105"/>
        </w:rPr>
        <w:t>Option</w:t>
      </w:r>
    </w:p>
    <w:p>
      <w:pPr>
        <w:pStyle w:val="ListParagraph"/>
        <w:numPr>
          <w:ilvl w:val="1"/>
          <w:numId w:val="17"/>
        </w:numPr>
        <w:tabs>
          <w:tab w:pos="640" w:val="left" w:leader="none"/>
          <w:tab w:pos="672" w:val="left" w:leader="none"/>
        </w:tabs>
        <w:spacing w:line="247" w:lineRule="auto" w:before="7" w:after="0"/>
        <w:ind w:left="672" w:right="822" w:hanging="180"/>
        <w:jc w:val="left"/>
        <w:rPr>
          <w:sz w:val="22"/>
        </w:rPr>
      </w:pPr>
      <w:r>
        <w:rPr>
          <w:color w:val="231F20"/>
          <w:w w:val="110"/>
          <w:sz w:val="22"/>
        </w:rPr>
        <w:t>Any Illness, sickness or disease other than those specified as Critical Illnesses under </w:t>
      </w:r>
      <w:r>
        <w:rPr>
          <w:color w:val="231F20"/>
          <w:w w:val="110"/>
          <w:sz w:val="22"/>
        </w:rPr>
        <w:t>this </w:t>
      </w:r>
      <w:r>
        <w:rPr>
          <w:color w:val="231F20"/>
          <w:spacing w:val="-2"/>
          <w:w w:val="110"/>
          <w:sz w:val="22"/>
        </w:rPr>
        <w:t>Policy;</w:t>
      </w:r>
    </w:p>
    <w:p>
      <w:pPr>
        <w:pStyle w:val="ListParagraph"/>
        <w:numPr>
          <w:ilvl w:val="1"/>
          <w:numId w:val="17"/>
        </w:numPr>
        <w:tabs>
          <w:tab w:pos="640" w:val="left" w:leader="none"/>
        </w:tabs>
        <w:spacing w:line="252" w:lineRule="exact" w:before="0" w:after="0"/>
        <w:ind w:left="640" w:right="0" w:hanging="148"/>
        <w:jc w:val="left"/>
        <w:rPr>
          <w:sz w:val="22"/>
        </w:rPr>
      </w:pPr>
      <w:r>
        <w:rPr>
          <w:color w:val="231F20"/>
          <w:w w:val="110"/>
          <w:sz w:val="22"/>
        </w:rPr>
        <w:t>Any</w:t>
      </w:r>
      <w:r>
        <w:rPr>
          <w:color w:val="231F20"/>
          <w:spacing w:val="13"/>
          <w:w w:val="110"/>
          <w:sz w:val="22"/>
        </w:rPr>
        <w:t> </w:t>
      </w:r>
      <w:r>
        <w:rPr>
          <w:color w:val="231F20"/>
          <w:w w:val="110"/>
          <w:sz w:val="22"/>
        </w:rPr>
        <w:t>Pre-existing</w:t>
      </w:r>
      <w:r>
        <w:rPr>
          <w:color w:val="231F20"/>
          <w:spacing w:val="14"/>
          <w:w w:val="110"/>
          <w:sz w:val="22"/>
        </w:rPr>
        <w:t> </w:t>
      </w:r>
      <w:r>
        <w:rPr>
          <w:color w:val="231F20"/>
          <w:w w:val="110"/>
          <w:sz w:val="22"/>
        </w:rPr>
        <w:t>Disease</w:t>
      </w:r>
      <w:r>
        <w:rPr>
          <w:color w:val="231F20"/>
          <w:spacing w:val="14"/>
          <w:w w:val="110"/>
          <w:sz w:val="22"/>
        </w:rPr>
        <w:t> </w:t>
      </w:r>
      <w:r>
        <w:rPr>
          <w:color w:val="231F20"/>
          <w:w w:val="110"/>
          <w:sz w:val="22"/>
        </w:rPr>
        <w:t>or</w:t>
      </w:r>
      <w:r>
        <w:rPr>
          <w:color w:val="231F20"/>
          <w:spacing w:val="14"/>
          <w:w w:val="110"/>
          <w:sz w:val="22"/>
        </w:rPr>
        <w:t> </w:t>
      </w:r>
      <w:r>
        <w:rPr>
          <w:color w:val="231F20"/>
          <w:w w:val="110"/>
          <w:sz w:val="22"/>
        </w:rPr>
        <w:t>any</w:t>
      </w:r>
      <w:r>
        <w:rPr>
          <w:color w:val="231F20"/>
          <w:spacing w:val="13"/>
          <w:w w:val="110"/>
          <w:sz w:val="22"/>
        </w:rPr>
        <w:t> </w:t>
      </w:r>
      <w:r>
        <w:rPr>
          <w:color w:val="231F20"/>
          <w:w w:val="110"/>
          <w:sz w:val="22"/>
        </w:rPr>
        <w:t>complication</w:t>
      </w:r>
      <w:r>
        <w:rPr>
          <w:color w:val="231F20"/>
          <w:spacing w:val="14"/>
          <w:w w:val="110"/>
          <w:sz w:val="22"/>
        </w:rPr>
        <w:t> </w:t>
      </w:r>
      <w:r>
        <w:rPr>
          <w:color w:val="231F20"/>
          <w:w w:val="110"/>
          <w:sz w:val="22"/>
        </w:rPr>
        <w:t>arising</w:t>
      </w:r>
      <w:r>
        <w:rPr>
          <w:color w:val="231F20"/>
          <w:spacing w:val="14"/>
          <w:w w:val="110"/>
          <w:sz w:val="22"/>
        </w:rPr>
        <w:t> </w:t>
      </w:r>
      <w:r>
        <w:rPr>
          <w:color w:val="231F20"/>
          <w:w w:val="110"/>
          <w:sz w:val="22"/>
        </w:rPr>
        <w:t>there</w:t>
      </w:r>
      <w:r>
        <w:rPr>
          <w:color w:val="231F20"/>
          <w:spacing w:val="14"/>
          <w:w w:val="110"/>
          <w:sz w:val="22"/>
        </w:rPr>
        <w:t> </w:t>
      </w:r>
      <w:r>
        <w:rPr>
          <w:color w:val="231F20"/>
          <w:spacing w:val="-2"/>
          <w:w w:val="110"/>
          <w:sz w:val="22"/>
        </w:rPr>
        <w:t>from.</w:t>
      </w:r>
    </w:p>
    <w:p>
      <w:pPr>
        <w:pStyle w:val="ListParagraph"/>
        <w:numPr>
          <w:ilvl w:val="1"/>
          <w:numId w:val="17"/>
        </w:numPr>
        <w:tabs>
          <w:tab w:pos="640" w:val="left" w:leader="none"/>
        </w:tabs>
        <w:spacing w:line="240" w:lineRule="auto" w:before="7" w:after="0"/>
        <w:ind w:left="640" w:right="0" w:hanging="148"/>
        <w:jc w:val="left"/>
        <w:rPr>
          <w:sz w:val="22"/>
        </w:rPr>
      </w:pPr>
      <w:r>
        <w:rPr>
          <w:color w:val="231F20"/>
          <w:w w:val="110"/>
          <w:sz w:val="22"/>
        </w:rPr>
        <w:t>Pre-existing</w:t>
      </w:r>
      <w:r>
        <w:rPr>
          <w:color w:val="231F20"/>
          <w:spacing w:val="16"/>
          <w:w w:val="110"/>
          <w:sz w:val="22"/>
        </w:rPr>
        <w:t> </w:t>
      </w:r>
      <w:r>
        <w:rPr>
          <w:color w:val="231F20"/>
          <w:w w:val="110"/>
          <w:sz w:val="22"/>
        </w:rPr>
        <w:t>Disease</w:t>
      </w:r>
      <w:r>
        <w:rPr>
          <w:color w:val="231F20"/>
          <w:spacing w:val="17"/>
          <w:w w:val="110"/>
          <w:sz w:val="22"/>
        </w:rPr>
        <w:t> </w:t>
      </w:r>
      <w:r>
        <w:rPr>
          <w:color w:val="231F20"/>
          <w:w w:val="110"/>
          <w:sz w:val="22"/>
        </w:rPr>
        <w:t>means</w:t>
      </w:r>
      <w:r>
        <w:rPr>
          <w:color w:val="231F20"/>
          <w:spacing w:val="17"/>
          <w:w w:val="110"/>
          <w:sz w:val="22"/>
        </w:rPr>
        <w:t> </w:t>
      </w:r>
      <w:r>
        <w:rPr>
          <w:color w:val="231F20"/>
          <w:w w:val="110"/>
          <w:sz w:val="22"/>
        </w:rPr>
        <w:t>any</w:t>
      </w:r>
      <w:r>
        <w:rPr>
          <w:color w:val="231F20"/>
          <w:spacing w:val="16"/>
          <w:w w:val="110"/>
          <w:sz w:val="22"/>
        </w:rPr>
        <w:t> </w:t>
      </w:r>
      <w:r>
        <w:rPr>
          <w:color w:val="231F20"/>
          <w:w w:val="110"/>
          <w:sz w:val="22"/>
        </w:rPr>
        <w:t>condition,</w:t>
      </w:r>
      <w:r>
        <w:rPr>
          <w:color w:val="231F20"/>
          <w:spacing w:val="17"/>
          <w:w w:val="110"/>
          <w:sz w:val="22"/>
        </w:rPr>
        <w:t> </w:t>
      </w:r>
      <w:r>
        <w:rPr>
          <w:color w:val="231F20"/>
          <w:w w:val="110"/>
          <w:sz w:val="22"/>
        </w:rPr>
        <w:t>ailment,</w:t>
      </w:r>
      <w:r>
        <w:rPr>
          <w:color w:val="231F20"/>
          <w:spacing w:val="17"/>
          <w:w w:val="110"/>
          <w:sz w:val="22"/>
        </w:rPr>
        <w:t> </w:t>
      </w:r>
      <w:r>
        <w:rPr>
          <w:color w:val="231F20"/>
          <w:w w:val="110"/>
          <w:sz w:val="22"/>
        </w:rPr>
        <w:t>Injury</w:t>
      </w:r>
      <w:r>
        <w:rPr>
          <w:color w:val="231F20"/>
          <w:spacing w:val="16"/>
          <w:w w:val="110"/>
          <w:sz w:val="22"/>
        </w:rPr>
        <w:t> </w:t>
      </w:r>
      <w:r>
        <w:rPr>
          <w:color w:val="231F20"/>
          <w:w w:val="110"/>
          <w:sz w:val="22"/>
        </w:rPr>
        <w:t>or</w:t>
      </w:r>
      <w:r>
        <w:rPr>
          <w:color w:val="231F20"/>
          <w:spacing w:val="17"/>
          <w:w w:val="110"/>
          <w:sz w:val="22"/>
        </w:rPr>
        <w:t> </w:t>
      </w:r>
      <w:r>
        <w:rPr>
          <w:color w:val="231F20"/>
          <w:w w:val="110"/>
          <w:sz w:val="22"/>
        </w:rPr>
        <w:t>disease/Critical</w:t>
      </w:r>
      <w:r>
        <w:rPr>
          <w:color w:val="231F20"/>
          <w:spacing w:val="17"/>
          <w:w w:val="110"/>
          <w:sz w:val="22"/>
        </w:rPr>
        <w:t> </w:t>
      </w:r>
      <w:r>
        <w:rPr>
          <w:color w:val="231F20"/>
          <w:spacing w:val="-2"/>
          <w:w w:val="110"/>
          <w:sz w:val="22"/>
        </w:rPr>
        <w:t>Illness/disability:</w:t>
      </w:r>
    </w:p>
    <w:p>
      <w:pPr>
        <w:pStyle w:val="ListParagraph"/>
        <w:numPr>
          <w:ilvl w:val="0"/>
          <w:numId w:val="20"/>
        </w:numPr>
        <w:tabs>
          <w:tab w:pos="1045" w:val="left" w:leader="none"/>
          <w:tab w:pos="1052" w:val="left" w:leader="none"/>
        </w:tabs>
        <w:spacing w:line="247" w:lineRule="auto" w:before="7" w:after="0"/>
        <w:ind w:left="1052" w:right="269" w:hanging="260"/>
        <w:jc w:val="left"/>
        <w:rPr>
          <w:sz w:val="22"/>
        </w:rPr>
      </w:pPr>
      <w:r>
        <w:rPr>
          <w:color w:val="231F20"/>
          <w:w w:val="115"/>
          <w:sz w:val="22"/>
        </w:rPr>
        <w:t>That</w:t>
      </w:r>
      <w:r>
        <w:rPr>
          <w:color w:val="231F20"/>
          <w:spacing w:val="-11"/>
          <w:w w:val="115"/>
          <w:sz w:val="22"/>
        </w:rPr>
        <w:t> </w:t>
      </w:r>
      <w:r>
        <w:rPr>
          <w:color w:val="231F20"/>
          <w:w w:val="115"/>
          <w:sz w:val="22"/>
        </w:rPr>
        <w:t>is/are</w:t>
      </w:r>
      <w:r>
        <w:rPr>
          <w:color w:val="231F20"/>
          <w:spacing w:val="-11"/>
          <w:w w:val="115"/>
          <w:sz w:val="22"/>
        </w:rPr>
        <w:t> </w:t>
      </w:r>
      <w:r>
        <w:rPr>
          <w:color w:val="231F20"/>
          <w:w w:val="115"/>
          <w:sz w:val="22"/>
        </w:rPr>
        <w:t>diagnosed</w:t>
      </w:r>
      <w:r>
        <w:rPr>
          <w:color w:val="231F20"/>
          <w:spacing w:val="-11"/>
          <w:w w:val="115"/>
          <w:sz w:val="22"/>
        </w:rPr>
        <w:t> </w:t>
      </w:r>
      <w:r>
        <w:rPr>
          <w:color w:val="231F20"/>
          <w:w w:val="115"/>
          <w:sz w:val="22"/>
        </w:rPr>
        <w:t>by</w:t>
      </w:r>
      <w:r>
        <w:rPr>
          <w:color w:val="231F20"/>
          <w:spacing w:val="-11"/>
          <w:w w:val="115"/>
          <w:sz w:val="22"/>
        </w:rPr>
        <w:t> </w:t>
      </w:r>
      <w:r>
        <w:rPr>
          <w:color w:val="231F20"/>
          <w:w w:val="115"/>
          <w:sz w:val="22"/>
        </w:rPr>
        <w:t>a</w:t>
      </w:r>
      <w:r>
        <w:rPr>
          <w:color w:val="231F20"/>
          <w:spacing w:val="-11"/>
          <w:w w:val="115"/>
          <w:sz w:val="22"/>
        </w:rPr>
        <w:t> </w:t>
      </w:r>
      <w:r>
        <w:rPr>
          <w:color w:val="231F20"/>
          <w:w w:val="115"/>
          <w:sz w:val="22"/>
        </w:rPr>
        <w:t>physician</w:t>
      </w:r>
      <w:r>
        <w:rPr>
          <w:color w:val="231F20"/>
          <w:spacing w:val="-11"/>
          <w:w w:val="115"/>
          <w:sz w:val="22"/>
        </w:rPr>
        <w:t> </w:t>
      </w:r>
      <w:r>
        <w:rPr>
          <w:color w:val="231F20"/>
          <w:w w:val="115"/>
          <w:sz w:val="22"/>
        </w:rPr>
        <w:t>within</w:t>
      </w:r>
      <w:r>
        <w:rPr>
          <w:color w:val="231F20"/>
          <w:spacing w:val="-11"/>
          <w:w w:val="115"/>
          <w:sz w:val="22"/>
        </w:rPr>
        <w:t> </w:t>
      </w:r>
      <w:r>
        <w:rPr>
          <w:color w:val="231F20"/>
          <w:w w:val="115"/>
          <w:sz w:val="22"/>
        </w:rPr>
        <w:t>36</w:t>
      </w:r>
      <w:r>
        <w:rPr>
          <w:color w:val="231F20"/>
          <w:spacing w:val="40"/>
          <w:w w:val="115"/>
          <w:sz w:val="22"/>
        </w:rPr>
        <w:t> </w:t>
      </w:r>
      <w:r>
        <w:rPr>
          <w:color w:val="231F20"/>
          <w:w w:val="115"/>
          <w:sz w:val="22"/>
        </w:rPr>
        <w:t>months</w:t>
      </w:r>
      <w:r>
        <w:rPr>
          <w:color w:val="231F20"/>
          <w:spacing w:val="-11"/>
          <w:w w:val="115"/>
          <w:sz w:val="22"/>
        </w:rPr>
        <w:t> </w:t>
      </w:r>
      <w:r>
        <w:rPr>
          <w:color w:val="231F20"/>
          <w:w w:val="115"/>
          <w:sz w:val="22"/>
        </w:rPr>
        <w:t>prior</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Risk</w:t>
      </w:r>
      <w:r>
        <w:rPr>
          <w:color w:val="231F20"/>
          <w:spacing w:val="-11"/>
          <w:w w:val="115"/>
          <w:sz w:val="22"/>
        </w:rPr>
        <w:t> </w:t>
      </w:r>
      <w:r>
        <w:rPr>
          <w:color w:val="231F20"/>
          <w:w w:val="115"/>
          <w:sz w:val="22"/>
        </w:rPr>
        <w:t>commencement date</w:t>
      </w:r>
      <w:r>
        <w:rPr>
          <w:color w:val="231F20"/>
          <w:spacing w:val="-2"/>
          <w:w w:val="115"/>
          <w:sz w:val="22"/>
        </w:rPr>
        <w:t> </w:t>
      </w:r>
      <w:r>
        <w:rPr>
          <w:color w:val="231F20"/>
          <w:w w:val="115"/>
          <w:sz w:val="22"/>
        </w:rPr>
        <w:t>of</w:t>
      </w:r>
      <w:r>
        <w:rPr>
          <w:color w:val="231F20"/>
          <w:spacing w:val="-2"/>
          <w:w w:val="115"/>
          <w:sz w:val="22"/>
        </w:rPr>
        <w:t> </w:t>
      </w:r>
      <w:r>
        <w:rPr>
          <w:color w:val="231F20"/>
          <w:w w:val="115"/>
          <w:sz w:val="22"/>
        </w:rPr>
        <w:t>the</w:t>
      </w:r>
      <w:r>
        <w:rPr>
          <w:color w:val="231F20"/>
          <w:spacing w:val="-2"/>
          <w:w w:val="115"/>
          <w:sz w:val="22"/>
        </w:rPr>
        <w:t> </w:t>
      </w:r>
      <w:r>
        <w:rPr>
          <w:color w:val="231F20"/>
          <w:w w:val="115"/>
          <w:sz w:val="22"/>
        </w:rPr>
        <w:t>Policy</w:t>
      </w:r>
      <w:r>
        <w:rPr>
          <w:color w:val="231F20"/>
          <w:spacing w:val="-2"/>
          <w:w w:val="115"/>
          <w:sz w:val="22"/>
        </w:rPr>
        <w:t> </w:t>
      </w:r>
      <w:r>
        <w:rPr>
          <w:color w:val="231F20"/>
          <w:w w:val="115"/>
          <w:sz w:val="22"/>
        </w:rPr>
        <w:t>issued</w:t>
      </w:r>
      <w:r>
        <w:rPr>
          <w:color w:val="231F20"/>
          <w:spacing w:val="-2"/>
          <w:w w:val="115"/>
          <w:sz w:val="22"/>
        </w:rPr>
        <w:t> </w:t>
      </w:r>
      <w:r>
        <w:rPr>
          <w:color w:val="231F20"/>
          <w:w w:val="115"/>
          <w:sz w:val="22"/>
        </w:rPr>
        <w:t>by</w:t>
      </w:r>
      <w:r>
        <w:rPr>
          <w:color w:val="231F20"/>
          <w:spacing w:val="-2"/>
          <w:w w:val="115"/>
          <w:sz w:val="22"/>
        </w:rPr>
        <w:t> </w:t>
      </w:r>
      <w:r>
        <w:rPr>
          <w:color w:val="231F20"/>
          <w:w w:val="115"/>
          <w:sz w:val="22"/>
        </w:rPr>
        <w:t>the</w:t>
      </w:r>
      <w:r>
        <w:rPr>
          <w:color w:val="231F20"/>
          <w:spacing w:val="-2"/>
          <w:w w:val="115"/>
          <w:sz w:val="22"/>
        </w:rPr>
        <w:t> </w:t>
      </w:r>
      <w:r>
        <w:rPr>
          <w:color w:val="231F20"/>
          <w:w w:val="115"/>
          <w:sz w:val="22"/>
        </w:rPr>
        <w:t>insurer</w:t>
      </w:r>
      <w:r>
        <w:rPr>
          <w:color w:val="231F20"/>
          <w:spacing w:val="-2"/>
          <w:w w:val="115"/>
          <w:sz w:val="22"/>
        </w:rPr>
        <w:t> </w:t>
      </w:r>
      <w:r>
        <w:rPr>
          <w:color w:val="231F20"/>
          <w:w w:val="115"/>
          <w:sz w:val="22"/>
        </w:rPr>
        <w:t>or</w:t>
      </w:r>
      <w:r>
        <w:rPr>
          <w:color w:val="231F20"/>
          <w:spacing w:val="-2"/>
          <w:w w:val="115"/>
          <w:sz w:val="22"/>
        </w:rPr>
        <w:t> </w:t>
      </w:r>
      <w:r>
        <w:rPr>
          <w:color w:val="231F20"/>
          <w:w w:val="115"/>
          <w:sz w:val="22"/>
        </w:rPr>
        <w:t>its</w:t>
      </w:r>
      <w:r>
        <w:rPr>
          <w:color w:val="231F20"/>
          <w:spacing w:val="-2"/>
          <w:w w:val="115"/>
          <w:sz w:val="22"/>
        </w:rPr>
        <w:t> </w:t>
      </w:r>
      <w:r>
        <w:rPr>
          <w:color w:val="231F20"/>
          <w:w w:val="115"/>
          <w:sz w:val="22"/>
        </w:rPr>
        <w:t>reinstatement;</w:t>
      </w:r>
      <w:r>
        <w:rPr>
          <w:color w:val="231F20"/>
          <w:spacing w:val="-2"/>
          <w:w w:val="115"/>
          <w:sz w:val="22"/>
        </w:rPr>
        <w:t> </w:t>
      </w:r>
      <w:r>
        <w:rPr>
          <w:color w:val="231F20"/>
          <w:w w:val="115"/>
          <w:sz w:val="22"/>
        </w:rPr>
        <w:t>or</w:t>
      </w:r>
    </w:p>
    <w:p>
      <w:pPr>
        <w:pStyle w:val="ListParagraph"/>
        <w:numPr>
          <w:ilvl w:val="0"/>
          <w:numId w:val="20"/>
        </w:numPr>
        <w:tabs>
          <w:tab w:pos="1045" w:val="left" w:leader="none"/>
          <w:tab w:pos="1052" w:val="left" w:leader="none"/>
        </w:tabs>
        <w:spacing w:line="247" w:lineRule="auto" w:before="0" w:after="0"/>
        <w:ind w:left="1052" w:right="278" w:hanging="260"/>
        <w:jc w:val="left"/>
        <w:rPr>
          <w:sz w:val="22"/>
        </w:rPr>
      </w:pPr>
      <w:r>
        <w:rPr>
          <w:color w:val="231F20"/>
          <w:w w:val="115"/>
          <w:sz w:val="22"/>
        </w:rPr>
        <w:t>For which medical advice or treatment was recommended by, or received from, a Physician</w:t>
      </w:r>
      <w:r>
        <w:rPr>
          <w:color w:val="231F20"/>
          <w:spacing w:val="-18"/>
          <w:w w:val="115"/>
          <w:sz w:val="22"/>
        </w:rPr>
        <w:t> </w:t>
      </w:r>
      <w:r>
        <w:rPr>
          <w:color w:val="231F20"/>
          <w:w w:val="115"/>
          <w:sz w:val="22"/>
        </w:rPr>
        <w:t>within</w:t>
      </w:r>
      <w:r>
        <w:rPr>
          <w:color w:val="231F20"/>
          <w:spacing w:val="-18"/>
          <w:w w:val="115"/>
          <w:sz w:val="22"/>
        </w:rPr>
        <w:t> </w:t>
      </w:r>
      <w:r>
        <w:rPr>
          <w:color w:val="231F20"/>
          <w:w w:val="115"/>
          <w:sz w:val="22"/>
        </w:rPr>
        <w:t>36</w:t>
      </w:r>
      <w:r>
        <w:rPr>
          <w:color w:val="231F20"/>
          <w:spacing w:val="6"/>
          <w:w w:val="115"/>
          <w:sz w:val="22"/>
        </w:rPr>
        <w:t> </w:t>
      </w:r>
      <w:r>
        <w:rPr>
          <w:color w:val="231F20"/>
          <w:w w:val="115"/>
          <w:sz w:val="22"/>
        </w:rPr>
        <w:t>months</w:t>
      </w:r>
      <w:r>
        <w:rPr>
          <w:color w:val="231F20"/>
          <w:spacing w:val="-17"/>
          <w:w w:val="115"/>
          <w:sz w:val="22"/>
        </w:rPr>
        <w:t> </w:t>
      </w:r>
      <w:r>
        <w:rPr>
          <w:color w:val="231F20"/>
          <w:w w:val="115"/>
          <w:sz w:val="22"/>
        </w:rPr>
        <w:t>Prior</w:t>
      </w:r>
      <w:r>
        <w:rPr>
          <w:color w:val="231F20"/>
          <w:spacing w:val="-18"/>
          <w:w w:val="115"/>
          <w:sz w:val="22"/>
        </w:rPr>
        <w:t> </w:t>
      </w:r>
      <w:r>
        <w:rPr>
          <w:color w:val="231F20"/>
          <w:w w:val="115"/>
          <w:sz w:val="22"/>
        </w:rPr>
        <w:t>to</w:t>
      </w:r>
      <w:r>
        <w:rPr>
          <w:color w:val="231F20"/>
          <w:spacing w:val="-18"/>
          <w:w w:val="115"/>
          <w:sz w:val="22"/>
        </w:rPr>
        <w:t> </w:t>
      </w:r>
      <w:r>
        <w:rPr>
          <w:color w:val="231F20"/>
          <w:w w:val="115"/>
          <w:sz w:val="22"/>
        </w:rPr>
        <w:t>the</w:t>
      </w:r>
      <w:r>
        <w:rPr>
          <w:color w:val="231F20"/>
          <w:spacing w:val="-17"/>
          <w:w w:val="115"/>
          <w:sz w:val="22"/>
        </w:rPr>
        <w:t> </w:t>
      </w:r>
      <w:r>
        <w:rPr>
          <w:color w:val="231F20"/>
          <w:w w:val="115"/>
          <w:sz w:val="22"/>
        </w:rPr>
        <w:t>Risk</w:t>
      </w:r>
      <w:r>
        <w:rPr>
          <w:color w:val="231F20"/>
          <w:spacing w:val="-18"/>
          <w:w w:val="115"/>
          <w:sz w:val="22"/>
        </w:rPr>
        <w:t> </w:t>
      </w:r>
      <w:r>
        <w:rPr>
          <w:color w:val="231F20"/>
          <w:w w:val="115"/>
          <w:sz w:val="22"/>
        </w:rPr>
        <w:t>commencement</w:t>
      </w:r>
      <w:r>
        <w:rPr>
          <w:color w:val="231F20"/>
          <w:spacing w:val="-17"/>
          <w:w w:val="115"/>
          <w:sz w:val="22"/>
        </w:rPr>
        <w:t> </w:t>
      </w:r>
      <w:r>
        <w:rPr>
          <w:color w:val="231F20"/>
          <w:w w:val="115"/>
          <w:sz w:val="22"/>
        </w:rPr>
        <w:t>date</w:t>
      </w:r>
      <w:r>
        <w:rPr>
          <w:color w:val="231F20"/>
          <w:spacing w:val="-18"/>
          <w:w w:val="115"/>
          <w:sz w:val="22"/>
        </w:rPr>
        <w:t> </w:t>
      </w:r>
      <w:r>
        <w:rPr>
          <w:color w:val="231F20"/>
          <w:w w:val="115"/>
          <w:sz w:val="22"/>
        </w:rPr>
        <w:t>of</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Policy</w:t>
      </w:r>
      <w:r>
        <w:rPr>
          <w:color w:val="231F20"/>
          <w:spacing w:val="-18"/>
          <w:w w:val="115"/>
          <w:sz w:val="22"/>
        </w:rPr>
        <w:t> </w:t>
      </w:r>
      <w:r>
        <w:rPr>
          <w:color w:val="231F20"/>
          <w:w w:val="115"/>
          <w:sz w:val="22"/>
        </w:rPr>
        <w:t>issued</w:t>
      </w:r>
      <w:r>
        <w:rPr>
          <w:color w:val="231F20"/>
          <w:spacing w:val="-17"/>
          <w:w w:val="115"/>
          <w:sz w:val="22"/>
        </w:rPr>
        <w:t> </w:t>
      </w:r>
      <w:r>
        <w:rPr>
          <w:color w:val="231F20"/>
          <w:w w:val="115"/>
          <w:sz w:val="22"/>
        </w:rPr>
        <w:t>by the insurer or its reinstatement</w:t>
      </w:r>
    </w:p>
    <w:p>
      <w:pPr>
        <w:pStyle w:val="ListParagraph"/>
        <w:numPr>
          <w:ilvl w:val="1"/>
          <w:numId w:val="17"/>
        </w:numPr>
        <w:tabs>
          <w:tab w:pos="640" w:val="left" w:leader="none"/>
          <w:tab w:pos="672" w:val="left" w:leader="none"/>
        </w:tabs>
        <w:spacing w:line="247" w:lineRule="auto" w:before="0" w:after="0"/>
        <w:ind w:left="672" w:right="837" w:hanging="180"/>
        <w:jc w:val="left"/>
        <w:rPr>
          <w:sz w:val="22"/>
        </w:rPr>
      </w:pPr>
      <w:r>
        <w:rPr>
          <w:color w:val="231F20"/>
          <w:w w:val="115"/>
          <w:sz w:val="22"/>
        </w:rPr>
        <w:t>Coverage</w:t>
      </w:r>
      <w:r>
        <w:rPr>
          <w:color w:val="231F20"/>
          <w:spacing w:val="-18"/>
          <w:w w:val="115"/>
          <w:sz w:val="22"/>
        </w:rPr>
        <w:t> </w:t>
      </w:r>
      <w:r>
        <w:rPr>
          <w:color w:val="231F20"/>
          <w:w w:val="115"/>
          <w:sz w:val="22"/>
        </w:rPr>
        <w:t>under</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Policy</w:t>
      </w:r>
      <w:r>
        <w:rPr>
          <w:color w:val="231F20"/>
          <w:spacing w:val="-17"/>
          <w:w w:val="115"/>
          <w:sz w:val="22"/>
        </w:rPr>
        <w:t> </w:t>
      </w:r>
      <w:r>
        <w:rPr>
          <w:color w:val="231F20"/>
          <w:w w:val="115"/>
          <w:sz w:val="22"/>
        </w:rPr>
        <w:t>after</w:t>
      </w:r>
      <w:r>
        <w:rPr>
          <w:color w:val="231F20"/>
          <w:spacing w:val="-18"/>
          <w:w w:val="115"/>
          <w:sz w:val="22"/>
        </w:rPr>
        <w:t> </w:t>
      </w:r>
      <w:r>
        <w:rPr>
          <w:color w:val="231F20"/>
          <w:w w:val="115"/>
          <w:sz w:val="22"/>
        </w:rPr>
        <w:t>the</w:t>
      </w:r>
      <w:r>
        <w:rPr>
          <w:color w:val="231F20"/>
          <w:spacing w:val="-17"/>
          <w:w w:val="115"/>
          <w:sz w:val="22"/>
        </w:rPr>
        <w:t> </w:t>
      </w:r>
      <w:r>
        <w:rPr>
          <w:color w:val="231F20"/>
          <w:w w:val="115"/>
          <w:sz w:val="22"/>
        </w:rPr>
        <w:t>expiry</w:t>
      </w:r>
      <w:r>
        <w:rPr>
          <w:color w:val="231F20"/>
          <w:spacing w:val="-18"/>
          <w:w w:val="115"/>
          <w:sz w:val="22"/>
        </w:rPr>
        <w:t> </w:t>
      </w:r>
      <w:r>
        <w:rPr>
          <w:color w:val="231F20"/>
          <w:w w:val="115"/>
          <w:sz w:val="22"/>
        </w:rPr>
        <w:t>of</w:t>
      </w:r>
      <w:r>
        <w:rPr>
          <w:color w:val="231F20"/>
          <w:spacing w:val="-17"/>
          <w:w w:val="115"/>
          <w:sz w:val="22"/>
        </w:rPr>
        <w:t> </w:t>
      </w:r>
      <w:r>
        <w:rPr>
          <w:color w:val="231F20"/>
          <w:w w:val="115"/>
          <w:sz w:val="22"/>
        </w:rPr>
        <w:t>36</w:t>
      </w:r>
      <w:r>
        <w:rPr>
          <w:color w:val="231F20"/>
          <w:spacing w:val="68"/>
          <w:w w:val="150"/>
          <w:sz w:val="22"/>
        </w:rPr>
        <w:t> </w:t>
      </w:r>
      <w:r>
        <w:rPr>
          <w:color w:val="231F20"/>
          <w:w w:val="115"/>
          <w:sz w:val="22"/>
        </w:rPr>
        <w:t>months</w:t>
      </w:r>
      <w:r>
        <w:rPr>
          <w:color w:val="231F20"/>
          <w:spacing w:val="-18"/>
          <w:w w:val="115"/>
          <w:sz w:val="22"/>
        </w:rPr>
        <w:t> </w:t>
      </w:r>
      <w:r>
        <w:rPr>
          <w:color w:val="231F20"/>
          <w:w w:val="115"/>
          <w:sz w:val="22"/>
        </w:rPr>
        <w:t>for</w:t>
      </w:r>
      <w:r>
        <w:rPr>
          <w:color w:val="231F20"/>
          <w:spacing w:val="-17"/>
          <w:w w:val="115"/>
          <w:sz w:val="22"/>
        </w:rPr>
        <w:t> </w:t>
      </w:r>
      <w:r>
        <w:rPr>
          <w:color w:val="231F20"/>
          <w:w w:val="115"/>
          <w:sz w:val="22"/>
        </w:rPr>
        <w:t>any</w:t>
      </w:r>
      <w:r>
        <w:rPr>
          <w:color w:val="231F20"/>
          <w:spacing w:val="-18"/>
          <w:w w:val="115"/>
          <w:sz w:val="22"/>
        </w:rPr>
        <w:t> </w:t>
      </w:r>
      <w:r>
        <w:rPr>
          <w:color w:val="231F20"/>
          <w:w w:val="115"/>
          <w:sz w:val="22"/>
        </w:rPr>
        <w:t>pre-existing</w:t>
      </w:r>
      <w:r>
        <w:rPr>
          <w:color w:val="231F20"/>
          <w:spacing w:val="-17"/>
          <w:w w:val="115"/>
          <w:sz w:val="22"/>
        </w:rPr>
        <w:t> </w:t>
      </w:r>
      <w:r>
        <w:rPr>
          <w:color w:val="231F20"/>
          <w:w w:val="115"/>
          <w:sz w:val="22"/>
        </w:rPr>
        <w:t>disease</w:t>
      </w:r>
      <w:r>
        <w:rPr>
          <w:color w:val="231F20"/>
          <w:spacing w:val="-18"/>
          <w:w w:val="115"/>
          <w:sz w:val="22"/>
        </w:rPr>
        <w:t> </w:t>
      </w:r>
      <w:r>
        <w:rPr>
          <w:color w:val="231F20"/>
          <w:w w:val="115"/>
          <w:sz w:val="22"/>
        </w:rPr>
        <w:t>is </w:t>
      </w:r>
      <w:r>
        <w:rPr>
          <w:color w:val="231F20"/>
          <w:w w:val="120"/>
          <w:sz w:val="22"/>
        </w:rPr>
        <w:t>subject</w:t>
      </w:r>
      <w:r>
        <w:rPr>
          <w:color w:val="231F20"/>
          <w:spacing w:val="-17"/>
          <w:w w:val="120"/>
          <w:sz w:val="22"/>
        </w:rPr>
        <w:t> </w:t>
      </w:r>
      <w:r>
        <w:rPr>
          <w:color w:val="231F20"/>
          <w:w w:val="120"/>
          <w:sz w:val="22"/>
        </w:rPr>
        <w:t>to</w:t>
      </w:r>
      <w:r>
        <w:rPr>
          <w:color w:val="231F20"/>
          <w:spacing w:val="-17"/>
          <w:w w:val="120"/>
          <w:sz w:val="22"/>
        </w:rPr>
        <w:t> </w:t>
      </w:r>
      <w:r>
        <w:rPr>
          <w:color w:val="231F20"/>
          <w:w w:val="120"/>
          <w:sz w:val="22"/>
        </w:rPr>
        <w:t>the</w:t>
      </w:r>
      <w:r>
        <w:rPr>
          <w:color w:val="231F20"/>
          <w:spacing w:val="-17"/>
          <w:w w:val="120"/>
          <w:sz w:val="22"/>
        </w:rPr>
        <w:t> </w:t>
      </w:r>
      <w:r>
        <w:rPr>
          <w:color w:val="231F20"/>
          <w:w w:val="120"/>
          <w:sz w:val="22"/>
        </w:rPr>
        <w:t>same</w:t>
      </w:r>
      <w:r>
        <w:rPr>
          <w:color w:val="231F20"/>
          <w:spacing w:val="-17"/>
          <w:w w:val="120"/>
          <w:sz w:val="22"/>
        </w:rPr>
        <w:t> </w:t>
      </w:r>
      <w:r>
        <w:rPr>
          <w:color w:val="231F20"/>
          <w:w w:val="120"/>
          <w:sz w:val="22"/>
        </w:rPr>
        <w:t>being</w:t>
      </w:r>
      <w:r>
        <w:rPr>
          <w:color w:val="231F20"/>
          <w:spacing w:val="-17"/>
          <w:w w:val="120"/>
          <w:sz w:val="22"/>
        </w:rPr>
        <w:t> </w:t>
      </w:r>
      <w:r>
        <w:rPr>
          <w:color w:val="231F20"/>
          <w:w w:val="120"/>
          <w:sz w:val="22"/>
        </w:rPr>
        <w:t>declared</w:t>
      </w:r>
      <w:r>
        <w:rPr>
          <w:color w:val="231F20"/>
          <w:spacing w:val="-17"/>
          <w:w w:val="120"/>
          <w:sz w:val="22"/>
        </w:rPr>
        <w:t> </w:t>
      </w:r>
      <w:r>
        <w:rPr>
          <w:color w:val="231F20"/>
          <w:w w:val="120"/>
          <w:sz w:val="22"/>
        </w:rPr>
        <w:t>at</w:t>
      </w:r>
      <w:r>
        <w:rPr>
          <w:color w:val="231F20"/>
          <w:spacing w:val="-17"/>
          <w:w w:val="120"/>
          <w:sz w:val="22"/>
        </w:rPr>
        <w:t> </w:t>
      </w:r>
      <w:r>
        <w:rPr>
          <w:color w:val="231F20"/>
          <w:w w:val="120"/>
          <w:sz w:val="22"/>
        </w:rPr>
        <w:t>the</w:t>
      </w:r>
      <w:r>
        <w:rPr>
          <w:color w:val="231F20"/>
          <w:spacing w:val="-17"/>
          <w:w w:val="120"/>
          <w:sz w:val="22"/>
        </w:rPr>
        <w:t> </w:t>
      </w:r>
      <w:r>
        <w:rPr>
          <w:color w:val="231F20"/>
          <w:w w:val="120"/>
          <w:sz w:val="22"/>
        </w:rPr>
        <w:t>time</w:t>
      </w:r>
      <w:r>
        <w:rPr>
          <w:color w:val="231F20"/>
          <w:spacing w:val="-17"/>
          <w:w w:val="120"/>
          <w:sz w:val="22"/>
        </w:rPr>
        <w:t> </w:t>
      </w:r>
      <w:r>
        <w:rPr>
          <w:color w:val="231F20"/>
          <w:w w:val="120"/>
          <w:sz w:val="22"/>
        </w:rPr>
        <w:t>of</w:t>
      </w:r>
      <w:r>
        <w:rPr>
          <w:color w:val="231F20"/>
          <w:spacing w:val="-17"/>
          <w:w w:val="120"/>
          <w:sz w:val="22"/>
        </w:rPr>
        <w:t> </w:t>
      </w:r>
      <w:r>
        <w:rPr>
          <w:color w:val="231F20"/>
          <w:w w:val="120"/>
          <w:sz w:val="22"/>
        </w:rPr>
        <w:t>application</w:t>
      </w:r>
      <w:r>
        <w:rPr>
          <w:color w:val="231F20"/>
          <w:spacing w:val="-17"/>
          <w:w w:val="120"/>
          <w:sz w:val="22"/>
        </w:rPr>
        <w:t> </w:t>
      </w:r>
      <w:r>
        <w:rPr>
          <w:color w:val="231F20"/>
          <w:w w:val="120"/>
          <w:sz w:val="22"/>
        </w:rPr>
        <w:t>and</w:t>
      </w:r>
      <w:r>
        <w:rPr>
          <w:color w:val="231F20"/>
          <w:spacing w:val="-17"/>
          <w:w w:val="120"/>
          <w:sz w:val="22"/>
        </w:rPr>
        <w:t> </w:t>
      </w:r>
      <w:r>
        <w:rPr>
          <w:color w:val="231F20"/>
          <w:w w:val="120"/>
          <w:sz w:val="22"/>
        </w:rPr>
        <w:t>accepted</w:t>
      </w:r>
      <w:r>
        <w:rPr>
          <w:color w:val="231F20"/>
          <w:spacing w:val="-17"/>
          <w:w w:val="120"/>
          <w:sz w:val="22"/>
        </w:rPr>
        <w:t> </w:t>
      </w:r>
      <w:r>
        <w:rPr>
          <w:color w:val="231F20"/>
          <w:w w:val="120"/>
          <w:sz w:val="22"/>
        </w:rPr>
        <w:t>by</w:t>
      </w:r>
      <w:r>
        <w:rPr>
          <w:color w:val="231F20"/>
          <w:spacing w:val="-17"/>
          <w:w w:val="120"/>
          <w:sz w:val="22"/>
        </w:rPr>
        <w:t> </w:t>
      </w:r>
      <w:r>
        <w:rPr>
          <w:color w:val="231F20"/>
          <w:w w:val="120"/>
          <w:sz w:val="22"/>
        </w:rPr>
        <w:t>us.</w:t>
      </w:r>
    </w:p>
    <w:p>
      <w:pPr>
        <w:pStyle w:val="ListParagraph"/>
        <w:numPr>
          <w:ilvl w:val="1"/>
          <w:numId w:val="17"/>
        </w:numPr>
        <w:tabs>
          <w:tab w:pos="640" w:val="left" w:leader="none"/>
          <w:tab w:pos="672" w:val="left" w:leader="none"/>
        </w:tabs>
        <w:spacing w:line="247" w:lineRule="auto" w:before="0" w:after="0"/>
        <w:ind w:left="672" w:right="331" w:hanging="180"/>
        <w:jc w:val="left"/>
        <w:rPr>
          <w:sz w:val="22"/>
        </w:rPr>
      </w:pPr>
      <w:r>
        <w:rPr>
          <w:color w:val="231F20"/>
          <w:w w:val="115"/>
          <w:sz w:val="22"/>
        </w:rPr>
        <w:t>Any</w:t>
      </w:r>
      <w:r>
        <w:rPr>
          <w:color w:val="231F20"/>
          <w:spacing w:val="-18"/>
          <w:w w:val="115"/>
          <w:sz w:val="22"/>
        </w:rPr>
        <w:t> </w:t>
      </w:r>
      <w:r>
        <w:rPr>
          <w:color w:val="231F20"/>
          <w:w w:val="115"/>
          <w:sz w:val="22"/>
        </w:rPr>
        <w:t>Critical</w:t>
      </w:r>
      <w:r>
        <w:rPr>
          <w:color w:val="231F20"/>
          <w:spacing w:val="-18"/>
          <w:w w:val="115"/>
          <w:sz w:val="22"/>
        </w:rPr>
        <w:t> </w:t>
      </w:r>
      <w:r>
        <w:rPr>
          <w:color w:val="231F20"/>
          <w:w w:val="115"/>
          <w:sz w:val="22"/>
        </w:rPr>
        <w:t>Illness</w:t>
      </w:r>
      <w:r>
        <w:rPr>
          <w:color w:val="231F20"/>
          <w:spacing w:val="-17"/>
          <w:w w:val="115"/>
          <w:sz w:val="22"/>
        </w:rPr>
        <w:t> </w:t>
      </w:r>
      <w:r>
        <w:rPr>
          <w:color w:val="231F20"/>
          <w:w w:val="115"/>
          <w:sz w:val="22"/>
        </w:rPr>
        <w:t>caused</w:t>
      </w:r>
      <w:r>
        <w:rPr>
          <w:color w:val="231F20"/>
          <w:spacing w:val="-18"/>
          <w:w w:val="115"/>
          <w:sz w:val="22"/>
        </w:rPr>
        <w:t> </w:t>
      </w:r>
      <w:r>
        <w:rPr>
          <w:color w:val="231F20"/>
          <w:w w:val="115"/>
          <w:sz w:val="22"/>
        </w:rPr>
        <w:t>due</w:t>
      </w:r>
      <w:r>
        <w:rPr>
          <w:color w:val="231F20"/>
          <w:spacing w:val="-17"/>
          <w:w w:val="115"/>
          <w:sz w:val="22"/>
        </w:rPr>
        <w:t> </w:t>
      </w:r>
      <w:r>
        <w:rPr>
          <w:color w:val="231F20"/>
          <w:w w:val="115"/>
          <w:sz w:val="22"/>
        </w:rPr>
        <w:t>to</w:t>
      </w:r>
      <w:r>
        <w:rPr>
          <w:color w:val="231F20"/>
          <w:spacing w:val="-18"/>
          <w:w w:val="115"/>
          <w:sz w:val="22"/>
        </w:rPr>
        <w:t> </w:t>
      </w:r>
      <w:r>
        <w:rPr>
          <w:color w:val="231F20"/>
          <w:w w:val="115"/>
          <w:sz w:val="22"/>
        </w:rPr>
        <w:t>treatment</w:t>
      </w:r>
      <w:r>
        <w:rPr>
          <w:color w:val="231F20"/>
          <w:spacing w:val="-17"/>
          <w:w w:val="115"/>
          <w:sz w:val="22"/>
        </w:rPr>
        <w:t> </w:t>
      </w:r>
      <w:r>
        <w:rPr>
          <w:color w:val="231F20"/>
          <w:w w:val="115"/>
          <w:sz w:val="22"/>
        </w:rPr>
        <w:t>for,</w:t>
      </w:r>
      <w:r>
        <w:rPr>
          <w:color w:val="231F20"/>
          <w:spacing w:val="-18"/>
          <w:w w:val="115"/>
          <w:sz w:val="22"/>
        </w:rPr>
        <w:t> </w:t>
      </w:r>
      <w:r>
        <w:rPr>
          <w:color w:val="231F20"/>
          <w:w w:val="115"/>
          <w:sz w:val="22"/>
        </w:rPr>
        <w:t>Alcoholism,</w:t>
      </w:r>
      <w:r>
        <w:rPr>
          <w:color w:val="231F20"/>
          <w:spacing w:val="-18"/>
          <w:w w:val="115"/>
          <w:sz w:val="22"/>
        </w:rPr>
        <w:t> </w:t>
      </w:r>
      <w:r>
        <w:rPr>
          <w:color w:val="231F20"/>
          <w:w w:val="115"/>
          <w:sz w:val="22"/>
        </w:rPr>
        <w:t>drug</w:t>
      </w:r>
      <w:r>
        <w:rPr>
          <w:color w:val="231F20"/>
          <w:spacing w:val="-17"/>
          <w:w w:val="115"/>
          <w:sz w:val="22"/>
        </w:rPr>
        <w:t> </w:t>
      </w:r>
      <w:r>
        <w:rPr>
          <w:color w:val="231F20"/>
          <w:w w:val="115"/>
          <w:sz w:val="22"/>
        </w:rPr>
        <w:t>or</w:t>
      </w:r>
      <w:r>
        <w:rPr>
          <w:color w:val="231F20"/>
          <w:spacing w:val="-18"/>
          <w:w w:val="115"/>
          <w:sz w:val="22"/>
        </w:rPr>
        <w:t> </w:t>
      </w:r>
      <w:r>
        <w:rPr>
          <w:color w:val="231F20"/>
          <w:w w:val="115"/>
          <w:sz w:val="22"/>
        </w:rPr>
        <w:t>substance</w:t>
      </w:r>
      <w:r>
        <w:rPr>
          <w:color w:val="231F20"/>
          <w:spacing w:val="-17"/>
          <w:w w:val="115"/>
          <w:sz w:val="22"/>
        </w:rPr>
        <w:t> </w:t>
      </w:r>
      <w:r>
        <w:rPr>
          <w:color w:val="231F20"/>
          <w:w w:val="115"/>
          <w:sz w:val="22"/>
        </w:rPr>
        <w:t>abuse</w:t>
      </w:r>
      <w:r>
        <w:rPr>
          <w:color w:val="231F20"/>
          <w:spacing w:val="-18"/>
          <w:w w:val="115"/>
          <w:sz w:val="22"/>
        </w:rPr>
        <w:t> </w:t>
      </w:r>
      <w:r>
        <w:rPr>
          <w:color w:val="231F20"/>
          <w:w w:val="115"/>
          <w:sz w:val="22"/>
        </w:rPr>
        <w:t>or</w:t>
      </w:r>
      <w:r>
        <w:rPr>
          <w:color w:val="231F20"/>
          <w:spacing w:val="-17"/>
          <w:w w:val="115"/>
          <w:sz w:val="22"/>
        </w:rPr>
        <w:t> </w:t>
      </w:r>
      <w:r>
        <w:rPr>
          <w:color w:val="231F20"/>
          <w:w w:val="115"/>
          <w:sz w:val="22"/>
        </w:rPr>
        <w:t>any addictive condition and consequences thereof.</w:t>
      </w:r>
    </w:p>
    <w:p>
      <w:pPr>
        <w:pStyle w:val="ListParagraph"/>
        <w:numPr>
          <w:ilvl w:val="1"/>
          <w:numId w:val="17"/>
        </w:numPr>
        <w:tabs>
          <w:tab w:pos="640" w:val="left" w:leader="none"/>
          <w:tab w:pos="672" w:val="left" w:leader="none"/>
        </w:tabs>
        <w:spacing w:line="247" w:lineRule="auto" w:before="0" w:after="0"/>
        <w:ind w:left="672" w:right="698" w:hanging="180"/>
        <w:jc w:val="left"/>
        <w:rPr>
          <w:sz w:val="22"/>
        </w:rPr>
      </w:pPr>
      <w:r>
        <w:rPr>
          <w:color w:val="231F20"/>
          <w:w w:val="110"/>
          <w:sz w:val="22"/>
        </w:rPr>
        <w:t>Narcotics used by the Insured Person unless taken as prescribed by a registered Medical </w:t>
      </w:r>
      <w:r>
        <w:rPr>
          <w:color w:val="231F20"/>
          <w:spacing w:val="-2"/>
          <w:w w:val="110"/>
          <w:sz w:val="22"/>
        </w:rPr>
        <w:t>Practitioner,</w:t>
      </w:r>
    </w:p>
    <w:p>
      <w:pPr>
        <w:pStyle w:val="ListParagraph"/>
        <w:numPr>
          <w:ilvl w:val="1"/>
          <w:numId w:val="17"/>
        </w:numPr>
        <w:tabs>
          <w:tab w:pos="640" w:val="left" w:leader="none"/>
        </w:tabs>
        <w:spacing w:line="252" w:lineRule="exact" w:before="0" w:after="0"/>
        <w:ind w:left="640" w:right="0" w:hanging="148"/>
        <w:jc w:val="left"/>
        <w:rPr>
          <w:sz w:val="22"/>
        </w:rPr>
      </w:pPr>
      <w:r>
        <w:rPr>
          <w:color w:val="231F20"/>
          <w:w w:val="115"/>
          <w:sz w:val="22"/>
        </w:rPr>
        <w:t>Any</w:t>
      </w:r>
      <w:r>
        <w:rPr>
          <w:color w:val="231F20"/>
          <w:spacing w:val="-15"/>
          <w:w w:val="115"/>
          <w:sz w:val="22"/>
        </w:rPr>
        <w:t> </w:t>
      </w:r>
      <w:r>
        <w:rPr>
          <w:color w:val="231F20"/>
          <w:w w:val="115"/>
          <w:sz w:val="22"/>
        </w:rPr>
        <w:t>Critical</w:t>
      </w:r>
      <w:r>
        <w:rPr>
          <w:color w:val="231F20"/>
          <w:spacing w:val="-15"/>
          <w:w w:val="115"/>
          <w:sz w:val="22"/>
        </w:rPr>
        <w:t> </w:t>
      </w:r>
      <w:r>
        <w:rPr>
          <w:color w:val="231F20"/>
          <w:w w:val="115"/>
          <w:sz w:val="22"/>
        </w:rPr>
        <w:t>Illness</w:t>
      </w:r>
      <w:r>
        <w:rPr>
          <w:color w:val="231F20"/>
          <w:spacing w:val="-15"/>
          <w:w w:val="115"/>
          <w:sz w:val="22"/>
        </w:rPr>
        <w:t> </w:t>
      </w:r>
      <w:r>
        <w:rPr>
          <w:color w:val="231F20"/>
          <w:w w:val="115"/>
          <w:sz w:val="22"/>
        </w:rPr>
        <w:t>caused</w:t>
      </w:r>
      <w:r>
        <w:rPr>
          <w:color w:val="231F20"/>
          <w:spacing w:val="-15"/>
          <w:w w:val="115"/>
          <w:sz w:val="22"/>
        </w:rPr>
        <w:t> </w:t>
      </w:r>
      <w:r>
        <w:rPr>
          <w:color w:val="231F20"/>
          <w:w w:val="115"/>
          <w:sz w:val="22"/>
        </w:rPr>
        <w:t>due</w:t>
      </w:r>
      <w:r>
        <w:rPr>
          <w:color w:val="231F20"/>
          <w:spacing w:val="-14"/>
          <w:w w:val="115"/>
          <w:sz w:val="22"/>
        </w:rPr>
        <w:t> </w:t>
      </w:r>
      <w:r>
        <w:rPr>
          <w:color w:val="231F20"/>
          <w:w w:val="115"/>
          <w:sz w:val="22"/>
        </w:rPr>
        <w:t>to</w:t>
      </w:r>
      <w:r>
        <w:rPr>
          <w:color w:val="231F20"/>
          <w:spacing w:val="-15"/>
          <w:w w:val="115"/>
          <w:sz w:val="22"/>
        </w:rPr>
        <w:t> </w:t>
      </w:r>
      <w:r>
        <w:rPr>
          <w:color w:val="231F20"/>
          <w:w w:val="115"/>
          <w:sz w:val="22"/>
        </w:rPr>
        <w:t>intentional</w:t>
      </w:r>
      <w:r>
        <w:rPr>
          <w:color w:val="231F20"/>
          <w:spacing w:val="-15"/>
          <w:w w:val="115"/>
          <w:sz w:val="22"/>
        </w:rPr>
        <w:t> </w:t>
      </w:r>
      <w:r>
        <w:rPr>
          <w:color w:val="231F20"/>
          <w:w w:val="115"/>
          <w:sz w:val="22"/>
        </w:rPr>
        <w:t>self-Injury,</w:t>
      </w:r>
      <w:r>
        <w:rPr>
          <w:color w:val="231F20"/>
          <w:spacing w:val="-15"/>
          <w:w w:val="115"/>
          <w:sz w:val="22"/>
        </w:rPr>
        <w:t> </w:t>
      </w:r>
      <w:r>
        <w:rPr>
          <w:color w:val="231F20"/>
          <w:w w:val="115"/>
          <w:sz w:val="22"/>
        </w:rPr>
        <w:t>suicide</w:t>
      </w:r>
      <w:r>
        <w:rPr>
          <w:color w:val="231F20"/>
          <w:spacing w:val="-15"/>
          <w:w w:val="115"/>
          <w:sz w:val="22"/>
        </w:rPr>
        <w:t> </w:t>
      </w:r>
      <w:r>
        <w:rPr>
          <w:color w:val="231F20"/>
          <w:w w:val="115"/>
          <w:sz w:val="22"/>
        </w:rPr>
        <w:t>or</w:t>
      </w:r>
      <w:r>
        <w:rPr>
          <w:color w:val="231F20"/>
          <w:spacing w:val="-14"/>
          <w:w w:val="115"/>
          <w:sz w:val="22"/>
        </w:rPr>
        <w:t> </w:t>
      </w:r>
      <w:r>
        <w:rPr>
          <w:color w:val="231F20"/>
          <w:w w:val="115"/>
          <w:sz w:val="22"/>
        </w:rPr>
        <w:t>attempted</w:t>
      </w:r>
      <w:r>
        <w:rPr>
          <w:color w:val="231F20"/>
          <w:spacing w:val="-15"/>
          <w:w w:val="115"/>
          <w:sz w:val="22"/>
        </w:rPr>
        <w:t> </w:t>
      </w:r>
      <w:r>
        <w:rPr>
          <w:color w:val="231F20"/>
          <w:spacing w:val="-2"/>
          <w:w w:val="115"/>
          <w:sz w:val="22"/>
        </w:rPr>
        <w:t>suicide</w:t>
      </w:r>
    </w:p>
    <w:p>
      <w:pPr>
        <w:pStyle w:val="ListParagraph"/>
        <w:numPr>
          <w:ilvl w:val="1"/>
          <w:numId w:val="17"/>
        </w:numPr>
        <w:tabs>
          <w:tab w:pos="640" w:val="left" w:leader="none"/>
          <w:tab w:pos="672" w:val="left" w:leader="none"/>
        </w:tabs>
        <w:spacing w:line="247" w:lineRule="auto" w:before="2" w:after="0"/>
        <w:ind w:left="672" w:right="294" w:hanging="180"/>
        <w:jc w:val="left"/>
        <w:rPr>
          <w:sz w:val="22"/>
        </w:rPr>
      </w:pPr>
      <w:r>
        <w:rPr>
          <w:color w:val="231F20"/>
          <w:w w:val="115"/>
          <w:sz w:val="22"/>
        </w:rPr>
        <w:t>Any</w:t>
      </w:r>
      <w:r>
        <w:rPr>
          <w:color w:val="231F20"/>
          <w:spacing w:val="-1"/>
          <w:w w:val="115"/>
          <w:sz w:val="22"/>
        </w:rPr>
        <w:t> </w:t>
      </w:r>
      <w:r>
        <w:rPr>
          <w:color w:val="231F20"/>
          <w:w w:val="115"/>
          <w:sz w:val="22"/>
        </w:rPr>
        <w:t>Critical</w:t>
      </w:r>
      <w:r>
        <w:rPr>
          <w:color w:val="231F20"/>
          <w:spacing w:val="-1"/>
          <w:w w:val="115"/>
          <w:sz w:val="22"/>
        </w:rPr>
        <w:t> </w:t>
      </w:r>
      <w:r>
        <w:rPr>
          <w:color w:val="231F20"/>
          <w:w w:val="115"/>
          <w:sz w:val="22"/>
        </w:rPr>
        <w:t>Illness</w:t>
      </w:r>
      <w:r>
        <w:rPr>
          <w:color w:val="231F20"/>
          <w:spacing w:val="-1"/>
          <w:w w:val="115"/>
          <w:sz w:val="22"/>
        </w:rPr>
        <w:t> </w:t>
      </w:r>
      <w:r>
        <w:rPr>
          <w:color w:val="231F20"/>
          <w:w w:val="115"/>
          <w:sz w:val="22"/>
        </w:rPr>
        <w:t>caused</w:t>
      </w:r>
      <w:r>
        <w:rPr>
          <w:color w:val="231F20"/>
          <w:spacing w:val="-1"/>
          <w:w w:val="115"/>
          <w:sz w:val="22"/>
        </w:rPr>
        <w:t> </w:t>
      </w:r>
      <w:r>
        <w:rPr>
          <w:color w:val="231F20"/>
          <w:w w:val="115"/>
          <w:sz w:val="22"/>
        </w:rPr>
        <w:t>by</w:t>
      </w:r>
      <w:r>
        <w:rPr>
          <w:color w:val="231F20"/>
          <w:spacing w:val="-1"/>
          <w:w w:val="115"/>
          <w:sz w:val="22"/>
        </w:rPr>
        <w:t> </w:t>
      </w:r>
      <w:r>
        <w:rPr>
          <w:color w:val="231F20"/>
          <w:w w:val="115"/>
          <w:sz w:val="22"/>
        </w:rPr>
        <w:t>or</w:t>
      </w:r>
      <w:r>
        <w:rPr>
          <w:color w:val="231F20"/>
          <w:spacing w:val="-1"/>
          <w:w w:val="115"/>
          <w:sz w:val="22"/>
        </w:rPr>
        <w:t> </w:t>
      </w:r>
      <w:r>
        <w:rPr>
          <w:color w:val="231F20"/>
          <w:w w:val="115"/>
          <w:sz w:val="22"/>
        </w:rPr>
        <w:t>arising</w:t>
      </w:r>
      <w:r>
        <w:rPr>
          <w:color w:val="231F20"/>
          <w:spacing w:val="-1"/>
          <w:w w:val="115"/>
          <w:sz w:val="22"/>
        </w:rPr>
        <w:t> </w:t>
      </w:r>
      <w:r>
        <w:rPr>
          <w:color w:val="231F20"/>
          <w:w w:val="115"/>
          <w:sz w:val="22"/>
        </w:rPr>
        <w:t>from</w:t>
      </w:r>
      <w:r>
        <w:rPr>
          <w:color w:val="231F20"/>
          <w:spacing w:val="-1"/>
          <w:w w:val="115"/>
          <w:sz w:val="22"/>
        </w:rPr>
        <w:t> </w:t>
      </w:r>
      <w:r>
        <w:rPr>
          <w:color w:val="231F20"/>
          <w:w w:val="115"/>
          <w:sz w:val="22"/>
        </w:rPr>
        <w:t>or</w:t>
      </w:r>
      <w:r>
        <w:rPr>
          <w:color w:val="231F20"/>
          <w:spacing w:val="-1"/>
          <w:w w:val="115"/>
          <w:sz w:val="22"/>
        </w:rPr>
        <w:t> </w:t>
      </w:r>
      <w:r>
        <w:rPr>
          <w:color w:val="231F20"/>
          <w:w w:val="115"/>
          <w:sz w:val="22"/>
        </w:rPr>
        <w:t>attributable</w:t>
      </w:r>
      <w:r>
        <w:rPr>
          <w:color w:val="231F20"/>
          <w:spacing w:val="-1"/>
          <w:w w:val="115"/>
          <w:sz w:val="22"/>
        </w:rPr>
        <w:t> </w:t>
      </w:r>
      <w:r>
        <w:rPr>
          <w:color w:val="231F20"/>
          <w:w w:val="115"/>
          <w:sz w:val="22"/>
        </w:rPr>
        <w:t>to</w:t>
      </w:r>
      <w:r>
        <w:rPr>
          <w:color w:val="231F20"/>
          <w:spacing w:val="-1"/>
          <w:w w:val="115"/>
          <w:sz w:val="22"/>
        </w:rPr>
        <w:t> </w:t>
      </w:r>
      <w:r>
        <w:rPr>
          <w:color w:val="231F20"/>
          <w:w w:val="115"/>
          <w:sz w:val="22"/>
        </w:rPr>
        <w:t>a</w:t>
      </w:r>
      <w:r>
        <w:rPr>
          <w:color w:val="231F20"/>
          <w:spacing w:val="-1"/>
          <w:w w:val="115"/>
          <w:sz w:val="22"/>
        </w:rPr>
        <w:t> </w:t>
      </w:r>
      <w:r>
        <w:rPr>
          <w:color w:val="231F20"/>
          <w:w w:val="115"/>
          <w:sz w:val="22"/>
        </w:rPr>
        <w:t>foreign</w:t>
      </w:r>
      <w:r>
        <w:rPr>
          <w:color w:val="231F20"/>
          <w:spacing w:val="-1"/>
          <w:w w:val="115"/>
          <w:sz w:val="22"/>
        </w:rPr>
        <w:t> </w:t>
      </w:r>
      <w:r>
        <w:rPr>
          <w:color w:val="231F20"/>
          <w:w w:val="115"/>
          <w:sz w:val="22"/>
        </w:rPr>
        <w:t>invasion,</w:t>
      </w:r>
      <w:r>
        <w:rPr>
          <w:color w:val="231F20"/>
          <w:spacing w:val="-1"/>
          <w:w w:val="115"/>
          <w:sz w:val="22"/>
        </w:rPr>
        <w:t> </w:t>
      </w:r>
      <w:r>
        <w:rPr>
          <w:color w:val="231F20"/>
          <w:w w:val="115"/>
          <w:sz w:val="22"/>
        </w:rPr>
        <w:t>act</w:t>
      </w:r>
      <w:r>
        <w:rPr>
          <w:color w:val="231F20"/>
          <w:spacing w:val="-1"/>
          <w:w w:val="115"/>
          <w:sz w:val="22"/>
        </w:rPr>
        <w:t> </w:t>
      </w:r>
      <w:r>
        <w:rPr>
          <w:color w:val="231F20"/>
          <w:w w:val="115"/>
          <w:sz w:val="22"/>
        </w:rPr>
        <w:t>of foreign</w:t>
      </w:r>
      <w:r>
        <w:rPr>
          <w:color w:val="231F20"/>
          <w:spacing w:val="-4"/>
          <w:w w:val="115"/>
          <w:sz w:val="22"/>
        </w:rPr>
        <w:t> </w:t>
      </w:r>
      <w:r>
        <w:rPr>
          <w:color w:val="231F20"/>
          <w:w w:val="115"/>
          <w:sz w:val="22"/>
        </w:rPr>
        <w:t>enemies,</w:t>
      </w:r>
      <w:r>
        <w:rPr>
          <w:color w:val="231F20"/>
          <w:spacing w:val="-4"/>
          <w:w w:val="115"/>
          <w:sz w:val="22"/>
        </w:rPr>
        <w:t> </w:t>
      </w:r>
      <w:r>
        <w:rPr>
          <w:color w:val="231F20"/>
          <w:w w:val="115"/>
          <w:sz w:val="22"/>
        </w:rPr>
        <w:t>hostilities,</w:t>
      </w:r>
      <w:r>
        <w:rPr>
          <w:color w:val="231F20"/>
          <w:spacing w:val="-4"/>
          <w:w w:val="115"/>
          <w:sz w:val="22"/>
        </w:rPr>
        <w:t> </w:t>
      </w:r>
      <w:r>
        <w:rPr>
          <w:color w:val="231F20"/>
          <w:w w:val="115"/>
          <w:sz w:val="22"/>
        </w:rPr>
        <w:t>warlike</w:t>
      </w:r>
      <w:r>
        <w:rPr>
          <w:color w:val="231F20"/>
          <w:spacing w:val="-4"/>
          <w:w w:val="115"/>
          <w:sz w:val="22"/>
        </w:rPr>
        <w:t> </w:t>
      </w:r>
      <w:r>
        <w:rPr>
          <w:color w:val="231F20"/>
          <w:w w:val="115"/>
          <w:sz w:val="22"/>
        </w:rPr>
        <w:t>operations</w:t>
      </w:r>
      <w:r>
        <w:rPr>
          <w:color w:val="231F20"/>
          <w:spacing w:val="-4"/>
          <w:w w:val="115"/>
          <w:sz w:val="22"/>
        </w:rPr>
        <w:t> </w:t>
      </w:r>
      <w:r>
        <w:rPr>
          <w:color w:val="231F20"/>
          <w:w w:val="115"/>
          <w:sz w:val="22"/>
        </w:rPr>
        <w:t>(whether</w:t>
      </w:r>
      <w:r>
        <w:rPr>
          <w:color w:val="231F20"/>
          <w:spacing w:val="-4"/>
          <w:w w:val="115"/>
          <w:sz w:val="22"/>
        </w:rPr>
        <w:t> </w:t>
      </w:r>
      <w:r>
        <w:rPr>
          <w:color w:val="231F20"/>
          <w:w w:val="115"/>
          <w:sz w:val="22"/>
        </w:rPr>
        <w:t>war</w:t>
      </w:r>
      <w:r>
        <w:rPr>
          <w:color w:val="231F20"/>
          <w:spacing w:val="-4"/>
          <w:w w:val="115"/>
          <w:sz w:val="22"/>
        </w:rPr>
        <w:t> </w:t>
      </w:r>
      <w:r>
        <w:rPr>
          <w:color w:val="231F20"/>
          <w:w w:val="115"/>
          <w:sz w:val="22"/>
        </w:rPr>
        <w:t>be</w:t>
      </w:r>
      <w:r>
        <w:rPr>
          <w:color w:val="231F20"/>
          <w:spacing w:val="-4"/>
          <w:w w:val="115"/>
          <w:sz w:val="22"/>
        </w:rPr>
        <w:t> </w:t>
      </w:r>
      <w:r>
        <w:rPr>
          <w:color w:val="231F20"/>
          <w:w w:val="115"/>
          <w:sz w:val="22"/>
        </w:rPr>
        <w:t>declared</w:t>
      </w:r>
      <w:r>
        <w:rPr>
          <w:color w:val="231F20"/>
          <w:spacing w:val="-4"/>
          <w:w w:val="115"/>
          <w:sz w:val="22"/>
        </w:rPr>
        <w:t> </w:t>
      </w:r>
      <w:r>
        <w:rPr>
          <w:color w:val="231F20"/>
          <w:w w:val="115"/>
          <w:sz w:val="22"/>
        </w:rPr>
        <w:t>or</w:t>
      </w:r>
      <w:r>
        <w:rPr>
          <w:color w:val="231F20"/>
          <w:spacing w:val="-4"/>
          <w:w w:val="115"/>
          <w:sz w:val="22"/>
        </w:rPr>
        <w:t> </w:t>
      </w:r>
      <w:r>
        <w:rPr>
          <w:color w:val="231F20"/>
          <w:w w:val="115"/>
          <w:sz w:val="22"/>
        </w:rPr>
        <w:t>not</w:t>
      </w:r>
      <w:r>
        <w:rPr>
          <w:color w:val="231F20"/>
          <w:spacing w:val="-4"/>
          <w:w w:val="115"/>
          <w:sz w:val="22"/>
        </w:rPr>
        <w:t> </w:t>
      </w:r>
      <w:r>
        <w:rPr>
          <w:color w:val="231F20"/>
          <w:w w:val="115"/>
          <w:sz w:val="22"/>
        </w:rPr>
        <w:t>or</w:t>
      </w:r>
      <w:r>
        <w:rPr>
          <w:color w:val="231F20"/>
          <w:spacing w:val="-4"/>
          <w:w w:val="115"/>
          <w:sz w:val="22"/>
        </w:rPr>
        <w:t> </w:t>
      </w:r>
      <w:r>
        <w:rPr>
          <w:color w:val="231F20"/>
          <w:w w:val="115"/>
          <w:sz w:val="22"/>
        </w:rPr>
        <w:t>while performing</w:t>
      </w:r>
      <w:r>
        <w:rPr>
          <w:color w:val="231F20"/>
          <w:spacing w:val="-8"/>
          <w:w w:val="115"/>
          <w:sz w:val="22"/>
        </w:rPr>
        <w:t> </w:t>
      </w:r>
      <w:r>
        <w:rPr>
          <w:color w:val="231F20"/>
          <w:w w:val="115"/>
          <w:sz w:val="22"/>
        </w:rPr>
        <w:t>duties</w:t>
      </w:r>
      <w:r>
        <w:rPr>
          <w:color w:val="231F20"/>
          <w:spacing w:val="-8"/>
          <w:w w:val="115"/>
          <w:sz w:val="22"/>
        </w:rPr>
        <w:t> </w:t>
      </w:r>
      <w:r>
        <w:rPr>
          <w:color w:val="231F20"/>
          <w:w w:val="115"/>
          <w:sz w:val="22"/>
        </w:rPr>
        <w:t>in</w:t>
      </w:r>
      <w:r>
        <w:rPr>
          <w:color w:val="231F20"/>
          <w:spacing w:val="-8"/>
          <w:w w:val="115"/>
          <w:sz w:val="22"/>
        </w:rPr>
        <w:t> </w:t>
      </w:r>
      <w:r>
        <w:rPr>
          <w:color w:val="231F20"/>
          <w:w w:val="115"/>
          <w:sz w:val="22"/>
        </w:rPr>
        <w:t>the</w:t>
      </w:r>
      <w:r>
        <w:rPr>
          <w:color w:val="231F20"/>
          <w:spacing w:val="-8"/>
          <w:w w:val="115"/>
          <w:sz w:val="22"/>
        </w:rPr>
        <w:t> </w:t>
      </w:r>
      <w:r>
        <w:rPr>
          <w:color w:val="231F20"/>
          <w:w w:val="115"/>
          <w:sz w:val="22"/>
        </w:rPr>
        <w:t>armed</w:t>
      </w:r>
      <w:r>
        <w:rPr>
          <w:color w:val="231F20"/>
          <w:spacing w:val="-8"/>
          <w:w w:val="115"/>
          <w:sz w:val="22"/>
        </w:rPr>
        <w:t> </w:t>
      </w:r>
      <w:r>
        <w:rPr>
          <w:color w:val="231F20"/>
          <w:w w:val="115"/>
          <w:sz w:val="22"/>
        </w:rPr>
        <w:t>forces</w:t>
      </w:r>
      <w:r>
        <w:rPr>
          <w:color w:val="231F20"/>
          <w:spacing w:val="-8"/>
          <w:w w:val="115"/>
          <w:sz w:val="22"/>
        </w:rPr>
        <w:t> </w:t>
      </w:r>
      <w:r>
        <w:rPr>
          <w:color w:val="231F20"/>
          <w:w w:val="115"/>
          <w:sz w:val="22"/>
        </w:rPr>
        <w:t>of</w:t>
      </w:r>
      <w:r>
        <w:rPr>
          <w:color w:val="231F20"/>
          <w:spacing w:val="-8"/>
          <w:w w:val="115"/>
          <w:sz w:val="22"/>
        </w:rPr>
        <w:t> </w:t>
      </w:r>
      <w:r>
        <w:rPr>
          <w:color w:val="231F20"/>
          <w:w w:val="115"/>
          <w:sz w:val="22"/>
        </w:rPr>
        <w:t>any</w:t>
      </w:r>
      <w:r>
        <w:rPr>
          <w:color w:val="231F20"/>
          <w:spacing w:val="-8"/>
          <w:w w:val="115"/>
          <w:sz w:val="22"/>
        </w:rPr>
        <w:t> </w:t>
      </w:r>
      <w:r>
        <w:rPr>
          <w:color w:val="231F20"/>
          <w:w w:val="115"/>
          <w:sz w:val="22"/>
        </w:rPr>
        <w:t>country</w:t>
      </w:r>
      <w:r>
        <w:rPr>
          <w:color w:val="231F20"/>
          <w:spacing w:val="-8"/>
          <w:w w:val="115"/>
          <w:sz w:val="22"/>
        </w:rPr>
        <w:t> </w:t>
      </w:r>
      <w:r>
        <w:rPr>
          <w:color w:val="231F20"/>
          <w:w w:val="115"/>
          <w:sz w:val="22"/>
        </w:rPr>
        <w:t>during</w:t>
      </w:r>
      <w:r>
        <w:rPr>
          <w:color w:val="231F20"/>
          <w:spacing w:val="-8"/>
          <w:w w:val="115"/>
          <w:sz w:val="22"/>
        </w:rPr>
        <w:t> </w:t>
      </w:r>
      <w:r>
        <w:rPr>
          <w:color w:val="231F20"/>
          <w:w w:val="115"/>
          <w:sz w:val="22"/>
        </w:rPr>
        <w:t>war</w:t>
      </w:r>
      <w:r>
        <w:rPr>
          <w:color w:val="231F20"/>
          <w:spacing w:val="-8"/>
          <w:w w:val="115"/>
          <w:sz w:val="22"/>
        </w:rPr>
        <w:t> </w:t>
      </w:r>
      <w:r>
        <w:rPr>
          <w:color w:val="231F20"/>
          <w:w w:val="115"/>
          <w:sz w:val="22"/>
        </w:rPr>
        <w:t>or</w:t>
      </w:r>
      <w:r>
        <w:rPr>
          <w:color w:val="231F20"/>
          <w:spacing w:val="-8"/>
          <w:w w:val="115"/>
          <w:sz w:val="22"/>
        </w:rPr>
        <w:t> </w:t>
      </w:r>
      <w:r>
        <w:rPr>
          <w:color w:val="231F20"/>
          <w:w w:val="115"/>
          <w:sz w:val="22"/>
        </w:rPr>
        <w:t>at</w:t>
      </w:r>
      <w:r>
        <w:rPr>
          <w:color w:val="231F20"/>
          <w:spacing w:val="-8"/>
          <w:w w:val="115"/>
          <w:sz w:val="22"/>
        </w:rPr>
        <w:t> </w:t>
      </w:r>
      <w:r>
        <w:rPr>
          <w:color w:val="231F20"/>
          <w:w w:val="115"/>
          <w:sz w:val="22"/>
        </w:rPr>
        <w:t>peace</w:t>
      </w:r>
      <w:r>
        <w:rPr>
          <w:color w:val="231F20"/>
          <w:spacing w:val="-8"/>
          <w:w w:val="115"/>
          <w:sz w:val="22"/>
        </w:rPr>
        <w:t> </w:t>
      </w:r>
      <w:r>
        <w:rPr>
          <w:color w:val="231F20"/>
          <w:w w:val="115"/>
          <w:sz w:val="22"/>
        </w:rPr>
        <w:t>time),</w:t>
      </w:r>
      <w:r>
        <w:rPr>
          <w:color w:val="231F20"/>
          <w:spacing w:val="-8"/>
          <w:w w:val="115"/>
          <w:sz w:val="22"/>
        </w:rPr>
        <w:t> </w:t>
      </w:r>
      <w:r>
        <w:rPr>
          <w:color w:val="231F20"/>
          <w:w w:val="115"/>
          <w:sz w:val="22"/>
        </w:rPr>
        <w:t>civil</w:t>
      </w:r>
      <w:r>
        <w:rPr>
          <w:color w:val="231F20"/>
          <w:spacing w:val="-8"/>
          <w:w w:val="115"/>
          <w:sz w:val="22"/>
        </w:rPr>
        <w:t> </w:t>
      </w:r>
      <w:r>
        <w:rPr>
          <w:color w:val="231F20"/>
          <w:w w:val="115"/>
          <w:sz w:val="22"/>
        </w:rPr>
        <w:t>war, public</w:t>
      </w:r>
      <w:r>
        <w:rPr>
          <w:color w:val="231F20"/>
          <w:spacing w:val="-7"/>
          <w:w w:val="115"/>
          <w:sz w:val="22"/>
        </w:rPr>
        <w:t> </w:t>
      </w:r>
      <w:r>
        <w:rPr>
          <w:color w:val="231F20"/>
          <w:w w:val="115"/>
          <w:sz w:val="22"/>
        </w:rPr>
        <w:t>defense,</w:t>
      </w:r>
      <w:r>
        <w:rPr>
          <w:color w:val="231F20"/>
          <w:spacing w:val="-7"/>
          <w:w w:val="115"/>
          <w:sz w:val="22"/>
        </w:rPr>
        <w:t> </w:t>
      </w:r>
      <w:r>
        <w:rPr>
          <w:color w:val="231F20"/>
          <w:w w:val="115"/>
          <w:sz w:val="22"/>
        </w:rPr>
        <w:t>rebellion,</w:t>
      </w:r>
      <w:r>
        <w:rPr>
          <w:color w:val="231F20"/>
          <w:spacing w:val="-7"/>
          <w:w w:val="115"/>
          <w:sz w:val="22"/>
        </w:rPr>
        <w:t> </w:t>
      </w:r>
      <w:r>
        <w:rPr>
          <w:color w:val="231F20"/>
          <w:w w:val="115"/>
          <w:sz w:val="22"/>
        </w:rPr>
        <w:t>revolution,</w:t>
      </w:r>
      <w:r>
        <w:rPr>
          <w:color w:val="231F20"/>
          <w:spacing w:val="-7"/>
          <w:w w:val="115"/>
          <w:sz w:val="22"/>
        </w:rPr>
        <w:t> </w:t>
      </w:r>
      <w:r>
        <w:rPr>
          <w:color w:val="231F20"/>
          <w:w w:val="115"/>
          <w:sz w:val="22"/>
        </w:rPr>
        <w:t>insurrection,</w:t>
      </w:r>
      <w:r>
        <w:rPr>
          <w:color w:val="231F20"/>
          <w:spacing w:val="-7"/>
          <w:w w:val="115"/>
          <w:sz w:val="22"/>
        </w:rPr>
        <w:t> </w:t>
      </w:r>
      <w:r>
        <w:rPr>
          <w:color w:val="231F20"/>
          <w:w w:val="115"/>
          <w:sz w:val="22"/>
        </w:rPr>
        <w:t>military</w:t>
      </w:r>
      <w:r>
        <w:rPr>
          <w:color w:val="231F20"/>
          <w:spacing w:val="-7"/>
          <w:w w:val="115"/>
          <w:sz w:val="22"/>
        </w:rPr>
        <w:t> </w:t>
      </w:r>
      <w:r>
        <w:rPr>
          <w:color w:val="231F20"/>
          <w:w w:val="115"/>
          <w:sz w:val="22"/>
        </w:rPr>
        <w:t>or</w:t>
      </w:r>
      <w:r>
        <w:rPr>
          <w:color w:val="231F20"/>
          <w:spacing w:val="-7"/>
          <w:w w:val="115"/>
          <w:sz w:val="22"/>
        </w:rPr>
        <w:t> </w:t>
      </w:r>
      <w:r>
        <w:rPr>
          <w:color w:val="231F20"/>
          <w:w w:val="115"/>
          <w:sz w:val="22"/>
        </w:rPr>
        <w:t>usurped</w:t>
      </w:r>
      <w:r>
        <w:rPr>
          <w:color w:val="231F20"/>
          <w:spacing w:val="-7"/>
          <w:w w:val="115"/>
          <w:sz w:val="22"/>
        </w:rPr>
        <w:t> </w:t>
      </w:r>
      <w:r>
        <w:rPr>
          <w:color w:val="231F20"/>
          <w:w w:val="115"/>
          <w:sz w:val="22"/>
        </w:rPr>
        <w:t>power;</w:t>
      </w:r>
    </w:p>
    <w:p>
      <w:pPr>
        <w:pStyle w:val="ListParagraph"/>
        <w:numPr>
          <w:ilvl w:val="1"/>
          <w:numId w:val="17"/>
        </w:numPr>
        <w:tabs>
          <w:tab w:pos="640" w:val="left" w:leader="none"/>
          <w:tab w:pos="672" w:val="left" w:leader="none"/>
        </w:tabs>
        <w:spacing w:line="247" w:lineRule="auto" w:before="0" w:after="0"/>
        <w:ind w:left="672" w:right="398" w:hanging="180"/>
        <w:jc w:val="left"/>
        <w:rPr>
          <w:sz w:val="22"/>
        </w:rPr>
      </w:pPr>
      <w:r>
        <w:rPr>
          <w:color w:val="231F20"/>
          <w:w w:val="115"/>
          <w:sz w:val="22"/>
        </w:rPr>
        <w:t>Any</w:t>
      </w:r>
      <w:r>
        <w:rPr>
          <w:color w:val="231F20"/>
          <w:spacing w:val="-2"/>
          <w:w w:val="115"/>
          <w:sz w:val="22"/>
        </w:rPr>
        <w:t> </w:t>
      </w:r>
      <w:r>
        <w:rPr>
          <w:color w:val="231F20"/>
          <w:w w:val="115"/>
          <w:sz w:val="22"/>
        </w:rPr>
        <w:t>Critical</w:t>
      </w:r>
      <w:r>
        <w:rPr>
          <w:color w:val="231F20"/>
          <w:spacing w:val="-2"/>
          <w:w w:val="115"/>
          <w:sz w:val="22"/>
        </w:rPr>
        <w:t> </w:t>
      </w:r>
      <w:r>
        <w:rPr>
          <w:color w:val="231F20"/>
          <w:w w:val="115"/>
          <w:sz w:val="22"/>
        </w:rPr>
        <w:t>Illness</w:t>
      </w:r>
      <w:r>
        <w:rPr>
          <w:color w:val="231F20"/>
          <w:spacing w:val="-2"/>
          <w:w w:val="115"/>
          <w:sz w:val="22"/>
        </w:rPr>
        <w:t> </w:t>
      </w:r>
      <w:r>
        <w:rPr>
          <w:color w:val="231F20"/>
          <w:w w:val="115"/>
          <w:sz w:val="22"/>
        </w:rPr>
        <w:t>caused</w:t>
      </w:r>
      <w:r>
        <w:rPr>
          <w:color w:val="231F20"/>
          <w:spacing w:val="-2"/>
          <w:w w:val="115"/>
          <w:sz w:val="22"/>
        </w:rPr>
        <w:t> </w:t>
      </w:r>
      <w:r>
        <w:rPr>
          <w:color w:val="231F20"/>
          <w:w w:val="115"/>
          <w:sz w:val="22"/>
        </w:rPr>
        <w:t>by</w:t>
      </w:r>
      <w:r>
        <w:rPr>
          <w:color w:val="231F20"/>
          <w:spacing w:val="-2"/>
          <w:w w:val="115"/>
          <w:sz w:val="22"/>
        </w:rPr>
        <w:t> </w:t>
      </w:r>
      <w:r>
        <w:rPr>
          <w:color w:val="231F20"/>
          <w:w w:val="115"/>
          <w:sz w:val="22"/>
        </w:rPr>
        <w:t>ionizing</w:t>
      </w:r>
      <w:r>
        <w:rPr>
          <w:color w:val="231F20"/>
          <w:spacing w:val="-2"/>
          <w:w w:val="115"/>
          <w:sz w:val="22"/>
        </w:rPr>
        <w:t> </w:t>
      </w:r>
      <w:r>
        <w:rPr>
          <w:color w:val="231F20"/>
          <w:w w:val="115"/>
          <w:sz w:val="22"/>
        </w:rPr>
        <w:t>radiation</w:t>
      </w:r>
      <w:r>
        <w:rPr>
          <w:color w:val="231F20"/>
          <w:spacing w:val="-2"/>
          <w:w w:val="115"/>
          <w:sz w:val="22"/>
        </w:rPr>
        <w:t> </w:t>
      </w:r>
      <w:r>
        <w:rPr>
          <w:color w:val="231F20"/>
          <w:w w:val="115"/>
          <w:sz w:val="22"/>
        </w:rPr>
        <w:t>or</w:t>
      </w:r>
      <w:r>
        <w:rPr>
          <w:color w:val="231F20"/>
          <w:spacing w:val="-2"/>
          <w:w w:val="115"/>
          <w:sz w:val="22"/>
        </w:rPr>
        <w:t> </w:t>
      </w:r>
      <w:r>
        <w:rPr>
          <w:color w:val="231F20"/>
          <w:w w:val="115"/>
          <w:sz w:val="22"/>
        </w:rPr>
        <w:t>contamination</w:t>
      </w:r>
      <w:r>
        <w:rPr>
          <w:color w:val="231F20"/>
          <w:spacing w:val="-2"/>
          <w:w w:val="115"/>
          <w:sz w:val="22"/>
        </w:rPr>
        <w:t> </w:t>
      </w:r>
      <w:r>
        <w:rPr>
          <w:color w:val="231F20"/>
          <w:w w:val="115"/>
          <w:sz w:val="22"/>
        </w:rPr>
        <w:t>by</w:t>
      </w:r>
      <w:r>
        <w:rPr>
          <w:color w:val="231F20"/>
          <w:spacing w:val="-2"/>
          <w:w w:val="115"/>
          <w:sz w:val="22"/>
        </w:rPr>
        <w:t> </w:t>
      </w:r>
      <w:r>
        <w:rPr>
          <w:color w:val="231F20"/>
          <w:w w:val="115"/>
          <w:sz w:val="22"/>
        </w:rPr>
        <w:t>radioactivity</w:t>
      </w:r>
      <w:r>
        <w:rPr>
          <w:color w:val="231F20"/>
          <w:spacing w:val="-2"/>
          <w:w w:val="115"/>
          <w:sz w:val="22"/>
        </w:rPr>
        <w:t> </w:t>
      </w:r>
      <w:r>
        <w:rPr>
          <w:color w:val="231F20"/>
          <w:w w:val="115"/>
          <w:sz w:val="22"/>
        </w:rPr>
        <w:t>from</w:t>
      </w:r>
      <w:r>
        <w:rPr>
          <w:color w:val="231F20"/>
          <w:spacing w:val="-2"/>
          <w:w w:val="115"/>
          <w:sz w:val="22"/>
        </w:rPr>
        <w:t> </w:t>
      </w:r>
      <w:r>
        <w:rPr>
          <w:color w:val="231F20"/>
          <w:w w:val="115"/>
          <w:sz w:val="22"/>
        </w:rPr>
        <w:t>any nuclear</w:t>
      </w:r>
      <w:r>
        <w:rPr>
          <w:color w:val="231F20"/>
          <w:spacing w:val="-10"/>
          <w:w w:val="115"/>
          <w:sz w:val="22"/>
        </w:rPr>
        <w:t> </w:t>
      </w:r>
      <w:r>
        <w:rPr>
          <w:color w:val="231F20"/>
          <w:w w:val="115"/>
          <w:sz w:val="22"/>
        </w:rPr>
        <w:t>fuel</w:t>
      </w:r>
      <w:r>
        <w:rPr>
          <w:color w:val="231F20"/>
          <w:spacing w:val="-10"/>
          <w:w w:val="115"/>
          <w:sz w:val="22"/>
        </w:rPr>
        <w:t> </w:t>
      </w:r>
      <w:r>
        <w:rPr>
          <w:color w:val="231F20"/>
          <w:w w:val="115"/>
          <w:sz w:val="22"/>
        </w:rPr>
        <w:t>(explosive</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hazardous</w:t>
      </w:r>
      <w:r>
        <w:rPr>
          <w:color w:val="231F20"/>
          <w:spacing w:val="-10"/>
          <w:w w:val="115"/>
          <w:sz w:val="22"/>
        </w:rPr>
        <w:t> </w:t>
      </w:r>
      <w:r>
        <w:rPr>
          <w:color w:val="231F20"/>
          <w:w w:val="115"/>
          <w:sz w:val="22"/>
        </w:rPr>
        <w:t>form)</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from</w:t>
      </w:r>
      <w:r>
        <w:rPr>
          <w:color w:val="231F20"/>
          <w:spacing w:val="-10"/>
          <w:w w:val="115"/>
          <w:sz w:val="22"/>
        </w:rPr>
        <w:t> </w:t>
      </w:r>
      <w:r>
        <w:rPr>
          <w:color w:val="231F20"/>
          <w:w w:val="115"/>
          <w:sz w:val="22"/>
        </w:rPr>
        <w:t>any</w:t>
      </w:r>
      <w:r>
        <w:rPr>
          <w:color w:val="231F20"/>
          <w:spacing w:val="-10"/>
          <w:w w:val="115"/>
          <w:sz w:val="22"/>
        </w:rPr>
        <w:t> </w:t>
      </w:r>
      <w:r>
        <w:rPr>
          <w:color w:val="231F20"/>
          <w:w w:val="115"/>
          <w:sz w:val="22"/>
        </w:rPr>
        <w:t>nuclear</w:t>
      </w:r>
      <w:r>
        <w:rPr>
          <w:color w:val="231F20"/>
          <w:spacing w:val="-10"/>
          <w:w w:val="115"/>
          <w:sz w:val="22"/>
        </w:rPr>
        <w:t> </w:t>
      </w:r>
      <w:r>
        <w:rPr>
          <w:color w:val="231F20"/>
          <w:w w:val="115"/>
          <w:sz w:val="22"/>
        </w:rPr>
        <w:t>waste</w:t>
      </w:r>
      <w:r>
        <w:rPr>
          <w:color w:val="231F20"/>
          <w:spacing w:val="-10"/>
          <w:w w:val="115"/>
          <w:sz w:val="22"/>
        </w:rPr>
        <w:t> </w:t>
      </w:r>
      <w:r>
        <w:rPr>
          <w:color w:val="231F20"/>
          <w:w w:val="115"/>
          <w:sz w:val="22"/>
        </w:rPr>
        <w:t>from</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combustion of nuclear fuel, nuclear, chemical or biological attack.</w:t>
      </w:r>
    </w:p>
    <w:p>
      <w:pPr>
        <w:pStyle w:val="ListParagraph"/>
        <w:numPr>
          <w:ilvl w:val="1"/>
          <w:numId w:val="17"/>
        </w:numPr>
        <w:tabs>
          <w:tab w:pos="640" w:val="left" w:leader="none"/>
          <w:tab w:pos="672" w:val="left" w:leader="none"/>
        </w:tabs>
        <w:spacing w:line="247" w:lineRule="auto" w:before="0" w:after="0"/>
        <w:ind w:left="672" w:right="223" w:hanging="180"/>
        <w:jc w:val="left"/>
        <w:rPr>
          <w:sz w:val="22"/>
        </w:rPr>
      </w:pPr>
      <w:r>
        <w:rPr>
          <w:color w:val="231F20"/>
          <w:spacing w:val="-2"/>
          <w:w w:val="115"/>
          <w:sz w:val="22"/>
        </w:rPr>
        <w:t>Congenital</w:t>
      </w:r>
      <w:r>
        <w:rPr>
          <w:color w:val="231F20"/>
          <w:spacing w:val="-6"/>
          <w:w w:val="115"/>
          <w:sz w:val="22"/>
        </w:rPr>
        <w:t> </w:t>
      </w:r>
      <w:r>
        <w:rPr>
          <w:color w:val="231F20"/>
          <w:spacing w:val="-2"/>
          <w:w w:val="115"/>
          <w:sz w:val="22"/>
        </w:rPr>
        <w:t>External</w:t>
      </w:r>
      <w:r>
        <w:rPr>
          <w:color w:val="231F20"/>
          <w:spacing w:val="-6"/>
          <w:w w:val="115"/>
          <w:sz w:val="22"/>
        </w:rPr>
        <w:t> </w:t>
      </w:r>
      <w:r>
        <w:rPr>
          <w:color w:val="231F20"/>
          <w:spacing w:val="-2"/>
          <w:w w:val="115"/>
          <w:sz w:val="22"/>
        </w:rPr>
        <w:t>Anomalies,</w:t>
      </w:r>
      <w:r>
        <w:rPr>
          <w:color w:val="231F20"/>
          <w:spacing w:val="-6"/>
          <w:w w:val="115"/>
          <w:sz w:val="22"/>
        </w:rPr>
        <w:t> </w:t>
      </w:r>
      <w:r>
        <w:rPr>
          <w:color w:val="231F20"/>
          <w:spacing w:val="-2"/>
          <w:w w:val="115"/>
          <w:sz w:val="22"/>
        </w:rPr>
        <w:t>inherited</w:t>
      </w:r>
      <w:r>
        <w:rPr>
          <w:color w:val="231F20"/>
          <w:spacing w:val="-6"/>
          <w:w w:val="115"/>
          <w:sz w:val="22"/>
        </w:rPr>
        <w:t> </w:t>
      </w:r>
      <w:r>
        <w:rPr>
          <w:color w:val="231F20"/>
          <w:spacing w:val="-2"/>
          <w:w w:val="115"/>
          <w:sz w:val="22"/>
        </w:rPr>
        <w:t>disorders</w:t>
      </w:r>
      <w:r>
        <w:rPr>
          <w:color w:val="231F20"/>
          <w:spacing w:val="-6"/>
          <w:w w:val="115"/>
          <w:sz w:val="22"/>
        </w:rPr>
        <w:t> </w:t>
      </w:r>
      <w:r>
        <w:rPr>
          <w:color w:val="231F20"/>
          <w:spacing w:val="-2"/>
          <w:w w:val="115"/>
          <w:sz w:val="22"/>
        </w:rPr>
        <w:t>or</w:t>
      </w:r>
      <w:r>
        <w:rPr>
          <w:color w:val="231F20"/>
          <w:spacing w:val="-6"/>
          <w:w w:val="115"/>
          <w:sz w:val="22"/>
        </w:rPr>
        <w:t> </w:t>
      </w:r>
      <w:r>
        <w:rPr>
          <w:color w:val="231F20"/>
          <w:spacing w:val="-2"/>
          <w:w w:val="115"/>
          <w:sz w:val="22"/>
        </w:rPr>
        <w:t>any</w:t>
      </w:r>
      <w:r>
        <w:rPr>
          <w:color w:val="231F20"/>
          <w:spacing w:val="-6"/>
          <w:w w:val="115"/>
          <w:sz w:val="22"/>
        </w:rPr>
        <w:t> </w:t>
      </w:r>
      <w:r>
        <w:rPr>
          <w:color w:val="231F20"/>
          <w:spacing w:val="-2"/>
          <w:w w:val="115"/>
          <w:sz w:val="22"/>
        </w:rPr>
        <w:t>complications</w:t>
      </w:r>
      <w:r>
        <w:rPr>
          <w:color w:val="231F20"/>
          <w:spacing w:val="-6"/>
          <w:w w:val="115"/>
          <w:sz w:val="22"/>
        </w:rPr>
        <w:t> </w:t>
      </w:r>
      <w:r>
        <w:rPr>
          <w:color w:val="231F20"/>
          <w:spacing w:val="-2"/>
          <w:w w:val="115"/>
          <w:sz w:val="22"/>
        </w:rPr>
        <w:t>or</w:t>
      </w:r>
      <w:r>
        <w:rPr>
          <w:color w:val="231F20"/>
          <w:spacing w:val="-6"/>
          <w:w w:val="115"/>
          <w:sz w:val="22"/>
        </w:rPr>
        <w:t> </w:t>
      </w:r>
      <w:r>
        <w:rPr>
          <w:color w:val="231F20"/>
          <w:spacing w:val="-2"/>
          <w:w w:val="115"/>
          <w:sz w:val="22"/>
        </w:rPr>
        <w:t>conditions</w:t>
      </w:r>
      <w:r>
        <w:rPr>
          <w:color w:val="231F20"/>
          <w:spacing w:val="-6"/>
          <w:w w:val="115"/>
          <w:sz w:val="22"/>
        </w:rPr>
        <w:t> </w:t>
      </w:r>
      <w:r>
        <w:rPr>
          <w:color w:val="231F20"/>
          <w:spacing w:val="-2"/>
          <w:w w:val="115"/>
          <w:sz w:val="22"/>
        </w:rPr>
        <w:t>arising </w:t>
      </w:r>
      <w:r>
        <w:rPr>
          <w:color w:val="231F20"/>
          <w:w w:val="115"/>
          <w:sz w:val="22"/>
        </w:rPr>
        <w:t>therefrom including any developmental conditions of the Insured;</w:t>
      </w:r>
    </w:p>
    <w:p>
      <w:pPr>
        <w:pStyle w:val="ListParagraph"/>
        <w:numPr>
          <w:ilvl w:val="1"/>
          <w:numId w:val="17"/>
        </w:numPr>
        <w:tabs>
          <w:tab w:pos="640" w:val="left" w:leader="none"/>
          <w:tab w:pos="672" w:val="left" w:leader="none"/>
        </w:tabs>
        <w:spacing w:line="247" w:lineRule="auto" w:before="0" w:after="0"/>
        <w:ind w:left="672" w:right="216" w:hanging="180"/>
        <w:jc w:val="left"/>
        <w:rPr>
          <w:sz w:val="22"/>
        </w:rPr>
      </w:pPr>
      <w:r>
        <w:rPr>
          <w:color w:val="231F20"/>
          <w:w w:val="115"/>
          <w:sz w:val="22"/>
        </w:rPr>
        <w:t>Any Critical Illness caused by any treatment necessitated due to participation as a professional</w:t>
      </w:r>
      <w:r>
        <w:rPr>
          <w:color w:val="231F20"/>
          <w:spacing w:val="-13"/>
          <w:w w:val="115"/>
          <w:sz w:val="22"/>
        </w:rPr>
        <w:t> </w:t>
      </w:r>
      <w:r>
        <w:rPr>
          <w:color w:val="231F20"/>
          <w:w w:val="115"/>
          <w:sz w:val="22"/>
        </w:rPr>
        <w:t>in</w:t>
      </w:r>
      <w:r>
        <w:rPr>
          <w:color w:val="231F20"/>
          <w:spacing w:val="-13"/>
          <w:w w:val="115"/>
          <w:sz w:val="22"/>
        </w:rPr>
        <w:t> </w:t>
      </w:r>
      <w:r>
        <w:rPr>
          <w:color w:val="231F20"/>
          <w:w w:val="115"/>
          <w:sz w:val="22"/>
        </w:rPr>
        <w:t>hazardous</w:t>
      </w:r>
      <w:r>
        <w:rPr>
          <w:color w:val="231F20"/>
          <w:spacing w:val="-13"/>
          <w:w w:val="115"/>
          <w:sz w:val="22"/>
        </w:rPr>
        <w:t> </w:t>
      </w:r>
      <w:r>
        <w:rPr>
          <w:color w:val="231F20"/>
          <w:w w:val="115"/>
          <w:sz w:val="22"/>
        </w:rPr>
        <w:t>or</w:t>
      </w:r>
      <w:r>
        <w:rPr>
          <w:color w:val="231F20"/>
          <w:spacing w:val="-13"/>
          <w:w w:val="115"/>
          <w:sz w:val="22"/>
        </w:rPr>
        <w:t> </w:t>
      </w:r>
      <w:r>
        <w:rPr>
          <w:color w:val="231F20"/>
          <w:w w:val="115"/>
          <w:sz w:val="22"/>
        </w:rPr>
        <w:t>adventure</w:t>
      </w:r>
      <w:r>
        <w:rPr>
          <w:color w:val="231F20"/>
          <w:spacing w:val="-13"/>
          <w:w w:val="115"/>
          <w:sz w:val="22"/>
        </w:rPr>
        <w:t> </w:t>
      </w:r>
      <w:r>
        <w:rPr>
          <w:color w:val="231F20"/>
          <w:w w:val="115"/>
          <w:sz w:val="22"/>
        </w:rPr>
        <w:t>sport,</w:t>
      </w:r>
      <w:r>
        <w:rPr>
          <w:color w:val="231F20"/>
          <w:spacing w:val="-13"/>
          <w:w w:val="115"/>
          <w:sz w:val="22"/>
        </w:rPr>
        <w:t> </w:t>
      </w:r>
      <w:r>
        <w:rPr>
          <w:color w:val="231F20"/>
          <w:w w:val="115"/>
          <w:sz w:val="22"/>
        </w:rPr>
        <w:t>including</w:t>
      </w:r>
      <w:r>
        <w:rPr>
          <w:color w:val="231F20"/>
          <w:spacing w:val="-13"/>
          <w:w w:val="115"/>
          <w:sz w:val="22"/>
        </w:rPr>
        <w:t> </w:t>
      </w:r>
      <w:r>
        <w:rPr>
          <w:color w:val="231F20"/>
          <w:w w:val="115"/>
          <w:sz w:val="22"/>
        </w:rPr>
        <w:t>but</w:t>
      </w:r>
      <w:r>
        <w:rPr>
          <w:color w:val="231F20"/>
          <w:spacing w:val="-13"/>
          <w:w w:val="115"/>
          <w:sz w:val="22"/>
        </w:rPr>
        <w:t> </w:t>
      </w:r>
      <w:r>
        <w:rPr>
          <w:color w:val="231F20"/>
          <w:w w:val="115"/>
          <w:sz w:val="22"/>
        </w:rPr>
        <w:t>not</w:t>
      </w:r>
      <w:r>
        <w:rPr>
          <w:color w:val="231F20"/>
          <w:spacing w:val="-13"/>
          <w:w w:val="115"/>
          <w:sz w:val="22"/>
        </w:rPr>
        <w:t> </w:t>
      </w:r>
      <w:r>
        <w:rPr>
          <w:color w:val="231F20"/>
          <w:w w:val="115"/>
          <w:sz w:val="22"/>
        </w:rPr>
        <w:t>limited</w:t>
      </w:r>
      <w:r>
        <w:rPr>
          <w:color w:val="231F20"/>
          <w:spacing w:val="-13"/>
          <w:w w:val="115"/>
          <w:sz w:val="22"/>
        </w:rPr>
        <w:t> </w:t>
      </w:r>
      <w:r>
        <w:rPr>
          <w:color w:val="231F20"/>
          <w:w w:val="115"/>
          <w:sz w:val="22"/>
        </w:rPr>
        <w:t>to,</w:t>
      </w:r>
      <w:r>
        <w:rPr>
          <w:color w:val="231F20"/>
          <w:spacing w:val="-13"/>
          <w:w w:val="115"/>
          <w:sz w:val="22"/>
        </w:rPr>
        <w:t> </w:t>
      </w:r>
      <w:r>
        <w:rPr>
          <w:color w:val="231F20"/>
          <w:w w:val="115"/>
          <w:sz w:val="22"/>
        </w:rPr>
        <w:t>para</w:t>
      </w:r>
      <w:r>
        <w:rPr>
          <w:color w:val="231F20"/>
          <w:spacing w:val="-13"/>
          <w:w w:val="115"/>
          <w:sz w:val="22"/>
        </w:rPr>
        <w:t> </w:t>
      </w:r>
      <w:r>
        <w:rPr>
          <w:color w:val="231F20"/>
          <w:w w:val="115"/>
          <w:sz w:val="22"/>
        </w:rPr>
        <w:t>jumping,</w:t>
      </w:r>
      <w:r>
        <w:rPr>
          <w:color w:val="231F20"/>
          <w:spacing w:val="-13"/>
          <w:w w:val="115"/>
          <w:sz w:val="22"/>
        </w:rPr>
        <w:t> </w:t>
      </w:r>
      <w:r>
        <w:rPr>
          <w:color w:val="231F20"/>
          <w:w w:val="115"/>
          <w:sz w:val="22"/>
        </w:rPr>
        <w:t>rock climbing, mountaineering, rafting, motor racing, horse racing or scuba diving, hand gliding, sky diving, deep sea diving</w:t>
      </w:r>
    </w:p>
    <w:p>
      <w:pPr>
        <w:pStyle w:val="ListParagraph"/>
        <w:numPr>
          <w:ilvl w:val="1"/>
          <w:numId w:val="17"/>
        </w:numPr>
        <w:tabs>
          <w:tab w:pos="640" w:val="left" w:leader="none"/>
          <w:tab w:pos="672" w:val="left" w:leader="none"/>
        </w:tabs>
        <w:spacing w:line="247" w:lineRule="auto" w:before="0" w:after="0"/>
        <w:ind w:left="672" w:right="391" w:hanging="180"/>
        <w:jc w:val="left"/>
        <w:rPr>
          <w:sz w:val="22"/>
        </w:rPr>
      </w:pPr>
      <w:r>
        <w:rPr>
          <w:color w:val="231F20"/>
          <w:w w:val="115"/>
          <w:sz w:val="22"/>
        </w:rPr>
        <w:t>Participation</w:t>
      </w:r>
      <w:r>
        <w:rPr>
          <w:color w:val="231F20"/>
          <w:spacing w:val="-15"/>
          <w:w w:val="115"/>
          <w:sz w:val="22"/>
        </w:rPr>
        <w:t> </w:t>
      </w:r>
      <w:r>
        <w:rPr>
          <w:color w:val="231F20"/>
          <w:w w:val="115"/>
          <w:sz w:val="22"/>
        </w:rPr>
        <w:t>by</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Insured</w:t>
      </w:r>
      <w:r>
        <w:rPr>
          <w:color w:val="231F20"/>
          <w:spacing w:val="-15"/>
          <w:w w:val="115"/>
          <w:sz w:val="22"/>
        </w:rPr>
        <w:t> </w:t>
      </w:r>
      <w:r>
        <w:rPr>
          <w:color w:val="231F20"/>
          <w:w w:val="115"/>
          <w:sz w:val="22"/>
        </w:rPr>
        <w:t>Person</w:t>
      </w:r>
      <w:r>
        <w:rPr>
          <w:color w:val="231F20"/>
          <w:spacing w:val="-15"/>
          <w:w w:val="115"/>
          <w:sz w:val="22"/>
        </w:rPr>
        <w:t> </w:t>
      </w:r>
      <w:r>
        <w:rPr>
          <w:color w:val="231F20"/>
          <w:w w:val="115"/>
          <w:sz w:val="22"/>
        </w:rPr>
        <w:t>in</w:t>
      </w:r>
      <w:r>
        <w:rPr>
          <w:color w:val="231F20"/>
          <w:spacing w:val="-15"/>
          <w:w w:val="115"/>
          <w:sz w:val="22"/>
        </w:rPr>
        <w:t> </w:t>
      </w:r>
      <w:r>
        <w:rPr>
          <w:color w:val="231F20"/>
          <w:w w:val="115"/>
          <w:sz w:val="22"/>
        </w:rPr>
        <w:t>any</w:t>
      </w:r>
      <w:r>
        <w:rPr>
          <w:color w:val="231F20"/>
          <w:spacing w:val="-15"/>
          <w:w w:val="115"/>
          <w:sz w:val="22"/>
        </w:rPr>
        <w:t> </w:t>
      </w:r>
      <w:r>
        <w:rPr>
          <w:color w:val="231F20"/>
          <w:w w:val="115"/>
          <w:sz w:val="22"/>
        </w:rPr>
        <w:t>flying</w:t>
      </w:r>
      <w:r>
        <w:rPr>
          <w:color w:val="231F20"/>
          <w:spacing w:val="-15"/>
          <w:w w:val="115"/>
          <w:sz w:val="22"/>
        </w:rPr>
        <w:t> </w:t>
      </w:r>
      <w:r>
        <w:rPr>
          <w:color w:val="231F20"/>
          <w:w w:val="115"/>
          <w:sz w:val="22"/>
        </w:rPr>
        <w:t>activity,</w:t>
      </w:r>
      <w:r>
        <w:rPr>
          <w:color w:val="231F20"/>
          <w:spacing w:val="-15"/>
          <w:w w:val="115"/>
          <w:sz w:val="22"/>
        </w:rPr>
        <w:t> </w:t>
      </w:r>
      <w:r>
        <w:rPr>
          <w:color w:val="231F20"/>
          <w:w w:val="115"/>
          <w:sz w:val="22"/>
        </w:rPr>
        <w:t>except</w:t>
      </w:r>
      <w:r>
        <w:rPr>
          <w:color w:val="231F20"/>
          <w:spacing w:val="-15"/>
          <w:w w:val="115"/>
          <w:sz w:val="22"/>
        </w:rPr>
        <w:t> </w:t>
      </w:r>
      <w:r>
        <w:rPr>
          <w:color w:val="231F20"/>
          <w:w w:val="115"/>
          <w:sz w:val="22"/>
        </w:rPr>
        <w:t>as</w:t>
      </w:r>
      <w:r>
        <w:rPr>
          <w:color w:val="231F20"/>
          <w:spacing w:val="-15"/>
          <w:w w:val="115"/>
          <w:sz w:val="22"/>
        </w:rPr>
        <w:t> </w:t>
      </w:r>
      <w:r>
        <w:rPr>
          <w:color w:val="231F20"/>
          <w:w w:val="115"/>
          <w:sz w:val="22"/>
        </w:rPr>
        <w:t>a</w:t>
      </w:r>
      <w:r>
        <w:rPr>
          <w:color w:val="231F20"/>
          <w:spacing w:val="-15"/>
          <w:w w:val="115"/>
          <w:sz w:val="22"/>
        </w:rPr>
        <w:t> </w:t>
      </w:r>
      <w:r>
        <w:rPr>
          <w:color w:val="231F20"/>
          <w:w w:val="115"/>
          <w:sz w:val="22"/>
        </w:rPr>
        <w:t>bona</w:t>
      </w:r>
      <w:r>
        <w:rPr>
          <w:color w:val="231F20"/>
          <w:spacing w:val="-15"/>
          <w:w w:val="115"/>
          <w:sz w:val="22"/>
        </w:rPr>
        <w:t> </w:t>
      </w:r>
      <w:r>
        <w:rPr>
          <w:color w:val="231F20"/>
          <w:w w:val="115"/>
          <w:sz w:val="22"/>
        </w:rPr>
        <w:t>fide,</w:t>
      </w:r>
      <w:r>
        <w:rPr>
          <w:color w:val="231F20"/>
          <w:spacing w:val="-15"/>
          <w:w w:val="115"/>
          <w:sz w:val="22"/>
        </w:rPr>
        <w:t> </w:t>
      </w:r>
      <w:r>
        <w:rPr>
          <w:color w:val="231F20"/>
          <w:w w:val="115"/>
          <w:sz w:val="22"/>
        </w:rPr>
        <w:t>fare-</w:t>
      </w:r>
      <w:r>
        <w:rPr>
          <w:color w:val="231F20"/>
          <w:spacing w:val="-15"/>
          <w:w w:val="115"/>
          <w:sz w:val="22"/>
        </w:rPr>
        <w:t> </w:t>
      </w:r>
      <w:r>
        <w:rPr>
          <w:color w:val="231F20"/>
          <w:w w:val="115"/>
          <w:sz w:val="22"/>
        </w:rPr>
        <w:t>paying passenger of a recognized airline on regular routes and on a scheduled timetable.</w:t>
      </w:r>
    </w:p>
    <w:p>
      <w:pPr>
        <w:pStyle w:val="ListParagraph"/>
        <w:numPr>
          <w:ilvl w:val="1"/>
          <w:numId w:val="17"/>
        </w:numPr>
        <w:tabs>
          <w:tab w:pos="640" w:val="left" w:leader="none"/>
          <w:tab w:pos="672" w:val="left" w:leader="none"/>
        </w:tabs>
        <w:spacing w:line="247" w:lineRule="auto" w:before="0" w:after="0"/>
        <w:ind w:left="672" w:right="846" w:hanging="180"/>
        <w:jc w:val="left"/>
        <w:rPr>
          <w:sz w:val="22"/>
        </w:rPr>
      </w:pPr>
      <w:r>
        <w:rPr>
          <w:color w:val="231F20"/>
          <w:w w:val="115"/>
          <w:sz w:val="22"/>
        </w:rPr>
        <w:t>Any Critical Illness caused by Medical treatment traceable to childbirth (including complicated</w:t>
      </w:r>
      <w:r>
        <w:rPr>
          <w:color w:val="231F20"/>
          <w:spacing w:val="-8"/>
          <w:w w:val="115"/>
          <w:sz w:val="22"/>
        </w:rPr>
        <w:t> </w:t>
      </w:r>
      <w:r>
        <w:rPr>
          <w:color w:val="231F20"/>
          <w:w w:val="115"/>
          <w:sz w:val="22"/>
        </w:rPr>
        <w:t>deliveries</w:t>
      </w:r>
      <w:r>
        <w:rPr>
          <w:color w:val="231F20"/>
          <w:spacing w:val="-8"/>
          <w:w w:val="115"/>
          <w:sz w:val="22"/>
        </w:rPr>
        <w:t> </w:t>
      </w:r>
      <w:r>
        <w:rPr>
          <w:color w:val="231F20"/>
          <w:w w:val="115"/>
          <w:sz w:val="22"/>
        </w:rPr>
        <w:t>and</w:t>
      </w:r>
      <w:r>
        <w:rPr>
          <w:color w:val="231F20"/>
          <w:spacing w:val="-8"/>
          <w:w w:val="115"/>
          <w:sz w:val="22"/>
        </w:rPr>
        <w:t> </w:t>
      </w:r>
      <w:r>
        <w:rPr>
          <w:color w:val="231F20"/>
          <w:w w:val="115"/>
          <w:sz w:val="22"/>
        </w:rPr>
        <w:t>caesarean</w:t>
      </w:r>
      <w:r>
        <w:rPr>
          <w:color w:val="231F20"/>
          <w:spacing w:val="-8"/>
          <w:w w:val="115"/>
          <w:sz w:val="22"/>
        </w:rPr>
        <w:t> </w:t>
      </w:r>
      <w:r>
        <w:rPr>
          <w:color w:val="231F20"/>
          <w:w w:val="115"/>
          <w:sz w:val="22"/>
        </w:rPr>
        <w:t>sections</w:t>
      </w:r>
      <w:r>
        <w:rPr>
          <w:color w:val="231F20"/>
          <w:spacing w:val="-8"/>
          <w:w w:val="115"/>
          <w:sz w:val="22"/>
        </w:rPr>
        <w:t> </w:t>
      </w:r>
      <w:r>
        <w:rPr>
          <w:color w:val="231F20"/>
          <w:w w:val="115"/>
          <w:sz w:val="22"/>
        </w:rPr>
        <w:t>incurred</w:t>
      </w:r>
      <w:r>
        <w:rPr>
          <w:color w:val="231F20"/>
          <w:spacing w:val="-8"/>
          <w:w w:val="115"/>
          <w:sz w:val="22"/>
        </w:rPr>
        <w:t> </w:t>
      </w:r>
      <w:r>
        <w:rPr>
          <w:color w:val="231F20"/>
          <w:w w:val="115"/>
          <w:sz w:val="22"/>
        </w:rPr>
        <w:t>during</w:t>
      </w:r>
      <w:r>
        <w:rPr>
          <w:color w:val="231F20"/>
          <w:spacing w:val="-8"/>
          <w:w w:val="115"/>
          <w:sz w:val="22"/>
        </w:rPr>
        <w:t> </w:t>
      </w:r>
      <w:r>
        <w:rPr>
          <w:color w:val="231F20"/>
          <w:w w:val="115"/>
          <w:sz w:val="22"/>
        </w:rPr>
        <w:t>hospitalization)</w:t>
      </w:r>
      <w:r>
        <w:rPr>
          <w:color w:val="231F20"/>
          <w:spacing w:val="-8"/>
          <w:w w:val="115"/>
          <w:sz w:val="22"/>
        </w:rPr>
        <w:t> </w:t>
      </w:r>
      <w:r>
        <w:rPr>
          <w:color w:val="231F20"/>
          <w:w w:val="115"/>
          <w:sz w:val="22"/>
        </w:rPr>
        <w:t>except ectopic pregnancy. Any Critical Illness caused due to miscarriages (unless due to an Accident) and lawful medical termination of pregnancy during the Policy period.</w:t>
      </w:r>
    </w:p>
    <w:p>
      <w:pPr>
        <w:pStyle w:val="ListParagraph"/>
        <w:numPr>
          <w:ilvl w:val="1"/>
          <w:numId w:val="17"/>
        </w:numPr>
        <w:tabs>
          <w:tab w:pos="640" w:val="left" w:leader="none"/>
          <w:tab w:pos="672" w:val="left" w:leader="none"/>
        </w:tabs>
        <w:spacing w:line="247" w:lineRule="auto" w:before="0" w:after="0"/>
        <w:ind w:left="672" w:right="275" w:hanging="180"/>
        <w:jc w:val="left"/>
        <w:rPr>
          <w:sz w:val="22"/>
        </w:rPr>
      </w:pPr>
      <w:r>
        <w:rPr>
          <w:color w:val="231F20"/>
          <w:w w:val="115"/>
          <w:sz w:val="22"/>
        </w:rPr>
        <w:t>Any Critical Illness caused by any unproven/ experimental treatment, service and supplies for</w:t>
      </w:r>
      <w:r>
        <w:rPr>
          <w:color w:val="231F20"/>
          <w:spacing w:val="-8"/>
          <w:w w:val="115"/>
          <w:sz w:val="22"/>
        </w:rPr>
        <w:t> </w:t>
      </w:r>
      <w:r>
        <w:rPr>
          <w:color w:val="231F20"/>
          <w:w w:val="115"/>
          <w:sz w:val="22"/>
        </w:rPr>
        <w:t>or</w:t>
      </w:r>
      <w:r>
        <w:rPr>
          <w:color w:val="231F20"/>
          <w:spacing w:val="-8"/>
          <w:w w:val="115"/>
          <w:sz w:val="22"/>
        </w:rPr>
        <w:t> </w:t>
      </w:r>
      <w:r>
        <w:rPr>
          <w:color w:val="231F20"/>
          <w:w w:val="115"/>
          <w:sz w:val="22"/>
        </w:rPr>
        <w:t>in</w:t>
      </w:r>
      <w:r>
        <w:rPr>
          <w:color w:val="231F20"/>
          <w:spacing w:val="-8"/>
          <w:w w:val="115"/>
          <w:sz w:val="22"/>
        </w:rPr>
        <w:t> </w:t>
      </w:r>
      <w:r>
        <w:rPr>
          <w:color w:val="231F20"/>
          <w:w w:val="115"/>
          <w:sz w:val="22"/>
        </w:rPr>
        <w:t>connection</w:t>
      </w:r>
      <w:r>
        <w:rPr>
          <w:color w:val="231F20"/>
          <w:spacing w:val="-8"/>
          <w:w w:val="115"/>
          <w:sz w:val="22"/>
        </w:rPr>
        <w:t> </w:t>
      </w:r>
      <w:r>
        <w:rPr>
          <w:color w:val="231F20"/>
          <w:w w:val="115"/>
          <w:sz w:val="22"/>
        </w:rPr>
        <w:t>with</w:t>
      </w:r>
      <w:r>
        <w:rPr>
          <w:color w:val="231F20"/>
          <w:spacing w:val="-8"/>
          <w:w w:val="115"/>
          <w:sz w:val="22"/>
        </w:rPr>
        <w:t> </w:t>
      </w:r>
      <w:r>
        <w:rPr>
          <w:color w:val="231F20"/>
          <w:w w:val="115"/>
          <w:sz w:val="22"/>
        </w:rPr>
        <w:t>any</w:t>
      </w:r>
      <w:r>
        <w:rPr>
          <w:color w:val="231F20"/>
          <w:spacing w:val="-8"/>
          <w:w w:val="115"/>
          <w:sz w:val="22"/>
        </w:rPr>
        <w:t> </w:t>
      </w:r>
      <w:r>
        <w:rPr>
          <w:color w:val="231F20"/>
          <w:w w:val="115"/>
          <w:sz w:val="22"/>
        </w:rPr>
        <w:t>treatment.</w:t>
      </w:r>
      <w:r>
        <w:rPr>
          <w:color w:val="231F20"/>
          <w:spacing w:val="-8"/>
          <w:w w:val="115"/>
          <w:sz w:val="22"/>
        </w:rPr>
        <w:t> </w:t>
      </w:r>
      <w:r>
        <w:rPr>
          <w:color w:val="231F20"/>
          <w:w w:val="115"/>
          <w:sz w:val="22"/>
        </w:rPr>
        <w:t>Unproven/</w:t>
      </w:r>
      <w:r>
        <w:rPr>
          <w:color w:val="231F20"/>
          <w:spacing w:val="-8"/>
          <w:w w:val="115"/>
          <w:sz w:val="22"/>
        </w:rPr>
        <w:t> </w:t>
      </w:r>
      <w:r>
        <w:rPr>
          <w:color w:val="231F20"/>
          <w:w w:val="115"/>
          <w:sz w:val="22"/>
        </w:rPr>
        <w:t>experimental</w:t>
      </w:r>
      <w:r>
        <w:rPr>
          <w:color w:val="231F20"/>
          <w:spacing w:val="-8"/>
          <w:w w:val="115"/>
          <w:sz w:val="22"/>
        </w:rPr>
        <w:t> </w:t>
      </w:r>
      <w:r>
        <w:rPr>
          <w:color w:val="231F20"/>
          <w:w w:val="115"/>
          <w:sz w:val="22"/>
        </w:rPr>
        <w:t>treatments</w:t>
      </w:r>
      <w:r>
        <w:rPr>
          <w:color w:val="231F20"/>
          <w:spacing w:val="-8"/>
          <w:w w:val="115"/>
          <w:sz w:val="22"/>
        </w:rPr>
        <w:t> </w:t>
      </w:r>
      <w:r>
        <w:rPr>
          <w:color w:val="231F20"/>
          <w:w w:val="115"/>
          <w:sz w:val="22"/>
        </w:rPr>
        <w:t>are</w:t>
      </w:r>
      <w:r>
        <w:rPr>
          <w:color w:val="231F20"/>
          <w:spacing w:val="-8"/>
          <w:w w:val="115"/>
          <w:sz w:val="22"/>
        </w:rPr>
        <w:t> </w:t>
      </w:r>
      <w:r>
        <w:rPr>
          <w:color w:val="231F20"/>
          <w:w w:val="115"/>
          <w:sz w:val="22"/>
        </w:rPr>
        <w:t>treatments, procedures or supplies that lack significant medical documentation to support their </w:t>
      </w:r>
      <w:r>
        <w:rPr>
          <w:color w:val="231F20"/>
          <w:spacing w:val="-2"/>
          <w:w w:val="115"/>
          <w:sz w:val="22"/>
        </w:rPr>
        <w:t>effectiveness.</w:t>
      </w:r>
    </w:p>
    <w:p>
      <w:pPr>
        <w:pStyle w:val="ListParagraph"/>
        <w:numPr>
          <w:ilvl w:val="1"/>
          <w:numId w:val="17"/>
        </w:numPr>
        <w:tabs>
          <w:tab w:pos="640" w:val="left" w:leader="none"/>
          <w:tab w:pos="672" w:val="left" w:leader="none"/>
        </w:tabs>
        <w:spacing w:line="247" w:lineRule="auto" w:before="0" w:after="0"/>
        <w:ind w:left="672" w:right="466" w:hanging="180"/>
        <w:jc w:val="left"/>
        <w:rPr>
          <w:sz w:val="22"/>
        </w:rPr>
      </w:pPr>
      <w:r>
        <w:rPr>
          <w:color w:val="231F20"/>
          <w:w w:val="115"/>
          <w:sz w:val="22"/>
        </w:rPr>
        <w:t>Any</w:t>
      </w:r>
      <w:r>
        <w:rPr>
          <w:color w:val="231F20"/>
          <w:spacing w:val="-7"/>
          <w:w w:val="115"/>
          <w:sz w:val="22"/>
        </w:rPr>
        <w:t> </w:t>
      </w:r>
      <w:r>
        <w:rPr>
          <w:color w:val="231F20"/>
          <w:w w:val="115"/>
          <w:sz w:val="22"/>
        </w:rPr>
        <w:t>Critical</w:t>
      </w:r>
      <w:r>
        <w:rPr>
          <w:color w:val="231F20"/>
          <w:spacing w:val="-7"/>
          <w:w w:val="115"/>
          <w:sz w:val="22"/>
        </w:rPr>
        <w:t> </w:t>
      </w:r>
      <w:r>
        <w:rPr>
          <w:color w:val="231F20"/>
          <w:w w:val="115"/>
          <w:sz w:val="22"/>
        </w:rPr>
        <w:t>Illness</w:t>
      </w:r>
      <w:r>
        <w:rPr>
          <w:color w:val="231F20"/>
          <w:spacing w:val="-7"/>
          <w:w w:val="115"/>
          <w:sz w:val="22"/>
        </w:rPr>
        <w:t> </w:t>
      </w:r>
      <w:r>
        <w:rPr>
          <w:color w:val="231F20"/>
          <w:w w:val="115"/>
          <w:sz w:val="22"/>
        </w:rPr>
        <w:t>based</w:t>
      </w:r>
      <w:r>
        <w:rPr>
          <w:color w:val="231F20"/>
          <w:spacing w:val="-7"/>
          <w:w w:val="115"/>
          <w:sz w:val="22"/>
        </w:rPr>
        <w:t> </w:t>
      </w:r>
      <w:r>
        <w:rPr>
          <w:color w:val="231F20"/>
          <w:w w:val="115"/>
          <w:sz w:val="22"/>
        </w:rPr>
        <w:t>on</w:t>
      </w:r>
      <w:r>
        <w:rPr>
          <w:color w:val="231F20"/>
          <w:spacing w:val="-7"/>
          <w:w w:val="115"/>
          <w:sz w:val="22"/>
        </w:rPr>
        <w:t> </w:t>
      </w:r>
      <w:r>
        <w:rPr>
          <w:color w:val="231F20"/>
          <w:w w:val="115"/>
          <w:sz w:val="22"/>
        </w:rPr>
        <w:t>certification/diagnosis/treatment</w:t>
      </w:r>
      <w:r>
        <w:rPr>
          <w:color w:val="231F20"/>
          <w:spacing w:val="-7"/>
          <w:w w:val="115"/>
          <w:sz w:val="22"/>
        </w:rPr>
        <w:t> </w:t>
      </w:r>
      <w:r>
        <w:rPr>
          <w:color w:val="231F20"/>
          <w:w w:val="115"/>
          <w:sz w:val="22"/>
        </w:rPr>
        <w:t>from</w:t>
      </w:r>
      <w:r>
        <w:rPr>
          <w:color w:val="231F20"/>
          <w:spacing w:val="-7"/>
          <w:w w:val="115"/>
          <w:sz w:val="22"/>
        </w:rPr>
        <w:t> </w:t>
      </w:r>
      <w:r>
        <w:rPr>
          <w:color w:val="231F20"/>
          <w:w w:val="115"/>
          <w:sz w:val="22"/>
        </w:rPr>
        <w:t>persons</w:t>
      </w:r>
      <w:r>
        <w:rPr>
          <w:color w:val="231F20"/>
          <w:spacing w:val="-7"/>
          <w:w w:val="115"/>
          <w:sz w:val="22"/>
        </w:rPr>
        <w:t> </w:t>
      </w:r>
      <w:r>
        <w:rPr>
          <w:color w:val="231F20"/>
          <w:w w:val="115"/>
          <w:sz w:val="22"/>
        </w:rPr>
        <w:t>not</w:t>
      </w:r>
      <w:r>
        <w:rPr>
          <w:color w:val="231F20"/>
          <w:spacing w:val="-7"/>
          <w:w w:val="115"/>
          <w:sz w:val="22"/>
        </w:rPr>
        <w:t> </w:t>
      </w:r>
      <w:r>
        <w:rPr>
          <w:color w:val="231F20"/>
          <w:w w:val="115"/>
          <w:sz w:val="22"/>
        </w:rPr>
        <w:t>registered as</w:t>
      </w:r>
      <w:r>
        <w:rPr>
          <w:color w:val="231F20"/>
          <w:spacing w:val="-3"/>
          <w:w w:val="115"/>
          <w:sz w:val="22"/>
        </w:rPr>
        <w:t> </w:t>
      </w:r>
      <w:r>
        <w:rPr>
          <w:color w:val="231F20"/>
          <w:w w:val="115"/>
          <w:sz w:val="22"/>
        </w:rPr>
        <w:t>Medical</w:t>
      </w:r>
      <w:r>
        <w:rPr>
          <w:color w:val="231F20"/>
          <w:spacing w:val="-3"/>
          <w:w w:val="115"/>
          <w:sz w:val="22"/>
        </w:rPr>
        <w:t> </w:t>
      </w:r>
      <w:r>
        <w:rPr>
          <w:color w:val="231F20"/>
          <w:w w:val="115"/>
          <w:sz w:val="22"/>
        </w:rPr>
        <w:t>Practitioners,</w:t>
      </w:r>
      <w:r>
        <w:rPr>
          <w:color w:val="231F20"/>
          <w:spacing w:val="-3"/>
          <w:w w:val="115"/>
          <w:sz w:val="22"/>
        </w:rPr>
        <w:t> </w:t>
      </w:r>
      <w:r>
        <w:rPr>
          <w:color w:val="231F20"/>
          <w:w w:val="115"/>
          <w:sz w:val="22"/>
        </w:rPr>
        <w:t>or</w:t>
      </w:r>
      <w:r>
        <w:rPr>
          <w:color w:val="231F20"/>
          <w:spacing w:val="-3"/>
          <w:w w:val="115"/>
          <w:sz w:val="22"/>
        </w:rPr>
        <w:t> </w:t>
      </w:r>
      <w:r>
        <w:rPr>
          <w:color w:val="231F20"/>
          <w:w w:val="115"/>
          <w:sz w:val="22"/>
        </w:rPr>
        <w:t>from</w:t>
      </w:r>
      <w:r>
        <w:rPr>
          <w:color w:val="231F20"/>
          <w:spacing w:val="-3"/>
          <w:w w:val="115"/>
          <w:sz w:val="22"/>
        </w:rPr>
        <w:t> </w:t>
      </w:r>
      <w:r>
        <w:rPr>
          <w:color w:val="231F20"/>
          <w:w w:val="115"/>
          <w:sz w:val="22"/>
        </w:rPr>
        <w:t>a</w:t>
      </w:r>
      <w:r>
        <w:rPr>
          <w:color w:val="231F20"/>
          <w:spacing w:val="-3"/>
          <w:w w:val="115"/>
          <w:sz w:val="22"/>
        </w:rPr>
        <w:t> </w:t>
      </w:r>
      <w:r>
        <w:rPr>
          <w:color w:val="231F20"/>
          <w:w w:val="115"/>
          <w:sz w:val="22"/>
        </w:rPr>
        <w:t>Medical</w:t>
      </w:r>
      <w:r>
        <w:rPr>
          <w:color w:val="231F20"/>
          <w:spacing w:val="-3"/>
          <w:w w:val="115"/>
          <w:sz w:val="22"/>
        </w:rPr>
        <w:t> </w:t>
      </w:r>
      <w:r>
        <w:rPr>
          <w:color w:val="231F20"/>
          <w:w w:val="115"/>
          <w:sz w:val="22"/>
        </w:rPr>
        <w:t>Practitioner</w:t>
      </w:r>
      <w:r>
        <w:rPr>
          <w:color w:val="231F20"/>
          <w:spacing w:val="-3"/>
          <w:w w:val="115"/>
          <w:sz w:val="22"/>
        </w:rPr>
        <w:t> </w:t>
      </w:r>
      <w:r>
        <w:rPr>
          <w:color w:val="231F20"/>
          <w:w w:val="115"/>
          <w:sz w:val="22"/>
        </w:rPr>
        <w:t>who</w:t>
      </w:r>
      <w:r>
        <w:rPr>
          <w:color w:val="231F20"/>
          <w:spacing w:val="-3"/>
          <w:w w:val="115"/>
          <w:sz w:val="22"/>
        </w:rPr>
        <w:t> </w:t>
      </w:r>
      <w:r>
        <w:rPr>
          <w:color w:val="231F20"/>
          <w:w w:val="115"/>
          <w:sz w:val="22"/>
        </w:rPr>
        <w:t>is</w:t>
      </w:r>
      <w:r>
        <w:rPr>
          <w:color w:val="231F20"/>
          <w:spacing w:val="-3"/>
          <w:w w:val="115"/>
          <w:sz w:val="22"/>
        </w:rPr>
        <w:t> </w:t>
      </w:r>
      <w:r>
        <w:rPr>
          <w:color w:val="231F20"/>
          <w:w w:val="115"/>
          <w:sz w:val="22"/>
        </w:rPr>
        <w:t>practicing</w:t>
      </w:r>
      <w:r>
        <w:rPr>
          <w:color w:val="231F20"/>
          <w:spacing w:val="-3"/>
          <w:w w:val="115"/>
          <w:sz w:val="22"/>
        </w:rPr>
        <w:t> </w:t>
      </w:r>
      <w:r>
        <w:rPr>
          <w:color w:val="231F20"/>
          <w:w w:val="115"/>
          <w:sz w:val="22"/>
        </w:rPr>
        <w:t>outside</w:t>
      </w:r>
      <w:r>
        <w:rPr>
          <w:color w:val="231F20"/>
          <w:spacing w:val="-3"/>
          <w:w w:val="115"/>
          <w:sz w:val="22"/>
        </w:rPr>
        <w:t> </w:t>
      </w:r>
      <w:r>
        <w:rPr>
          <w:color w:val="231F20"/>
          <w:w w:val="115"/>
          <w:sz w:val="22"/>
        </w:rPr>
        <w:t>the discipline that he/ she is licensed for.</w:t>
      </w:r>
    </w:p>
    <w:p>
      <w:pPr>
        <w:pStyle w:val="ListParagraph"/>
        <w:numPr>
          <w:ilvl w:val="1"/>
          <w:numId w:val="17"/>
        </w:numPr>
        <w:tabs>
          <w:tab w:pos="640" w:val="left" w:leader="none"/>
          <w:tab w:pos="672" w:val="left" w:leader="none"/>
        </w:tabs>
        <w:spacing w:line="247" w:lineRule="auto" w:before="0" w:after="0"/>
        <w:ind w:left="672" w:right="270" w:hanging="180"/>
        <w:jc w:val="left"/>
        <w:rPr>
          <w:sz w:val="22"/>
        </w:rPr>
      </w:pPr>
      <w:r>
        <w:rPr>
          <w:color w:val="231F20"/>
          <w:w w:val="115"/>
          <w:sz w:val="22"/>
        </w:rPr>
        <w:t>Any</w:t>
      </w:r>
      <w:r>
        <w:rPr>
          <w:color w:val="231F20"/>
          <w:spacing w:val="-10"/>
          <w:w w:val="115"/>
          <w:sz w:val="22"/>
        </w:rPr>
        <w:t> </w:t>
      </w:r>
      <w:r>
        <w:rPr>
          <w:color w:val="231F20"/>
          <w:w w:val="115"/>
          <w:sz w:val="22"/>
        </w:rPr>
        <w:t>Critical</w:t>
      </w:r>
      <w:r>
        <w:rPr>
          <w:color w:val="231F20"/>
          <w:spacing w:val="-10"/>
          <w:w w:val="115"/>
          <w:sz w:val="22"/>
        </w:rPr>
        <w:t> </w:t>
      </w:r>
      <w:r>
        <w:rPr>
          <w:color w:val="231F20"/>
          <w:w w:val="115"/>
          <w:sz w:val="22"/>
        </w:rPr>
        <w:t>Illness</w:t>
      </w:r>
      <w:r>
        <w:rPr>
          <w:color w:val="231F20"/>
          <w:spacing w:val="-10"/>
          <w:w w:val="115"/>
          <w:sz w:val="22"/>
        </w:rPr>
        <w:t> </w:t>
      </w:r>
      <w:r>
        <w:rPr>
          <w:color w:val="231F20"/>
          <w:w w:val="115"/>
          <w:sz w:val="22"/>
        </w:rPr>
        <w:t>caused</w:t>
      </w:r>
      <w:r>
        <w:rPr>
          <w:color w:val="231F20"/>
          <w:spacing w:val="-10"/>
          <w:w w:val="115"/>
          <w:sz w:val="22"/>
        </w:rPr>
        <w:t> </w:t>
      </w:r>
      <w:r>
        <w:rPr>
          <w:color w:val="231F20"/>
          <w:w w:val="115"/>
          <w:sz w:val="22"/>
        </w:rPr>
        <w:t>due</w:t>
      </w:r>
      <w:r>
        <w:rPr>
          <w:color w:val="231F20"/>
          <w:spacing w:val="-10"/>
          <w:w w:val="115"/>
          <w:sz w:val="22"/>
        </w:rPr>
        <w:t> </w:t>
      </w:r>
      <w:r>
        <w:rPr>
          <w:color w:val="231F20"/>
          <w:w w:val="115"/>
          <w:sz w:val="22"/>
        </w:rPr>
        <w:t>to</w:t>
      </w:r>
      <w:r>
        <w:rPr>
          <w:color w:val="231F20"/>
          <w:spacing w:val="-10"/>
          <w:w w:val="115"/>
          <w:sz w:val="22"/>
        </w:rPr>
        <w:t> </w:t>
      </w:r>
      <w:r>
        <w:rPr>
          <w:color w:val="231F20"/>
          <w:w w:val="115"/>
          <w:sz w:val="22"/>
        </w:rPr>
        <w:t>any</w:t>
      </w:r>
      <w:r>
        <w:rPr>
          <w:color w:val="231F20"/>
          <w:spacing w:val="-10"/>
          <w:w w:val="115"/>
          <w:sz w:val="22"/>
        </w:rPr>
        <w:t> </w:t>
      </w:r>
      <w:r>
        <w:rPr>
          <w:color w:val="231F20"/>
          <w:w w:val="115"/>
          <w:sz w:val="22"/>
        </w:rPr>
        <w:t>treatment,</w:t>
      </w:r>
      <w:r>
        <w:rPr>
          <w:color w:val="231F20"/>
          <w:spacing w:val="-10"/>
          <w:w w:val="115"/>
          <w:sz w:val="22"/>
        </w:rPr>
        <w:t> </w:t>
      </w:r>
      <w:r>
        <w:rPr>
          <w:color w:val="231F20"/>
          <w:w w:val="115"/>
          <w:sz w:val="22"/>
        </w:rPr>
        <w:t>including</w:t>
      </w:r>
      <w:r>
        <w:rPr>
          <w:color w:val="231F20"/>
          <w:spacing w:val="-10"/>
          <w:w w:val="115"/>
          <w:sz w:val="22"/>
        </w:rPr>
        <w:t> </w:t>
      </w:r>
      <w:r>
        <w:rPr>
          <w:color w:val="231F20"/>
          <w:w w:val="115"/>
          <w:sz w:val="22"/>
        </w:rPr>
        <w:t>surgical</w:t>
      </w:r>
      <w:r>
        <w:rPr>
          <w:color w:val="231F20"/>
          <w:spacing w:val="-10"/>
          <w:w w:val="115"/>
          <w:sz w:val="22"/>
        </w:rPr>
        <w:t> </w:t>
      </w:r>
      <w:r>
        <w:rPr>
          <w:color w:val="231F20"/>
          <w:w w:val="115"/>
          <w:sz w:val="22"/>
        </w:rPr>
        <w:t>management,</w:t>
      </w:r>
      <w:r>
        <w:rPr>
          <w:color w:val="231F20"/>
          <w:spacing w:val="-10"/>
          <w:w w:val="115"/>
          <w:sz w:val="22"/>
        </w:rPr>
        <w:t> </w:t>
      </w:r>
      <w:r>
        <w:rPr>
          <w:color w:val="231F20"/>
          <w:w w:val="115"/>
          <w:sz w:val="22"/>
        </w:rPr>
        <w:t>to</w:t>
      </w:r>
      <w:r>
        <w:rPr>
          <w:color w:val="231F20"/>
          <w:spacing w:val="-10"/>
          <w:w w:val="115"/>
          <w:sz w:val="22"/>
        </w:rPr>
        <w:t> </w:t>
      </w:r>
      <w:r>
        <w:rPr>
          <w:color w:val="231F20"/>
          <w:w w:val="115"/>
          <w:sz w:val="22"/>
        </w:rPr>
        <w:t>change characteristics of the body to those of opposite sex.</w:t>
      </w:r>
    </w:p>
    <w:p>
      <w:pPr>
        <w:pStyle w:val="ListParagraph"/>
        <w:numPr>
          <w:ilvl w:val="1"/>
          <w:numId w:val="17"/>
        </w:numPr>
        <w:tabs>
          <w:tab w:pos="640" w:val="left" w:leader="none"/>
          <w:tab w:pos="672" w:val="left" w:leader="none"/>
        </w:tabs>
        <w:spacing w:line="247" w:lineRule="auto" w:before="0" w:after="0"/>
        <w:ind w:left="672" w:right="221" w:hanging="180"/>
        <w:jc w:val="left"/>
        <w:rPr>
          <w:sz w:val="22"/>
        </w:rPr>
      </w:pPr>
      <w:r>
        <w:rPr>
          <w:color w:val="231F20"/>
          <w:w w:val="115"/>
          <w:sz w:val="22"/>
        </w:rPr>
        <w:t>Any</w:t>
      </w:r>
      <w:r>
        <w:rPr>
          <w:color w:val="231F20"/>
          <w:spacing w:val="-10"/>
          <w:w w:val="115"/>
          <w:sz w:val="22"/>
        </w:rPr>
        <w:t> </w:t>
      </w:r>
      <w:r>
        <w:rPr>
          <w:color w:val="231F20"/>
          <w:w w:val="115"/>
          <w:sz w:val="22"/>
        </w:rPr>
        <w:t>Critical</w:t>
      </w:r>
      <w:r>
        <w:rPr>
          <w:color w:val="231F20"/>
          <w:spacing w:val="-10"/>
          <w:w w:val="115"/>
          <w:sz w:val="22"/>
        </w:rPr>
        <w:t> </w:t>
      </w:r>
      <w:r>
        <w:rPr>
          <w:color w:val="231F20"/>
          <w:w w:val="115"/>
          <w:sz w:val="22"/>
        </w:rPr>
        <w:t>Illness</w:t>
      </w:r>
      <w:r>
        <w:rPr>
          <w:color w:val="231F20"/>
          <w:spacing w:val="-10"/>
          <w:w w:val="115"/>
          <w:sz w:val="22"/>
        </w:rPr>
        <w:t> </w:t>
      </w:r>
      <w:r>
        <w:rPr>
          <w:color w:val="231F20"/>
          <w:w w:val="115"/>
          <w:sz w:val="22"/>
        </w:rPr>
        <w:t>caused</w:t>
      </w:r>
      <w:r>
        <w:rPr>
          <w:color w:val="231F20"/>
          <w:spacing w:val="-10"/>
          <w:w w:val="115"/>
          <w:sz w:val="22"/>
        </w:rPr>
        <w:t> </w:t>
      </w:r>
      <w:r>
        <w:rPr>
          <w:color w:val="231F20"/>
          <w:w w:val="115"/>
          <w:sz w:val="22"/>
        </w:rPr>
        <w:t>due</w:t>
      </w:r>
      <w:r>
        <w:rPr>
          <w:color w:val="231F20"/>
          <w:spacing w:val="-10"/>
          <w:w w:val="115"/>
          <w:sz w:val="22"/>
        </w:rPr>
        <w:t> </w:t>
      </w:r>
      <w:r>
        <w:rPr>
          <w:color w:val="231F20"/>
          <w:w w:val="115"/>
          <w:sz w:val="22"/>
        </w:rPr>
        <w:t>to</w:t>
      </w:r>
      <w:r>
        <w:rPr>
          <w:color w:val="231F20"/>
          <w:spacing w:val="-10"/>
          <w:w w:val="115"/>
          <w:sz w:val="22"/>
        </w:rPr>
        <w:t> </w:t>
      </w:r>
      <w:r>
        <w:rPr>
          <w:color w:val="231F20"/>
          <w:w w:val="115"/>
          <w:sz w:val="22"/>
        </w:rPr>
        <w:t>cosmetic</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plastic</w:t>
      </w:r>
      <w:r>
        <w:rPr>
          <w:color w:val="231F20"/>
          <w:spacing w:val="-10"/>
          <w:w w:val="115"/>
          <w:sz w:val="22"/>
        </w:rPr>
        <w:t> </w:t>
      </w:r>
      <w:r>
        <w:rPr>
          <w:color w:val="231F20"/>
          <w:w w:val="115"/>
          <w:sz w:val="22"/>
        </w:rPr>
        <w:t>surgery</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any</w:t>
      </w:r>
      <w:r>
        <w:rPr>
          <w:color w:val="231F20"/>
          <w:spacing w:val="-10"/>
          <w:w w:val="115"/>
          <w:sz w:val="22"/>
        </w:rPr>
        <w:t> </w:t>
      </w:r>
      <w:r>
        <w:rPr>
          <w:color w:val="231F20"/>
          <w:w w:val="115"/>
          <w:sz w:val="22"/>
        </w:rPr>
        <w:t>treatment</w:t>
      </w:r>
      <w:r>
        <w:rPr>
          <w:color w:val="231F20"/>
          <w:spacing w:val="-10"/>
          <w:w w:val="115"/>
          <w:sz w:val="22"/>
        </w:rPr>
        <w:t> </w:t>
      </w:r>
      <w:r>
        <w:rPr>
          <w:color w:val="231F20"/>
          <w:w w:val="115"/>
          <w:sz w:val="22"/>
        </w:rPr>
        <w:t>to</w:t>
      </w:r>
      <w:r>
        <w:rPr>
          <w:color w:val="231F20"/>
          <w:spacing w:val="-10"/>
          <w:w w:val="115"/>
          <w:sz w:val="22"/>
        </w:rPr>
        <w:t> </w:t>
      </w:r>
      <w:r>
        <w:rPr>
          <w:color w:val="231F20"/>
          <w:w w:val="115"/>
          <w:sz w:val="22"/>
        </w:rPr>
        <w:t>change</w:t>
      </w:r>
      <w:r>
        <w:rPr>
          <w:color w:val="231F20"/>
          <w:spacing w:val="-10"/>
          <w:w w:val="115"/>
          <w:sz w:val="22"/>
        </w:rPr>
        <w:t> </w:t>
      </w:r>
      <w:r>
        <w:rPr>
          <w:color w:val="231F20"/>
          <w:w w:val="115"/>
          <w:sz w:val="22"/>
        </w:rPr>
        <w:t>the appearance</w:t>
      </w:r>
      <w:r>
        <w:rPr>
          <w:color w:val="231F20"/>
          <w:spacing w:val="-10"/>
          <w:w w:val="115"/>
          <w:sz w:val="22"/>
        </w:rPr>
        <w:t> </w:t>
      </w:r>
      <w:r>
        <w:rPr>
          <w:color w:val="231F20"/>
          <w:w w:val="115"/>
          <w:sz w:val="22"/>
        </w:rPr>
        <w:t>unless</w:t>
      </w:r>
      <w:r>
        <w:rPr>
          <w:color w:val="231F20"/>
          <w:spacing w:val="-10"/>
          <w:w w:val="115"/>
          <w:sz w:val="22"/>
        </w:rPr>
        <w:t> </w:t>
      </w:r>
      <w:r>
        <w:rPr>
          <w:color w:val="231F20"/>
          <w:w w:val="115"/>
          <w:sz w:val="22"/>
        </w:rPr>
        <w:t>for</w:t>
      </w:r>
      <w:r>
        <w:rPr>
          <w:color w:val="231F20"/>
          <w:spacing w:val="-10"/>
          <w:w w:val="115"/>
          <w:sz w:val="22"/>
        </w:rPr>
        <w:t> </w:t>
      </w:r>
      <w:r>
        <w:rPr>
          <w:color w:val="231F20"/>
          <w:w w:val="115"/>
          <w:sz w:val="22"/>
        </w:rPr>
        <w:t>reconstruction</w:t>
      </w:r>
      <w:r>
        <w:rPr>
          <w:color w:val="231F20"/>
          <w:spacing w:val="-10"/>
          <w:w w:val="115"/>
          <w:sz w:val="22"/>
        </w:rPr>
        <w:t> </w:t>
      </w:r>
      <w:r>
        <w:rPr>
          <w:color w:val="231F20"/>
          <w:w w:val="115"/>
          <w:sz w:val="22"/>
        </w:rPr>
        <w:t>following</w:t>
      </w:r>
      <w:r>
        <w:rPr>
          <w:color w:val="231F20"/>
          <w:spacing w:val="-10"/>
          <w:w w:val="115"/>
          <w:sz w:val="22"/>
        </w:rPr>
        <w:t> </w:t>
      </w:r>
      <w:r>
        <w:rPr>
          <w:color w:val="231F20"/>
          <w:w w:val="115"/>
          <w:sz w:val="22"/>
        </w:rPr>
        <w:t>an</w:t>
      </w:r>
      <w:r>
        <w:rPr>
          <w:color w:val="231F20"/>
          <w:spacing w:val="-10"/>
          <w:w w:val="115"/>
          <w:sz w:val="22"/>
        </w:rPr>
        <w:t> </w:t>
      </w:r>
      <w:r>
        <w:rPr>
          <w:color w:val="231F20"/>
          <w:w w:val="115"/>
          <w:sz w:val="22"/>
        </w:rPr>
        <w:t>Accident,</w:t>
      </w:r>
      <w:r>
        <w:rPr>
          <w:color w:val="231F20"/>
          <w:spacing w:val="-10"/>
          <w:w w:val="115"/>
          <w:sz w:val="22"/>
        </w:rPr>
        <w:t> </w:t>
      </w:r>
      <w:r>
        <w:rPr>
          <w:color w:val="231F20"/>
          <w:w w:val="115"/>
          <w:sz w:val="22"/>
        </w:rPr>
        <w:t>Burn(s),</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Cancer</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as</w:t>
      </w:r>
      <w:r>
        <w:rPr>
          <w:color w:val="231F20"/>
          <w:spacing w:val="-10"/>
          <w:w w:val="115"/>
          <w:sz w:val="22"/>
        </w:rPr>
        <w:t> </w:t>
      </w:r>
      <w:r>
        <w:rPr>
          <w:color w:val="231F20"/>
          <w:w w:val="115"/>
          <w:sz w:val="22"/>
        </w:rPr>
        <w:t>part</w:t>
      </w:r>
      <w:r>
        <w:rPr>
          <w:color w:val="231F20"/>
          <w:spacing w:val="-10"/>
          <w:w w:val="115"/>
          <w:sz w:val="22"/>
        </w:rPr>
        <w:t> </w:t>
      </w:r>
      <w:r>
        <w:rPr>
          <w:color w:val="231F20"/>
          <w:w w:val="115"/>
          <w:sz w:val="22"/>
        </w:rPr>
        <w:t>of medically</w:t>
      </w:r>
      <w:r>
        <w:rPr>
          <w:color w:val="231F20"/>
          <w:spacing w:val="-1"/>
          <w:w w:val="115"/>
          <w:sz w:val="22"/>
        </w:rPr>
        <w:t> </w:t>
      </w:r>
      <w:r>
        <w:rPr>
          <w:color w:val="231F20"/>
          <w:w w:val="115"/>
          <w:sz w:val="22"/>
        </w:rPr>
        <w:t>necessary</w:t>
      </w:r>
      <w:r>
        <w:rPr>
          <w:color w:val="231F20"/>
          <w:spacing w:val="-1"/>
          <w:w w:val="115"/>
          <w:sz w:val="22"/>
        </w:rPr>
        <w:t> </w:t>
      </w:r>
      <w:r>
        <w:rPr>
          <w:color w:val="231F20"/>
          <w:w w:val="115"/>
          <w:sz w:val="22"/>
        </w:rPr>
        <w:t>treatment</w:t>
      </w:r>
      <w:r>
        <w:rPr>
          <w:color w:val="231F20"/>
          <w:spacing w:val="-1"/>
          <w:w w:val="115"/>
          <w:sz w:val="22"/>
        </w:rPr>
        <w:t> </w:t>
      </w:r>
      <w:r>
        <w:rPr>
          <w:color w:val="231F20"/>
          <w:w w:val="115"/>
          <w:sz w:val="22"/>
        </w:rPr>
        <w:t>to</w:t>
      </w:r>
      <w:r>
        <w:rPr>
          <w:color w:val="231F20"/>
          <w:spacing w:val="-1"/>
          <w:w w:val="115"/>
          <w:sz w:val="22"/>
        </w:rPr>
        <w:t> </w:t>
      </w:r>
      <w:r>
        <w:rPr>
          <w:color w:val="231F20"/>
          <w:w w:val="115"/>
          <w:sz w:val="22"/>
        </w:rPr>
        <w:t>remove</w:t>
      </w:r>
      <w:r>
        <w:rPr>
          <w:color w:val="231F20"/>
          <w:spacing w:val="-1"/>
          <w:w w:val="115"/>
          <w:sz w:val="22"/>
        </w:rPr>
        <w:t> </w:t>
      </w:r>
      <w:r>
        <w:rPr>
          <w:color w:val="231F20"/>
          <w:w w:val="115"/>
          <w:sz w:val="22"/>
        </w:rPr>
        <w:t>a</w:t>
      </w:r>
      <w:r>
        <w:rPr>
          <w:color w:val="231F20"/>
          <w:spacing w:val="-1"/>
          <w:w w:val="115"/>
          <w:sz w:val="22"/>
        </w:rPr>
        <w:t> </w:t>
      </w:r>
      <w:r>
        <w:rPr>
          <w:color w:val="231F20"/>
          <w:w w:val="115"/>
          <w:sz w:val="22"/>
        </w:rPr>
        <w:t>direct</w:t>
      </w:r>
      <w:r>
        <w:rPr>
          <w:color w:val="231F20"/>
          <w:spacing w:val="-1"/>
          <w:w w:val="115"/>
          <w:sz w:val="22"/>
        </w:rPr>
        <w:t> </w:t>
      </w:r>
      <w:r>
        <w:rPr>
          <w:color w:val="231F20"/>
          <w:w w:val="115"/>
          <w:sz w:val="22"/>
        </w:rPr>
        <w:t>and</w:t>
      </w:r>
      <w:r>
        <w:rPr>
          <w:color w:val="231F20"/>
          <w:spacing w:val="-1"/>
          <w:w w:val="115"/>
          <w:sz w:val="22"/>
        </w:rPr>
        <w:t> </w:t>
      </w:r>
      <w:r>
        <w:rPr>
          <w:color w:val="231F20"/>
          <w:w w:val="115"/>
          <w:sz w:val="22"/>
        </w:rPr>
        <w:t>immediate</w:t>
      </w:r>
      <w:r>
        <w:rPr>
          <w:color w:val="231F20"/>
          <w:spacing w:val="-1"/>
          <w:w w:val="115"/>
          <w:sz w:val="22"/>
        </w:rPr>
        <w:t> </w:t>
      </w:r>
      <w:r>
        <w:rPr>
          <w:color w:val="231F20"/>
          <w:w w:val="115"/>
          <w:sz w:val="22"/>
        </w:rPr>
        <w:t>health</w:t>
      </w:r>
      <w:r>
        <w:rPr>
          <w:color w:val="231F20"/>
          <w:spacing w:val="-1"/>
          <w:w w:val="115"/>
          <w:sz w:val="22"/>
        </w:rPr>
        <w:t> </w:t>
      </w:r>
      <w:r>
        <w:rPr>
          <w:color w:val="231F20"/>
          <w:w w:val="115"/>
          <w:sz w:val="22"/>
        </w:rPr>
        <w:t>risk</w:t>
      </w:r>
      <w:r>
        <w:rPr>
          <w:color w:val="231F20"/>
          <w:spacing w:val="-1"/>
          <w:w w:val="115"/>
          <w:sz w:val="22"/>
        </w:rPr>
        <w:t> </w:t>
      </w:r>
      <w:r>
        <w:rPr>
          <w:color w:val="231F20"/>
          <w:w w:val="115"/>
          <w:sz w:val="22"/>
        </w:rPr>
        <w:t>to</w:t>
      </w:r>
      <w:r>
        <w:rPr>
          <w:color w:val="231F20"/>
          <w:spacing w:val="-1"/>
          <w:w w:val="115"/>
          <w:sz w:val="22"/>
        </w:rPr>
        <w:t> </w:t>
      </w:r>
      <w:r>
        <w:rPr>
          <w:color w:val="231F20"/>
          <w:w w:val="115"/>
          <w:sz w:val="22"/>
        </w:rPr>
        <w:t>the</w:t>
      </w:r>
      <w:r>
        <w:rPr>
          <w:color w:val="231F20"/>
          <w:spacing w:val="-1"/>
          <w:w w:val="115"/>
          <w:sz w:val="22"/>
        </w:rPr>
        <w:t> </w:t>
      </w:r>
      <w:r>
        <w:rPr>
          <w:color w:val="231F20"/>
          <w:w w:val="115"/>
          <w:sz w:val="22"/>
        </w:rPr>
        <w:t>insured. For this to be considered a medical necessity, it must be certified by the attending Medical </w:t>
      </w:r>
      <w:r>
        <w:rPr>
          <w:color w:val="231F20"/>
          <w:spacing w:val="-2"/>
          <w:w w:val="115"/>
          <w:sz w:val="22"/>
        </w:rPr>
        <w:t>Practitioner.</w:t>
      </w:r>
    </w:p>
    <w:p>
      <w:pPr>
        <w:pStyle w:val="ListParagraph"/>
        <w:numPr>
          <w:ilvl w:val="1"/>
          <w:numId w:val="17"/>
        </w:numPr>
        <w:tabs>
          <w:tab w:pos="640" w:val="left" w:leader="none"/>
          <w:tab w:pos="672" w:val="left" w:leader="none"/>
        </w:tabs>
        <w:spacing w:line="247" w:lineRule="auto" w:before="0" w:after="0"/>
        <w:ind w:left="672" w:right="787" w:hanging="180"/>
        <w:jc w:val="left"/>
        <w:rPr>
          <w:sz w:val="22"/>
        </w:rPr>
      </w:pPr>
      <w:r>
        <w:rPr>
          <w:color w:val="231F20"/>
          <w:w w:val="115"/>
          <w:sz w:val="22"/>
        </w:rPr>
        <w:t>Any</w:t>
      </w:r>
      <w:r>
        <w:rPr>
          <w:color w:val="231F20"/>
          <w:spacing w:val="-12"/>
          <w:w w:val="115"/>
          <w:sz w:val="22"/>
        </w:rPr>
        <w:t> </w:t>
      </w:r>
      <w:r>
        <w:rPr>
          <w:color w:val="231F20"/>
          <w:w w:val="115"/>
          <w:sz w:val="22"/>
        </w:rPr>
        <w:t>Critical</w:t>
      </w:r>
      <w:r>
        <w:rPr>
          <w:color w:val="231F20"/>
          <w:spacing w:val="-12"/>
          <w:w w:val="115"/>
          <w:sz w:val="22"/>
        </w:rPr>
        <w:t> </w:t>
      </w:r>
      <w:r>
        <w:rPr>
          <w:color w:val="231F20"/>
          <w:w w:val="115"/>
          <w:sz w:val="22"/>
        </w:rPr>
        <w:t>Illness</w:t>
      </w:r>
      <w:r>
        <w:rPr>
          <w:color w:val="231F20"/>
          <w:spacing w:val="-12"/>
          <w:w w:val="115"/>
          <w:sz w:val="22"/>
        </w:rPr>
        <w:t> </w:t>
      </w:r>
      <w:r>
        <w:rPr>
          <w:color w:val="231F20"/>
          <w:w w:val="115"/>
          <w:sz w:val="22"/>
        </w:rPr>
        <w:t>caused</w:t>
      </w:r>
      <w:r>
        <w:rPr>
          <w:color w:val="231F20"/>
          <w:spacing w:val="-12"/>
          <w:w w:val="115"/>
          <w:sz w:val="22"/>
        </w:rPr>
        <w:t> </w:t>
      </w:r>
      <w:r>
        <w:rPr>
          <w:color w:val="231F20"/>
          <w:w w:val="115"/>
          <w:sz w:val="22"/>
        </w:rPr>
        <w:t>due</w:t>
      </w:r>
      <w:r>
        <w:rPr>
          <w:color w:val="231F20"/>
          <w:spacing w:val="-12"/>
          <w:w w:val="115"/>
          <w:sz w:val="22"/>
        </w:rPr>
        <w:t> </w:t>
      </w:r>
      <w:r>
        <w:rPr>
          <w:color w:val="231F20"/>
          <w:w w:val="115"/>
          <w:sz w:val="22"/>
        </w:rPr>
        <w:t>to</w:t>
      </w:r>
      <w:r>
        <w:rPr>
          <w:color w:val="231F20"/>
          <w:spacing w:val="-12"/>
          <w:w w:val="115"/>
          <w:sz w:val="22"/>
        </w:rPr>
        <w:t> </w:t>
      </w:r>
      <w:r>
        <w:rPr>
          <w:color w:val="231F20"/>
          <w:w w:val="115"/>
          <w:sz w:val="22"/>
        </w:rPr>
        <w:t>surgical</w:t>
      </w:r>
      <w:r>
        <w:rPr>
          <w:color w:val="231F20"/>
          <w:spacing w:val="-12"/>
          <w:w w:val="115"/>
          <w:sz w:val="22"/>
        </w:rPr>
        <w:t> </w:t>
      </w:r>
      <w:r>
        <w:rPr>
          <w:color w:val="231F20"/>
          <w:w w:val="115"/>
          <w:sz w:val="22"/>
        </w:rPr>
        <w:t>treatment</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obesity</w:t>
      </w:r>
      <w:r>
        <w:rPr>
          <w:color w:val="231F20"/>
          <w:spacing w:val="-12"/>
          <w:w w:val="115"/>
          <w:sz w:val="22"/>
        </w:rPr>
        <w:t> </w:t>
      </w:r>
      <w:r>
        <w:rPr>
          <w:color w:val="231F20"/>
          <w:w w:val="115"/>
          <w:sz w:val="22"/>
        </w:rPr>
        <w:t>that</w:t>
      </w:r>
      <w:r>
        <w:rPr>
          <w:color w:val="231F20"/>
          <w:spacing w:val="-12"/>
          <w:w w:val="115"/>
          <w:sz w:val="22"/>
        </w:rPr>
        <w:t> </w:t>
      </w:r>
      <w:r>
        <w:rPr>
          <w:color w:val="231F20"/>
          <w:w w:val="115"/>
          <w:sz w:val="22"/>
        </w:rPr>
        <w:t>does</w:t>
      </w:r>
      <w:r>
        <w:rPr>
          <w:color w:val="231F20"/>
          <w:spacing w:val="-12"/>
          <w:w w:val="115"/>
          <w:sz w:val="22"/>
        </w:rPr>
        <w:t> </w:t>
      </w:r>
      <w:r>
        <w:rPr>
          <w:color w:val="231F20"/>
          <w:w w:val="115"/>
          <w:sz w:val="22"/>
        </w:rPr>
        <w:t>not</w:t>
      </w:r>
      <w:r>
        <w:rPr>
          <w:color w:val="231F20"/>
          <w:spacing w:val="-12"/>
          <w:w w:val="115"/>
          <w:sz w:val="22"/>
        </w:rPr>
        <w:t> </w:t>
      </w:r>
      <w:r>
        <w:rPr>
          <w:color w:val="231F20"/>
          <w:w w:val="115"/>
          <w:sz w:val="22"/>
        </w:rPr>
        <w:t>fulfil</w:t>
      </w:r>
      <w:r>
        <w:rPr>
          <w:color w:val="231F20"/>
          <w:spacing w:val="-12"/>
          <w:w w:val="115"/>
          <w:sz w:val="22"/>
        </w:rPr>
        <w:t> </w:t>
      </w:r>
      <w:r>
        <w:rPr>
          <w:color w:val="231F20"/>
          <w:w w:val="115"/>
          <w:sz w:val="22"/>
        </w:rPr>
        <w:t>all</w:t>
      </w:r>
      <w:r>
        <w:rPr>
          <w:color w:val="231F20"/>
          <w:spacing w:val="-12"/>
          <w:w w:val="115"/>
          <w:sz w:val="22"/>
        </w:rPr>
        <w:t> </w:t>
      </w:r>
      <w:r>
        <w:rPr>
          <w:color w:val="231F20"/>
          <w:w w:val="115"/>
          <w:sz w:val="22"/>
        </w:rPr>
        <w:t>the below conditions:</w:t>
      </w:r>
    </w:p>
    <w:p>
      <w:pPr>
        <w:pStyle w:val="ListParagraph"/>
        <w:numPr>
          <w:ilvl w:val="0"/>
          <w:numId w:val="21"/>
        </w:numPr>
        <w:tabs>
          <w:tab w:pos="1045" w:val="left" w:leader="none"/>
        </w:tabs>
        <w:spacing w:line="252" w:lineRule="exact" w:before="0" w:after="0"/>
        <w:ind w:left="1045" w:right="0" w:hanging="253"/>
        <w:jc w:val="left"/>
        <w:rPr>
          <w:sz w:val="22"/>
        </w:rPr>
      </w:pPr>
      <w:r>
        <w:rPr>
          <w:color w:val="231F20"/>
          <w:w w:val="115"/>
          <w:sz w:val="22"/>
        </w:rPr>
        <w:t>Surgery</w:t>
      </w:r>
      <w:r>
        <w:rPr>
          <w:color w:val="231F20"/>
          <w:spacing w:val="-12"/>
          <w:w w:val="115"/>
          <w:sz w:val="22"/>
        </w:rPr>
        <w:t> </w:t>
      </w:r>
      <w:r>
        <w:rPr>
          <w:color w:val="231F20"/>
          <w:w w:val="115"/>
          <w:sz w:val="22"/>
        </w:rPr>
        <w:t>to</w:t>
      </w:r>
      <w:r>
        <w:rPr>
          <w:color w:val="231F20"/>
          <w:spacing w:val="-11"/>
          <w:w w:val="115"/>
          <w:sz w:val="22"/>
        </w:rPr>
        <w:t> </w:t>
      </w:r>
      <w:r>
        <w:rPr>
          <w:color w:val="231F20"/>
          <w:w w:val="115"/>
          <w:sz w:val="22"/>
        </w:rPr>
        <w:t>be</w:t>
      </w:r>
      <w:r>
        <w:rPr>
          <w:color w:val="231F20"/>
          <w:spacing w:val="-12"/>
          <w:w w:val="115"/>
          <w:sz w:val="22"/>
        </w:rPr>
        <w:t> </w:t>
      </w:r>
      <w:r>
        <w:rPr>
          <w:color w:val="231F20"/>
          <w:w w:val="115"/>
          <w:sz w:val="22"/>
        </w:rPr>
        <w:t>conducted</w:t>
      </w:r>
      <w:r>
        <w:rPr>
          <w:color w:val="231F20"/>
          <w:spacing w:val="-11"/>
          <w:w w:val="115"/>
          <w:sz w:val="22"/>
        </w:rPr>
        <w:t> </w:t>
      </w:r>
      <w:r>
        <w:rPr>
          <w:color w:val="231F20"/>
          <w:w w:val="115"/>
          <w:sz w:val="22"/>
        </w:rPr>
        <w:t>is</w:t>
      </w:r>
      <w:r>
        <w:rPr>
          <w:color w:val="231F20"/>
          <w:spacing w:val="-12"/>
          <w:w w:val="115"/>
          <w:sz w:val="22"/>
        </w:rPr>
        <w:t> </w:t>
      </w:r>
      <w:r>
        <w:rPr>
          <w:color w:val="231F20"/>
          <w:w w:val="115"/>
          <w:sz w:val="22"/>
        </w:rPr>
        <w:t>upon</w:t>
      </w:r>
      <w:r>
        <w:rPr>
          <w:color w:val="231F20"/>
          <w:spacing w:val="-11"/>
          <w:w w:val="115"/>
          <w:sz w:val="22"/>
        </w:rPr>
        <w:t> </w:t>
      </w:r>
      <w:r>
        <w:rPr>
          <w:color w:val="231F20"/>
          <w:w w:val="115"/>
          <w:sz w:val="22"/>
        </w:rPr>
        <w:t>the</w:t>
      </w:r>
      <w:r>
        <w:rPr>
          <w:color w:val="231F20"/>
          <w:spacing w:val="-12"/>
          <w:w w:val="115"/>
          <w:sz w:val="22"/>
        </w:rPr>
        <w:t> </w:t>
      </w:r>
      <w:r>
        <w:rPr>
          <w:color w:val="231F20"/>
          <w:w w:val="115"/>
          <w:sz w:val="22"/>
        </w:rPr>
        <w:t>advice</w:t>
      </w:r>
      <w:r>
        <w:rPr>
          <w:color w:val="231F20"/>
          <w:spacing w:val="-11"/>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1"/>
          <w:w w:val="115"/>
          <w:sz w:val="22"/>
        </w:rPr>
        <w:t> </w:t>
      </w:r>
      <w:r>
        <w:rPr>
          <w:color w:val="231F20"/>
          <w:spacing w:val="-2"/>
          <w:w w:val="115"/>
          <w:sz w:val="22"/>
        </w:rPr>
        <w:t>Doctor</w:t>
      </w:r>
    </w:p>
    <w:p>
      <w:pPr>
        <w:pStyle w:val="ListParagraph"/>
        <w:numPr>
          <w:ilvl w:val="0"/>
          <w:numId w:val="21"/>
        </w:numPr>
        <w:tabs>
          <w:tab w:pos="1045" w:val="left" w:leader="none"/>
        </w:tabs>
        <w:spacing w:line="240" w:lineRule="auto" w:before="0" w:after="0"/>
        <w:ind w:left="1045" w:right="0" w:hanging="253"/>
        <w:jc w:val="left"/>
        <w:rPr>
          <w:sz w:val="22"/>
        </w:rPr>
      </w:pPr>
      <w:r>
        <w:rPr>
          <w:color w:val="231F20"/>
          <w:w w:val="115"/>
          <w:sz w:val="22"/>
        </w:rPr>
        <w:t>The</w:t>
      </w:r>
      <w:r>
        <w:rPr>
          <w:color w:val="231F20"/>
          <w:spacing w:val="-18"/>
          <w:w w:val="115"/>
          <w:sz w:val="22"/>
        </w:rPr>
        <w:t> </w:t>
      </w:r>
      <w:r>
        <w:rPr>
          <w:color w:val="231F20"/>
          <w:w w:val="115"/>
          <w:sz w:val="22"/>
        </w:rPr>
        <w:t>Surgery/Procedure</w:t>
      </w:r>
      <w:r>
        <w:rPr>
          <w:color w:val="231F20"/>
          <w:spacing w:val="-18"/>
          <w:w w:val="115"/>
          <w:sz w:val="22"/>
        </w:rPr>
        <w:t> </w:t>
      </w:r>
      <w:r>
        <w:rPr>
          <w:color w:val="231F20"/>
          <w:w w:val="115"/>
          <w:sz w:val="22"/>
        </w:rPr>
        <w:t>conducted</w:t>
      </w:r>
      <w:r>
        <w:rPr>
          <w:color w:val="231F20"/>
          <w:spacing w:val="-17"/>
          <w:w w:val="115"/>
          <w:sz w:val="22"/>
        </w:rPr>
        <w:t> </w:t>
      </w:r>
      <w:r>
        <w:rPr>
          <w:color w:val="231F20"/>
          <w:w w:val="115"/>
          <w:sz w:val="22"/>
        </w:rPr>
        <w:t>should</w:t>
      </w:r>
      <w:r>
        <w:rPr>
          <w:color w:val="231F20"/>
          <w:spacing w:val="-18"/>
          <w:w w:val="115"/>
          <w:sz w:val="22"/>
        </w:rPr>
        <w:t> </w:t>
      </w:r>
      <w:r>
        <w:rPr>
          <w:color w:val="231F20"/>
          <w:w w:val="115"/>
          <w:sz w:val="22"/>
        </w:rPr>
        <w:t>be</w:t>
      </w:r>
      <w:r>
        <w:rPr>
          <w:color w:val="231F20"/>
          <w:spacing w:val="-17"/>
          <w:w w:val="115"/>
          <w:sz w:val="22"/>
        </w:rPr>
        <w:t> </w:t>
      </w:r>
      <w:r>
        <w:rPr>
          <w:color w:val="231F20"/>
          <w:w w:val="115"/>
          <w:sz w:val="22"/>
        </w:rPr>
        <w:t>supported</w:t>
      </w:r>
      <w:r>
        <w:rPr>
          <w:color w:val="231F20"/>
          <w:spacing w:val="-18"/>
          <w:w w:val="115"/>
          <w:sz w:val="22"/>
        </w:rPr>
        <w:t> </w:t>
      </w:r>
      <w:r>
        <w:rPr>
          <w:color w:val="231F20"/>
          <w:w w:val="115"/>
          <w:sz w:val="22"/>
        </w:rPr>
        <w:t>by</w:t>
      </w:r>
      <w:r>
        <w:rPr>
          <w:color w:val="231F20"/>
          <w:spacing w:val="-17"/>
          <w:w w:val="115"/>
          <w:sz w:val="22"/>
        </w:rPr>
        <w:t> </w:t>
      </w:r>
      <w:r>
        <w:rPr>
          <w:color w:val="231F20"/>
          <w:w w:val="115"/>
          <w:sz w:val="22"/>
        </w:rPr>
        <w:t>clinical</w:t>
      </w:r>
      <w:r>
        <w:rPr>
          <w:color w:val="231F20"/>
          <w:spacing w:val="-18"/>
          <w:w w:val="115"/>
          <w:sz w:val="22"/>
        </w:rPr>
        <w:t> </w:t>
      </w:r>
      <w:r>
        <w:rPr>
          <w:color w:val="231F20"/>
          <w:spacing w:val="-2"/>
          <w:w w:val="115"/>
          <w:sz w:val="22"/>
        </w:rPr>
        <w:t>protocols</w:t>
      </w:r>
    </w:p>
    <w:p>
      <w:pPr>
        <w:pStyle w:val="ListParagraph"/>
        <w:numPr>
          <w:ilvl w:val="0"/>
          <w:numId w:val="21"/>
        </w:numPr>
        <w:tabs>
          <w:tab w:pos="1029" w:val="left" w:leader="none"/>
        </w:tabs>
        <w:spacing w:line="240" w:lineRule="auto" w:before="0" w:after="0"/>
        <w:ind w:left="1029" w:right="0" w:hanging="237"/>
        <w:jc w:val="left"/>
        <w:rPr>
          <w:sz w:val="22"/>
        </w:rPr>
      </w:pPr>
      <w:r>
        <w:rPr>
          <w:color w:val="231F20"/>
          <w:w w:val="110"/>
          <w:sz w:val="22"/>
        </w:rPr>
        <w:t>The member has to be 18 years of age or older </w:t>
      </w:r>
      <w:r>
        <w:rPr>
          <w:color w:val="231F20"/>
          <w:spacing w:val="-5"/>
          <w:w w:val="110"/>
          <w:sz w:val="22"/>
        </w:rPr>
        <w:t>and</w:t>
      </w:r>
    </w:p>
    <w:p>
      <w:pPr>
        <w:pStyle w:val="ListParagraph"/>
        <w:numPr>
          <w:ilvl w:val="0"/>
          <w:numId w:val="21"/>
        </w:numPr>
        <w:tabs>
          <w:tab w:pos="1045" w:val="left" w:leader="none"/>
        </w:tabs>
        <w:spacing w:line="240" w:lineRule="auto" w:before="2" w:after="0"/>
        <w:ind w:left="1045" w:right="0" w:hanging="253"/>
        <w:jc w:val="left"/>
        <w:rPr>
          <w:sz w:val="22"/>
        </w:rPr>
      </w:pPr>
      <w:r>
        <w:rPr>
          <w:color w:val="231F20"/>
          <w:sz w:val="22"/>
        </w:rPr>
        <w:t>Body</w:t>
      </w:r>
      <w:r>
        <w:rPr>
          <w:color w:val="231F20"/>
          <w:spacing w:val="40"/>
          <w:sz w:val="22"/>
        </w:rPr>
        <w:t> </w:t>
      </w:r>
      <w:r>
        <w:rPr>
          <w:color w:val="231F20"/>
          <w:sz w:val="22"/>
        </w:rPr>
        <w:t>Mass</w:t>
      </w:r>
      <w:r>
        <w:rPr>
          <w:color w:val="231F20"/>
          <w:spacing w:val="41"/>
          <w:sz w:val="22"/>
        </w:rPr>
        <w:t> </w:t>
      </w:r>
      <w:r>
        <w:rPr>
          <w:color w:val="231F20"/>
          <w:spacing w:val="-2"/>
          <w:sz w:val="22"/>
        </w:rPr>
        <w:t>Index(BMI):</w:t>
      </w:r>
    </w:p>
    <w:p>
      <w:pPr>
        <w:pStyle w:val="ListParagraph"/>
        <w:numPr>
          <w:ilvl w:val="1"/>
          <w:numId w:val="21"/>
        </w:numPr>
        <w:tabs>
          <w:tab w:pos="1320" w:val="left" w:leader="none"/>
        </w:tabs>
        <w:spacing w:line="240" w:lineRule="auto" w:before="7" w:after="0"/>
        <w:ind w:left="1320" w:right="0" w:hanging="148"/>
        <w:jc w:val="left"/>
        <w:rPr>
          <w:sz w:val="22"/>
        </w:rPr>
      </w:pPr>
      <w:r>
        <w:rPr>
          <w:color w:val="231F20"/>
          <w:w w:val="115"/>
          <w:sz w:val="22"/>
        </w:rPr>
        <w:t>greater</w:t>
      </w:r>
      <w:r>
        <w:rPr>
          <w:color w:val="231F20"/>
          <w:spacing w:val="-8"/>
          <w:w w:val="115"/>
          <w:sz w:val="22"/>
        </w:rPr>
        <w:t> </w:t>
      </w:r>
      <w:r>
        <w:rPr>
          <w:color w:val="231F20"/>
          <w:w w:val="115"/>
          <w:sz w:val="22"/>
        </w:rPr>
        <w:t>than</w:t>
      </w:r>
      <w:r>
        <w:rPr>
          <w:color w:val="231F20"/>
          <w:spacing w:val="-7"/>
          <w:w w:val="115"/>
          <w:sz w:val="22"/>
        </w:rPr>
        <w:t> </w:t>
      </w:r>
      <w:r>
        <w:rPr>
          <w:color w:val="231F20"/>
          <w:w w:val="115"/>
          <w:sz w:val="22"/>
        </w:rPr>
        <w:t>or</w:t>
      </w:r>
      <w:r>
        <w:rPr>
          <w:color w:val="231F20"/>
          <w:spacing w:val="-7"/>
          <w:w w:val="115"/>
          <w:sz w:val="22"/>
        </w:rPr>
        <w:t> </w:t>
      </w:r>
      <w:r>
        <w:rPr>
          <w:color w:val="231F20"/>
          <w:w w:val="115"/>
          <w:sz w:val="22"/>
        </w:rPr>
        <w:t>equal</w:t>
      </w:r>
      <w:r>
        <w:rPr>
          <w:color w:val="231F20"/>
          <w:spacing w:val="-7"/>
          <w:w w:val="115"/>
          <w:sz w:val="22"/>
        </w:rPr>
        <w:t> </w:t>
      </w:r>
      <w:r>
        <w:rPr>
          <w:color w:val="231F20"/>
          <w:w w:val="115"/>
          <w:sz w:val="22"/>
        </w:rPr>
        <w:t>to</w:t>
      </w:r>
      <w:r>
        <w:rPr>
          <w:color w:val="231F20"/>
          <w:spacing w:val="-7"/>
          <w:w w:val="115"/>
          <w:sz w:val="22"/>
        </w:rPr>
        <w:t> </w:t>
      </w:r>
      <w:r>
        <w:rPr>
          <w:color w:val="231F20"/>
          <w:w w:val="115"/>
          <w:sz w:val="22"/>
        </w:rPr>
        <w:t>40</w:t>
      </w:r>
      <w:r>
        <w:rPr>
          <w:color w:val="231F20"/>
          <w:spacing w:val="-8"/>
          <w:w w:val="115"/>
          <w:sz w:val="22"/>
        </w:rPr>
        <w:t> </w:t>
      </w:r>
      <w:r>
        <w:rPr>
          <w:color w:val="231F20"/>
          <w:spacing w:val="-5"/>
          <w:w w:val="115"/>
          <w:sz w:val="22"/>
        </w:rPr>
        <w:t>or</w:t>
      </w:r>
    </w:p>
    <w:p>
      <w:pPr>
        <w:pStyle w:val="ListParagraph"/>
        <w:numPr>
          <w:ilvl w:val="1"/>
          <w:numId w:val="21"/>
        </w:numPr>
        <w:tabs>
          <w:tab w:pos="1320" w:val="left" w:leader="none"/>
          <w:tab w:pos="1332" w:val="left" w:leader="none"/>
        </w:tabs>
        <w:spacing w:line="247" w:lineRule="auto" w:before="7" w:after="0"/>
        <w:ind w:left="1332" w:right="1652" w:hanging="160"/>
        <w:jc w:val="left"/>
        <w:rPr>
          <w:sz w:val="22"/>
        </w:rPr>
      </w:pPr>
      <w:r>
        <w:rPr>
          <w:color w:val="231F20"/>
          <w:w w:val="115"/>
          <w:sz w:val="22"/>
        </w:rPr>
        <w:t>greater</w:t>
      </w:r>
      <w:r>
        <w:rPr>
          <w:color w:val="231F20"/>
          <w:spacing w:val="-11"/>
          <w:w w:val="115"/>
          <w:sz w:val="22"/>
        </w:rPr>
        <w:t> </w:t>
      </w:r>
      <w:r>
        <w:rPr>
          <w:color w:val="231F20"/>
          <w:w w:val="115"/>
          <w:sz w:val="22"/>
        </w:rPr>
        <w:t>than</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equal</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35</w:t>
      </w:r>
      <w:r>
        <w:rPr>
          <w:color w:val="231F20"/>
          <w:spacing w:val="-11"/>
          <w:w w:val="115"/>
          <w:sz w:val="22"/>
        </w:rPr>
        <w:t> </w:t>
      </w:r>
      <w:r>
        <w:rPr>
          <w:color w:val="231F20"/>
          <w:w w:val="115"/>
          <w:sz w:val="22"/>
        </w:rPr>
        <w:t>in</w:t>
      </w:r>
      <w:r>
        <w:rPr>
          <w:color w:val="231F20"/>
          <w:spacing w:val="-11"/>
          <w:w w:val="115"/>
          <w:sz w:val="22"/>
        </w:rPr>
        <w:t> </w:t>
      </w:r>
      <w:r>
        <w:rPr>
          <w:color w:val="231F20"/>
          <w:w w:val="115"/>
          <w:sz w:val="22"/>
        </w:rPr>
        <w:t>conjunction</w:t>
      </w:r>
      <w:r>
        <w:rPr>
          <w:color w:val="231F20"/>
          <w:spacing w:val="-11"/>
          <w:w w:val="115"/>
          <w:sz w:val="22"/>
        </w:rPr>
        <w:t> </w:t>
      </w:r>
      <w:r>
        <w:rPr>
          <w:color w:val="231F20"/>
          <w:w w:val="115"/>
          <w:sz w:val="22"/>
        </w:rPr>
        <w:t>with</w:t>
      </w:r>
      <w:r>
        <w:rPr>
          <w:color w:val="231F20"/>
          <w:spacing w:val="-11"/>
          <w:w w:val="115"/>
          <w:sz w:val="22"/>
        </w:rPr>
        <w:t> </w:t>
      </w:r>
      <w:r>
        <w:rPr>
          <w:color w:val="231F20"/>
          <w:w w:val="115"/>
          <w:sz w:val="22"/>
        </w:rPr>
        <w:t>any</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following</w:t>
      </w:r>
      <w:r>
        <w:rPr>
          <w:color w:val="231F20"/>
          <w:spacing w:val="-11"/>
          <w:w w:val="115"/>
          <w:sz w:val="22"/>
        </w:rPr>
        <w:t> </w:t>
      </w:r>
      <w:r>
        <w:rPr>
          <w:color w:val="231F20"/>
          <w:w w:val="115"/>
          <w:sz w:val="22"/>
        </w:rPr>
        <w:t>severe co-morbidities following failure of less invasive methods of weight loss:</w:t>
      </w:r>
    </w:p>
    <w:p>
      <w:pPr>
        <w:pStyle w:val="ListParagraph"/>
        <w:numPr>
          <w:ilvl w:val="0"/>
          <w:numId w:val="22"/>
        </w:numPr>
        <w:tabs>
          <w:tab w:pos="1330" w:val="left" w:leader="none"/>
        </w:tabs>
        <w:spacing w:line="240" w:lineRule="auto" w:before="143" w:after="0"/>
        <w:ind w:left="1330" w:right="0" w:hanging="158"/>
        <w:jc w:val="left"/>
        <w:rPr>
          <w:sz w:val="22"/>
        </w:rPr>
      </w:pPr>
      <w:r>
        <w:rPr>
          <w:color w:val="231F20"/>
          <w:w w:val="110"/>
          <w:sz w:val="22"/>
        </w:rPr>
        <w:t>Obesity</w:t>
      </w:r>
      <w:r>
        <w:rPr>
          <w:color w:val="231F20"/>
          <w:spacing w:val="14"/>
          <w:w w:val="110"/>
          <w:sz w:val="22"/>
        </w:rPr>
        <w:t> </w:t>
      </w:r>
      <w:r>
        <w:rPr>
          <w:color w:val="231F20"/>
          <w:w w:val="110"/>
          <w:sz w:val="22"/>
        </w:rPr>
        <w:t>related</w:t>
      </w:r>
      <w:r>
        <w:rPr>
          <w:color w:val="231F20"/>
          <w:spacing w:val="15"/>
          <w:w w:val="110"/>
          <w:sz w:val="22"/>
        </w:rPr>
        <w:t> </w:t>
      </w:r>
      <w:r>
        <w:rPr>
          <w:color w:val="231F20"/>
          <w:spacing w:val="-2"/>
          <w:w w:val="110"/>
          <w:sz w:val="22"/>
        </w:rPr>
        <w:t>cardiomyopathy</w:t>
      </w:r>
    </w:p>
    <w:p>
      <w:pPr>
        <w:pStyle w:val="ListParagraph"/>
        <w:spacing w:after="0" w:line="240" w:lineRule="auto"/>
        <w:jc w:val="left"/>
        <w:rPr>
          <w:sz w:val="22"/>
        </w:rPr>
        <w:sectPr>
          <w:pgSz w:w="11910" w:h="16840"/>
          <w:pgMar w:header="0" w:footer="0" w:top="400" w:bottom="320" w:left="425" w:right="425"/>
        </w:sectPr>
      </w:pPr>
    </w:p>
    <w:p>
      <w:pPr>
        <w:pStyle w:val="ListParagraph"/>
        <w:numPr>
          <w:ilvl w:val="0"/>
          <w:numId w:val="22"/>
        </w:numPr>
        <w:tabs>
          <w:tab w:pos="1383" w:val="left" w:leader="none"/>
        </w:tabs>
        <w:spacing w:line="240" w:lineRule="auto" w:before="113" w:after="0"/>
        <w:ind w:left="1383" w:right="0" w:hanging="212"/>
        <w:jc w:val="left"/>
        <w:rPr>
          <w:sz w:val="22"/>
        </w:rPr>
      </w:pPr>
      <w:r>
        <w:rPr>
          <w:color w:val="231F20"/>
          <w:w w:val="115"/>
          <w:sz w:val="22"/>
        </w:rPr>
        <w:t>Coronary</w:t>
      </w:r>
      <w:r>
        <w:rPr>
          <w:color w:val="231F20"/>
          <w:spacing w:val="-17"/>
          <w:w w:val="115"/>
          <w:sz w:val="22"/>
        </w:rPr>
        <w:t> </w:t>
      </w:r>
      <w:r>
        <w:rPr>
          <w:color w:val="231F20"/>
          <w:w w:val="115"/>
          <w:sz w:val="22"/>
        </w:rPr>
        <w:t>heart</w:t>
      </w:r>
      <w:r>
        <w:rPr>
          <w:color w:val="231F20"/>
          <w:spacing w:val="-16"/>
          <w:w w:val="115"/>
          <w:sz w:val="22"/>
        </w:rPr>
        <w:t> </w:t>
      </w:r>
      <w:r>
        <w:rPr>
          <w:color w:val="231F20"/>
          <w:spacing w:val="-2"/>
          <w:w w:val="115"/>
          <w:sz w:val="22"/>
        </w:rPr>
        <w:t>disease</w:t>
      </w:r>
    </w:p>
    <w:p>
      <w:pPr>
        <w:pStyle w:val="ListParagraph"/>
        <w:numPr>
          <w:ilvl w:val="0"/>
          <w:numId w:val="22"/>
        </w:numPr>
        <w:tabs>
          <w:tab w:pos="1437" w:val="left" w:leader="none"/>
        </w:tabs>
        <w:spacing w:line="240" w:lineRule="auto" w:before="151" w:after="0"/>
        <w:ind w:left="1437" w:right="0" w:hanging="266"/>
        <w:jc w:val="left"/>
        <w:rPr>
          <w:sz w:val="22"/>
        </w:rPr>
      </w:pPr>
      <w:r>
        <w:rPr>
          <w:color w:val="231F20"/>
          <w:sz w:val="22"/>
        </w:rPr>
        <w:t>Severe</w:t>
      </w:r>
      <w:r>
        <w:rPr>
          <w:color w:val="231F20"/>
          <w:spacing w:val="37"/>
          <w:sz w:val="22"/>
        </w:rPr>
        <w:t> </w:t>
      </w:r>
      <w:r>
        <w:rPr>
          <w:color w:val="231F20"/>
          <w:sz w:val="22"/>
        </w:rPr>
        <w:t>Sleep</w:t>
      </w:r>
      <w:r>
        <w:rPr>
          <w:color w:val="231F20"/>
          <w:spacing w:val="38"/>
          <w:sz w:val="22"/>
        </w:rPr>
        <w:t> </w:t>
      </w:r>
      <w:r>
        <w:rPr>
          <w:color w:val="231F20"/>
          <w:spacing w:val="-2"/>
          <w:sz w:val="22"/>
        </w:rPr>
        <w:t>Apnea</w:t>
      </w:r>
    </w:p>
    <w:p>
      <w:pPr>
        <w:pStyle w:val="ListParagraph"/>
        <w:numPr>
          <w:ilvl w:val="0"/>
          <w:numId w:val="22"/>
        </w:numPr>
        <w:tabs>
          <w:tab w:pos="1452" w:val="left" w:leader="none"/>
        </w:tabs>
        <w:spacing w:line="240" w:lineRule="auto" w:before="151" w:after="0"/>
        <w:ind w:left="1452" w:right="0" w:hanging="281"/>
        <w:jc w:val="left"/>
        <w:rPr>
          <w:sz w:val="22"/>
        </w:rPr>
      </w:pPr>
      <w:r>
        <w:rPr>
          <w:color w:val="231F20"/>
          <w:w w:val="110"/>
          <w:sz w:val="22"/>
        </w:rPr>
        <w:t>Uncontrolled</w:t>
      </w:r>
      <w:r>
        <w:rPr>
          <w:color w:val="231F20"/>
          <w:spacing w:val="-5"/>
          <w:w w:val="110"/>
          <w:sz w:val="22"/>
        </w:rPr>
        <w:t> </w:t>
      </w:r>
      <w:r>
        <w:rPr>
          <w:color w:val="231F20"/>
          <w:w w:val="110"/>
          <w:sz w:val="22"/>
        </w:rPr>
        <w:t>Type</w:t>
      </w:r>
      <w:r>
        <w:rPr>
          <w:color w:val="231F20"/>
          <w:spacing w:val="-5"/>
          <w:w w:val="110"/>
          <w:sz w:val="22"/>
        </w:rPr>
        <w:t> </w:t>
      </w:r>
      <w:r>
        <w:rPr>
          <w:color w:val="231F20"/>
          <w:w w:val="110"/>
          <w:sz w:val="22"/>
        </w:rPr>
        <w:t>2</w:t>
      </w:r>
      <w:r>
        <w:rPr>
          <w:color w:val="231F20"/>
          <w:spacing w:val="-4"/>
          <w:w w:val="110"/>
          <w:sz w:val="22"/>
        </w:rPr>
        <w:t> </w:t>
      </w:r>
      <w:r>
        <w:rPr>
          <w:color w:val="231F20"/>
          <w:spacing w:val="-2"/>
          <w:w w:val="110"/>
          <w:sz w:val="22"/>
        </w:rPr>
        <w:t>Diabetes</w:t>
      </w:r>
    </w:p>
    <w:p>
      <w:pPr>
        <w:pStyle w:val="ListParagraph"/>
        <w:numPr>
          <w:ilvl w:val="1"/>
          <w:numId w:val="17"/>
        </w:numPr>
        <w:tabs>
          <w:tab w:pos="639" w:val="left" w:leader="none"/>
          <w:tab w:pos="671" w:val="left" w:leader="none"/>
        </w:tabs>
        <w:spacing w:line="247" w:lineRule="auto" w:before="7" w:after="0"/>
        <w:ind w:left="671" w:right="502" w:hanging="180"/>
        <w:jc w:val="left"/>
        <w:rPr>
          <w:sz w:val="22"/>
        </w:rPr>
      </w:pPr>
      <w:r>
        <w:rPr>
          <w:color w:val="231F20"/>
          <w:w w:val="115"/>
          <w:sz w:val="22"/>
        </w:rPr>
        <w:t>Any</w:t>
      </w:r>
      <w:r>
        <w:rPr>
          <w:color w:val="231F20"/>
          <w:spacing w:val="-18"/>
          <w:w w:val="115"/>
          <w:sz w:val="22"/>
        </w:rPr>
        <w:t> </w:t>
      </w:r>
      <w:r>
        <w:rPr>
          <w:color w:val="231F20"/>
          <w:w w:val="115"/>
          <w:sz w:val="22"/>
        </w:rPr>
        <w:t>Critical</w:t>
      </w:r>
      <w:r>
        <w:rPr>
          <w:color w:val="231F20"/>
          <w:spacing w:val="-18"/>
          <w:w w:val="115"/>
          <w:sz w:val="22"/>
        </w:rPr>
        <w:t> </w:t>
      </w:r>
      <w:r>
        <w:rPr>
          <w:color w:val="231F20"/>
          <w:w w:val="115"/>
          <w:sz w:val="22"/>
        </w:rPr>
        <w:t>Illness</w:t>
      </w:r>
      <w:r>
        <w:rPr>
          <w:color w:val="231F20"/>
          <w:spacing w:val="-17"/>
          <w:w w:val="115"/>
          <w:sz w:val="22"/>
        </w:rPr>
        <w:t> </w:t>
      </w:r>
      <w:r>
        <w:rPr>
          <w:color w:val="231F20"/>
          <w:w w:val="115"/>
          <w:sz w:val="22"/>
        </w:rPr>
        <w:t>caused</w:t>
      </w:r>
      <w:r>
        <w:rPr>
          <w:color w:val="231F20"/>
          <w:spacing w:val="-18"/>
          <w:w w:val="115"/>
          <w:sz w:val="22"/>
        </w:rPr>
        <w:t> </w:t>
      </w:r>
      <w:r>
        <w:rPr>
          <w:color w:val="231F20"/>
          <w:w w:val="115"/>
          <w:sz w:val="22"/>
        </w:rPr>
        <w:t>due</w:t>
      </w:r>
      <w:r>
        <w:rPr>
          <w:color w:val="231F20"/>
          <w:spacing w:val="-17"/>
          <w:w w:val="115"/>
          <w:sz w:val="22"/>
        </w:rPr>
        <w:t> </w:t>
      </w:r>
      <w:r>
        <w:rPr>
          <w:color w:val="231F20"/>
          <w:w w:val="115"/>
          <w:sz w:val="22"/>
        </w:rPr>
        <w:t>to</w:t>
      </w:r>
      <w:r>
        <w:rPr>
          <w:color w:val="231F20"/>
          <w:spacing w:val="-18"/>
          <w:w w:val="115"/>
          <w:sz w:val="22"/>
        </w:rPr>
        <w:t> </w:t>
      </w:r>
      <w:r>
        <w:rPr>
          <w:color w:val="231F20"/>
          <w:w w:val="115"/>
          <w:sz w:val="22"/>
        </w:rPr>
        <w:t>treatments</w:t>
      </w:r>
      <w:r>
        <w:rPr>
          <w:color w:val="231F20"/>
          <w:spacing w:val="-18"/>
          <w:w w:val="115"/>
          <w:sz w:val="22"/>
        </w:rPr>
        <w:t> </w:t>
      </w:r>
      <w:r>
        <w:rPr>
          <w:color w:val="231F20"/>
          <w:w w:val="115"/>
          <w:sz w:val="22"/>
        </w:rPr>
        <w:t>received</w:t>
      </w:r>
      <w:r>
        <w:rPr>
          <w:color w:val="231F20"/>
          <w:spacing w:val="-17"/>
          <w:w w:val="115"/>
          <w:sz w:val="22"/>
        </w:rPr>
        <w:t> </w:t>
      </w:r>
      <w:r>
        <w:rPr>
          <w:color w:val="231F20"/>
          <w:w w:val="115"/>
          <w:sz w:val="22"/>
        </w:rPr>
        <w:t>in</w:t>
      </w:r>
      <w:r>
        <w:rPr>
          <w:color w:val="231F20"/>
          <w:spacing w:val="-18"/>
          <w:w w:val="115"/>
          <w:sz w:val="22"/>
        </w:rPr>
        <w:t> </w:t>
      </w:r>
      <w:r>
        <w:rPr>
          <w:color w:val="231F20"/>
          <w:w w:val="115"/>
          <w:sz w:val="22"/>
        </w:rPr>
        <w:t>health</w:t>
      </w:r>
      <w:r>
        <w:rPr>
          <w:color w:val="231F20"/>
          <w:spacing w:val="-17"/>
          <w:w w:val="115"/>
          <w:sz w:val="22"/>
        </w:rPr>
        <w:t> </w:t>
      </w:r>
      <w:r>
        <w:rPr>
          <w:color w:val="231F20"/>
          <w:w w:val="115"/>
          <w:sz w:val="22"/>
        </w:rPr>
        <w:t>hydros,</w:t>
      </w:r>
      <w:r>
        <w:rPr>
          <w:color w:val="231F20"/>
          <w:spacing w:val="-18"/>
          <w:w w:val="115"/>
          <w:sz w:val="22"/>
        </w:rPr>
        <w:t> </w:t>
      </w:r>
      <w:r>
        <w:rPr>
          <w:color w:val="231F20"/>
          <w:w w:val="115"/>
          <w:sz w:val="22"/>
        </w:rPr>
        <w:t>nature</w:t>
      </w:r>
      <w:r>
        <w:rPr>
          <w:color w:val="231F20"/>
          <w:spacing w:val="-17"/>
          <w:w w:val="115"/>
          <w:sz w:val="22"/>
        </w:rPr>
        <w:t> </w:t>
      </w:r>
      <w:r>
        <w:rPr>
          <w:color w:val="231F20"/>
          <w:w w:val="115"/>
          <w:sz w:val="22"/>
        </w:rPr>
        <w:t>cure</w:t>
      </w:r>
      <w:r>
        <w:rPr>
          <w:color w:val="231F20"/>
          <w:spacing w:val="-18"/>
          <w:w w:val="115"/>
          <w:sz w:val="22"/>
        </w:rPr>
        <w:t> </w:t>
      </w:r>
      <w:r>
        <w:rPr>
          <w:color w:val="231F20"/>
          <w:w w:val="115"/>
          <w:sz w:val="22"/>
        </w:rPr>
        <w:t>clinics, spas or similar establishments or private beds registered as a nursing home attached to such</w:t>
      </w:r>
      <w:r>
        <w:rPr>
          <w:color w:val="231F20"/>
          <w:spacing w:val="-14"/>
          <w:w w:val="115"/>
          <w:sz w:val="22"/>
        </w:rPr>
        <w:t> </w:t>
      </w:r>
      <w:r>
        <w:rPr>
          <w:color w:val="231F20"/>
          <w:w w:val="115"/>
          <w:sz w:val="22"/>
        </w:rPr>
        <w:t>establishments</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where</w:t>
      </w:r>
      <w:r>
        <w:rPr>
          <w:color w:val="231F20"/>
          <w:spacing w:val="-14"/>
          <w:w w:val="115"/>
          <w:sz w:val="22"/>
        </w:rPr>
        <w:t> </w:t>
      </w:r>
      <w:r>
        <w:rPr>
          <w:color w:val="231F20"/>
          <w:w w:val="115"/>
          <w:sz w:val="22"/>
        </w:rPr>
        <w:t>admission</w:t>
      </w:r>
      <w:r>
        <w:rPr>
          <w:color w:val="231F20"/>
          <w:spacing w:val="-14"/>
          <w:w w:val="115"/>
          <w:sz w:val="22"/>
        </w:rPr>
        <w:t> </w:t>
      </w:r>
      <w:r>
        <w:rPr>
          <w:color w:val="231F20"/>
          <w:w w:val="115"/>
          <w:sz w:val="22"/>
        </w:rPr>
        <w:t>is</w:t>
      </w:r>
      <w:r>
        <w:rPr>
          <w:color w:val="231F20"/>
          <w:spacing w:val="-14"/>
          <w:w w:val="115"/>
          <w:sz w:val="22"/>
        </w:rPr>
        <w:t> </w:t>
      </w:r>
      <w:r>
        <w:rPr>
          <w:color w:val="231F20"/>
          <w:w w:val="115"/>
          <w:sz w:val="22"/>
        </w:rPr>
        <w:t>arranged</w:t>
      </w:r>
      <w:r>
        <w:rPr>
          <w:color w:val="231F20"/>
          <w:spacing w:val="-14"/>
          <w:w w:val="115"/>
          <w:sz w:val="22"/>
        </w:rPr>
        <w:t> </w:t>
      </w:r>
      <w:r>
        <w:rPr>
          <w:color w:val="231F20"/>
          <w:w w:val="115"/>
          <w:sz w:val="22"/>
        </w:rPr>
        <w:t>wholly</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partly</w:t>
      </w:r>
      <w:r>
        <w:rPr>
          <w:color w:val="231F20"/>
          <w:spacing w:val="-14"/>
          <w:w w:val="115"/>
          <w:sz w:val="22"/>
        </w:rPr>
        <w:t> </w:t>
      </w:r>
      <w:r>
        <w:rPr>
          <w:color w:val="231F20"/>
          <w:w w:val="115"/>
          <w:sz w:val="22"/>
        </w:rPr>
        <w:t>for</w:t>
      </w:r>
      <w:r>
        <w:rPr>
          <w:color w:val="231F20"/>
          <w:spacing w:val="-14"/>
          <w:w w:val="115"/>
          <w:sz w:val="22"/>
        </w:rPr>
        <w:t> </w:t>
      </w:r>
      <w:r>
        <w:rPr>
          <w:color w:val="231F20"/>
          <w:w w:val="115"/>
          <w:sz w:val="22"/>
        </w:rPr>
        <w:t>domestic</w:t>
      </w:r>
      <w:r>
        <w:rPr>
          <w:color w:val="231F20"/>
          <w:spacing w:val="-14"/>
          <w:w w:val="115"/>
          <w:sz w:val="22"/>
        </w:rPr>
        <w:t> </w:t>
      </w:r>
      <w:r>
        <w:rPr>
          <w:color w:val="231F20"/>
          <w:w w:val="115"/>
          <w:sz w:val="22"/>
        </w:rPr>
        <w:t>reason.</w:t>
      </w:r>
    </w:p>
    <w:p>
      <w:pPr>
        <w:pStyle w:val="ListParagraph"/>
        <w:numPr>
          <w:ilvl w:val="1"/>
          <w:numId w:val="17"/>
        </w:numPr>
        <w:tabs>
          <w:tab w:pos="639" w:val="left" w:leader="none"/>
          <w:tab w:pos="671" w:val="left" w:leader="none"/>
        </w:tabs>
        <w:spacing w:line="247" w:lineRule="auto" w:before="0" w:after="0"/>
        <w:ind w:left="671" w:right="659" w:hanging="180"/>
        <w:jc w:val="left"/>
        <w:rPr>
          <w:sz w:val="22"/>
        </w:rPr>
      </w:pPr>
      <w:r>
        <w:rPr>
          <w:color w:val="231F20"/>
          <w:w w:val="115"/>
          <w:sz w:val="22"/>
        </w:rPr>
        <w:t>Any Critical Illness caused by treatment directly arising from or consequent upon any Insured</w:t>
      </w:r>
      <w:r>
        <w:rPr>
          <w:color w:val="231F20"/>
          <w:spacing w:val="-4"/>
          <w:w w:val="115"/>
          <w:sz w:val="22"/>
        </w:rPr>
        <w:t> </w:t>
      </w:r>
      <w:r>
        <w:rPr>
          <w:color w:val="231F20"/>
          <w:w w:val="115"/>
          <w:sz w:val="22"/>
        </w:rPr>
        <w:t>Person</w:t>
      </w:r>
      <w:r>
        <w:rPr>
          <w:color w:val="231F20"/>
          <w:spacing w:val="-4"/>
          <w:w w:val="115"/>
          <w:sz w:val="22"/>
        </w:rPr>
        <w:t> </w:t>
      </w:r>
      <w:r>
        <w:rPr>
          <w:color w:val="231F20"/>
          <w:w w:val="115"/>
          <w:sz w:val="22"/>
        </w:rPr>
        <w:t>committing</w:t>
      </w:r>
      <w:r>
        <w:rPr>
          <w:color w:val="231F20"/>
          <w:spacing w:val="-4"/>
          <w:w w:val="115"/>
          <w:sz w:val="22"/>
        </w:rPr>
        <w:t> </w:t>
      </w:r>
      <w:r>
        <w:rPr>
          <w:color w:val="231F20"/>
          <w:w w:val="115"/>
          <w:sz w:val="22"/>
        </w:rPr>
        <w:t>or</w:t>
      </w:r>
      <w:r>
        <w:rPr>
          <w:color w:val="231F20"/>
          <w:spacing w:val="-4"/>
          <w:w w:val="115"/>
          <w:sz w:val="22"/>
        </w:rPr>
        <w:t> </w:t>
      </w:r>
      <w:r>
        <w:rPr>
          <w:color w:val="231F20"/>
          <w:w w:val="115"/>
          <w:sz w:val="22"/>
        </w:rPr>
        <w:t>attempting</w:t>
      </w:r>
      <w:r>
        <w:rPr>
          <w:color w:val="231F20"/>
          <w:spacing w:val="-4"/>
          <w:w w:val="115"/>
          <w:sz w:val="22"/>
        </w:rPr>
        <w:t> </w:t>
      </w:r>
      <w:r>
        <w:rPr>
          <w:color w:val="231F20"/>
          <w:w w:val="115"/>
          <w:sz w:val="22"/>
        </w:rPr>
        <w:t>to</w:t>
      </w:r>
      <w:r>
        <w:rPr>
          <w:color w:val="231F20"/>
          <w:spacing w:val="-4"/>
          <w:w w:val="115"/>
          <w:sz w:val="22"/>
        </w:rPr>
        <w:t> </w:t>
      </w:r>
      <w:r>
        <w:rPr>
          <w:color w:val="231F20"/>
          <w:w w:val="115"/>
          <w:sz w:val="22"/>
        </w:rPr>
        <w:t>commit</w:t>
      </w:r>
      <w:r>
        <w:rPr>
          <w:color w:val="231F20"/>
          <w:spacing w:val="-4"/>
          <w:w w:val="115"/>
          <w:sz w:val="22"/>
        </w:rPr>
        <w:t> </w:t>
      </w:r>
      <w:r>
        <w:rPr>
          <w:color w:val="231F20"/>
          <w:w w:val="115"/>
          <w:sz w:val="22"/>
        </w:rPr>
        <w:t>a</w:t>
      </w:r>
      <w:r>
        <w:rPr>
          <w:color w:val="231F20"/>
          <w:spacing w:val="-4"/>
          <w:w w:val="115"/>
          <w:sz w:val="22"/>
        </w:rPr>
        <w:t> </w:t>
      </w:r>
      <w:r>
        <w:rPr>
          <w:color w:val="231F20"/>
          <w:w w:val="115"/>
          <w:sz w:val="22"/>
        </w:rPr>
        <w:t>breach</w:t>
      </w:r>
      <w:r>
        <w:rPr>
          <w:color w:val="231F20"/>
          <w:spacing w:val="-4"/>
          <w:w w:val="115"/>
          <w:sz w:val="22"/>
        </w:rPr>
        <w:t> </w:t>
      </w:r>
      <w:r>
        <w:rPr>
          <w:color w:val="231F20"/>
          <w:w w:val="115"/>
          <w:sz w:val="22"/>
        </w:rPr>
        <w:t>of</w:t>
      </w:r>
      <w:r>
        <w:rPr>
          <w:color w:val="231F20"/>
          <w:spacing w:val="-4"/>
          <w:w w:val="115"/>
          <w:sz w:val="22"/>
        </w:rPr>
        <w:t> </w:t>
      </w:r>
      <w:r>
        <w:rPr>
          <w:color w:val="231F20"/>
          <w:w w:val="115"/>
          <w:sz w:val="22"/>
        </w:rPr>
        <w:t>law</w:t>
      </w:r>
      <w:r>
        <w:rPr>
          <w:color w:val="231F20"/>
          <w:spacing w:val="-4"/>
          <w:w w:val="115"/>
          <w:sz w:val="22"/>
        </w:rPr>
        <w:t> </w:t>
      </w:r>
      <w:r>
        <w:rPr>
          <w:color w:val="231F20"/>
          <w:w w:val="115"/>
          <w:sz w:val="22"/>
        </w:rPr>
        <w:t>with</w:t>
      </w:r>
      <w:r>
        <w:rPr>
          <w:color w:val="231F20"/>
          <w:spacing w:val="-4"/>
          <w:w w:val="115"/>
          <w:sz w:val="22"/>
        </w:rPr>
        <w:t> </w:t>
      </w:r>
      <w:r>
        <w:rPr>
          <w:color w:val="231F20"/>
          <w:w w:val="115"/>
          <w:sz w:val="22"/>
        </w:rPr>
        <w:t>criminal</w:t>
      </w:r>
      <w:r>
        <w:rPr>
          <w:color w:val="231F20"/>
          <w:spacing w:val="-4"/>
          <w:w w:val="115"/>
          <w:sz w:val="22"/>
        </w:rPr>
        <w:t> </w:t>
      </w:r>
      <w:r>
        <w:rPr>
          <w:color w:val="231F20"/>
          <w:w w:val="115"/>
          <w:sz w:val="22"/>
        </w:rPr>
        <w:t>intent.</w:t>
      </w:r>
    </w:p>
    <w:p>
      <w:pPr>
        <w:pStyle w:val="ListParagraph"/>
        <w:numPr>
          <w:ilvl w:val="1"/>
          <w:numId w:val="17"/>
        </w:numPr>
        <w:tabs>
          <w:tab w:pos="639" w:val="left" w:leader="none"/>
        </w:tabs>
        <w:spacing w:line="252" w:lineRule="exact" w:before="0" w:after="0"/>
        <w:ind w:left="639" w:right="0" w:hanging="148"/>
        <w:jc w:val="left"/>
        <w:rPr>
          <w:sz w:val="22"/>
        </w:rPr>
      </w:pPr>
      <w:r>
        <w:rPr>
          <w:color w:val="231F20"/>
          <w:w w:val="110"/>
          <w:sz w:val="22"/>
        </w:rPr>
        <w:t>In</w:t>
      </w:r>
      <w:r>
        <w:rPr>
          <w:color w:val="231F20"/>
          <w:spacing w:val="8"/>
          <w:w w:val="110"/>
          <w:sz w:val="22"/>
        </w:rPr>
        <w:t> </w:t>
      </w:r>
      <w:r>
        <w:rPr>
          <w:color w:val="231F20"/>
          <w:w w:val="110"/>
          <w:sz w:val="22"/>
        </w:rPr>
        <w:t>the</w:t>
      </w:r>
      <w:r>
        <w:rPr>
          <w:color w:val="231F20"/>
          <w:spacing w:val="8"/>
          <w:w w:val="110"/>
          <w:sz w:val="22"/>
        </w:rPr>
        <w:t> </w:t>
      </w:r>
      <w:r>
        <w:rPr>
          <w:color w:val="231F20"/>
          <w:w w:val="110"/>
          <w:sz w:val="22"/>
        </w:rPr>
        <w:t>event</w:t>
      </w:r>
      <w:r>
        <w:rPr>
          <w:color w:val="231F20"/>
          <w:spacing w:val="8"/>
          <w:w w:val="110"/>
          <w:sz w:val="22"/>
        </w:rPr>
        <w:t> </w:t>
      </w:r>
      <w:r>
        <w:rPr>
          <w:color w:val="231F20"/>
          <w:w w:val="110"/>
          <w:sz w:val="22"/>
        </w:rPr>
        <w:t>of</w:t>
      </w:r>
      <w:r>
        <w:rPr>
          <w:color w:val="231F20"/>
          <w:spacing w:val="8"/>
          <w:w w:val="110"/>
          <w:sz w:val="22"/>
        </w:rPr>
        <w:t> </w:t>
      </w:r>
      <w:r>
        <w:rPr>
          <w:color w:val="231F20"/>
          <w:w w:val="110"/>
          <w:sz w:val="22"/>
        </w:rPr>
        <w:t>the</w:t>
      </w:r>
      <w:r>
        <w:rPr>
          <w:color w:val="231F20"/>
          <w:spacing w:val="8"/>
          <w:w w:val="110"/>
          <w:sz w:val="22"/>
        </w:rPr>
        <w:t> </w:t>
      </w:r>
      <w:r>
        <w:rPr>
          <w:color w:val="231F20"/>
          <w:w w:val="110"/>
          <w:sz w:val="22"/>
        </w:rPr>
        <w:t>death</w:t>
      </w:r>
      <w:r>
        <w:rPr>
          <w:color w:val="231F20"/>
          <w:spacing w:val="9"/>
          <w:w w:val="110"/>
          <w:sz w:val="22"/>
        </w:rPr>
        <w:t> </w:t>
      </w:r>
      <w:r>
        <w:rPr>
          <w:color w:val="231F20"/>
          <w:w w:val="110"/>
          <w:sz w:val="22"/>
        </w:rPr>
        <w:t>of</w:t>
      </w:r>
      <w:r>
        <w:rPr>
          <w:color w:val="231F20"/>
          <w:spacing w:val="8"/>
          <w:w w:val="110"/>
          <w:sz w:val="22"/>
        </w:rPr>
        <w:t> </w:t>
      </w:r>
      <w:r>
        <w:rPr>
          <w:color w:val="231F20"/>
          <w:w w:val="110"/>
          <w:sz w:val="22"/>
        </w:rPr>
        <w:t>the</w:t>
      </w:r>
      <w:r>
        <w:rPr>
          <w:color w:val="231F20"/>
          <w:spacing w:val="8"/>
          <w:w w:val="110"/>
          <w:sz w:val="22"/>
        </w:rPr>
        <w:t> </w:t>
      </w:r>
      <w:r>
        <w:rPr>
          <w:color w:val="231F20"/>
          <w:w w:val="110"/>
          <w:sz w:val="22"/>
        </w:rPr>
        <w:t>Insured</w:t>
      </w:r>
      <w:r>
        <w:rPr>
          <w:color w:val="231F20"/>
          <w:spacing w:val="8"/>
          <w:w w:val="110"/>
          <w:sz w:val="22"/>
        </w:rPr>
        <w:t> </w:t>
      </w:r>
      <w:r>
        <w:rPr>
          <w:color w:val="231F20"/>
          <w:w w:val="110"/>
          <w:sz w:val="22"/>
        </w:rPr>
        <w:t>Person</w:t>
      </w:r>
      <w:r>
        <w:rPr>
          <w:color w:val="231F20"/>
          <w:spacing w:val="8"/>
          <w:w w:val="110"/>
          <w:sz w:val="22"/>
        </w:rPr>
        <w:t> </w:t>
      </w:r>
      <w:r>
        <w:rPr>
          <w:color w:val="231F20"/>
          <w:w w:val="110"/>
          <w:sz w:val="22"/>
        </w:rPr>
        <w:t>within</w:t>
      </w:r>
      <w:r>
        <w:rPr>
          <w:color w:val="231F20"/>
          <w:spacing w:val="8"/>
          <w:w w:val="110"/>
          <w:sz w:val="22"/>
        </w:rPr>
        <w:t> </w:t>
      </w:r>
      <w:r>
        <w:rPr>
          <w:color w:val="231F20"/>
          <w:w w:val="110"/>
          <w:sz w:val="22"/>
        </w:rPr>
        <w:t>the</w:t>
      </w:r>
      <w:r>
        <w:rPr>
          <w:color w:val="231F20"/>
          <w:spacing w:val="9"/>
          <w:w w:val="110"/>
          <w:sz w:val="22"/>
        </w:rPr>
        <w:t> </w:t>
      </w:r>
      <w:r>
        <w:rPr>
          <w:color w:val="231F20"/>
          <w:w w:val="110"/>
          <w:sz w:val="22"/>
        </w:rPr>
        <w:t>stipulated</w:t>
      </w:r>
      <w:r>
        <w:rPr>
          <w:color w:val="231F20"/>
          <w:spacing w:val="8"/>
          <w:w w:val="110"/>
          <w:sz w:val="22"/>
        </w:rPr>
        <w:t> </w:t>
      </w:r>
      <w:r>
        <w:rPr>
          <w:color w:val="231F20"/>
          <w:w w:val="110"/>
          <w:sz w:val="22"/>
        </w:rPr>
        <w:t>survival</w:t>
      </w:r>
      <w:r>
        <w:rPr>
          <w:color w:val="231F20"/>
          <w:spacing w:val="8"/>
          <w:w w:val="110"/>
          <w:sz w:val="22"/>
        </w:rPr>
        <w:t> </w:t>
      </w:r>
      <w:r>
        <w:rPr>
          <w:color w:val="231F20"/>
          <w:spacing w:val="-2"/>
          <w:w w:val="110"/>
          <w:sz w:val="22"/>
        </w:rPr>
        <w:t>period.</w:t>
      </w:r>
    </w:p>
    <w:p>
      <w:pPr>
        <w:pStyle w:val="ListParagraph"/>
        <w:numPr>
          <w:ilvl w:val="1"/>
          <w:numId w:val="17"/>
        </w:numPr>
        <w:tabs>
          <w:tab w:pos="639" w:val="left" w:leader="none"/>
        </w:tabs>
        <w:spacing w:line="240" w:lineRule="auto" w:before="5" w:after="0"/>
        <w:ind w:left="639" w:right="0" w:hanging="148"/>
        <w:jc w:val="left"/>
        <w:rPr>
          <w:sz w:val="22"/>
        </w:rPr>
      </w:pPr>
      <w:r>
        <w:rPr>
          <w:color w:val="231F20"/>
          <w:w w:val="110"/>
          <w:sz w:val="22"/>
        </w:rPr>
        <w:t>Any</w:t>
      </w:r>
      <w:r>
        <w:rPr>
          <w:color w:val="231F20"/>
          <w:spacing w:val="2"/>
          <w:w w:val="110"/>
          <w:sz w:val="22"/>
        </w:rPr>
        <w:t> </w:t>
      </w:r>
      <w:r>
        <w:rPr>
          <w:color w:val="231F20"/>
          <w:w w:val="110"/>
          <w:sz w:val="22"/>
        </w:rPr>
        <w:t>Critical</w:t>
      </w:r>
      <w:r>
        <w:rPr>
          <w:color w:val="231F20"/>
          <w:spacing w:val="3"/>
          <w:w w:val="110"/>
          <w:sz w:val="22"/>
        </w:rPr>
        <w:t> </w:t>
      </w:r>
      <w:r>
        <w:rPr>
          <w:color w:val="231F20"/>
          <w:w w:val="110"/>
          <w:sz w:val="22"/>
        </w:rPr>
        <w:t>Illness</w:t>
      </w:r>
      <w:r>
        <w:rPr>
          <w:color w:val="231F20"/>
          <w:spacing w:val="3"/>
          <w:w w:val="110"/>
          <w:sz w:val="22"/>
        </w:rPr>
        <w:t> </w:t>
      </w:r>
      <w:r>
        <w:rPr>
          <w:color w:val="231F20"/>
          <w:w w:val="110"/>
          <w:sz w:val="22"/>
        </w:rPr>
        <w:t>caused</w:t>
      </w:r>
      <w:r>
        <w:rPr>
          <w:color w:val="231F20"/>
          <w:spacing w:val="3"/>
          <w:w w:val="110"/>
          <w:sz w:val="22"/>
        </w:rPr>
        <w:t> </w:t>
      </w:r>
      <w:r>
        <w:rPr>
          <w:color w:val="231F20"/>
          <w:w w:val="110"/>
          <w:sz w:val="22"/>
        </w:rPr>
        <w:t>by</w:t>
      </w:r>
      <w:r>
        <w:rPr>
          <w:color w:val="231F20"/>
          <w:spacing w:val="3"/>
          <w:w w:val="110"/>
          <w:sz w:val="22"/>
        </w:rPr>
        <w:t> </w:t>
      </w:r>
      <w:r>
        <w:rPr>
          <w:color w:val="231F20"/>
          <w:w w:val="110"/>
          <w:sz w:val="22"/>
        </w:rPr>
        <w:t>sterility</w:t>
      </w:r>
      <w:r>
        <w:rPr>
          <w:color w:val="231F20"/>
          <w:spacing w:val="3"/>
          <w:w w:val="110"/>
          <w:sz w:val="22"/>
        </w:rPr>
        <w:t> </w:t>
      </w:r>
      <w:r>
        <w:rPr>
          <w:color w:val="231F20"/>
          <w:w w:val="110"/>
          <w:sz w:val="22"/>
        </w:rPr>
        <w:t>and</w:t>
      </w:r>
      <w:r>
        <w:rPr>
          <w:color w:val="231F20"/>
          <w:spacing w:val="3"/>
          <w:w w:val="110"/>
          <w:sz w:val="22"/>
        </w:rPr>
        <w:t> </w:t>
      </w:r>
      <w:r>
        <w:rPr>
          <w:color w:val="231F20"/>
          <w:w w:val="110"/>
          <w:sz w:val="22"/>
        </w:rPr>
        <w:t>infertility.</w:t>
      </w:r>
      <w:r>
        <w:rPr>
          <w:color w:val="231F20"/>
          <w:spacing w:val="3"/>
          <w:w w:val="110"/>
          <w:sz w:val="22"/>
        </w:rPr>
        <w:t> </w:t>
      </w:r>
      <w:r>
        <w:rPr>
          <w:color w:val="231F20"/>
          <w:w w:val="110"/>
          <w:sz w:val="22"/>
        </w:rPr>
        <w:t>This</w:t>
      </w:r>
      <w:r>
        <w:rPr>
          <w:color w:val="231F20"/>
          <w:spacing w:val="2"/>
          <w:w w:val="110"/>
          <w:sz w:val="22"/>
        </w:rPr>
        <w:t> </w:t>
      </w:r>
      <w:r>
        <w:rPr>
          <w:color w:val="231F20"/>
          <w:spacing w:val="-2"/>
          <w:w w:val="110"/>
          <w:sz w:val="22"/>
        </w:rPr>
        <w:t>includes:</w:t>
      </w:r>
    </w:p>
    <w:p>
      <w:pPr>
        <w:pStyle w:val="ListParagraph"/>
        <w:numPr>
          <w:ilvl w:val="0"/>
          <w:numId w:val="23"/>
        </w:numPr>
        <w:tabs>
          <w:tab w:pos="1044" w:val="left" w:leader="none"/>
        </w:tabs>
        <w:spacing w:line="240" w:lineRule="auto" w:before="8" w:after="0"/>
        <w:ind w:left="1044" w:right="0" w:hanging="253"/>
        <w:jc w:val="left"/>
        <w:rPr>
          <w:sz w:val="22"/>
        </w:rPr>
      </w:pPr>
      <w:r>
        <w:rPr>
          <w:color w:val="231F20"/>
          <w:w w:val="115"/>
          <w:sz w:val="22"/>
        </w:rPr>
        <w:t>Any</w:t>
      </w:r>
      <w:r>
        <w:rPr>
          <w:color w:val="231F20"/>
          <w:spacing w:val="-13"/>
          <w:w w:val="115"/>
          <w:sz w:val="22"/>
        </w:rPr>
        <w:t> </w:t>
      </w:r>
      <w:r>
        <w:rPr>
          <w:color w:val="231F20"/>
          <w:w w:val="115"/>
          <w:sz w:val="22"/>
        </w:rPr>
        <w:t>type</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contraception,</w:t>
      </w:r>
      <w:r>
        <w:rPr>
          <w:color w:val="231F20"/>
          <w:spacing w:val="-13"/>
          <w:w w:val="115"/>
          <w:sz w:val="22"/>
        </w:rPr>
        <w:t> </w:t>
      </w:r>
      <w:r>
        <w:rPr>
          <w:color w:val="231F20"/>
          <w:spacing w:val="-2"/>
          <w:w w:val="115"/>
          <w:sz w:val="22"/>
        </w:rPr>
        <w:t>sterilization</w:t>
      </w:r>
    </w:p>
    <w:p>
      <w:pPr>
        <w:pStyle w:val="ListParagraph"/>
        <w:numPr>
          <w:ilvl w:val="0"/>
          <w:numId w:val="23"/>
        </w:numPr>
        <w:tabs>
          <w:tab w:pos="1044" w:val="left" w:leader="none"/>
          <w:tab w:pos="1051" w:val="left" w:leader="none"/>
        </w:tabs>
        <w:spacing w:line="247" w:lineRule="auto" w:before="7" w:after="0"/>
        <w:ind w:left="1051" w:right="1433" w:hanging="260"/>
        <w:jc w:val="left"/>
        <w:rPr>
          <w:sz w:val="22"/>
        </w:rPr>
      </w:pPr>
      <w:r>
        <w:rPr>
          <w:color w:val="231F20"/>
          <w:w w:val="110"/>
          <w:sz w:val="22"/>
        </w:rPr>
        <w:t>Assisted Reproductive services including artificial insemination and </w:t>
      </w:r>
      <w:r>
        <w:rPr>
          <w:color w:val="231F20"/>
          <w:w w:val="110"/>
          <w:sz w:val="22"/>
        </w:rPr>
        <w:t>advanced</w:t>
      </w:r>
      <w:r>
        <w:rPr>
          <w:color w:val="231F20"/>
          <w:spacing w:val="80"/>
          <w:w w:val="110"/>
          <w:sz w:val="22"/>
        </w:rPr>
        <w:t> </w:t>
      </w:r>
      <w:r>
        <w:rPr>
          <w:color w:val="231F20"/>
          <w:w w:val="110"/>
          <w:sz w:val="22"/>
        </w:rPr>
        <w:t>reproductive</w:t>
      </w:r>
      <w:r>
        <w:rPr>
          <w:color w:val="231F20"/>
          <w:spacing w:val="-17"/>
          <w:w w:val="110"/>
          <w:sz w:val="22"/>
        </w:rPr>
        <w:t> </w:t>
      </w:r>
      <w:r>
        <w:rPr>
          <w:color w:val="231F20"/>
          <w:w w:val="110"/>
          <w:sz w:val="22"/>
        </w:rPr>
        <w:t>technologies</w:t>
      </w:r>
      <w:r>
        <w:rPr>
          <w:color w:val="231F20"/>
          <w:spacing w:val="-17"/>
          <w:w w:val="110"/>
          <w:sz w:val="22"/>
        </w:rPr>
        <w:t> </w:t>
      </w:r>
      <w:r>
        <w:rPr>
          <w:color w:val="231F20"/>
          <w:w w:val="110"/>
          <w:sz w:val="22"/>
        </w:rPr>
        <w:t>such</w:t>
      </w:r>
      <w:r>
        <w:rPr>
          <w:color w:val="231F20"/>
          <w:spacing w:val="-17"/>
          <w:w w:val="110"/>
          <w:sz w:val="22"/>
        </w:rPr>
        <w:t> </w:t>
      </w:r>
      <w:r>
        <w:rPr>
          <w:color w:val="231F20"/>
          <w:w w:val="110"/>
          <w:sz w:val="22"/>
        </w:rPr>
        <w:t>as</w:t>
      </w:r>
      <w:r>
        <w:rPr>
          <w:color w:val="231F20"/>
          <w:spacing w:val="-17"/>
          <w:w w:val="110"/>
          <w:sz w:val="22"/>
        </w:rPr>
        <w:t> </w:t>
      </w:r>
      <w:r>
        <w:rPr>
          <w:color w:val="231F20"/>
          <w:w w:val="110"/>
          <w:sz w:val="22"/>
        </w:rPr>
        <w:t>IVF,</w:t>
      </w:r>
      <w:r>
        <w:rPr>
          <w:color w:val="231F20"/>
          <w:spacing w:val="-17"/>
          <w:w w:val="110"/>
          <w:sz w:val="22"/>
        </w:rPr>
        <w:t> </w:t>
      </w:r>
      <w:r>
        <w:rPr>
          <w:color w:val="231F20"/>
          <w:w w:val="110"/>
          <w:sz w:val="22"/>
        </w:rPr>
        <w:t>ZIFT,</w:t>
      </w:r>
      <w:r>
        <w:rPr>
          <w:color w:val="231F20"/>
          <w:spacing w:val="-16"/>
          <w:w w:val="110"/>
          <w:sz w:val="22"/>
        </w:rPr>
        <w:t> </w:t>
      </w:r>
      <w:r>
        <w:rPr>
          <w:color w:val="231F20"/>
          <w:w w:val="110"/>
          <w:sz w:val="22"/>
        </w:rPr>
        <w:t>GIFT,</w:t>
      </w:r>
      <w:r>
        <w:rPr>
          <w:color w:val="231F20"/>
          <w:spacing w:val="-17"/>
          <w:w w:val="110"/>
          <w:sz w:val="22"/>
        </w:rPr>
        <w:t> </w:t>
      </w:r>
      <w:r>
        <w:rPr>
          <w:color w:val="231F20"/>
          <w:w w:val="110"/>
          <w:sz w:val="22"/>
        </w:rPr>
        <w:t>ICSI</w:t>
      </w:r>
    </w:p>
    <w:p>
      <w:pPr>
        <w:pStyle w:val="ListParagraph"/>
        <w:numPr>
          <w:ilvl w:val="0"/>
          <w:numId w:val="23"/>
        </w:numPr>
        <w:tabs>
          <w:tab w:pos="1028" w:val="left" w:leader="none"/>
        </w:tabs>
        <w:spacing w:line="252" w:lineRule="exact" w:before="0" w:after="0"/>
        <w:ind w:left="1028" w:right="0" w:hanging="237"/>
        <w:jc w:val="left"/>
        <w:rPr>
          <w:sz w:val="22"/>
        </w:rPr>
      </w:pPr>
      <w:r>
        <w:rPr>
          <w:color w:val="231F20"/>
          <w:w w:val="110"/>
          <w:sz w:val="22"/>
        </w:rPr>
        <w:t>Gestational</w:t>
      </w:r>
      <w:r>
        <w:rPr>
          <w:color w:val="231F20"/>
          <w:spacing w:val="32"/>
          <w:w w:val="115"/>
          <w:sz w:val="22"/>
        </w:rPr>
        <w:t> </w:t>
      </w:r>
      <w:r>
        <w:rPr>
          <w:color w:val="231F20"/>
          <w:spacing w:val="-2"/>
          <w:w w:val="115"/>
          <w:sz w:val="22"/>
        </w:rPr>
        <w:t>Surrogacy</w:t>
      </w:r>
    </w:p>
    <w:p>
      <w:pPr>
        <w:pStyle w:val="ListParagraph"/>
        <w:numPr>
          <w:ilvl w:val="0"/>
          <w:numId w:val="23"/>
        </w:numPr>
        <w:tabs>
          <w:tab w:pos="1044" w:val="left" w:leader="none"/>
        </w:tabs>
        <w:spacing w:line="240" w:lineRule="auto" w:before="7" w:after="0"/>
        <w:ind w:left="1044" w:right="0" w:hanging="253"/>
        <w:jc w:val="left"/>
        <w:rPr>
          <w:sz w:val="22"/>
        </w:rPr>
      </w:pPr>
      <w:r>
        <w:rPr>
          <w:color w:val="231F20"/>
          <w:w w:val="110"/>
          <w:sz w:val="22"/>
        </w:rPr>
        <w:t>Reversal</w:t>
      </w:r>
      <w:r>
        <w:rPr>
          <w:color w:val="231F20"/>
          <w:spacing w:val="-17"/>
          <w:w w:val="110"/>
          <w:sz w:val="22"/>
        </w:rPr>
        <w:t> </w:t>
      </w:r>
      <w:r>
        <w:rPr>
          <w:color w:val="231F20"/>
          <w:w w:val="110"/>
          <w:sz w:val="22"/>
        </w:rPr>
        <w:t>of</w:t>
      </w:r>
      <w:r>
        <w:rPr>
          <w:color w:val="231F20"/>
          <w:spacing w:val="-17"/>
          <w:w w:val="110"/>
          <w:sz w:val="22"/>
        </w:rPr>
        <w:t> </w:t>
      </w:r>
      <w:r>
        <w:rPr>
          <w:color w:val="231F20"/>
          <w:spacing w:val="-2"/>
          <w:w w:val="110"/>
          <w:sz w:val="22"/>
        </w:rPr>
        <w:t>sterilization</w:t>
      </w:r>
    </w:p>
    <w:p>
      <w:pPr>
        <w:pStyle w:val="Heading1"/>
        <w:spacing w:before="151"/>
        <w:ind w:left="211"/>
        <w:jc w:val="both"/>
      </w:pPr>
      <w:r>
        <w:rPr>
          <w:color w:val="005E9C"/>
          <w:w w:val="110"/>
        </w:rPr>
        <w:t>Waiting</w:t>
      </w:r>
      <w:r>
        <w:rPr>
          <w:color w:val="005E9C"/>
          <w:spacing w:val="2"/>
          <w:w w:val="110"/>
        </w:rPr>
        <w:t> </w:t>
      </w:r>
      <w:r>
        <w:rPr>
          <w:color w:val="005E9C"/>
          <w:spacing w:val="-2"/>
          <w:w w:val="110"/>
        </w:rPr>
        <w:t>Period</w:t>
      </w:r>
    </w:p>
    <w:p>
      <w:pPr>
        <w:pStyle w:val="BodyText"/>
        <w:spacing w:line="326" w:lineRule="auto" w:before="151"/>
        <w:ind w:left="211" w:right="211"/>
        <w:jc w:val="both"/>
      </w:pPr>
      <w:r>
        <w:rPr>
          <w:color w:val="231F20"/>
          <w:w w:val="115"/>
        </w:rPr>
        <w:t>An initial waiting period of 90 days applies from the Policy risk commencement date, or Policy </w:t>
      </w:r>
      <w:r>
        <w:rPr>
          <w:color w:val="231F20"/>
          <w:spacing w:val="-2"/>
          <w:w w:val="115"/>
        </w:rPr>
        <w:t>revival</w:t>
      </w:r>
      <w:r>
        <w:rPr>
          <w:color w:val="231F20"/>
          <w:spacing w:val="-9"/>
          <w:w w:val="115"/>
        </w:rPr>
        <w:t> </w:t>
      </w:r>
      <w:r>
        <w:rPr>
          <w:color w:val="231F20"/>
          <w:spacing w:val="-2"/>
          <w:w w:val="115"/>
        </w:rPr>
        <w:t>date,</w:t>
      </w:r>
      <w:r>
        <w:rPr>
          <w:color w:val="231F20"/>
          <w:spacing w:val="-9"/>
          <w:w w:val="115"/>
        </w:rPr>
        <w:t> </w:t>
      </w:r>
      <w:r>
        <w:rPr>
          <w:color w:val="231F20"/>
          <w:spacing w:val="-2"/>
          <w:w w:val="115"/>
        </w:rPr>
        <w:t>as</w:t>
      </w:r>
      <w:r>
        <w:rPr>
          <w:color w:val="231F20"/>
          <w:spacing w:val="-9"/>
          <w:w w:val="115"/>
        </w:rPr>
        <w:t> </w:t>
      </w:r>
      <w:r>
        <w:rPr>
          <w:color w:val="231F20"/>
          <w:spacing w:val="-2"/>
          <w:w w:val="115"/>
        </w:rPr>
        <w:t>the</w:t>
      </w:r>
      <w:r>
        <w:rPr>
          <w:color w:val="231F20"/>
          <w:spacing w:val="-9"/>
          <w:w w:val="115"/>
        </w:rPr>
        <w:t> </w:t>
      </w:r>
      <w:r>
        <w:rPr>
          <w:color w:val="231F20"/>
          <w:spacing w:val="-2"/>
          <w:w w:val="115"/>
        </w:rPr>
        <w:t>case</w:t>
      </w:r>
      <w:r>
        <w:rPr>
          <w:color w:val="231F20"/>
          <w:spacing w:val="-9"/>
          <w:w w:val="115"/>
        </w:rPr>
        <w:t> </w:t>
      </w:r>
      <w:r>
        <w:rPr>
          <w:color w:val="231F20"/>
          <w:spacing w:val="-2"/>
          <w:w w:val="115"/>
        </w:rPr>
        <w:t>may</w:t>
      </w:r>
      <w:r>
        <w:rPr>
          <w:color w:val="231F20"/>
          <w:spacing w:val="-9"/>
          <w:w w:val="115"/>
        </w:rPr>
        <w:t> </w:t>
      </w:r>
      <w:r>
        <w:rPr>
          <w:color w:val="231F20"/>
          <w:spacing w:val="-2"/>
          <w:w w:val="115"/>
        </w:rPr>
        <w:t>be.</w:t>
      </w:r>
      <w:r>
        <w:rPr>
          <w:color w:val="231F20"/>
          <w:spacing w:val="-9"/>
          <w:w w:val="115"/>
        </w:rPr>
        <w:t> </w:t>
      </w:r>
      <w:r>
        <w:rPr>
          <w:color w:val="231F20"/>
          <w:spacing w:val="-2"/>
          <w:w w:val="115"/>
        </w:rPr>
        <w:t>No</w:t>
      </w:r>
      <w:r>
        <w:rPr>
          <w:color w:val="231F20"/>
          <w:spacing w:val="-9"/>
          <w:w w:val="115"/>
        </w:rPr>
        <w:t> </w:t>
      </w:r>
      <w:r>
        <w:rPr>
          <w:color w:val="231F20"/>
          <w:spacing w:val="-2"/>
          <w:w w:val="115"/>
        </w:rPr>
        <w:t>waiting</w:t>
      </w:r>
      <w:r>
        <w:rPr>
          <w:color w:val="231F20"/>
          <w:spacing w:val="-9"/>
          <w:w w:val="115"/>
        </w:rPr>
        <w:t> </w:t>
      </w:r>
      <w:r>
        <w:rPr>
          <w:color w:val="231F20"/>
          <w:spacing w:val="-2"/>
          <w:w w:val="115"/>
        </w:rPr>
        <w:t>period</w:t>
      </w:r>
      <w:r>
        <w:rPr>
          <w:color w:val="231F20"/>
          <w:spacing w:val="-9"/>
          <w:w w:val="115"/>
        </w:rPr>
        <w:t> </w:t>
      </w:r>
      <w:r>
        <w:rPr>
          <w:color w:val="231F20"/>
          <w:spacing w:val="-2"/>
          <w:w w:val="115"/>
        </w:rPr>
        <w:t>applies</w:t>
      </w:r>
      <w:r>
        <w:rPr>
          <w:color w:val="231F20"/>
          <w:spacing w:val="-9"/>
          <w:w w:val="115"/>
        </w:rPr>
        <w:t> </w:t>
      </w:r>
      <w:r>
        <w:rPr>
          <w:color w:val="231F20"/>
          <w:spacing w:val="-2"/>
          <w:w w:val="115"/>
        </w:rPr>
        <w:t>for</w:t>
      </w:r>
      <w:r>
        <w:rPr>
          <w:color w:val="231F20"/>
          <w:spacing w:val="-9"/>
          <w:w w:val="115"/>
        </w:rPr>
        <w:t> </w:t>
      </w:r>
      <w:r>
        <w:rPr>
          <w:color w:val="231F20"/>
          <w:spacing w:val="-2"/>
          <w:w w:val="115"/>
        </w:rPr>
        <w:t>Critical</w:t>
      </w:r>
      <w:r>
        <w:rPr>
          <w:color w:val="231F20"/>
          <w:spacing w:val="-9"/>
          <w:w w:val="115"/>
        </w:rPr>
        <w:t> </w:t>
      </w:r>
      <w:r>
        <w:rPr>
          <w:color w:val="231F20"/>
          <w:spacing w:val="-2"/>
          <w:w w:val="115"/>
        </w:rPr>
        <w:t>Illness</w:t>
      </w:r>
      <w:r>
        <w:rPr>
          <w:color w:val="231F20"/>
          <w:spacing w:val="-9"/>
          <w:w w:val="115"/>
        </w:rPr>
        <w:t> </w:t>
      </w:r>
      <w:r>
        <w:rPr>
          <w:color w:val="231F20"/>
          <w:spacing w:val="-2"/>
          <w:w w:val="115"/>
        </w:rPr>
        <w:t>claims</w:t>
      </w:r>
      <w:r>
        <w:rPr>
          <w:color w:val="231F20"/>
          <w:spacing w:val="-9"/>
          <w:w w:val="115"/>
        </w:rPr>
        <w:t> </w:t>
      </w:r>
      <w:r>
        <w:rPr>
          <w:color w:val="231F20"/>
          <w:spacing w:val="-2"/>
          <w:w w:val="115"/>
        </w:rPr>
        <w:t>arising</w:t>
      </w:r>
      <w:r>
        <w:rPr>
          <w:color w:val="231F20"/>
          <w:spacing w:val="-9"/>
          <w:w w:val="115"/>
        </w:rPr>
        <w:t> </w:t>
      </w:r>
      <w:r>
        <w:rPr>
          <w:color w:val="231F20"/>
          <w:spacing w:val="-2"/>
          <w:w w:val="115"/>
        </w:rPr>
        <w:t>solely </w:t>
      </w:r>
      <w:r>
        <w:rPr>
          <w:color w:val="231F20"/>
          <w:w w:val="115"/>
        </w:rPr>
        <w:t>due to an Accident.</w:t>
      </w:r>
    </w:p>
    <w:p>
      <w:pPr>
        <w:pStyle w:val="BodyText"/>
        <w:spacing w:before="210"/>
      </w:pPr>
    </w:p>
    <w:p>
      <w:pPr>
        <w:pStyle w:val="Heading1"/>
        <w:ind w:left="211"/>
        <w:jc w:val="both"/>
      </w:pPr>
      <w:r>
        <w:rPr>
          <w:color w:val="005E9C"/>
          <w:w w:val="105"/>
        </w:rPr>
        <w:t>Survival</w:t>
      </w:r>
      <w:r>
        <w:rPr>
          <w:color w:val="005E9C"/>
          <w:spacing w:val="7"/>
          <w:w w:val="105"/>
        </w:rPr>
        <w:t> </w:t>
      </w:r>
      <w:r>
        <w:rPr>
          <w:color w:val="005E9C"/>
          <w:spacing w:val="-2"/>
          <w:w w:val="105"/>
        </w:rPr>
        <w:t>Period</w:t>
      </w:r>
    </w:p>
    <w:p>
      <w:pPr>
        <w:pStyle w:val="BodyText"/>
        <w:spacing w:line="326" w:lineRule="auto" w:before="152"/>
        <w:ind w:left="211" w:right="212"/>
        <w:jc w:val="both"/>
      </w:pPr>
      <w:r>
        <w:rPr>
          <w:color w:val="231F20"/>
          <w:w w:val="110"/>
        </w:rPr>
        <w:t>A 15-day survival period is applicable. This refers to the period from the diagnosis and fulfilment of </w:t>
      </w:r>
      <w:r>
        <w:rPr>
          <w:color w:val="231F20"/>
          <w:w w:val="115"/>
        </w:rPr>
        <w:t>the</w:t>
      </w:r>
      <w:r>
        <w:rPr>
          <w:color w:val="231F20"/>
          <w:spacing w:val="-5"/>
          <w:w w:val="115"/>
        </w:rPr>
        <w:t> </w:t>
      </w:r>
      <w:r>
        <w:rPr>
          <w:color w:val="231F20"/>
          <w:w w:val="115"/>
        </w:rPr>
        <w:t>defined</w:t>
      </w:r>
      <w:r>
        <w:rPr>
          <w:color w:val="231F20"/>
          <w:spacing w:val="-5"/>
          <w:w w:val="115"/>
        </w:rPr>
        <w:t> </w:t>
      </w:r>
      <w:r>
        <w:rPr>
          <w:color w:val="231F20"/>
          <w:w w:val="115"/>
        </w:rPr>
        <w:t>conditions</w:t>
      </w:r>
      <w:r>
        <w:rPr>
          <w:color w:val="231F20"/>
          <w:spacing w:val="-5"/>
          <w:w w:val="115"/>
        </w:rPr>
        <w:t> </w:t>
      </w:r>
      <w:r>
        <w:rPr>
          <w:color w:val="231F20"/>
          <w:w w:val="115"/>
        </w:rPr>
        <w:t>covered</w:t>
      </w:r>
      <w:r>
        <w:rPr>
          <w:color w:val="231F20"/>
          <w:spacing w:val="-5"/>
          <w:w w:val="115"/>
        </w:rPr>
        <w:t> </w:t>
      </w:r>
      <w:r>
        <w:rPr>
          <w:color w:val="231F20"/>
          <w:w w:val="115"/>
        </w:rPr>
        <w:t>which</w:t>
      </w:r>
      <w:r>
        <w:rPr>
          <w:color w:val="231F20"/>
          <w:spacing w:val="-5"/>
          <w:w w:val="115"/>
        </w:rPr>
        <w:t> </w:t>
      </w:r>
      <w:r>
        <w:rPr>
          <w:color w:val="231F20"/>
          <w:w w:val="115"/>
        </w:rPr>
        <w:t>the</w:t>
      </w:r>
      <w:r>
        <w:rPr>
          <w:color w:val="231F20"/>
          <w:spacing w:val="-5"/>
          <w:w w:val="115"/>
        </w:rPr>
        <w:t> </w:t>
      </w:r>
      <w:r>
        <w:rPr>
          <w:color w:val="231F20"/>
          <w:w w:val="115"/>
        </w:rPr>
        <w:t>Life</w:t>
      </w:r>
      <w:r>
        <w:rPr>
          <w:color w:val="231F20"/>
          <w:spacing w:val="-5"/>
          <w:w w:val="115"/>
        </w:rPr>
        <w:t> </w:t>
      </w:r>
      <w:r>
        <w:rPr>
          <w:color w:val="231F20"/>
          <w:w w:val="115"/>
        </w:rPr>
        <w:t>Assured</w:t>
      </w:r>
      <w:r>
        <w:rPr>
          <w:color w:val="231F20"/>
          <w:spacing w:val="-5"/>
          <w:w w:val="115"/>
        </w:rPr>
        <w:t> </w:t>
      </w:r>
      <w:r>
        <w:rPr>
          <w:color w:val="231F20"/>
          <w:w w:val="115"/>
        </w:rPr>
        <w:t>must</w:t>
      </w:r>
      <w:r>
        <w:rPr>
          <w:color w:val="231F20"/>
          <w:spacing w:val="-5"/>
          <w:w w:val="115"/>
        </w:rPr>
        <w:t> </w:t>
      </w:r>
      <w:r>
        <w:rPr>
          <w:color w:val="231F20"/>
          <w:w w:val="115"/>
        </w:rPr>
        <w:t>survive</w:t>
      </w:r>
      <w:r>
        <w:rPr>
          <w:color w:val="231F20"/>
          <w:spacing w:val="-5"/>
          <w:w w:val="115"/>
        </w:rPr>
        <w:t> </w:t>
      </w:r>
      <w:r>
        <w:rPr>
          <w:color w:val="231F20"/>
          <w:w w:val="115"/>
        </w:rPr>
        <w:t>for</w:t>
      </w:r>
      <w:r>
        <w:rPr>
          <w:color w:val="231F20"/>
          <w:spacing w:val="-5"/>
          <w:w w:val="115"/>
        </w:rPr>
        <w:t> </w:t>
      </w:r>
      <w:r>
        <w:rPr>
          <w:color w:val="231F20"/>
          <w:w w:val="115"/>
        </w:rPr>
        <w:t>the</w:t>
      </w:r>
      <w:r>
        <w:rPr>
          <w:color w:val="231F20"/>
          <w:spacing w:val="-5"/>
          <w:w w:val="115"/>
        </w:rPr>
        <w:t> </w:t>
      </w:r>
      <w:r>
        <w:rPr>
          <w:color w:val="231F20"/>
          <w:w w:val="115"/>
        </w:rPr>
        <w:t>benefit</w:t>
      </w:r>
      <w:r>
        <w:rPr>
          <w:color w:val="231F20"/>
          <w:spacing w:val="-5"/>
          <w:w w:val="115"/>
        </w:rPr>
        <w:t> </w:t>
      </w:r>
      <w:r>
        <w:rPr>
          <w:color w:val="231F20"/>
          <w:w w:val="115"/>
        </w:rPr>
        <w:t>to</w:t>
      </w:r>
      <w:r>
        <w:rPr>
          <w:color w:val="231F20"/>
          <w:spacing w:val="-5"/>
          <w:w w:val="115"/>
        </w:rPr>
        <w:t> </w:t>
      </w:r>
      <w:r>
        <w:rPr>
          <w:color w:val="231F20"/>
          <w:w w:val="115"/>
        </w:rPr>
        <w:t>be</w:t>
      </w:r>
      <w:r>
        <w:rPr>
          <w:color w:val="231F20"/>
          <w:spacing w:val="-5"/>
          <w:w w:val="115"/>
        </w:rPr>
        <w:t> </w:t>
      </w:r>
      <w:r>
        <w:rPr>
          <w:color w:val="231F20"/>
          <w:w w:val="115"/>
        </w:rPr>
        <w:t>paid.</w:t>
      </w:r>
    </w:p>
    <w:p>
      <w:pPr>
        <w:pStyle w:val="BodyText"/>
        <w:spacing w:before="210"/>
      </w:pPr>
    </w:p>
    <w:p>
      <w:pPr>
        <w:pStyle w:val="BodyText"/>
        <w:spacing w:line="326" w:lineRule="auto"/>
        <w:ind w:left="211" w:right="211"/>
        <w:jc w:val="both"/>
      </w:pPr>
      <w:r>
        <w:rPr>
          <w:color w:val="231F20"/>
          <w:w w:val="115"/>
        </w:rPr>
        <w:t>Claim</w:t>
      </w:r>
      <w:r>
        <w:rPr>
          <w:color w:val="231F20"/>
          <w:spacing w:val="-5"/>
          <w:w w:val="115"/>
        </w:rPr>
        <w:t> </w:t>
      </w:r>
      <w:r>
        <w:rPr>
          <w:color w:val="231F20"/>
          <w:w w:val="115"/>
        </w:rPr>
        <w:t>payment</w:t>
      </w:r>
      <w:r>
        <w:rPr>
          <w:color w:val="231F20"/>
          <w:spacing w:val="-5"/>
          <w:w w:val="115"/>
        </w:rPr>
        <w:t> </w:t>
      </w:r>
      <w:r>
        <w:rPr>
          <w:color w:val="231F20"/>
          <w:w w:val="115"/>
        </w:rPr>
        <w:t>will</w:t>
      </w:r>
      <w:r>
        <w:rPr>
          <w:color w:val="231F20"/>
          <w:spacing w:val="-5"/>
          <w:w w:val="115"/>
        </w:rPr>
        <w:t> </w:t>
      </w:r>
      <w:r>
        <w:rPr>
          <w:color w:val="231F20"/>
          <w:w w:val="115"/>
        </w:rPr>
        <w:t>only</w:t>
      </w:r>
      <w:r>
        <w:rPr>
          <w:color w:val="231F20"/>
          <w:spacing w:val="-5"/>
          <w:w w:val="115"/>
        </w:rPr>
        <w:t> </w:t>
      </w:r>
      <w:r>
        <w:rPr>
          <w:color w:val="231F20"/>
          <w:w w:val="115"/>
        </w:rPr>
        <w:t>be</w:t>
      </w:r>
      <w:r>
        <w:rPr>
          <w:color w:val="231F20"/>
          <w:spacing w:val="-5"/>
          <w:w w:val="115"/>
        </w:rPr>
        <w:t> </w:t>
      </w:r>
      <w:r>
        <w:rPr>
          <w:color w:val="231F20"/>
          <w:w w:val="115"/>
        </w:rPr>
        <w:t>made</w:t>
      </w:r>
      <w:r>
        <w:rPr>
          <w:color w:val="231F20"/>
          <w:spacing w:val="-5"/>
          <w:w w:val="115"/>
        </w:rPr>
        <w:t> </w:t>
      </w:r>
      <w:r>
        <w:rPr>
          <w:color w:val="231F20"/>
          <w:w w:val="115"/>
        </w:rPr>
        <w:t>if</w:t>
      </w:r>
      <w:r>
        <w:rPr>
          <w:color w:val="231F20"/>
          <w:spacing w:val="-5"/>
          <w:w w:val="115"/>
        </w:rPr>
        <w:t> </w:t>
      </w:r>
      <w:r>
        <w:rPr>
          <w:color w:val="231F20"/>
          <w:w w:val="115"/>
        </w:rPr>
        <w:t>confirmatory</w:t>
      </w:r>
      <w:r>
        <w:rPr>
          <w:color w:val="231F20"/>
          <w:spacing w:val="-5"/>
          <w:w w:val="115"/>
        </w:rPr>
        <w:t> </w:t>
      </w:r>
      <w:r>
        <w:rPr>
          <w:color w:val="231F20"/>
          <w:w w:val="115"/>
        </w:rPr>
        <w:t>diagnosis</w:t>
      </w:r>
      <w:r>
        <w:rPr>
          <w:color w:val="231F20"/>
          <w:spacing w:val="-5"/>
          <w:w w:val="115"/>
        </w:rPr>
        <w:t> </w:t>
      </w:r>
      <w:r>
        <w:rPr>
          <w:color w:val="231F20"/>
          <w:w w:val="115"/>
        </w:rPr>
        <w:t>of</w:t>
      </w:r>
      <w:r>
        <w:rPr>
          <w:color w:val="231F20"/>
          <w:spacing w:val="-5"/>
          <w:w w:val="115"/>
        </w:rPr>
        <w:t> </w:t>
      </w:r>
      <w:r>
        <w:rPr>
          <w:color w:val="231F20"/>
          <w:w w:val="115"/>
        </w:rPr>
        <w:t>the</w:t>
      </w:r>
      <w:r>
        <w:rPr>
          <w:color w:val="231F20"/>
          <w:spacing w:val="-5"/>
          <w:w w:val="115"/>
        </w:rPr>
        <w:t> </w:t>
      </w:r>
      <w:r>
        <w:rPr>
          <w:color w:val="231F20"/>
          <w:w w:val="115"/>
        </w:rPr>
        <w:t>conditions</w:t>
      </w:r>
      <w:r>
        <w:rPr>
          <w:color w:val="231F20"/>
          <w:spacing w:val="-5"/>
          <w:w w:val="115"/>
        </w:rPr>
        <w:t> </w:t>
      </w:r>
      <w:r>
        <w:rPr>
          <w:color w:val="231F20"/>
          <w:w w:val="115"/>
        </w:rPr>
        <w:t>covered</w:t>
      </w:r>
      <w:r>
        <w:rPr>
          <w:color w:val="231F20"/>
          <w:spacing w:val="-5"/>
          <w:w w:val="115"/>
        </w:rPr>
        <w:t> </w:t>
      </w:r>
      <w:r>
        <w:rPr>
          <w:color w:val="231F20"/>
          <w:w w:val="115"/>
        </w:rPr>
        <w:t>is</w:t>
      </w:r>
      <w:r>
        <w:rPr>
          <w:color w:val="231F20"/>
          <w:spacing w:val="-5"/>
          <w:w w:val="115"/>
        </w:rPr>
        <w:t> </w:t>
      </w:r>
      <w:r>
        <w:rPr>
          <w:color w:val="231F20"/>
          <w:w w:val="115"/>
        </w:rPr>
        <w:t>received by</w:t>
      </w:r>
      <w:r>
        <w:rPr>
          <w:color w:val="231F20"/>
          <w:spacing w:val="-3"/>
          <w:w w:val="115"/>
        </w:rPr>
        <w:t> </w:t>
      </w:r>
      <w:r>
        <w:rPr>
          <w:color w:val="231F20"/>
          <w:w w:val="115"/>
        </w:rPr>
        <w:t>the</w:t>
      </w:r>
      <w:r>
        <w:rPr>
          <w:color w:val="231F20"/>
          <w:spacing w:val="-3"/>
          <w:w w:val="115"/>
        </w:rPr>
        <w:t> </w:t>
      </w:r>
      <w:r>
        <w:rPr>
          <w:color w:val="231F20"/>
          <w:w w:val="115"/>
        </w:rPr>
        <w:t>Company</w:t>
      </w:r>
      <w:r>
        <w:rPr>
          <w:color w:val="231F20"/>
          <w:spacing w:val="-3"/>
          <w:w w:val="115"/>
        </w:rPr>
        <w:t> </w:t>
      </w:r>
      <w:r>
        <w:rPr>
          <w:color w:val="231F20"/>
          <w:w w:val="115"/>
        </w:rPr>
        <w:t>while</w:t>
      </w:r>
      <w:r>
        <w:rPr>
          <w:color w:val="231F20"/>
          <w:spacing w:val="-3"/>
          <w:w w:val="115"/>
        </w:rPr>
        <w:t> </w:t>
      </w:r>
      <w:r>
        <w:rPr>
          <w:color w:val="231F20"/>
          <w:w w:val="115"/>
        </w:rPr>
        <w:t>the</w:t>
      </w:r>
      <w:r>
        <w:rPr>
          <w:color w:val="231F20"/>
          <w:spacing w:val="-3"/>
          <w:w w:val="115"/>
        </w:rPr>
        <w:t> </w:t>
      </w:r>
      <w:r>
        <w:rPr>
          <w:color w:val="231F20"/>
          <w:w w:val="115"/>
        </w:rPr>
        <w:t>insured</w:t>
      </w:r>
      <w:r>
        <w:rPr>
          <w:color w:val="231F20"/>
          <w:spacing w:val="-3"/>
          <w:w w:val="115"/>
        </w:rPr>
        <w:t> </w:t>
      </w:r>
      <w:r>
        <w:rPr>
          <w:color w:val="231F20"/>
          <w:w w:val="115"/>
        </w:rPr>
        <w:t>is</w:t>
      </w:r>
      <w:r>
        <w:rPr>
          <w:color w:val="231F20"/>
          <w:spacing w:val="-3"/>
          <w:w w:val="115"/>
        </w:rPr>
        <w:t> </w:t>
      </w:r>
      <w:r>
        <w:rPr>
          <w:color w:val="231F20"/>
          <w:w w:val="115"/>
        </w:rPr>
        <w:t>alive</w:t>
      </w:r>
      <w:r>
        <w:rPr>
          <w:color w:val="231F20"/>
          <w:spacing w:val="-3"/>
          <w:w w:val="115"/>
        </w:rPr>
        <w:t> </w:t>
      </w:r>
      <w:r>
        <w:rPr>
          <w:color w:val="231F20"/>
          <w:w w:val="115"/>
        </w:rPr>
        <w:t>(i.e.,</w:t>
      </w:r>
      <w:r>
        <w:rPr>
          <w:color w:val="231F20"/>
          <w:spacing w:val="-3"/>
          <w:w w:val="115"/>
        </w:rPr>
        <w:t> </w:t>
      </w:r>
      <w:r>
        <w:rPr>
          <w:color w:val="231F20"/>
          <w:w w:val="115"/>
        </w:rPr>
        <w:t>a</w:t>
      </w:r>
      <w:r>
        <w:rPr>
          <w:color w:val="231F20"/>
          <w:spacing w:val="-3"/>
          <w:w w:val="115"/>
        </w:rPr>
        <w:t> </w:t>
      </w:r>
      <w:r>
        <w:rPr>
          <w:color w:val="231F20"/>
          <w:w w:val="115"/>
        </w:rPr>
        <w:t>claim</w:t>
      </w:r>
      <w:r>
        <w:rPr>
          <w:color w:val="231F20"/>
          <w:spacing w:val="-3"/>
          <w:w w:val="115"/>
        </w:rPr>
        <w:t> </w:t>
      </w:r>
      <w:r>
        <w:rPr>
          <w:color w:val="231F20"/>
          <w:w w:val="115"/>
        </w:rPr>
        <w:t>would</w:t>
      </w:r>
      <w:r>
        <w:rPr>
          <w:color w:val="231F20"/>
          <w:spacing w:val="-3"/>
          <w:w w:val="115"/>
        </w:rPr>
        <w:t> </w:t>
      </w:r>
      <w:r>
        <w:rPr>
          <w:color w:val="231F20"/>
          <w:w w:val="115"/>
        </w:rPr>
        <w:t>not</w:t>
      </w:r>
      <w:r>
        <w:rPr>
          <w:color w:val="231F20"/>
          <w:spacing w:val="-3"/>
          <w:w w:val="115"/>
        </w:rPr>
        <w:t> </w:t>
      </w:r>
      <w:r>
        <w:rPr>
          <w:color w:val="231F20"/>
          <w:w w:val="115"/>
        </w:rPr>
        <w:t>be</w:t>
      </w:r>
      <w:r>
        <w:rPr>
          <w:color w:val="231F20"/>
          <w:spacing w:val="-3"/>
          <w:w w:val="115"/>
        </w:rPr>
        <w:t> </w:t>
      </w:r>
      <w:r>
        <w:rPr>
          <w:color w:val="231F20"/>
          <w:w w:val="115"/>
        </w:rPr>
        <w:t>admitted</w:t>
      </w:r>
      <w:r>
        <w:rPr>
          <w:color w:val="231F20"/>
          <w:spacing w:val="-3"/>
          <w:w w:val="115"/>
        </w:rPr>
        <w:t> </w:t>
      </w:r>
      <w:r>
        <w:rPr>
          <w:color w:val="231F20"/>
          <w:w w:val="115"/>
        </w:rPr>
        <w:t>if</w:t>
      </w:r>
      <w:r>
        <w:rPr>
          <w:color w:val="231F20"/>
          <w:spacing w:val="-3"/>
          <w:w w:val="115"/>
        </w:rPr>
        <w:t> </w:t>
      </w:r>
      <w:r>
        <w:rPr>
          <w:color w:val="231F20"/>
          <w:w w:val="115"/>
        </w:rPr>
        <w:t>the</w:t>
      </w:r>
      <w:r>
        <w:rPr>
          <w:color w:val="231F20"/>
          <w:spacing w:val="-3"/>
          <w:w w:val="115"/>
        </w:rPr>
        <w:t> </w:t>
      </w:r>
      <w:r>
        <w:rPr>
          <w:color w:val="231F20"/>
          <w:w w:val="115"/>
        </w:rPr>
        <w:t>diagnosis</w:t>
      </w:r>
      <w:r>
        <w:rPr>
          <w:color w:val="231F20"/>
          <w:spacing w:val="-3"/>
          <w:w w:val="115"/>
        </w:rPr>
        <w:t> </w:t>
      </w:r>
      <w:r>
        <w:rPr>
          <w:color w:val="231F20"/>
          <w:w w:val="115"/>
        </w:rPr>
        <w:t>is made post-mortem).</w:t>
      </w:r>
    </w:p>
    <w:p>
      <w:pPr>
        <w:pStyle w:val="BodyText"/>
        <w:spacing w:before="211"/>
      </w:pPr>
    </w:p>
    <w:p>
      <w:pPr>
        <w:pStyle w:val="Heading1"/>
        <w:numPr>
          <w:ilvl w:val="0"/>
          <w:numId w:val="17"/>
        </w:numPr>
        <w:tabs>
          <w:tab w:pos="398" w:val="left" w:leader="none"/>
        </w:tabs>
        <w:spacing w:line="240" w:lineRule="auto" w:before="0" w:after="0"/>
        <w:ind w:left="398" w:right="0" w:hanging="187"/>
        <w:jc w:val="left"/>
      </w:pPr>
      <w:r>
        <w:rPr>
          <w:color w:val="005E9C"/>
          <w:spacing w:val="2"/>
        </w:rPr>
        <w:t>Exclusions</w:t>
      </w:r>
      <w:r>
        <w:rPr>
          <w:color w:val="005E9C"/>
          <w:spacing w:val="22"/>
        </w:rPr>
        <w:t> </w:t>
      </w:r>
      <w:r>
        <w:rPr>
          <w:color w:val="005E9C"/>
          <w:spacing w:val="2"/>
        </w:rPr>
        <w:t>for</w:t>
      </w:r>
      <w:r>
        <w:rPr>
          <w:color w:val="005E9C"/>
          <w:spacing w:val="22"/>
        </w:rPr>
        <w:t> </w:t>
      </w:r>
      <w:r>
        <w:rPr>
          <w:color w:val="005E9C"/>
          <w:spacing w:val="2"/>
        </w:rPr>
        <w:t>WOP</w:t>
      </w:r>
      <w:r>
        <w:rPr>
          <w:color w:val="005E9C"/>
          <w:spacing w:val="22"/>
        </w:rPr>
        <w:t> </w:t>
      </w:r>
      <w:r>
        <w:rPr>
          <w:color w:val="005E9C"/>
          <w:spacing w:val="2"/>
        </w:rPr>
        <w:t>on</w:t>
      </w:r>
      <w:r>
        <w:rPr>
          <w:color w:val="005E9C"/>
          <w:spacing w:val="22"/>
        </w:rPr>
        <w:t> </w:t>
      </w:r>
      <w:r>
        <w:rPr>
          <w:color w:val="005E9C"/>
          <w:spacing w:val="2"/>
        </w:rPr>
        <w:t>Husband’s</w:t>
      </w:r>
      <w:r>
        <w:rPr>
          <w:color w:val="005E9C"/>
          <w:spacing w:val="22"/>
        </w:rPr>
        <w:t> </w:t>
      </w:r>
      <w:r>
        <w:rPr>
          <w:color w:val="005E9C"/>
          <w:spacing w:val="2"/>
        </w:rPr>
        <w:t>Accidental</w:t>
      </w:r>
      <w:r>
        <w:rPr>
          <w:color w:val="005E9C"/>
          <w:spacing w:val="22"/>
        </w:rPr>
        <w:t> </w:t>
      </w:r>
      <w:r>
        <w:rPr>
          <w:color w:val="005E9C"/>
          <w:spacing w:val="2"/>
        </w:rPr>
        <w:t>Death</w:t>
      </w:r>
      <w:r>
        <w:rPr>
          <w:color w:val="005E9C"/>
          <w:spacing w:val="22"/>
        </w:rPr>
        <w:t> </w:t>
      </w:r>
      <w:r>
        <w:rPr>
          <w:color w:val="005E9C"/>
          <w:spacing w:val="-2"/>
        </w:rPr>
        <w:t>Option</w:t>
      </w:r>
    </w:p>
    <w:p>
      <w:pPr>
        <w:pStyle w:val="BodyText"/>
        <w:spacing w:line="247" w:lineRule="auto" w:before="7"/>
        <w:ind w:left="491"/>
      </w:pPr>
      <w:r>
        <w:rPr>
          <w:color w:val="231F20"/>
          <w:w w:val="115"/>
        </w:rPr>
        <w:t>Waiver</w:t>
      </w:r>
      <w:r>
        <w:rPr>
          <w:color w:val="231F20"/>
          <w:spacing w:val="-18"/>
          <w:w w:val="115"/>
        </w:rPr>
        <w:t> </w:t>
      </w:r>
      <w:r>
        <w:rPr>
          <w:color w:val="231F20"/>
          <w:w w:val="115"/>
        </w:rPr>
        <w:t>of</w:t>
      </w:r>
      <w:r>
        <w:rPr>
          <w:color w:val="231F20"/>
          <w:spacing w:val="-18"/>
          <w:w w:val="115"/>
        </w:rPr>
        <w:t> </w:t>
      </w:r>
      <w:r>
        <w:rPr>
          <w:color w:val="231F20"/>
          <w:w w:val="115"/>
        </w:rPr>
        <w:t>Premium</w:t>
      </w:r>
      <w:r>
        <w:rPr>
          <w:color w:val="231F20"/>
          <w:spacing w:val="-17"/>
          <w:w w:val="115"/>
        </w:rPr>
        <w:t> </w:t>
      </w:r>
      <w:r>
        <w:rPr>
          <w:color w:val="231F20"/>
          <w:w w:val="115"/>
        </w:rPr>
        <w:t>on</w:t>
      </w:r>
      <w:r>
        <w:rPr>
          <w:color w:val="231F20"/>
          <w:spacing w:val="-18"/>
          <w:w w:val="115"/>
        </w:rPr>
        <w:t> </w:t>
      </w:r>
      <w:r>
        <w:rPr>
          <w:color w:val="231F20"/>
          <w:w w:val="115"/>
        </w:rPr>
        <w:t>Husband’s</w:t>
      </w:r>
      <w:r>
        <w:rPr>
          <w:color w:val="231F20"/>
          <w:spacing w:val="-17"/>
          <w:w w:val="115"/>
        </w:rPr>
        <w:t> </w:t>
      </w:r>
      <w:r>
        <w:rPr>
          <w:color w:val="231F20"/>
          <w:w w:val="115"/>
        </w:rPr>
        <w:t>Accidental</w:t>
      </w:r>
      <w:r>
        <w:rPr>
          <w:color w:val="231F20"/>
          <w:spacing w:val="-18"/>
          <w:w w:val="115"/>
        </w:rPr>
        <w:t> </w:t>
      </w:r>
      <w:r>
        <w:rPr>
          <w:color w:val="231F20"/>
          <w:w w:val="115"/>
        </w:rPr>
        <w:t>Death</w:t>
      </w:r>
      <w:r>
        <w:rPr>
          <w:color w:val="231F20"/>
          <w:spacing w:val="-18"/>
          <w:w w:val="115"/>
        </w:rPr>
        <w:t> </w:t>
      </w:r>
      <w:r>
        <w:rPr>
          <w:color w:val="231F20"/>
          <w:w w:val="115"/>
        </w:rPr>
        <w:t>will</w:t>
      </w:r>
      <w:r>
        <w:rPr>
          <w:color w:val="231F20"/>
          <w:spacing w:val="-17"/>
          <w:w w:val="115"/>
        </w:rPr>
        <w:t> </w:t>
      </w:r>
      <w:r>
        <w:rPr>
          <w:color w:val="231F20"/>
          <w:w w:val="115"/>
        </w:rPr>
        <w:t>not</w:t>
      </w:r>
      <w:r>
        <w:rPr>
          <w:color w:val="231F20"/>
          <w:spacing w:val="-18"/>
          <w:w w:val="115"/>
        </w:rPr>
        <w:t> </w:t>
      </w:r>
      <w:r>
        <w:rPr>
          <w:color w:val="231F20"/>
          <w:w w:val="115"/>
        </w:rPr>
        <w:t>be</w:t>
      </w:r>
      <w:r>
        <w:rPr>
          <w:color w:val="231F20"/>
          <w:spacing w:val="-17"/>
          <w:w w:val="115"/>
        </w:rPr>
        <w:t> </w:t>
      </w:r>
      <w:r>
        <w:rPr>
          <w:color w:val="231F20"/>
          <w:w w:val="115"/>
        </w:rPr>
        <w:t>applicable,</w:t>
      </w:r>
      <w:r>
        <w:rPr>
          <w:color w:val="231F20"/>
          <w:spacing w:val="-18"/>
          <w:w w:val="115"/>
        </w:rPr>
        <w:t> </w:t>
      </w:r>
      <w:r>
        <w:rPr>
          <w:color w:val="231F20"/>
          <w:w w:val="115"/>
        </w:rPr>
        <w:t>if</w:t>
      </w:r>
      <w:r>
        <w:rPr>
          <w:color w:val="231F20"/>
          <w:spacing w:val="-17"/>
          <w:w w:val="115"/>
        </w:rPr>
        <w:t> </w:t>
      </w:r>
      <w:r>
        <w:rPr>
          <w:color w:val="231F20"/>
          <w:w w:val="115"/>
        </w:rPr>
        <w:t>death</w:t>
      </w:r>
      <w:r>
        <w:rPr>
          <w:color w:val="231F20"/>
          <w:spacing w:val="-18"/>
          <w:w w:val="115"/>
        </w:rPr>
        <w:t> </w:t>
      </w:r>
      <w:r>
        <w:rPr>
          <w:color w:val="231F20"/>
          <w:w w:val="115"/>
        </w:rPr>
        <w:t>is</w:t>
      </w:r>
      <w:r>
        <w:rPr>
          <w:color w:val="231F20"/>
          <w:spacing w:val="-18"/>
          <w:w w:val="115"/>
        </w:rPr>
        <w:t> </w:t>
      </w:r>
      <w:r>
        <w:rPr>
          <w:color w:val="231F20"/>
          <w:w w:val="115"/>
        </w:rPr>
        <w:t>caused directly or in-directly from any of the following:</w:t>
      </w:r>
    </w:p>
    <w:p>
      <w:pPr>
        <w:pStyle w:val="ListParagraph"/>
        <w:numPr>
          <w:ilvl w:val="1"/>
          <w:numId w:val="17"/>
        </w:numPr>
        <w:tabs>
          <w:tab w:pos="639" w:val="left" w:leader="none"/>
          <w:tab w:pos="671" w:val="left" w:leader="none"/>
        </w:tabs>
        <w:spacing w:line="247" w:lineRule="auto" w:before="0" w:after="0"/>
        <w:ind w:left="671" w:right="234" w:hanging="180"/>
        <w:jc w:val="left"/>
        <w:rPr>
          <w:sz w:val="22"/>
        </w:rPr>
      </w:pPr>
      <w:r>
        <w:rPr>
          <w:color w:val="231F20"/>
          <w:w w:val="110"/>
          <w:sz w:val="22"/>
        </w:rPr>
        <w:t>Any claim for death of the insured person, directly or indirectly due to War (whether declared</w:t>
      </w:r>
      <w:r>
        <w:rPr>
          <w:color w:val="231F20"/>
          <w:spacing w:val="80"/>
          <w:w w:val="110"/>
          <w:sz w:val="22"/>
        </w:rPr>
        <w:t> </w:t>
      </w:r>
      <w:r>
        <w:rPr>
          <w:color w:val="231F20"/>
          <w:w w:val="110"/>
          <w:sz w:val="22"/>
        </w:rPr>
        <w:t>or not) and war like occurrence or invasion, acts of foreign enemies, hostilities, civil war, rebellion,</w:t>
      </w:r>
      <w:r>
        <w:rPr>
          <w:color w:val="231F20"/>
          <w:spacing w:val="28"/>
          <w:w w:val="110"/>
          <w:sz w:val="22"/>
        </w:rPr>
        <w:t> </w:t>
      </w:r>
      <w:r>
        <w:rPr>
          <w:color w:val="231F20"/>
          <w:w w:val="110"/>
          <w:sz w:val="22"/>
        </w:rPr>
        <w:t>revolutions,</w:t>
      </w:r>
      <w:r>
        <w:rPr>
          <w:color w:val="231F20"/>
          <w:spacing w:val="28"/>
          <w:w w:val="110"/>
          <w:sz w:val="22"/>
        </w:rPr>
        <w:t> </w:t>
      </w:r>
      <w:r>
        <w:rPr>
          <w:color w:val="231F20"/>
          <w:w w:val="110"/>
          <w:sz w:val="22"/>
        </w:rPr>
        <w:t>insurrections,</w:t>
      </w:r>
      <w:r>
        <w:rPr>
          <w:color w:val="231F20"/>
          <w:spacing w:val="28"/>
          <w:w w:val="110"/>
          <w:sz w:val="22"/>
        </w:rPr>
        <w:t> </w:t>
      </w:r>
      <w:r>
        <w:rPr>
          <w:color w:val="231F20"/>
          <w:w w:val="110"/>
          <w:sz w:val="22"/>
        </w:rPr>
        <w:t>mutiny,</w:t>
      </w:r>
      <w:r>
        <w:rPr>
          <w:color w:val="231F20"/>
          <w:spacing w:val="28"/>
          <w:w w:val="110"/>
          <w:sz w:val="22"/>
        </w:rPr>
        <w:t> </w:t>
      </w:r>
      <w:r>
        <w:rPr>
          <w:color w:val="231F20"/>
          <w:w w:val="110"/>
          <w:sz w:val="22"/>
        </w:rPr>
        <w:t>military</w:t>
      </w:r>
      <w:r>
        <w:rPr>
          <w:color w:val="231F20"/>
          <w:spacing w:val="28"/>
          <w:w w:val="110"/>
          <w:sz w:val="22"/>
        </w:rPr>
        <w:t> </w:t>
      </w:r>
      <w:r>
        <w:rPr>
          <w:color w:val="231F20"/>
          <w:w w:val="110"/>
          <w:sz w:val="22"/>
        </w:rPr>
        <w:t>or</w:t>
      </w:r>
      <w:r>
        <w:rPr>
          <w:color w:val="231F20"/>
          <w:spacing w:val="28"/>
          <w:w w:val="110"/>
          <w:sz w:val="22"/>
        </w:rPr>
        <w:t> </w:t>
      </w:r>
      <w:r>
        <w:rPr>
          <w:color w:val="231F20"/>
          <w:w w:val="110"/>
          <w:sz w:val="22"/>
        </w:rPr>
        <w:t>usurped</w:t>
      </w:r>
      <w:r>
        <w:rPr>
          <w:color w:val="231F20"/>
          <w:spacing w:val="28"/>
          <w:w w:val="110"/>
          <w:sz w:val="22"/>
        </w:rPr>
        <w:t> </w:t>
      </w:r>
      <w:r>
        <w:rPr>
          <w:color w:val="231F20"/>
          <w:w w:val="110"/>
          <w:sz w:val="22"/>
        </w:rPr>
        <w:t>power,</w:t>
      </w:r>
      <w:r>
        <w:rPr>
          <w:color w:val="231F20"/>
          <w:spacing w:val="28"/>
          <w:w w:val="110"/>
          <w:sz w:val="22"/>
        </w:rPr>
        <w:t> </w:t>
      </w:r>
      <w:r>
        <w:rPr>
          <w:color w:val="231F20"/>
          <w:w w:val="110"/>
          <w:sz w:val="22"/>
        </w:rPr>
        <w:t>seizure,</w:t>
      </w:r>
      <w:r>
        <w:rPr>
          <w:color w:val="231F20"/>
          <w:spacing w:val="28"/>
          <w:w w:val="110"/>
          <w:sz w:val="22"/>
        </w:rPr>
        <w:t> </w:t>
      </w:r>
      <w:r>
        <w:rPr>
          <w:color w:val="231F20"/>
          <w:w w:val="110"/>
          <w:sz w:val="22"/>
        </w:rPr>
        <w:t>capture, arrest, restraints and detainment of all kinds.</w:t>
      </w:r>
    </w:p>
    <w:p>
      <w:pPr>
        <w:pStyle w:val="ListParagraph"/>
        <w:numPr>
          <w:ilvl w:val="1"/>
          <w:numId w:val="17"/>
        </w:numPr>
        <w:tabs>
          <w:tab w:pos="639" w:val="left" w:leader="none"/>
        </w:tabs>
        <w:spacing w:line="251" w:lineRule="exact" w:before="0" w:after="0"/>
        <w:ind w:left="639" w:right="0" w:hanging="148"/>
        <w:jc w:val="left"/>
        <w:rPr>
          <w:sz w:val="22"/>
        </w:rPr>
      </w:pPr>
      <w:r>
        <w:rPr>
          <w:color w:val="231F20"/>
          <w:w w:val="110"/>
          <w:sz w:val="22"/>
        </w:rPr>
        <w:t>Any</w:t>
      </w:r>
      <w:r>
        <w:rPr>
          <w:color w:val="231F20"/>
          <w:spacing w:val="10"/>
          <w:w w:val="110"/>
          <w:sz w:val="22"/>
        </w:rPr>
        <w:t> </w:t>
      </w:r>
      <w:r>
        <w:rPr>
          <w:color w:val="231F20"/>
          <w:w w:val="110"/>
          <w:sz w:val="22"/>
        </w:rPr>
        <w:t>claim</w:t>
      </w:r>
      <w:r>
        <w:rPr>
          <w:color w:val="231F20"/>
          <w:spacing w:val="10"/>
          <w:w w:val="110"/>
          <w:sz w:val="22"/>
        </w:rPr>
        <w:t> </w:t>
      </w:r>
      <w:r>
        <w:rPr>
          <w:color w:val="231F20"/>
          <w:w w:val="110"/>
          <w:sz w:val="22"/>
        </w:rPr>
        <w:t>for</w:t>
      </w:r>
      <w:r>
        <w:rPr>
          <w:color w:val="231F20"/>
          <w:spacing w:val="10"/>
          <w:w w:val="110"/>
          <w:sz w:val="22"/>
        </w:rPr>
        <w:t> </w:t>
      </w:r>
      <w:r>
        <w:rPr>
          <w:color w:val="231F20"/>
          <w:w w:val="110"/>
          <w:sz w:val="22"/>
        </w:rPr>
        <w:t>death</w:t>
      </w:r>
      <w:r>
        <w:rPr>
          <w:color w:val="231F20"/>
          <w:spacing w:val="11"/>
          <w:w w:val="110"/>
          <w:sz w:val="22"/>
        </w:rPr>
        <w:t> </w:t>
      </w:r>
      <w:r>
        <w:rPr>
          <w:color w:val="231F20"/>
          <w:w w:val="110"/>
          <w:sz w:val="22"/>
        </w:rPr>
        <w:t>of</w:t>
      </w:r>
      <w:r>
        <w:rPr>
          <w:color w:val="231F20"/>
          <w:spacing w:val="10"/>
          <w:w w:val="110"/>
          <w:sz w:val="22"/>
        </w:rPr>
        <w:t> </w:t>
      </w:r>
      <w:r>
        <w:rPr>
          <w:color w:val="231F20"/>
          <w:w w:val="110"/>
          <w:sz w:val="22"/>
        </w:rPr>
        <w:t>Insured</w:t>
      </w:r>
      <w:r>
        <w:rPr>
          <w:color w:val="231F20"/>
          <w:spacing w:val="10"/>
          <w:w w:val="110"/>
          <w:sz w:val="22"/>
        </w:rPr>
        <w:t> </w:t>
      </w:r>
      <w:r>
        <w:rPr>
          <w:color w:val="231F20"/>
          <w:spacing w:val="-2"/>
          <w:w w:val="110"/>
          <w:sz w:val="22"/>
        </w:rPr>
        <w:t>Person</w:t>
      </w:r>
    </w:p>
    <w:p>
      <w:pPr>
        <w:pStyle w:val="ListParagraph"/>
        <w:numPr>
          <w:ilvl w:val="2"/>
          <w:numId w:val="17"/>
        </w:numPr>
        <w:tabs>
          <w:tab w:pos="939" w:val="left" w:leader="none"/>
          <w:tab w:pos="951" w:val="left" w:leader="none"/>
        </w:tabs>
        <w:spacing w:line="247" w:lineRule="auto" w:before="6" w:after="0"/>
        <w:ind w:left="951" w:right="819" w:hanging="160"/>
        <w:jc w:val="left"/>
        <w:rPr>
          <w:sz w:val="22"/>
        </w:rPr>
      </w:pPr>
      <w:r>
        <w:rPr>
          <w:color w:val="231F20"/>
          <w:w w:val="115"/>
          <w:sz w:val="22"/>
        </w:rPr>
        <w:t>from</w:t>
      </w:r>
      <w:r>
        <w:rPr>
          <w:color w:val="231F20"/>
          <w:spacing w:val="-11"/>
          <w:w w:val="115"/>
          <w:sz w:val="22"/>
        </w:rPr>
        <w:t> </w:t>
      </w:r>
      <w:r>
        <w:rPr>
          <w:color w:val="231F20"/>
          <w:w w:val="115"/>
          <w:sz w:val="22"/>
        </w:rPr>
        <w:t>intentional</w:t>
      </w:r>
      <w:r>
        <w:rPr>
          <w:color w:val="231F20"/>
          <w:spacing w:val="-11"/>
          <w:w w:val="115"/>
          <w:sz w:val="22"/>
        </w:rPr>
        <w:t> </w:t>
      </w:r>
      <w:r>
        <w:rPr>
          <w:color w:val="231F20"/>
          <w:w w:val="115"/>
          <w:sz w:val="22"/>
        </w:rPr>
        <w:t>self-injury</w:t>
      </w:r>
      <w:r>
        <w:rPr>
          <w:color w:val="231F20"/>
          <w:spacing w:val="-11"/>
          <w:w w:val="115"/>
          <w:sz w:val="22"/>
        </w:rPr>
        <w:t> </w:t>
      </w:r>
      <w:r>
        <w:rPr>
          <w:color w:val="231F20"/>
          <w:w w:val="115"/>
          <w:sz w:val="22"/>
        </w:rPr>
        <w:t>unless</w:t>
      </w:r>
      <w:r>
        <w:rPr>
          <w:color w:val="231F20"/>
          <w:spacing w:val="-11"/>
          <w:w w:val="115"/>
          <w:sz w:val="22"/>
        </w:rPr>
        <w:t> </w:t>
      </w:r>
      <w:r>
        <w:rPr>
          <w:color w:val="231F20"/>
          <w:w w:val="115"/>
          <w:sz w:val="22"/>
        </w:rPr>
        <w:t>in</w:t>
      </w:r>
      <w:r>
        <w:rPr>
          <w:color w:val="231F20"/>
          <w:spacing w:val="-11"/>
          <w:w w:val="115"/>
          <w:sz w:val="22"/>
        </w:rPr>
        <w:t> </w:t>
      </w:r>
      <w:r>
        <w:rPr>
          <w:color w:val="231F20"/>
          <w:w w:val="115"/>
          <w:sz w:val="22"/>
        </w:rPr>
        <w:t>self-defense</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save</w:t>
      </w:r>
      <w:r>
        <w:rPr>
          <w:color w:val="231F20"/>
          <w:spacing w:val="-11"/>
          <w:w w:val="115"/>
          <w:sz w:val="22"/>
        </w:rPr>
        <w:t> </w:t>
      </w:r>
      <w:r>
        <w:rPr>
          <w:color w:val="231F20"/>
          <w:w w:val="115"/>
          <w:sz w:val="22"/>
        </w:rPr>
        <w:t>life,</w:t>
      </w:r>
      <w:r>
        <w:rPr>
          <w:color w:val="231F20"/>
          <w:spacing w:val="-11"/>
          <w:w w:val="115"/>
          <w:sz w:val="22"/>
        </w:rPr>
        <w:t> </w:t>
      </w:r>
      <w:r>
        <w:rPr>
          <w:color w:val="231F20"/>
          <w:w w:val="115"/>
          <w:sz w:val="22"/>
        </w:rPr>
        <w:t>suicide</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attempted </w:t>
      </w:r>
      <w:r>
        <w:rPr>
          <w:color w:val="231F20"/>
          <w:spacing w:val="-2"/>
          <w:w w:val="115"/>
          <w:sz w:val="22"/>
        </w:rPr>
        <w:t>suicide.</w:t>
      </w:r>
    </w:p>
    <w:p>
      <w:pPr>
        <w:pStyle w:val="ListParagraph"/>
        <w:numPr>
          <w:ilvl w:val="2"/>
          <w:numId w:val="17"/>
        </w:numPr>
        <w:tabs>
          <w:tab w:pos="939" w:val="left" w:leader="none"/>
          <w:tab w:pos="951" w:val="left" w:leader="none"/>
        </w:tabs>
        <w:spacing w:line="247" w:lineRule="auto" w:before="0" w:after="0"/>
        <w:ind w:left="951" w:right="323" w:hanging="160"/>
        <w:jc w:val="left"/>
        <w:rPr>
          <w:sz w:val="22"/>
        </w:rPr>
      </w:pPr>
      <w:r>
        <w:rPr>
          <w:color w:val="231F20"/>
          <w:w w:val="115"/>
          <w:sz w:val="22"/>
        </w:rPr>
        <w:t>whilst</w:t>
      </w:r>
      <w:r>
        <w:rPr>
          <w:color w:val="231F20"/>
          <w:spacing w:val="-15"/>
          <w:w w:val="115"/>
          <w:sz w:val="22"/>
        </w:rPr>
        <w:t> </w:t>
      </w:r>
      <w:r>
        <w:rPr>
          <w:color w:val="231F20"/>
          <w:w w:val="115"/>
          <w:sz w:val="22"/>
        </w:rPr>
        <w:t>under</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influence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intoxicating</w:t>
      </w:r>
      <w:r>
        <w:rPr>
          <w:color w:val="231F20"/>
          <w:spacing w:val="-15"/>
          <w:w w:val="115"/>
          <w:sz w:val="22"/>
        </w:rPr>
        <w:t> </w:t>
      </w:r>
      <w:r>
        <w:rPr>
          <w:color w:val="231F20"/>
          <w:w w:val="115"/>
          <w:sz w:val="22"/>
        </w:rPr>
        <w:t>liquor</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drugs</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other</w:t>
      </w:r>
      <w:r>
        <w:rPr>
          <w:color w:val="231F20"/>
          <w:spacing w:val="-15"/>
          <w:w w:val="115"/>
          <w:sz w:val="22"/>
        </w:rPr>
        <w:t> </w:t>
      </w:r>
      <w:r>
        <w:rPr>
          <w:color w:val="231F20"/>
          <w:w w:val="115"/>
          <w:sz w:val="22"/>
        </w:rPr>
        <w:t>intoxicants</w:t>
      </w:r>
      <w:r>
        <w:rPr>
          <w:color w:val="231F20"/>
          <w:spacing w:val="-15"/>
          <w:w w:val="115"/>
          <w:sz w:val="22"/>
        </w:rPr>
        <w:t> </w:t>
      </w:r>
      <w:r>
        <w:rPr>
          <w:color w:val="231F20"/>
          <w:w w:val="115"/>
          <w:sz w:val="22"/>
        </w:rPr>
        <w:t>except</w:t>
      </w:r>
      <w:r>
        <w:rPr>
          <w:color w:val="231F20"/>
          <w:spacing w:val="-15"/>
          <w:w w:val="115"/>
          <w:sz w:val="22"/>
        </w:rPr>
        <w:t> </w:t>
      </w:r>
      <w:r>
        <w:rPr>
          <w:color w:val="231F20"/>
          <w:w w:val="115"/>
          <w:sz w:val="22"/>
        </w:rPr>
        <w:t>where the insured is not directly responsible for the injury </w:t>
      </w:r>
      <w:r>
        <w:rPr>
          <w:color w:val="231F20"/>
          <w:w w:val="140"/>
          <w:sz w:val="22"/>
        </w:rPr>
        <w:t>/</w:t>
      </w:r>
      <w:r>
        <w:rPr>
          <w:color w:val="231F20"/>
          <w:spacing w:val="-14"/>
          <w:w w:val="140"/>
          <w:sz w:val="22"/>
        </w:rPr>
        <w:t> </w:t>
      </w:r>
      <w:r>
        <w:rPr>
          <w:color w:val="231F20"/>
          <w:w w:val="115"/>
          <w:sz w:val="22"/>
        </w:rPr>
        <w:t>accident though under influence of </w:t>
      </w:r>
      <w:r>
        <w:rPr>
          <w:color w:val="231F20"/>
          <w:spacing w:val="-2"/>
          <w:w w:val="115"/>
          <w:sz w:val="22"/>
        </w:rPr>
        <w:t>intoxication.</w:t>
      </w:r>
    </w:p>
    <w:p>
      <w:pPr>
        <w:pStyle w:val="ListParagraph"/>
        <w:numPr>
          <w:ilvl w:val="2"/>
          <w:numId w:val="17"/>
        </w:numPr>
        <w:tabs>
          <w:tab w:pos="939" w:val="left" w:leader="none"/>
          <w:tab w:pos="951" w:val="left" w:leader="none"/>
        </w:tabs>
        <w:spacing w:line="247" w:lineRule="auto" w:before="0" w:after="0"/>
        <w:ind w:left="951" w:right="366" w:hanging="160"/>
        <w:jc w:val="left"/>
        <w:rPr>
          <w:sz w:val="22"/>
        </w:rPr>
      </w:pPr>
      <w:r>
        <w:rPr>
          <w:color w:val="231F20"/>
          <w:w w:val="115"/>
          <w:sz w:val="22"/>
        </w:rPr>
        <w:t>whilst</w:t>
      </w:r>
      <w:r>
        <w:rPr>
          <w:color w:val="231F20"/>
          <w:spacing w:val="-7"/>
          <w:w w:val="115"/>
          <w:sz w:val="22"/>
        </w:rPr>
        <w:t> </w:t>
      </w:r>
      <w:r>
        <w:rPr>
          <w:color w:val="231F20"/>
          <w:w w:val="115"/>
          <w:sz w:val="22"/>
        </w:rPr>
        <w:t>engaging</w:t>
      </w:r>
      <w:r>
        <w:rPr>
          <w:color w:val="231F20"/>
          <w:spacing w:val="-7"/>
          <w:w w:val="115"/>
          <w:sz w:val="22"/>
        </w:rPr>
        <w:t> </w:t>
      </w:r>
      <w:r>
        <w:rPr>
          <w:color w:val="231F20"/>
          <w:w w:val="115"/>
          <w:sz w:val="22"/>
        </w:rPr>
        <w:t>in</w:t>
      </w:r>
      <w:r>
        <w:rPr>
          <w:color w:val="231F20"/>
          <w:spacing w:val="-7"/>
          <w:w w:val="115"/>
          <w:sz w:val="22"/>
        </w:rPr>
        <w:t> </w:t>
      </w:r>
      <w:r>
        <w:rPr>
          <w:color w:val="231F20"/>
          <w:w w:val="115"/>
          <w:sz w:val="22"/>
        </w:rPr>
        <w:t>aviation</w:t>
      </w:r>
      <w:r>
        <w:rPr>
          <w:color w:val="231F20"/>
          <w:spacing w:val="-7"/>
          <w:w w:val="115"/>
          <w:sz w:val="22"/>
        </w:rPr>
        <w:t> </w:t>
      </w:r>
      <w:r>
        <w:rPr>
          <w:color w:val="231F20"/>
          <w:w w:val="115"/>
          <w:sz w:val="22"/>
        </w:rPr>
        <w:t>or</w:t>
      </w:r>
      <w:r>
        <w:rPr>
          <w:color w:val="231F20"/>
          <w:spacing w:val="-7"/>
          <w:w w:val="115"/>
          <w:sz w:val="22"/>
        </w:rPr>
        <w:t> </w:t>
      </w:r>
      <w:r>
        <w:rPr>
          <w:color w:val="231F20"/>
          <w:w w:val="115"/>
          <w:sz w:val="22"/>
        </w:rPr>
        <w:t>ballooning,</w:t>
      </w:r>
      <w:r>
        <w:rPr>
          <w:color w:val="231F20"/>
          <w:spacing w:val="-7"/>
          <w:w w:val="115"/>
          <w:sz w:val="22"/>
        </w:rPr>
        <w:t> </w:t>
      </w:r>
      <w:r>
        <w:rPr>
          <w:color w:val="231F20"/>
          <w:w w:val="115"/>
          <w:sz w:val="22"/>
        </w:rPr>
        <w:t>or</w:t>
      </w:r>
      <w:r>
        <w:rPr>
          <w:color w:val="231F20"/>
          <w:spacing w:val="-7"/>
          <w:w w:val="115"/>
          <w:sz w:val="22"/>
        </w:rPr>
        <w:t> </w:t>
      </w:r>
      <w:r>
        <w:rPr>
          <w:color w:val="231F20"/>
          <w:w w:val="115"/>
          <w:sz w:val="22"/>
        </w:rPr>
        <w:t>whilst</w:t>
      </w:r>
      <w:r>
        <w:rPr>
          <w:color w:val="231F20"/>
          <w:spacing w:val="-7"/>
          <w:w w:val="115"/>
          <w:sz w:val="22"/>
        </w:rPr>
        <w:t> </w:t>
      </w:r>
      <w:r>
        <w:rPr>
          <w:color w:val="231F20"/>
          <w:w w:val="115"/>
          <w:sz w:val="22"/>
        </w:rPr>
        <w:t>mounting</w:t>
      </w:r>
      <w:r>
        <w:rPr>
          <w:color w:val="231F20"/>
          <w:spacing w:val="-7"/>
          <w:w w:val="115"/>
          <w:sz w:val="22"/>
        </w:rPr>
        <w:t> </w:t>
      </w:r>
      <w:r>
        <w:rPr>
          <w:color w:val="231F20"/>
          <w:w w:val="115"/>
          <w:sz w:val="22"/>
        </w:rPr>
        <w:t>into,</w:t>
      </w:r>
      <w:r>
        <w:rPr>
          <w:color w:val="231F20"/>
          <w:spacing w:val="-7"/>
          <w:w w:val="115"/>
          <w:sz w:val="22"/>
        </w:rPr>
        <w:t> </w:t>
      </w:r>
      <w:r>
        <w:rPr>
          <w:color w:val="231F20"/>
          <w:w w:val="115"/>
          <w:sz w:val="22"/>
        </w:rPr>
        <w:t>or</w:t>
      </w:r>
      <w:r>
        <w:rPr>
          <w:color w:val="231F20"/>
          <w:spacing w:val="-7"/>
          <w:w w:val="115"/>
          <w:sz w:val="22"/>
        </w:rPr>
        <w:t> </w:t>
      </w:r>
      <w:r>
        <w:rPr>
          <w:color w:val="231F20"/>
          <w:w w:val="115"/>
          <w:sz w:val="22"/>
        </w:rPr>
        <w:t>dismounting</w:t>
      </w:r>
      <w:r>
        <w:rPr>
          <w:color w:val="231F20"/>
          <w:spacing w:val="-7"/>
          <w:w w:val="115"/>
          <w:sz w:val="22"/>
        </w:rPr>
        <w:t> </w:t>
      </w:r>
      <w:r>
        <w:rPr>
          <w:color w:val="231F20"/>
          <w:w w:val="115"/>
          <w:sz w:val="22"/>
        </w:rPr>
        <w:t>from</w:t>
      </w:r>
      <w:r>
        <w:rPr>
          <w:color w:val="231F20"/>
          <w:spacing w:val="-7"/>
          <w:w w:val="115"/>
          <w:sz w:val="22"/>
        </w:rPr>
        <w:t> </w:t>
      </w:r>
      <w:r>
        <w:rPr>
          <w:color w:val="231F20"/>
          <w:w w:val="115"/>
          <w:sz w:val="22"/>
        </w:rPr>
        <w:t>or travelling</w:t>
      </w:r>
      <w:r>
        <w:rPr>
          <w:color w:val="231F20"/>
          <w:spacing w:val="-4"/>
          <w:w w:val="115"/>
          <w:sz w:val="22"/>
        </w:rPr>
        <w:t> </w:t>
      </w:r>
      <w:r>
        <w:rPr>
          <w:color w:val="231F20"/>
          <w:w w:val="115"/>
          <w:sz w:val="22"/>
        </w:rPr>
        <w:t>in</w:t>
      </w:r>
      <w:r>
        <w:rPr>
          <w:color w:val="231F20"/>
          <w:spacing w:val="-4"/>
          <w:w w:val="115"/>
          <w:sz w:val="22"/>
        </w:rPr>
        <w:t> </w:t>
      </w:r>
      <w:r>
        <w:rPr>
          <w:color w:val="231F20"/>
          <w:w w:val="115"/>
          <w:sz w:val="22"/>
        </w:rPr>
        <w:t>any</w:t>
      </w:r>
      <w:r>
        <w:rPr>
          <w:color w:val="231F20"/>
          <w:spacing w:val="-4"/>
          <w:w w:val="115"/>
          <w:sz w:val="22"/>
        </w:rPr>
        <w:t> </w:t>
      </w:r>
      <w:r>
        <w:rPr>
          <w:color w:val="231F20"/>
          <w:w w:val="115"/>
          <w:sz w:val="22"/>
        </w:rPr>
        <w:t>balloon</w:t>
      </w:r>
      <w:r>
        <w:rPr>
          <w:color w:val="231F20"/>
          <w:spacing w:val="-4"/>
          <w:w w:val="115"/>
          <w:sz w:val="22"/>
        </w:rPr>
        <w:t> </w:t>
      </w:r>
      <w:r>
        <w:rPr>
          <w:color w:val="231F20"/>
          <w:w w:val="115"/>
          <w:sz w:val="22"/>
        </w:rPr>
        <w:t>or</w:t>
      </w:r>
      <w:r>
        <w:rPr>
          <w:color w:val="231F20"/>
          <w:spacing w:val="-4"/>
          <w:w w:val="115"/>
          <w:sz w:val="22"/>
        </w:rPr>
        <w:t> </w:t>
      </w:r>
      <w:r>
        <w:rPr>
          <w:color w:val="231F20"/>
          <w:w w:val="115"/>
          <w:sz w:val="22"/>
        </w:rPr>
        <w:t>aircraft</w:t>
      </w:r>
      <w:r>
        <w:rPr>
          <w:color w:val="231F20"/>
          <w:spacing w:val="-4"/>
          <w:w w:val="115"/>
          <w:sz w:val="22"/>
        </w:rPr>
        <w:t> </w:t>
      </w:r>
      <w:r>
        <w:rPr>
          <w:color w:val="231F20"/>
          <w:w w:val="115"/>
          <w:sz w:val="22"/>
        </w:rPr>
        <w:t>other</w:t>
      </w:r>
      <w:r>
        <w:rPr>
          <w:color w:val="231F20"/>
          <w:spacing w:val="-4"/>
          <w:w w:val="115"/>
          <w:sz w:val="22"/>
        </w:rPr>
        <w:t> </w:t>
      </w:r>
      <w:r>
        <w:rPr>
          <w:color w:val="231F20"/>
          <w:w w:val="115"/>
          <w:sz w:val="22"/>
        </w:rPr>
        <w:t>than</w:t>
      </w:r>
      <w:r>
        <w:rPr>
          <w:color w:val="231F20"/>
          <w:spacing w:val="-4"/>
          <w:w w:val="115"/>
          <w:sz w:val="22"/>
        </w:rPr>
        <w:t> </w:t>
      </w:r>
      <w:r>
        <w:rPr>
          <w:color w:val="231F20"/>
          <w:w w:val="115"/>
          <w:sz w:val="22"/>
        </w:rPr>
        <w:t>as</w:t>
      </w:r>
      <w:r>
        <w:rPr>
          <w:color w:val="231F20"/>
          <w:spacing w:val="-4"/>
          <w:w w:val="115"/>
          <w:sz w:val="22"/>
        </w:rPr>
        <w:t> </w:t>
      </w:r>
      <w:r>
        <w:rPr>
          <w:color w:val="231F20"/>
          <w:w w:val="115"/>
          <w:sz w:val="22"/>
        </w:rPr>
        <w:t>a</w:t>
      </w:r>
      <w:r>
        <w:rPr>
          <w:color w:val="231F20"/>
          <w:spacing w:val="-4"/>
          <w:w w:val="115"/>
          <w:sz w:val="22"/>
        </w:rPr>
        <w:t> </w:t>
      </w:r>
      <w:r>
        <w:rPr>
          <w:color w:val="231F20"/>
          <w:w w:val="115"/>
          <w:sz w:val="22"/>
        </w:rPr>
        <w:t>passenger</w:t>
      </w:r>
      <w:r>
        <w:rPr>
          <w:color w:val="231F20"/>
          <w:spacing w:val="-4"/>
          <w:w w:val="115"/>
          <w:sz w:val="22"/>
        </w:rPr>
        <w:t> </w:t>
      </w:r>
      <w:r>
        <w:rPr>
          <w:color w:val="231F20"/>
          <w:w w:val="115"/>
          <w:sz w:val="22"/>
        </w:rPr>
        <w:t>(fare-paying</w:t>
      </w:r>
      <w:r>
        <w:rPr>
          <w:color w:val="231F20"/>
          <w:spacing w:val="-4"/>
          <w:w w:val="115"/>
          <w:sz w:val="22"/>
        </w:rPr>
        <w:t> </w:t>
      </w:r>
      <w:r>
        <w:rPr>
          <w:color w:val="231F20"/>
          <w:w w:val="115"/>
          <w:sz w:val="22"/>
        </w:rPr>
        <w:t>or</w:t>
      </w:r>
      <w:r>
        <w:rPr>
          <w:color w:val="231F20"/>
          <w:spacing w:val="-4"/>
          <w:w w:val="115"/>
          <w:sz w:val="22"/>
        </w:rPr>
        <w:t> </w:t>
      </w:r>
      <w:r>
        <w:rPr>
          <w:color w:val="231F20"/>
          <w:w w:val="115"/>
          <w:sz w:val="22"/>
        </w:rPr>
        <w:t>otherwise) in</w:t>
      </w:r>
      <w:r>
        <w:rPr>
          <w:color w:val="231F20"/>
          <w:spacing w:val="-12"/>
          <w:w w:val="115"/>
          <w:sz w:val="22"/>
        </w:rPr>
        <w:t> </w:t>
      </w:r>
      <w:r>
        <w:rPr>
          <w:color w:val="231F20"/>
          <w:w w:val="115"/>
          <w:sz w:val="22"/>
        </w:rPr>
        <w:t>any</w:t>
      </w:r>
      <w:r>
        <w:rPr>
          <w:color w:val="231F20"/>
          <w:spacing w:val="-12"/>
          <w:w w:val="115"/>
          <w:sz w:val="22"/>
        </w:rPr>
        <w:t> </w:t>
      </w:r>
      <w:r>
        <w:rPr>
          <w:color w:val="231F20"/>
          <w:w w:val="115"/>
          <w:sz w:val="22"/>
        </w:rPr>
        <w:t>Scheduled</w:t>
      </w:r>
      <w:r>
        <w:rPr>
          <w:color w:val="231F20"/>
          <w:spacing w:val="-12"/>
          <w:w w:val="115"/>
          <w:sz w:val="22"/>
        </w:rPr>
        <w:t> </w:t>
      </w:r>
      <w:r>
        <w:rPr>
          <w:color w:val="231F20"/>
          <w:w w:val="115"/>
          <w:sz w:val="22"/>
        </w:rPr>
        <w:t>Airlines</w:t>
      </w:r>
      <w:r>
        <w:rPr>
          <w:color w:val="231F20"/>
          <w:spacing w:val="-12"/>
          <w:w w:val="115"/>
          <w:sz w:val="22"/>
        </w:rPr>
        <w:t> </w:t>
      </w:r>
      <w:r>
        <w:rPr>
          <w:color w:val="231F20"/>
          <w:w w:val="115"/>
          <w:sz w:val="22"/>
        </w:rPr>
        <w:t>in</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world.</w:t>
      </w:r>
      <w:r>
        <w:rPr>
          <w:color w:val="231F20"/>
          <w:spacing w:val="40"/>
          <w:w w:val="115"/>
          <w:sz w:val="22"/>
        </w:rPr>
        <w:t> </w:t>
      </w:r>
      <w:r>
        <w:rPr>
          <w:color w:val="231F20"/>
          <w:w w:val="115"/>
          <w:sz w:val="22"/>
        </w:rPr>
        <w:t>[Standard</w:t>
      </w:r>
      <w:r>
        <w:rPr>
          <w:color w:val="231F20"/>
          <w:spacing w:val="-12"/>
          <w:w w:val="115"/>
          <w:sz w:val="22"/>
        </w:rPr>
        <w:t> </w:t>
      </w:r>
      <w:r>
        <w:rPr>
          <w:color w:val="231F20"/>
          <w:w w:val="115"/>
          <w:sz w:val="22"/>
        </w:rPr>
        <w:t>type</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aircraft</w:t>
      </w:r>
      <w:r>
        <w:rPr>
          <w:color w:val="231F20"/>
          <w:spacing w:val="-12"/>
          <w:w w:val="115"/>
          <w:sz w:val="22"/>
        </w:rPr>
        <w:t> </w:t>
      </w:r>
      <w:r>
        <w:rPr>
          <w:color w:val="231F20"/>
          <w:w w:val="115"/>
          <w:sz w:val="22"/>
        </w:rPr>
        <w:t>means</w:t>
      </w:r>
      <w:r>
        <w:rPr>
          <w:color w:val="231F20"/>
          <w:spacing w:val="-12"/>
          <w:w w:val="115"/>
          <w:sz w:val="22"/>
        </w:rPr>
        <w:t> </w:t>
      </w:r>
      <w:r>
        <w:rPr>
          <w:color w:val="231F20"/>
          <w:w w:val="115"/>
          <w:sz w:val="22"/>
        </w:rPr>
        <w:t>any</w:t>
      </w:r>
      <w:r>
        <w:rPr>
          <w:color w:val="231F20"/>
          <w:spacing w:val="-12"/>
          <w:w w:val="115"/>
          <w:sz w:val="22"/>
        </w:rPr>
        <w:t> </w:t>
      </w:r>
      <w:r>
        <w:rPr>
          <w:color w:val="231F20"/>
          <w:w w:val="115"/>
          <w:sz w:val="22"/>
        </w:rPr>
        <w:t>aircraft</w:t>
      </w:r>
      <w:r>
        <w:rPr>
          <w:color w:val="231F20"/>
          <w:spacing w:val="-12"/>
          <w:w w:val="115"/>
          <w:sz w:val="22"/>
        </w:rPr>
        <w:t> </w:t>
      </w:r>
      <w:r>
        <w:rPr>
          <w:color w:val="231F20"/>
          <w:w w:val="115"/>
          <w:sz w:val="22"/>
        </w:rPr>
        <w:t>duly licensed</w:t>
      </w:r>
      <w:r>
        <w:rPr>
          <w:color w:val="231F20"/>
          <w:spacing w:val="-8"/>
          <w:w w:val="115"/>
          <w:sz w:val="22"/>
        </w:rPr>
        <w:t> </w:t>
      </w:r>
      <w:r>
        <w:rPr>
          <w:color w:val="231F20"/>
          <w:w w:val="115"/>
          <w:sz w:val="22"/>
        </w:rPr>
        <w:t>to</w:t>
      </w:r>
      <w:r>
        <w:rPr>
          <w:color w:val="231F20"/>
          <w:spacing w:val="-8"/>
          <w:w w:val="115"/>
          <w:sz w:val="22"/>
        </w:rPr>
        <w:t> </w:t>
      </w:r>
      <w:r>
        <w:rPr>
          <w:color w:val="231F20"/>
          <w:w w:val="115"/>
          <w:sz w:val="22"/>
        </w:rPr>
        <w:t>carry</w:t>
      </w:r>
      <w:r>
        <w:rPr>
          <w:color w:val="231F20"/>
          <w:spacing w:val="-8"/>
          <w:w w:val="115"/>
          <w:sz w:val="22"/>
        </w:rPr>
        <w:t> </w:t>
      </w:r>
      <w:r>
        <w:rPr>
          <w:color w:val="231F20"/>
          <w:w w:val="115"/>
          <w:sz w:val="22"/>
        </w:rPr>
        <w:t>passengers</w:t>
      </w:r>
      <w:r>
        <w:rPr>
          <w:color w:val="231F20"/>
          <w:spacing w:val="-8"/>
          <w:w w:val="115"/>
          <w:sz w:val="22"/>
        </w:rPr>
        <w:t> </w:t>
      </w:r>
      <w:r>
        <w:rPr>
          <w:color w:val="231F20"/>
          <w:w w:val="115"/>
          <w:sz w:val="22"/>
        </w:rPr>
        <w:t>(for</w:t>
      </w:r>
      <w:r>
        <w:rPr>
          <w:color w:val="231F20"/>
          <w:spacing w:val="-8"/>
          <w:w w:val="115"/>
          <w:sz w:val="22"/>
        </w:rPr>
        <w:t> </w:t>
      </w:r>
      <w:r>
        <w:rPr>
          <w:color w:val="231F20"/>
          <w:w w:val="115"/>
          <w:sz w:val="22"/>
        </w:rPr>
        <w:t>hire</w:t>
      </w:r>
      <w:r>
        <w:rPr>
          <w:color w:val="231F20"/>
          <w:spacing w:val="-8"/>
          <w:w w:val="115"/>
          <w:sz w:val="22"/>
        </w:rPr>
        <w:t> </w:t>
      </w:r>
      <w:r>
        <w:rPr>
          <w:color w:val="231F20"/>
          <w:w w:val="115"/>
          <w:sz w:val="22"/>
        </w:rPr>
        <w:t>or</w:t>
      </w:r>
      <w:r>
        <w:rPr>
          <w:color w:val="231F20"/>
          <w:spacing w:val="-8"/>
          <w:w w:val="115"/>
          <w:sz w:val="22"/>
        </w:rPr>
        <w:t> </w:t>
      </w:r>
      <w:r>
        <w:rPr>
          <w:color w:val="231F20"/>
          <w:w w:val="115"/>
          <w:sz w:val="22"/>
        </w:rPr>
        <w:t>otherwise)</w:t>
      </w:r>
      <w:r>
        <w:rPr>
          <w:color w:val="231F20"/>
          <w:spacing w:val="-8"/>
          <w:w w:val="115"/>
          <w:sz w:val="22"/>
        </w:rPr>
        <w:t> </w:t>
      </w:r>
      <w:r>
        <w:rPr>
          <w:color w:val="231F20"/>
          <w:w w:val="115"/>
          <w:sz w:val="22"/>
        </w:rPr>
        <w:t>by</w:t>
      </w:r>
      <w:r>
        <w:rPr>
          <w:color w:val="231F20"/>
          <w:spacing w:val="-8"/>
          <w:w w:val="115"/>
          <w:sz w:val="22"/>
        </w:rPr>
        <w:t> </w:t>
      </w:r>
      <w:r>
        <w:rPr>
          <w:color w:val="231F20"/>
          <w:w w:val="115"/>
          <w:sz w:val="22"/>
        </w:rPr>
        <w:t>appropriate</w:t>
      </w:r>
      <w:r>
        <w:rPr>
          <w:color w:val="231F20"/>
          <w:spacing w:val="-8"/>
          <w:w w:val="115"/>
          <w:sz w:val="22"/>
        </w:rPr>
        <w:t> </w:t>
      </w:r>
      <w:r>
        <w:rPr>
          <w:color w:val="231F20"/>
          <w:w w:val="115"/>
          <w:sz w:val="22"/>
        </w:rPr>
        <w:t>authority</w:t>
      </w:r>
      <w:r>
        <w:rPr>
          <w:color w:val="231F20"/>
          <w:spacing w:val="-8"/>
          <w:w w:val="115"/>
          <w:sz w:val="22"/>
        </w:rPr>
        <w:t> </w:t>
      </w:r>
      <w:r>
        <w:rPr>
          <w:color w:val="231F20"/>
          <w:w w:val="115"/>
          <w:sz w:val="22"/>
        </w:rPr>
        <w:t>irrespective of whether such an aircraft is privately owned or chartered or operated by a regular airline or whether such an aircraft has a single engine or multiengine;]</w:t>
      </w:r>
    </w:p>
    <w:p>
      <w:pPr>
        <w:pStyle w:val="ListParagraph"/>
        <w:numPr>
          <w:ilvl w:val="2"/>
          <w:numId w:val="17"/>
        </w:numPr>
        <w:tabs>
          <w:tab w:pos="939" w:val="left" w:leader="none"/>
          <w:tab w:pos="951" w:val="left" w:leader="none"/>
        </w:tabs>
        <w:spacing w:line="247" w:lineRule="auto" w:before="0" w:after="0"/>
        <w:ind w:left="951" w:right="556" w:hanging="160"/>
        <w:jc w:val="left"/>
        <w:rPr>
          <w:sz w:val="22"/>
        </w:rPr>
      </w:pPr>
      <w:r>
        <w:rPr>
          <w:color w:val="231F20"/>
          <w:w w:val="115"/>
          <w:sz w:val="22"/>
        </w:rPr>
        <w:t>arising</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resulting</w:t>
      </w:r>
      <w:r>
        <w:rPr>
          <w:color w:val="231F20"/>
          <w:spacing w:val="-11"/>
          <w:w w:val="115"/>
          <w:sz w:val="22"/>
        </w:rPr>
        <w:t> </w:t>
      </w:r>
      <w:r>
        <w:rPr>
          <w:color w:val="231F20"/>
          <w:w w:val="115"/>
          <w:sz w:val="22"/>
        </w:rPr>
        <w:t>from</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Insured</w:t>
      </w:r>
      <w:r>
        <w:rPr>
          <w:color w:val="231F20"/>
          <w:spacing w:val="-11"/>
          <w:w w:val="115"/>
          <w:sz w:val="22"/>
        </w:rPr>
        <w:t> </w:t>
      </w:r>
      <w:r>
        <w:rPr>
          <w:color w:val="231F20"/>
          <w:w w:val="115"/>
          <w:sz w:val="22"/>
        </w:rPr>
        <w:t>Person</w:t>
      </w:r>
      <w:r>
        <w:rPr>
          <w:color w:val="231F20"/>
          <w:spacing w:val="-11"/>
          <w:w w:val="115"/>
          <w:sz w:val="22"/>
        </w:rPr>
        <w:t> </w:t>
      </w:r>
      <w:r>
        <w:rPr>
          <w:color w:val="231F20"/>
          <w:w w:val="115"/>
          <w:sz w:val="22"/>
        </w:rPr>
        <w:t>committing</w:t>
      </w:r>
      <w:r>
        <w:rPr>
          <w:color w:val="231F20"/>
          <w:spacing w:val="-11"/>
          <w:w w:val="115"/>
          <w:sz w:val="22"/>
        </w:rPr>
        <w:t> </w:t>
      </w:r>
      <w:r>
        <w:rPr>
          <w:color w:val="231F20"/>
          <w:w w:val="115"/>
          <w:sz w:val="22"/>
        </w:rPr>
        <w:t>any</w:t>
      </w:r>
      <w:r>
        <w:rPr>
          <w:color w:val="231F20"/>
          <w:spacing w:val="-11"/>
          <w:w w:val="115"/>
          <w:sz w:val="22"/>
        </w:rPr>
        <w:t> </w:t>
      </w:r>
      <w:r>
        <w:rPr>
          <w:color w:val="231F20"/>
          <w:w w:val="115"/>
          <w:sz w:val="22"/>
        </w:rPr>
        <w:t>breach</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law</w:t>
      </w:r>
      <w:r>
        <w:rPr>
          <w:color w:val="231F20"/>
          <w:spacing w:val="-11"/>
          <w:w w:val="115"/>
          <w:sz w:val="22"/>
        </w:rPr>
        <w:t> </w:t>
      </w:r>
      <w:r>
        <w:rPr>
          <w:color w:val="231F20"/>
          <w:w w:val="115"/>
          <w:sz w:val="22"/>
        </w:rPr>
        <w:t>with</w:t>
      </w:r>
      <w:r>
        <w:rPr>
          <w:color w:val="231F20"/>
          <w:spacing w:val="-11"/>
          <w:w w:val="115"/>
          <w:sz w:val="22"/>
        </w:rPr>
        <w:t> </w:t>
      </w:r>
      <w:r>
        <w:rPr>
          <w:color w:val="231F20"/>
          <w:w w:val="115"/>
          <w:sz w:val="22"/>
        </w:rPr>
        <w:t>criminal </w:t>
      </w:r>
      <w:r>
        <w:rPr>
          <w:color w:val="231F20"/>
          <w:spacing w:val="-2"/>
          <w:w w:val="115"/>
          <w:sz w:val="22"/>
        </w:rPr>
        <w:t>intent.</w:t>
      </w:r>
    </w:p>
    <w:p>
      <w:pPr>
        <w:pStyle w:val="ListParagraph"/>
        <w:spacing w:after="0" w:line="247" w:lineRule="auto"/>
        <w:jc w:val="left"/>
        <w:rPr>
          <w:sz w:val="22"/>
        </w:rPr>
        <w:sectPr>
          <w:pgSz w:w="11910" w:h="16840"/>
          <w:pgMar w:header="0" w:footer="0" w:top="400" w:bottom="320" w:left="425" w:right="425"/>
        </w:sectPr>
      </w:pPr>
    </w:p>
    <w:p>
      <w:pPr>
        <w:pStyle w:val="ListParagraph"/>
        <w:numPr>
          <w:ilvl w:val="1"/>
          <w:numId w:val="17"/>
        </w:numPr>
        <w:tabs>
          <w:tab w:pos="628" w:val="left" w:leader="none"/>
          <w:tab w:pos="660" w:val="left" w:leader="none"/>
        </w:tabs>
        <w:spacing w:line="247" w:lineRule="auto" w:before="113" w:after="0"/>
        <w:ind w:left="660" w:right="246" w:hanging="180"/>
        <w:jc w:val="left"/>
        <w:rPr>
          <w:sz w:val="22"/>
        </w:rPr>
      </w:pPr>
      <w:r>
        <w:rPr>
          <w:color w:val="231F20"/>
          <w:w w:val="115"/>
          <w:sz w:val="22"/>
        </w:rPr>
        <w:t>Any</w:t>
      </w:r>
      <w:r>
        <w:rPr>
          <w:color w:val="231F20"/>
          <w:spacing w:val="-7"/>
          <w:w w:val="115"/>
          <w:sz w:val="22"/>
        </w:rPr>
        <w:t> </w:t>
      </w:r>
      <w:r>
        <w:rPr>
          <w:color w:val="231F20"/>
          <w:w w:val="115"/>
          <w:sz w:val="22"/>
        </w:rPr>
        <w:t>claim</w:t>
      </w:r>
      <w:r>
        <w:rPr>
          <w:color w:val="231F20"/>
          <w:spacing w:val="-7"/>
          <w:w w:val="115"/>
          <w:sz w:val="22"/>
        </w:rPr>
        <w:t> </w:t>
      </w:r>
      <w:r>
        <w:rPr>
          <w:color w:val="231F20"/>
          <w:w w:val="115"/>
          <w:sz w:val="22"/>
        </w:rPr>
        <w:t>for</w:t>
      </w:r>
      <w:r>
        <w:rPr>
          <w:color w:val="231F20"/>
          <w:spacing w:val="-7"/>
          <w:w w:val="115"/>
          <w:sz w:val="22"/>
        </w:rPr>
        <w:t> </w:t>
      </w:r>
      <w:r>
        <w:rPr>
          <w:color w:val="231F20"/>
          <w:w w:val="115"/>
          <w:sz w:val="22"/>
        </w:rPr>
        <w:t>death</w:t>
      </w:r>
      <w:r>
        <w:rPr>
          <w:color w:val="231F20"/>
          <w:spacing w:val="-7"/>
          <w:w w:val="115"/>
          <w:sz w:val="22"/>
        </w:rPr>
        <w:t> </w:t>
      </w:r>
      <w:r>
        <w:rPr>
          <w:color w:val="231F20"/>
          <w:w w:val="115"/>
          <w:sz w:val="22"/>
        </w:rPr>
        <w:t>of</w:t>
      </w:r>
      <w:r>
        <w:rPr>
          <w:color w:val="231F20"/>
          <w:spacing w:val="-7"/>
          <w:w w:val="115"/>
          <w:sz w:val="22"/>
        </w:rPr>
        <w:t> </w:t>
      </w:r>
      <w:r>
        <w:rPr>
          <w:color w:val="231F20"/>
          <w:w w:val="115"/>
          <w:sz w:val="22"/>
        </w:rPr>
        <w:t>Insured</w:t>
      </w:r>
      <w:r>
        <w:rPr>
          <w:color w:val="231F20"/>
          <w:spacing w:val="-7"/>
          <w:w w:val="115"/>
          <w:sz w:val="22"/>
        </w:rPr>
        <w:t> </w:t>
      </w:r>
      <w:r>
        <w:rPr>
          <w:color w:val="231F20"/>
          <w:w w:val="115"/>
          <w:sz w:val="22"/>
        </w:rPr>
        <w:t>Person</w:t>
      </w:r>
      <w:r>
        <w:rPr>
          <w:color w:val="231F20"/>
          <w:spacing w:val="-7"/>
          <w:w w:val="115"/>
          <w:sz w:val="22"/>
        </w:rPr>
        <w:t> </w:t>
      </w:r>
      <w:r>
        <w:rPr>
          <w:color w:val="231F20"/>
          <w:w w:val="115"/>
          <w:sz w:val="22"/>
        </w:rPr>
        <w:t>due</w:t>
      </w:r>
      <w:r>
        <w:rPr>
          <w:color w:val="231F20"/>
          <w:spacing w:val="-7"/>
          <w:w w:val="115"/>
          <w:sz w:val="22"/>
        </w:rPr>
        <w:t> </w:t>
      </w:r>
      <w:r>
        <w:rPr>
          <w:color w:val="231F20"/>
          <w:w w:val="115"/>
          <w:sz w:val="22"/>
        </w:rPr>
        <w:t>to</w:t>
      </w:r>
      <w:r>
        <w:rPr>
          <w:color w:val="231F20"/>
          <w:spacing w:val="-7"/>
          <w:w w:val="115"/>
          <w:sz w:val="22"/>
        </w:rPr>
        <w:t> </w:t>
      </w:r>
      <w:r>
        <w:rPr>
          <w:color w:val="231F20"/>
          <w:w w:val="115"/>
          <w:sz w:val="22"/>
        </w:rPr>
        <w:t>participation</w:t>
      </w:r>
      <w:r>
        <w:rPr>
          <w:color w:val="231F20"/>
          <w:spacing w:val="-7"/>
          <w:w w:val="115"/>
          <w:sz w:val="22"/>
        </w:rPr>
        <w:t> </w:t>
      </w:r>
      <w:r>
        <w:rPr>
          <w:color w:val="231F20"/>
          <w:w w:val="115"/>
          <w:sz w:val="22"/>
        </w:rPr>
        <w:t>as</w:t>
      </w:r>
      <w:r>
        <w:rPr>
          <w:color w:val="231F20"/>
          <w:spacing w:val="-7"/>
          <w:w w:val="115"/>
          <w:sz w:val="22"/>
        </w:rPr>
        <w:t> </w:t>
      </w:r>
      <w:r>
        <w:rPr>
          <w:color w:val="231F20"/>
          <w:w w:val="115"/>
          <w:sz w:val="22"/>
        </w:rPr>
        <w:t>a</w:t>
      </w:r>
      <w:r>
        <w:rPr>
          <w:color w:val="231F20"/>
          <w:spacing w:val="-7"/>
          <w:w w:val="115"/>
          <w:sz w:val="22"/>
        </w:rPr>
        <w:t> </w:t>
      </w:r>
      <w:r>
        <w:rPr>
          <w:color w:val="231F20"/>
          <w:w w:val="115"/>
          <w:sz w:val="22"/>
        </w:rPr>
        <w:t>professional</w:t>
      </w:r>
      <w:r>
        <w:rPr>
          <w:color w:val="231F20"/>
          <w:spacing w:val="-7"/>
          <w:w w:val="115"/>
          <w:sz w:val="22"/>
        </w:rPr>
        <w:t> </w:t>
      </w:r>
      <w:r>
        <w:rPr>
          <w:color w:val="231F20"/>
          <w:w w:val="115"/>
          <w:sz w:val="22"/>
        </w:rPr>
        <w:t>in</w:t>
      </w:r>
      <w:r>
        <w:rPr>
          <w:color w:val="231F20"/>
          <w:spacing w:val="-7"/>
          <w:w w:val="115"/>
          <w:sz w:val="22"/>
        </w:rPr>
        <w:t> </w:t>
      </w:r>
      <w:r>
        <w:rPr>
          <w:color w:val="231F20"/>
          <w:w w:val="115"/>
          <w:sz w:val="22"/>
        </w:rPr>
        <w:t>hazardous</w:t>
      </w:r>
      <w:r>
        <w:rPr>
          <w:color w:val="231F20"/>
          <w:spacing w:val="-7"/>
          <w:w w:val="115"/>
          <w:sz w:val="22"/>
        </w:rPr>
        <w:t> </w:t>
      </w:r>
      <w:r>
        <w:rPr>
          <w:color w:val="231F20"/>
          <w:w w:val="115"/>
          <w:sz w:val="22"/>
        </w:rPr>
        <w:t>or adventure</w:t>
      </w:r>
      <w:r>
        <w:rPr>
          <w:color w:val="231F20"/>
          <w:spacing w:val="-3"/>
          <w:w w:val="115"/>
          <w:sz w:val="22"/>
        </w:rPr>
        <w:t> </w:t>
      </w:r>
      <w:r>
        <w:rPr>
          <w:color w:val="231F20"/>
          <w:w w:val="115"/>
          <w:sz w:val="22"/>
        </w:rPr>
        <w:t>sports,</w:t>
      </w:r>
      <w:r>
        <w:rPr>
          <w:color w:val="231F20"/>
          <w:spacing w:val="-3"/>
          <w:w w:val="115"/>
          <w:sz w:val="22"/>
        </w:rPr>
        <w:t> </w:t>
      </w:r>
      <w:r>
        <w:rPr>
          <w:color w:val="231F20"/>
          <w:w w:val="115"/>
          <w:sz w:val="22"/>
        </w:rPr>
        <w:t>including</w:t>
      </w:r>
      <w:r>
        <w:rPr>
          <w:color w:val="231F20"/>
          <w:spacing w:val="-3"/>
          <w:w w:val="115"/>
          <w:sz w:val="22"/>
        </w:rPr>
        <w:t> </w:t>
      </w:r>
      <w:r>
        <w:rPr>
          <w:color w:val="231F20"/>
          <w:w w:val="115"/>
          <w:sz w:val="22"/>
        </w:rPr>
        <w:t>but</w:t>
      </w:r>
      <w:r>
        <w:rPr>
          <w:color w:val="231F20"/>
          <w:spacing w:val="-3"/>
          <w:w w:val="115"/>
          <w:sz w:val="22"/>
        </w:rPr>
        <w:t> </w:t>
      </w:r>
      <w:r>
        <w:rPr>
          <w:color w:val="231F20"/>
          <w:w w:val="115"/>
          <w:sz w:val="22"/>
        </w:rPr>
        <w:t>not</w:t>
      </w:r>
      <w:r>
        <w:rPr>
          <w:color w:val="231F20"/>
          <w:spacing w:val="-3"/>
          <w:w w:val="115"/>
          <w:sz w:val="22"/>
        </w:rPr>
        <w:t> </w:t>
      </w:r>
      <w:r>
        <w:rPr>
          <w:color w:val="231F20"/>
          <w:w w:val="115"/>
          <w:sz w:val="22"/>
        </w:rPr>
        <w:t>limited</w:t>
      </w:r>
      <w:r>
        <w:rPr>
          <w:color w:val="231F20"/>
          <w:spacing w:val="-3"/>
          <w:w w:val="115"/>
          <w:sz w:val="22"/>
        </w:rPr>
        <w:t> </w:t>
      </w:r>
      <w:r>
        <w:rPr>
          <w:color w:val="231F20"/>
          <w:w w:val="115"/>
          <w:sz w:val="22"/>
        </w:rPr>
        <w:t>to,</w:t>
      </w:r>
      <w:r>
        <w:rPr>
          <w:color w:val="231F20"/>
          <w:spacing w:val="-3"/>
          <w:w w:val="115"/>
          <w:sz w:val="22"/>
        </w:rPr>
        <w:t> </w:t>
      </w:r>
      <w:r>
        <w:rPr>
          <w:color w:val="231F20"/>
          <w:w w:val="115"/>
          <w:sz w:val="22"/>
        </w:rPr>
        <w:t>para-jumping,</w:t>
      </w:r>
      <w:r>
        <w:rPr>
          <w:color w:val="231F20"/>
          <w:spacing w:val="-3"/>
          <w:w w:val="115"/>
          <w:sz w:val="22"/>
        </w:rPr>
        <w:t> </w:t>
      </w:r>
      <w:r>
        <w:rPr>
          <w:color w:val="231F20"/>
          <w:w w:val="115"/>
          <w:sz w:val="22"/>
        </w:rPr>
        <w:t>rock</w:t>
      </w:r>
      <w:r>
        <w:rPr>
          <w:color w:val="231F20"/>
          <w:spacing w:val="-3"/>
          <w:w w:val="115"/>
          <w:sz w:val="22"/>
        </w:rPr>
        <w:t> </w:t>
      </w:r>
      <w:r>
        <w:rPr>
          <w:color w:val="231F20"/>
          <w:w w:val="115"/>
          <w:sz w:val="22"/>
        </w:rPr>
        <w:t>climbing,</w:t>
      </w:r>
      <w:r>
        <w:rPr>
          <w:color w:val="231F20"/>
          <w:spacing w:val="-3"/>
          <w:w w:val="115"/>
          <w:sz w:val="22"/>
        </w:rPr>
        <w:t> </w:t>
      </w:r>
      <w:r>
        <w:rPr>
          <w:color w:val="231F20"/>
          <w:w w:val="115"/>
          <w:sz w:val="22"/>
        </w:rPr>
        <w:t>mountaineering, rafting,</w:t>
      </w:r>
      <w:r>
        <w:rPr>
          <w:color w:val="231F20"/>
          <w:spacing w:val="-15"/>
          <w:w w:val="115"/>
          <w:sz w:val="22"/>
        </w:rPr>
        <w:t> </w:t>
      </w:r>
      <w:r>
        <w:rPr>
          <w:color w:val="231F20"/>
          <w:w w:val="115"/>
          <w:sz w:val="22"/>
        </w:rPr>
        <w:t>motor</w:t>
      </w:r>
      <w:r>
        <w:rPr>
          <w:color w:val="231F20"/>
          <w:spacing w:val="-15"/>
          <w:w w:val="115"/>
          <w:sz w:val="22"/>
        </w:rPr>
        <w:t> </w:t>
      </w:r>
      <w:r>
        <w:rPr>
          <w:color w:val="231F20"/>
          <w:w w:val="115"/>
          <w:sz w:val="22"/>
        </w:rPr>
        <w:t>racing,</w:t>
      </w:r>
      <w:r>
        <w:rPr>
          <w:color w:val="231F20"/>
          <w:spacing w:val="-15"/>
          <w:w w:val="115"/>
          <w:sz w:val="22"/>
        </w:rPr>
        <w:t> </w:t>
      </w:r>
      <w:r>
        <w:rPr>
          <w:color w:val="231F20"/>
          <w:w w:val="115"/>
          <w:sz w:val="22"/>
        </w:rPr>
        <w:t>horse</w:t>
      </w:r>
      <w:r>
        <w:rPr>
          <w:color w:val="231F20"/>
          <w:spacing w:val="-15"/>
          <w:w w:val="115"/>
          <w:sz w:val="22"/>
        </w:rPr>
        <w:t> </w:t>
      </w:r>
      <w:r>
        <w:rPr>
          <w:color w:val="231F20"/>
          <w:w w:val="115"/>
          <w:sz w:val="22"/>
        </w:rPr>
        <w:t>racing</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scuba</w:t>
      </w:r>
      <w:r>
        <w:rPr>
          <w:color w:val="231F20"/>
          <w:spacing w:val="-15"/>
          <w:w w:val="115"/>
          <w:sz w:val="22"/>
        </w:rPr>
        <w:t> </w:t>
      </w:r>
      <w:r>
        <w:rPr>
          <w:color w:val="231F20"/>
          <w:w w:val="115"/>
          <w:sz w:val="22"/>
        </w:rPr>
        <w:t>diving,</w:t>
      </w:r>
      <w:r>
        <w:rPr>
          <w:color w:val="231F20"/>
          <w:spacing w:val="-15"/>
          <w:w w:val="115"/>
          <w:sz w:val="22"/>
        </w:rPr>
        <w:t> </w:t>
      </w:r>
      <w:r>
        <w:rPr>
          <w:color w:val="231F20"/>
          <w:w w:val="115"/>
          <w:sz w:val="22"/>
        </w:rPr>
        <w:t>hand</w:t>
      </w:r>
      <w:r>
        <w:rPr>
          <w:color w:val="231F20"/>
          <w:spacing w:val="-15"/>
          <w:w w:val="115"/>
          <w:sz w:val="22"/>
        </w:rPr>
        <w:t> </w:t>
      </w:r>
      <w:r>
        <w:rPr>
          <w:color w:val="231F20"/>
          <w:w w:val="115"/>
          <w:sz w:val="22"/>
        </w:rPr>
        <w:t>gliding,</w:t>
      </w:r>
      <w:r>
        <w:rPr>
          <w:color w:val="231F20"/>
          <w:spacing w:val="-15"/>
          <w:w w:val="115"/>
          <w:sz w:val="22"/>
        </w:rPr>
        <w:t> </w:t>
      </w:r>
      <w:r>
        <w:rPr>
          <w:color w:val="231F20"/>
          <w:w w:val="115"/>
          <w:sz w:val="22"/>
        </w:rPr>
        <w:t>sky</w:t>
      </w:r>
      <w:r>
        <w:rPr>
          <w:color w:val="231F20"/>
          <w:spacing w:val="-15"/>
          <w:w w:val="115"/>
          <w:sz w:val="22"/>
        </w:rPr>
        <w:t> </w:t>
      </w:r>
      <w:r>
        <w:rPr>
          <w:color w:val="231F20"/>
          <w:w w:val="115"/>
          <w:sz w:val="22"/>
        </w:rPr>
        <w:t>diving,</w:t>
      </w:r>
      <w:r>
        <w:rPr>
          <w:color w:val="231F20"/>
          <w:spacing w:val="-15"/>
          <w:w w:val="115"/>
          <w:sz w:val="22"/>
        </w:rPr>
        <w:t> </w:t>
      </w:r>
      <w:r>
        <w:rPr>
          <w:color w:val="231F20"/>
          <w:w w:val="115"/>
          <w:sz w:val="22"/>
        </w:rPr>
        <w:t>deep-sea</w:t>
      </w:r>
      <w:r>
        <w:rPr>
          <w:color w:val="231F20"/>
          <w:spacing w:val="-15"/>
          <w:w w:val="115"/>
          <w:sz w:val="22"/>
        </w:rPr>
        <w:t> </w:t>
      </w:r>
      <w:r>
        <w:rPr>
          <w:color w:val="231F20"/>
          <w:w w:val="115"/>
          <w:sz w:val="22"/>
        </w:rPr>
        <w:t>diving.</w:t>
      </w:r>
    </w:p>
    <w:p>
      <w:pPr>
        <w:pStyle w:val="ListParagraph"/>
        <w:numPr>
          <w:ilvl w:val="1"/>
          <w:numId w:val="17"/>
        </w:numPr>
        <w:tabs>
          <w:tab w:pos="628" w:val="left" w:leader="none"/>
          <w:tab w:pos="660" w:val="left" w:leader="none"/>
        </w:tabs>
        <w:spacing w:line="247" w:lineRule="auto" w:before="0" w:after="0"/>
        <w:ind w:left="660" w:right="499" w:hanging="180"/>
        <w:jc w:val="left"/>
        <w:rPr>
          <w:sz w:val="22"/>
        </w:rPr>
      </w:pPr>
      <w:r>
        <w:rPr>
          <w:color w:val="231F20"/>
          <w:w w:val="115"/>
          <w:sz w:val="22"/>
        </w:rPr>
        <w:t>Any</w:t>
      </w:r>
      <w:r>
        <w:rPr>
          <w:color w:val="231F20"/>
          <w:spacing w:val="-9"/>
          <w:w w:val="115"/>
          <w:sz w:val="22"/>
        </w:rPr>
        <w:t> </w:t>
      </w:r>
      <w:r>
        <w:rPr>
          <w:color w:val="231F20"/>
          <w:w w:val="115"/>
          <w:sz w:val="22"/>
        </w:rPr>
        <w:t>claim</w:t>
      </w:r>
      <w:r>
        <w:rPr>
          <w:color w:val="231F20"/>
          <w:spacing w:val="-9"/>
          <w:w w:val="115"/>
          <w:sz w:val="22"/>
        </w:rPr>
        <w:t> </w:t>
      </w:r>
      <w:r>
        <w:rPr>
          <w:color w:val="231F20"/>
          <w:w w:val="115"/>
          <w:sz w:val="22"/>
        </w:rPr>
        <w:t>resulting</w:t>
      </w:r>
      <w:r>
        <w:rPr>
          <w:color w:val="231F20"/>
          <w:spacing w:val="-9"/>
          <w:w w:val="115"/>
          <w:sz w:val="22"/>
        </w:rPr>
        <w:t> </w:t>
      </w:r>
      <w:r>
        <w:rPr>
          <w:color w:val="231F20"/>
          <w:w w:val="115"/>
          <w:sz w:val="22"/>
        </w:rPr>
        <w:t>or</w:t>
      </w:r>
      <w:r>
        <w:rPr>
          <w:color w:val="231F20"/>
          <w:spacing w:val="-9"/>
          <w:w w:val="115"/>
          <w:sz w:val="22"/>
        </w:rPr>
        <w:t> </w:t>
      </w:r>
      <w:r>
        <w:rPr>
          <w:color w:val="231F20"/>
          <w:w w:val="115"/>
          <w:sz w:val="22"/>
        </w:rPr>
        <w:t>arising</w:t>
      </w:r>
      <w:r>
        <w:rPr>
          <w:color w:val="231F20"/>
          <w:spacing w:val="-9"/>
          <w:w w:val="115"/>
          <w:sz w:val="22"/>
        </w:rPr>
        <w:t> </w:t>
      </w:r>
      <w:r>
        <w:rPr>
          <w:color w:val="231F20"/>
          <w:w w:val="115"/>
          <w:sz w:val="22"/>
        </w:rPr>
        <w:t>from</w:t>
      </w:r>
      <w:r>
        <w:rPr>
          <w:color w:val="231F20"/>
          <w:spacing w:val="-9"/>
          <w:w w:val="115"/>
          <w:sz w:val="22"/>
        </w:rPr>
        <w:t> </w:t>
      </w:r>
      <w:r>
        <w:rPr>
          <w:color w:val="231F20"/>
          <w:w w:val="115"/>
          <w:sz w:val="22"/>
        </w:rPr>
        <w:t>or</w:t>
      </w:r>
      <w:r>
        <w:rPr>
          <w:color w:val="231F20"/>
          <w:spacing w:val="-9"/>
          <w:w w:val="115"/>
          <w:sz w:val="22"/>
        </w:rPr>
        <w:t> </w:t>
      </w:r>
      <w:r>
        <w:rPr>
          <w:color w:val="231F20"/>
          <w:w w:val="115"/>
          <w:sz w:val="22"/>
        </w:rPr>
        <w:t>any</w:t>
      </w:r>
      <w:r>
        <w:rPr>
          <w:color w:val="231F20"/>
          <w:spacing w:val="-9"/>
          <w:w w:val="115"/>
          <w:sz w:val="22"/>
        </w:rPr>
        <w:t> </w:t>
      </w:r>
      <w:r>
        <w:rPr>
          <w:color w:val="231F20"/>
          <w:w w:val="115"/>
          <w:sz w:val="22"/>
        </w:rPr>
        <w:t>consequential</w:t>
      </w:r>
      <w:r>
        <w:rPr>
          <w:color w:val="231F20"/>
          <w:spacing w:val="-9"/>
          <w:w w:val="115"/>
          <w:sz w:val="22"/>
        </w:rPr>
        <w:t> </w:t>
      </w:r>
      <w:r>
        <w:rPr>
          <w:color w:val="231F20"/>
          <w:w w:val="115"/>
          <w:sz w:val="22"/>
        </w:rPr>
        <w:t>claim</w:t>
      </w:r>
      <w:r>
        <w:rPr>
          <w:color w:val="231F20"/>
          <w:spacing w:val="-9"/>
          <w:w w:val="115"/>
          <w:sz w:val="22"/>
        </w:rPr>
        <w:t> </w:t>
      </w:r>
      <w:r>
        <w:rPr>
          <w:color w:val="231F20"/>
          <w:w w:val="115"/>
          <w:sz w:val="22"/>
        </w:rPr>
        <w:t>directly</w:t>
      </w:r>
      <w:r>
        <w:rPr>
          <w:color w:val="231F20"/>
          <w:spacing w:val="-9"/>
          <w:w w:val="115"/>
          <w:sz w:val="22"/>
        </w:rPr>
        <w:t> </w:t>
      </w:r>
      <w:r>
        <w:rPr>
          <w:color w:val="231F20"/>
          <w:w w:val="115"/>
          <w:sz w:val="22"/>
        </w:rPr>
        <w:t>or</w:t>
      </w:r>
      <w:r>
        <w:rPr>
          <w:color w:val="231F20"/>
          <w:spacing w:val="-9"/>
          <w:w w:val="115"/>
          <w:sz w:val="22"/>
        </w:rPr>
        <w:t> </w:t>
      </w:r>
      <w:r>
        <w:rPr>
          <w:color w:val="231F20"/>
          <w:w w:val="115"/>
          <w:sz w:val="22"/>
        </w:rPr>
        <w:t>indirectly</w:t>
      </w:r>
      <w:r>
        <w:rPr>
          <w:color w:val="231F20"/>
          <w:spacing w:val="-9"/>
          <w:w w:val="115"/>
          <w:sz w:val="22"/>
        </w:rPr>
        <w:t> </w:t>
      </w:r>
      <w:r>
        <w:rPr>
          <w:color w:val="231F20"/>
          <w:w w:val="115"/>
          <w:sz w:val="22"/>
        </w:rPr>
        <w:t>caused by or contributed to or arising from:</w:t>
      </w:r>
    </w:p>
    <w:p>
      <w:pPr>
        <w:pStyle w:val="ListParagraph"/>
        <w:numPr>
          <w:ilvl w:val="2"/>
          <w:numId w:val="17"/>
        </w:numPr>
        <w:tabs>
          <w:tab w:pos="928" w:val="left" w:leader="none"/>
          <w:tab w:pos="940" w:val="left" w:leader="none"/>
        </w:tabs>
        <w:spacing w:line="247" w:lineRule="auto" w:before="0" w:after="0"/>
        <w:ind w:left="940" w:right="755" w:hanging="160"/>
        <w:jc w:val="left"/>
        <w:rPr>
          <w:sz w:val="22"/>
        </w:rPr>
      </w:pPr>
      <w:r>
        <w:rPr>
          <w:color w:val="231F20"/>
          <w:w w:val="115"/>
          <w:sz w:val="22"/>
        </w:rPr>
        <w:t>Ionizing</w:t>
      </w:r>
      <w:r>
        <w:rPr>
          <w:color w:val="231F20"/>
          <w:spacing w:val="-4"/>
          <w:w w:val="115"/>
          <w:sz w:val="22"/>
        </w:rPr>
        <w:t> </w:t>
      </w:r>
      <w:r>
        <w:rPr>
          <w:color w:val="231F20"/>
          <w:w w:val="115"/>
          <w:sz w:val="22"/>
        </w:rPr>
        <w:t>radiation</w:t>
      </w:r>
      <w:r>
        <w:rPr>
          <w:color w:val="231F20"/>
          <w:spacing w:val="-4"/>
          <w:w w:val="115"/>
          <w:sz w:val="22"/>
        </w:rPr>
        <w:t> </w:t>
      </w:r>
      <w:r>
        <w:rPr>
          <w:color w:val="231F20"/>
          <w:w w:val="115"/>
          <w:sz w:val="22"/>
        </w:rPr>
        <w:t>or</w:t>
      </w:r>
      <w:r>
        <w:rPr>
          <w:color w:val="231F20"/>
          <w:spacing w:val="-4"/>
          <w:w w:val="115"/>
          <w:sz w:val="22"/>
        </w:rPr>
        <w:t> </w:t>
      </w:r>
      <w:r>
        <w:rPr>
          <w:color w:val="231F20"/>
          <w:w w:val="115"/>
          <w:sz w:val="22"/>
        </w:rPr>
        <w:t>contamination</w:t>
      </w:r>
      <w:r>
        <w:rPr>
          <w:color w:val="231F20"/>
          <w:spacing w:val="-4"/>
          <w:w w:val="115"/>
          <w:sz w:val="22"/>
        </w:rPr>
        <w:t> </w:t>
      </w:r>
      <w:r>
        <w:rPr>
          <w:color w:val="231F20"/>
          <w:w w:val="115"/>
          <w:sz w:val="22"/>
        </w:rPr>
        <w:t>by</w:t>
      </w:r>
      <w:r>
        <w:rPr>
          <w:color w:val="231F20"/>
          <w:spacing w:val="-4"/>
          <w:w w:val="115"/>
          <w:sz w:val="22"/>
        </w:rPr>
        <w:t> </w:t>
      </w:r>
      <w:r>
        <w:rPr>
          <w:color w:val="231F20"/>
          <w:w w:val="115"/>
          <w:sz w:val="22"/>
        </w:rPr>
        <w:t>radioactivity</w:t>
      </w:r>
      <w:r>
        <w:rPr>
          <w:color w:val="231F20"/>
          <w:spacing w:val="-4"/>
          <w:w w:val="115"/>
          <w:sz w:val="22"/>
        </w:rPr>
        <w:t> </w:t>
      </w:r>
      <w:r>
        <w:rPr>
          <w:color w:val="231F20"/>
          <w:w w:val="115"/>
          <w:sz w:val="22"/>
        </w:rPr>
        <w:t>from</w:t>
      </w:r>
      <w:r>
        <w:rPr>
          <w:color w:val="231F20"/>
          <w:spacing w:val="-4"/>
          <w:w w:val="115"/>
          <w:sz w:val="22"/>
        </w:rPr>
        <w:t> </w:t>
      </w:r>
      <w:r>
        <w:rPr>
          <w:color w:val="231F20"/>
          <w:w w:val="115"/>
          <w:sz w:val="22"/>
        </w:rPr>
        <w:t>any</w:t>
      </w:r>
      <w:r>
        <w:rPr>
          <w:color w:val="231F20"/>
          <w:spacing w:val="-4"/>
          <w:w w:val="115"/>
          <w:sz w:val="22"/>
        </w:rPr>
        <w:t> </w:t>
      </w:r>
      <w:r>
        <w:rPr>
          <w:color w:val="231F20"/>
          <w:w w:val="115"/>
          <w:sz w:val="22"/>
        </w:rPr>
        <w:t>nuclear</w:t>
      </w:r>
      <w:r>
        <w:rPr>
          <w:color w:val="231F20"/>
          <w:spacing w:val="-4"/>
          <w:w w:val="115"/>
          <w:sz w:val="22"/>
        </w:rPr>
        <w:t> </w:t>
      </w:r>
      <w:r>
        <w:rPr>
          <w:color w:val="231F20"/>
          <w:w w:val="115"/>
          <w:sz w:val="22"/>
        </w:rPr>
        <w:t>fuel</w:t>
      </w:r>
      <w:r>
        <w:rPr>
          <w:color w:val="231F20"/>
          <w:spacing w:val="-4"/>
          <w:w w:val="115"/>
          <w:sz w:val="22"/>
        </w:rPr>
        <w:t> </w:t>
      </w:r>
      <w:r>
        <w:rPr>
          <w:color w:val="231F20"/>
          <w:w w:val="115"/>
          <w:sz w:val="22"/>
        </w:rPr>
        <w:t>or</w:t>
      </w:r>
      <w:r>
        <w:rPr>
          <w:color w:val="231F20"/>
          <w:spacing w:val="-4"/>
          <w:w w:val="115"/>
          <w:sz w:val="22"/>
        </w:rPr>
        <w:t> </w:t>
      </w:r>
      <w:r>
        <w:rPr>
          <w:color w:val="231F20"/>
          <w:w w:val="115"/>
          <w:sz w:val="22"/>
        </w:rPr>
        <w:t>from</w:t>
      </w:r>
      <w:r>
        <w:rPr>
          <w:color w:val="231F20"/>
          <w:spacing w:val="-4"/>
          <w:w w:val="115"/>
          <w:sz w:val="22"/>
        </w:rPr>
        <w:t> </w:t>
      </w:r>
      <w:r>
        <w:rPr>
          <w:color w:val="231F20"/>
          <w:w w:val="115"/>
          <w:sz w:val="22"/>
        </w:rPr>
        <w:t>any nuclear waste from the combustion of nuclear fuel or from any nuclear waste from combustion</w:t>
      </w:r>
      <w:r>
        <w:rPr>
          <w:color w:val="231F20"/>
          <w:spacing w:val="-3"/>
          <w:w w:val="115"/>
          <w:sz w:val="22"/>
        </w:rPr>
        <w:t> </w:t>
      </w:r>
      <w:r>
        <w:rPr>
          <w:color w:val="231F20"/>
          <w:w w:val="115"/>
          <w:sz w:val="22"/>
        </w:rPr>
        <w:t>(including</w:t>
      </w:r>
      <w:r>
        <w:rPr>
          <w:color w:val="231F20"/>
          <w:spacing w:val="-3"/>
          <w:w w:val="115"/>
          <w:sz w:val="22"/>
        </w:rPr>
        <w:t> </w:t>
      </w:r>
      <w:r>
        <w:rPr>
          <w:color w:val="231F20"/>
          <w:w w:val="115"/>
          <w:sz w:val="22"/>
        </w:rPr>
        <w:t>any</w:t>
      </w:r>
      <w:r>
        <w:rPr>
          <w:color w:val="231F20"/>
          <w:spacing w:val="-3"/>
          <w:w w:val="115"/>
          <w:sz w:val="22"/>
        </w:rPr>
        <w:t> </w:t>
      </w:r>
      <w:r>
        <w:rPr>
          <w:color w:val="231F20"/>
          <w:w w:val="115"/>
          <w:sz w:val="22"/>
        </w:rPr>
        <w:t>self-sustaining</w:t>
      </w:r>
      <w:r>
        <w:rPr>
          <w:color w:val="231F20"/>
          <w:spacing w:val="-3"/>
          <w:w w:val="115"/>
          <w:sz w:val="22"/>
        </w:rPr>
        <w:t> </w:t>
      </w:r>
      <w:r>
        <w:rPr>
          <w:color w:val="231F20"/>
          <w:w w:val="115"/>
          <w:sz w:val="22"/>
        </w:rPr>
        <w:t>process</w:t>
      </w:r>
      <w:r>
        <w:rPr>
          <w:color w:val="231F20"/>
          <w:spacing w:val="-3"/>
          <w:w w:val="115"/>
          <w:sz w:val="22"/>
        </w:rPr>
        <w:t> </w:t>
      </w:r>
      <w:r>
        <w:rPr>
          <w:color w:val="231F20"/>
          <w:w w:val="115"/>
          <w:sz w:val="22"/>
        </w:rPr>
        <w:t>of</w:t>
      </w:r>
      <w:r>
        <w:rPr>
          <w:color w:val="231F20"/>
          <w:spacing w:val="-3"/>
          <w:w w:val="115"/>
          <w:sz w:val="22"/>
        </w:rPr>
        <w:t> </w:t>
      </w:r>
      <w:r>
        <w:rPr>
          <w:color w:val="231F20"/>
          <w:w w:val="115"/>
          <w:sz w:val="22"/>
        </w:rPr>
        <w:t>nuclear</w:t>
      </w:r>
      <w:r>
        <w:rPr>
          <w:color w:val="231F20"/>
          <w:spacing w:val="-3"/>
          <w:w w:val="115"/>
          <w:sz w:val="22"/>
        </w:rPr>
        <w:t> </w:t>
      </w:r>
      <w:r>
        <w:rPr>
          <w:color w:val="231F20"/>
          <w:w w:val="115"/>
          <w:sz w:val="22"/>
        </w:rPr>
        <w:t>fission)</w:t>
      </w:r>
      <w:r>
        <w:rPr>
          <w:color w:val="231F20"/>
          <w:spacing w:val="-3"/>
          <w:w w:val="115"/>
          <w:sz w:val="22"/>
        </w:rPr>
        <w:t> </w:t>
      </w:r>
      <w:r>
        <w:rPr>
          <w:color w:val="231F20"/>
          <w:w w:val="115"/>
          <w:sz w:val="22"/>
        </w:rPr>
        <w:t>of</w:t>
      </w:r>
      <w:r>
        <w:rPr>
          <w:color w:val="231F20"/>
          <w:spacing w:val="-3"/>
          <w:w w:val="115"/>
          <w:sz w:val="22"/>
        </w:rPr>
        <w:t> </w:t>
      </w:r>
      <w:r>
        <w:rPr>
          <w:color w:val="231F20"/>
          <w:w w:val="115"/>
          <w:sz w:val="22"/>
        </w:rPr>
        <w:t>nuclear</w:t>
      </w:r>
      <w:r>
        <w:rPr>
          <w:color w:val="231F20"/>
          <w:spacing w:val="-3"/>
          <w:w w:val="115"/>
          <w:sz w:val="22"/>
        </w:rPr>
        <w:t> </w:t>
      </w:r>
      <w:r>
        <w:rPr>
          <w:color w:val="231F20"/>
          <w:w w:val="115"/>
          <w:sz w:val="22"/>
        </w:rPr>
        <w:t>fuel.</w:t>
      </w:r>
    </w:p>
    <w:p>
      <w:pPr>
        <w:pStyle w:val="ListParagraph"/>
        <w:numPr>
          <w:ilvl w:val="2"/>
          <w:numId w:val="17"/>
        </w:numPr>
        <w:tabs>
          <w:tab w:pos="928" w:val="left" w:leader="none"/>
        </w:tabs>
        <w:spacing w:line="251" w:lineRule="exact" w:before="0" w:after="0"/>
        <w:ind w:left="928" w:right="0" w:hanging="148"/>
        <w:jc w:val="left"/>
        <w:rPr>
          <w:sz w:val="22"/>
        </w:rPr>
      </w:pPr>
      <w:r>
        <w:rPr>
          <w:color w:val="231F20"/>
          <w:w w:val="110"/>
          <w:sz w:val="22"/>
        </w:rPr>
        <w:t>Nuclear</w:t>
      </w:r>
      <w:r>
        <w:rPr>
          <w:color w:val="231F20"/>
          <w:spacing w:val="16"/>
          <w:w w:val="110"/>
          <w:sz w:val="22"/>
        </w:rPr>
        <w:t> </w:t>
      </w:r>
      <w:r>
        <w:rPr>
          <w:color w:val="231F20"/>
          <w:w w:val="110"/>
          <w:sz w:val="22"/>
        </w:rPr>
        <w:t>weapons</w:t>
      </w:r>
      <w:r>
        <w:rPr>
          <w:color w:val="231F20"/>
          <w:spacing w:val="16"/>
          <w:w w:val="110"/>
          <w:sz w:val="22"/>
        </w:rPr>
        <w:t> </w:t>
      </w:r>
      <w:r>
        <w:rPr>
          <w:color w:val="231F20"/>
          <w:spacing w:val="-2"/>
          <w:w w:val="110"/>
          <w:sz w:val="22"/>
        </w:rPr>
        <w:t>material</w:t>
      </w:r>
    </w:p>
    <w:p>
      <w:pPr>
        <w:pStyle w:val="ListParagraph"/>
        <w:numPr>
          <w:ilvl w:val="2"/>
          <w:numId w:val="17"/>
        </w:numPr>
        <w:tabs>
          <w:tab w:pos="928" w:val="left" w:leader="none"/>
          <w:tab w:pos="940" w:val="left" w:leader="none"/>
        </w:tabs>
        <w:spacing w:line="247" w:lineRule="auto" w:before="4" w:after="0"/>
        <w:ind w:left="940" w:right="645" w:hanging="160"/>
        <w:jc w:val="left"/>
        <w:rPr>
          <w:sz w:val="22"/>
        </w:rPr>
      </w:pPr>
      <w:r>
        <w:rPr>
          <w:color w:val="231F20"/>
          <w:w w:val="110"/>
          <w:sz w:val="22"/>
        </w:rPr>
        <w:t>The radioactive, toxic, explosive or other hazardous properties of any explosive nuclear </w:t>
      </w:r>
      <w:r>
        <w:rPr>
          <w:color w:val="231F20"/>
          <w:w w:val="115"/>
          <w:sz w:val="22"/>
        </w:rPr>
        <w:t>assembly or nuclear component thereof.</w:t>
      </w:r>
    </w:p>
    <w:p>
      <w:pPr>
        <w:pStyle w:val="ListParagraph"/>
        <w:numPr>
          <w:ilvl w:val="2"/>
          <w:numId w:val="17"/>
        </w:numPr>
        <w:tabs>
          <w:tab w:pos="928" w:val="left" w:leader="none"/>
        </w:tabs>
        <w:spacing w:line="252" w:lineRule="exact" w:before="0" w:after="0"/>
        <w:ind w:left="928" w:right="0" w:hanging="148"/>
        <w:jc w:val="left"/>
        <w:rPr>
          <w:sz w:val="22"/>
        </w:rPr>
      </w:pPr>
      <w:r>
        <w:rPr>
          <w:color w:val="231F20"/>
          <w:w w:val="115"/>
          <w:sz w:val="22"/>
        </w:rPr>
        <w:t>Nuclear,</w:t>
      </w:r>
      <w:r>
        <w:rPr>
          <w:color w:val="231F20"/>
          <w:spacing w:val="-10"/>
          <w:w w:val="115"/>
          <w:sz w:val="22"/>
        </w:rPr>
        <w:t> </w:t>
      </w:r>
      <w:r>
        <w:rPr>
          <w:color w:val="231F20"/>
          <w:w w:val="115"/>
          <w:sz w:val="22"/>
        </w:rPr>
        <w:t>chemical</w:t>
      </w:r>
      <w:r>
        <w:rPr>
          <w:color w:val="231F20"/>
          <w:spacing w:val="-10"/>
          <w:w w:val="115"/>
          <w:sz w:val="22"/>
        </w:rPr>
        <w:t> </w:t>
      </w:r>
      <w:r>
        <w:rPr>
          <w:color w:val="231F20"/>
          <w:w w:val="115"/>
          <w:sz w:val="22"/>
        </w:rPr>
        <w:t>and</w:t>
      </w:r>
      <w:r>
        <w:rPr>
          <w:color w:val="231F20"/>
          <w:spacing w:val="-10"/>
          <w:w w:val="115"/>
          <w:sz w:val="22"/>
        </w:rPr>
        <w:t> </w:t>
      </w:r>
      <w:r>
        <w:rPr>
          <w:color w:val="231F20"/>
          <w:w w:val="115"/>
          <w:sz w:val="22"/>
        </w:rPr>
        <w:t>biological</w:t>
      </w:r>
      <w:r>
        <w:rPr>
          <w:color w:val="231F20"/>
          <w:spacing w:val="-9"/>
          <w:w w:val="115"/>
          <w:sz w:val="22"/>
        </w:rPr>
        <w:t> </w:t>
      </w:r>
      <w:r>
        <w:rPr>
          <w:color w:val="231F20"/>
          <w:spacing w:val="-2"/>
          <w:w w:val="115"/>
          <w:sz w:val="22"/>
        </w:rPr>
        <w:t>terrorism</w:t>
      </w:r>
    </w:p>
    <w:p>
      <w:pPr>
        <w:pStyle w:val="BodyText"/>
        <w:spacing w:before="14"/>
      </w:pPr>
    </w:p>
    <w:p>
      <w:pPr>
        <w:pStyle w:val="ListParagraph"/>
        <w:numPr>
          <w:ilvl w:val="1"/>
          <w:numId w:val="17"/>
        </w:numPr>
        <w:tabs>
          <w:tab w:pos="628" w:val="left" w:leader="none"/>
          <w:tab w:pos="660" w:val="left" w:leader="none"/>
        </w:tabs>
        <w:spacing w:line="247" w:lineRule="auto" w:before="0" w:after="0"/>
        <w:ind w:left="660" w:right="678" w:hanging="180"/>
        <w:jc w:val="left"/>
        <w:rPr>
          <w:sz w:val="22"/>
        </w:rPr>
      </w:pPr>
      <w:r>
        <w:rPr>
          <w:color w:val="231F20"/>
          <w:w w:val="115"/>
          <w:sz w:val="22"/>
        </w:rPr>
        <w:t>Any</w:t>
      </w:r>
      <w:r>
        <w:rPr>
          <w:color w:val="231F20"/>
          <w:spacing w:val="-14"/>
          <w:w w:val="115"/>
          <w:sz w:val="22"/>
        </w:rPr>
        <w:t> </w:t>
      </w:r>
      <w:r>
        <w:rPr>
          <w:color w:val="231F20"/>
          <w:w w:val="115"/>
          <w:sz w:val="22"/>
        </w:rPr>
        <w:t>claim</w:t>
      </w:r>
      <w:r>
        <w:rPr>
          <w:color w:val="231F20"/>
          <w:spacing w:val="-14"/>
          <w:w w:val="115"/>
          <w:sz w:val="22"/>
        </w:rPr>
        <w:t> </w:t>
      </w:r>
      <w:r>
        <w:rPr>
          <w:color w:val="231F20"/>
          <w:w w:val="115"/>
          <w:sz w:val="22"/>
        </w:rPr>
        <w:t>arising</w:t>
      </w:r>
      <w:r>
        <w:rPr>
          <w:color w:val="231F20"/>
          <w:spacing w:val="-14"/>
          <w:w w:val="115"/>
          <w:sz w:val="22"/>
        </w:rPr>
        <w:t> </w:t>
      </w:r>
      <w:r>
        <w:rPr>
          <w:color w:val="231F20"/>
          <w:w w:val="115"/>
          <w:sz w:val="22"/>
        </w:rPr>
        <w:t>out</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Insured</w:t>
      </w:r>
      <w:r>
        <w:rPr>
          <w:color w:val="231F20"/>
          <w:spacing w:val="-14"/>
          <w:w w:val="115"/>
          <w:sz w:val="22"/>
        </w:rPr>
        <w:t> </w:t>
      </w:r>
      <w:r>
        <w:rPr>
          <w:color w:val="231F20"/>
          <w:w w:val="115"/>
          <w:sz w:val="22"/>
        </w:rPr>
        <w:t>Person's</w:t>
      </w:r>
      <w:r>
        <w:rPr>
          <w:color w:val="231F20"/>
          <w:spacing w:val="-14"/>
          <w:w w:val="115"/>
          <w:sz w:val="22"/>
        </w:rPr>
        <w:t> </w:t>
      </w:r>
      <w:r>
        <w:rPr>
          <w:color w:val="231F20"/>
          <w:w w:val="115"/>
          <w:sz w:val="22"/>
        </w:rPr>
        <w:t>actual</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attempted</w:t>
      </w:r>
      <w:r>
        <w:rPr>
          <w:color w:val="231F20"/>
          <w:spacing w:val="-14"/>
          <w:w w:val="115"/>
          <w:sz w:val="22"/>
        </w:rPr>
        <w:t> </w:t>
      </w:r>
      <w:r>
        <w:rPr>
          <w:color w:val="231F20"/>
          <w:w w:val="115"/>
          <w:sz w:val="22"/>
        </w:rPr>
        <w:t>commission</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willful participation in an illegal act or any violation or attempted violation of the law.</w:t>
      </w:r>
    </w:p>
    <w:p>
      <w:pPr>
        <w:pStyle w:val="BodyText"/>
        <w:spacing w:before="150"/>
      </w:pPr>
    </w:p>
    <w:p>
      <w:pPr>
        <w:pStyle w:val="Heading1"/>
        <w:numPr>
          <w:ilvl w:val="0"/>
          <w:numId w:val="16"/>
        </w:numPr>
        <w:tabs>
          <w:tab w:pos="518" w:val="left" w:leader="none"/>
        </w:tabs>
        <w:spacing w:line="240" w:lineRule="auto" w:before="0" w:after="0"/>
        <w:ind w:left="518" w:right="0" w:hanging="318"/>
        <w:jc w:val="left"/>
        <w:rPr>
          <w:color w:val="005E9C"/>
        </w:rPr>
      </w:pPr>
      <w:r>
        <w:rPr>
          <w:color w:val="005E9C"/>
          <w:w w:val="105"/>
        </w:rPr>
        <w:t>Tax</w:t>
      </w:r>
      <w:r>
        <w:rPr>
          <w:color w:val="005E9C"/>
          <w:spacing w:val="-11"/>
          <w:w w:val="105"/>
        </w:rPr>
        <w:t> </w:t>
      </w:r>
      <w:r>
        <w:rPr>
          <w:color w:val="005E9C"/>
          <w:spacing w:val="-2"/>
          <w:w w:val="105"/>
        </w:rPr>
        <w:t>Benefits</w:t>
      </w:r>
    </w:p>
    <w:p>
      <w:pPr>
        <w:pStyle w:val="BodyText"/>
        <w:spacing w:line="247" w:lineRule="auto" w:before="7"/>
        <w:ind w:left="480" w:right="551"/>
      </w:pPr>
      <w:r>
        <w:rPr>
          <w:color w:val="231F20"/>
          <w:w w:val="110"/>
        </w:rPr>
        <w:t>Tax benefits under this plan may be available. Premiums paid by an individual or HUF under this plan and the benefits received from this policy may be eligible for tax benefits as per the</w:t>
      </w:r>
      <w:r>
        <w:rPr>
          <w:color w:val="231F20"/>
          <w:spacing w:val="80"/>
          <w:w w:val="110"/>
        </w:rPr>
        <w:t> </w:t>
      </w:r>
      <w:r>
        <w:rPr>
          <w:color w:val="231F20"/>
          <w:w w:val="110"/>
        </w:rPr>
        <w:t>applicable sections of the Income-tax Act, 2025 (corresponding Income-tax Act, 1961), as amended from time to time. Tax benefits are subject to changes in tax laws. You are</w:t>
      </w:r>
      <w:r>
        <w:rPr>
          <w:color w:val="231F20"/>
          <w:spacing w:val="80"/>
          <w:w w:val="110"/>
        </w:rPr>
        <w:t> </w:t>
      </w:r>
      <w:r>
        <w:rPr>
          <w:color w:val="231F20"/>
          <w:w w:val="110"/>
        </w:rPr>
        <w:t>requested to consult your tax advisor for advice on Tax Benefits.</w:t>
      </w:r>
    </w:p>
    <w:p>
      <w:pPr>
        <w:pStyle w:val="BodyText"/>
        <w:spacing w:before="148"/>
      </w:pPr>
    </w:p>
    <w:p>
      <w:pPr>
        <w:pStyle w:val="Heading1"/>
        <w:numPr>
          <w:ilvl w:val="0"/>
          <w:numId w:val="16"/>
        </w:numPr>
        <w:tabs>
          <w:tab w:pos="511" w:val="left" w:leader="none"/>
        </w:tabs>
        <w:spacing w:line="240" w:lineRule="auto" w:before="0" w:after="0"/>
        <w:ind w:left="511" w:right="0" w:hanging="311"/>
        <w:jc w:val="left"/>
        <w:rPr>
          <w:color w:val="005E9C"/>
        </w:rPr>
      </w:pPr>
      <w:r>
        <w:rPr>
          <w:color w:val="005E9C"/>
          <w:spacing w:val="4"/>
        </w:rPr>
        <w:t>Cancellation</w:t>
      </w:r>
      <w:r>
        <w:rPr>
          <w:color w:val="005E9C"/>
          <w:spacing w:val="26"/>
        </w:rPr>
        <w:t> </w:t>
      </w:r>
      <w:r>
        <w:rPr>
          <w:color w:val="005E9C"/>
          <w:spacing w:val="4"/>
        </w:rPr>
        <w:t>in</w:t>
      </w:r>
      <w:r>
        <w:rPr>
          <w:color w:val="005E9C"/>
          <w:spacing w:val="26"/>
        </w:rPr>
        <w:t> </w:t>
      </w:r>
      <w:r>
        <w:rPr>
          <w:color w:val="005E9C"/>
          <w:spacing w:val="4"/>
        </w:rPr>
        <w:t>the</w:t>
      </w:r>
      <w:r>
        <w:rPr>
          <w:color w:val="005E9C"/>
          <w:spacing w:val="26"/>
        </w:rPr>
        <w:t> </w:t>
      </w:r>
      <w:r>
        <w:rPr>
          <w:color w:val="005E9C"/>
          <w:spacing w:val="4"/>
        </w:rPr>
        <w:t>Free-Look</w:t>
      </w:r>
      <w:r>
        <w:rPr>
          <w:color w:val="005E9C"/>
          <w:spacing w:val="26"/>
        </w:rPr>
        <w:t> </w:t>
      </w:r>
      <w:r>
        <w:rPr>
          <w:color w:val="005E9C"/>
          <w:spacing w:val="-2"/>
        </w:rPr>
        <w:t>period:</w:t>
      </w:r>
    </w:p>
    <w:p>
      <w:pPr>
        <w:pStyle w:val="BodyText"/>
        <w:spacing w:line="247" w:lineRule="auto" w:before="7"/>
        <w:ind w:left="480" w:right="148"/>
      </w:pPr>
      <w:r>
        <w:rPr>
          <w:color w:val="231F20"/>
          <w:w w:val="115"/>
        </w:rPr>
        <w:t>In case as the policyholder you disagree to any policy terms and conditions under this product,</w:t>
      </w:r>
      <w:r>
        <w:rPr>
          <w:color w:val="231F20"/>
          <w:spacing w:val="-11"/>
          <w:w w:val="115"/>
        </w:rPr>
        <w:t> </w:t>
      </w:r>
      <w:r>
        <w:rPr>
          <w:color w:val="231F20"/>
          <w:w w:val="115"/>
        </w:rPr>
        <w:t>you</w:t>
      </w:r>
      <w:r>
        <w:rPr>
          <w:color w:val="231F20"/>
          <w:spacing w:val="-11"/>
          <w:w w:val="115"/>
        </w:rPr>
        <w:t> </w:t>
      </w:r>
      <w:r>
        <w:rPr>
          <w:color w:val="231F20"/>
          <w:w w:val="115"/>
        </w:rPr>
        <w:t>have</w:t>
      </w:r>
      <w:r>
        <w:rPr>
          <w:color w:val="231F20"/>
          <w:spacing w:val="-11"/>
          <w:w w:val="115"/>
        </w:rPr>
        <w:t> </w:t>
      </w:r>
      <w:r>
        <w:rPr>
          <w:color w:val="231F20"/>
          <w:w w:val="115"/>
        </w:rPr>
        <w:t>the</w:t>
      </w:r>
      <w:r>
        <w:rPr>
          <w:color w:val="231F20"/>
          <w:spacing w:val="-11"/>
          <w:w w:val="115"/>
        </w:rPr>
        <w:t> </w:t>
      </w:r>
      <w:r>
        <w:rPr>
          <w:color w:val="231F20"/>
          <w:w w:val="115"/>
        </w:rPr>
        <w:t>option</w:t>
      </w:r>
      <w:r>
        <w:rPr>
          <w:color w:val="231F20"/>
          <w:spacing w:val="-11"/>
          <w:w w:val="115"/>
        </w:rPr>
        <w:t> </w:t>
      </w:r>
      <w:r>
        <w:rPr>
          <w:color w:val="231F20"/>
          <w:w w:val="115"/>
        </w:rPr>
        <w:t>of</w:t>
      </w:r>
      <w:r>
        <w:rPr>
          <w:color w:val="231F20"/>
          <w:spacing w:val="-11"/>
          <w:w w:val="115"/>
        </w:rPr>
        <w:t> </w:t>
      </w:r>
      <w:r>
        <w:rPr>
          <w:color w:val="231F20"/>
          <w:w w:val="115"/>
        </w:rPr>
        <w:t>returning</w:t>
      </w:r>
      <w:r>
        <w:rPr>
          <w:color w:val="231F20"/>
          <w:spacing w:val="-11"/>
          <w:w w:val="115"/>
        </w:rPr>
        <w:t> </w:t>
      </w:r>
      <w:r>
        <w:rPr>
          <w:color w:val="231F20"/>
          <w:w w:val="115"/>
        </w:rPr>
        <w:t>the</w:t>
      </w:r>
      <w:r>
        <w:rPr>
          <w:color w:val="231F20"/>
          <w:spacing w:val="-11"/>
          <w:w w:val="115"/>
        </w:rPr>
        <w:t> </w:t>
      </w:r>
      <w:r>
        <w:rPr>
          <w:color w:val="231F20"/>
          <w:w w:val="115"/>
        </w:rPr>
        <w:t>policy</w:t>
      </w:r>
      <w:r>
        <w:rPr>
          <w:color w:val="231F20"/>
          <w:spacing w:val="-11"/>
          <w:w w:val="115"/>
        </w:rPr>
        <w:t> </w:t>
      </w:r>
      <w:r>
        <w:rPr>
          <w:color w:val="231F20"/>
          <w:w w:val="115"/>
        </w:rPr>
        <w:t>to</w:t>
      </w:r>
      <w:r>
        <w:rPr>
          <w:color w:val="231F20"/>
          <w:spacing w:val="-11"/>
          <w:w w:val="115"/>
        </w:rPr>
        <w:t> </w:t>
      </w:r>
      <w:r>
        <w:rPr>
          <w:color w:val="231F20"/>
          <w:w w:val="115"/>
        </w:rPr>
        <w:t>us</w:t>
      </w:r>
      <w:r>
        <w:rPr>
          <w:color w:val="231F20"/>
          <w:spacing w:val="-11"/>
          <w:w w:val="115"/>
        </w:rPr>
        <w:t> </w:t>
      </w:r>
      <w:r>
        <w:rPr>
          <w:color w:val="231F20"/>
          <w:w w:val="115"/>
        </w:rPr>
        <w:t>stating</w:t>
      </w:r>
      <w:r>
        <w:rPr>
          <w:color w:val="231F20"/>
          <w:spacing w:val="-11"/>
          <w:w w:val="115"/>
        </w:rPr>
        <w:t> </w:t>
      </w:r>
      <w:r>
        <w:rPr>
          <w:color w:val="231F20"/>
          <w:w w:val="115"/>
        </w:rPr>
        <w:t>the</w:t>
      </w:r>
      <w:r>
        <w:rPr>
          <w:color w:val="231F20"/>
          <w:spacing w:val="-11"/>
          <w:w w:val="115"/>
        </w:rPr>
        <w:t> </w:t>
      </w:r>
      <w:r>
        <w:rPr>
          <w:color w:val="231F20"/>
          <w:w w:val="115"/>
        </w:rPr>
        <w:t>reasons</w:t>
      </w:r>
      <w:r>
        <w:rPr>
          <w:color w:val="231F20"/>
          <w:spacing w:val="-11"/>
          <w:w w:val="115"/>
        </w:rPr>
        <w:t> </w:t>
      </w:r>
      <w:r>
        <w:rPr>
          <w:color w:val="231F20"/>
          <w:w w:val="115"/>
        </w:rPr>
        <w:t>thereof,</w:t>
      </w:r>
      <w:r>
        <w:rPr>
          <w:color w:val="231F20"/>
          <w:spacing w:val="-11"/>
          <w:w w:val="115"/>
        </w:rPr>
        <w:t> </w:t>
      </w:r>
      <w:r>
        <w:rPr>
          <w:color w:val="231F20"/>
          <w:w w:val="115"/>
        </w:rPr>
        <w:t>within</w:t>
      </w:r>
      <w:r>
        <w:rPr>
          <w:color w:val="231F20"/>
          <w:spacing w:val="-11"/>
          <w:w w:val="115"/>
        </w:rPr>
        <w:t> </w:t>
      </w:r>
      <w:r>
        <w:rPr>
          <w:color w:val="231F20"/>
          <w:w w:val="115"/>
        </w:rPr>
        <w:t>30 days</w:t>
      </w:r>
      <w:r>
        <w:rPr>
          <w:color w:val="231F20"/>
          <w:spacing w:val="-8"/>
          <w:w w:val="115"/>
        </w:rPr>
        <w:t> </w:t>
      </w:r>
      <w:r>
        <w:rPr>
          <w:color w:val="231F20"/>
          <w:w w:val="115"/>
        </w:rPr>
        <w:t>from</w:t>
      </w:r>
      <w:r>
        <w:rPr>
          <w:color w:val="231F20"/>
          <w:spacing w:val="-8"/>
          <w:w w:val="115"/>
        </w:rPr>
        <w:t> </w:t>
      </w:r>
      <w:r>
        <w:rPr>
          <w:color w:val="231F20"/>
          <w:w w:val="115"/>
        </w:rPr>
        <w:t>the</w:t>
      </w:r>
      <w:r>
        <w:rPr>
          <w:color w:val="231F20"/>
          <w:spacing w:val="-8"/>
          <w:w w:val="115"/>
        </w:rPr>
        <w:t> </w:t>
      </w:r>
      <w:r>
        <w:rPr>
          <w:color w:val="231F20"/>
          <w:w w:val="115"/>
        </w:rPr>
        <w:t>date</w:t>
      </w:r>
      <w:r>
        <w:rPr>
          <w:color w:val="231F20"/>
          <w:spacing w:val="-8"/>
          <w:w w:val="115"/>
        </w:rPr>
        <w:t> </w:t>
      </w:r>
      <w:r>
        <w:rPr>
          <w:color w:val="231F20"/>
          <w:w w:val="115"/>
        </w:rPr>
        <w:t>of</w:t>
      </w:r>
      <w:r>
        <w:rPr>
          <w:color w:val="231F20"/>
          <w:spacing w:val="-8"/>
          <w:w w:val="115"/>
        </w:rPr>
        <w:t> </w:t>
      </w:r>
      <w:r>
        <w:rPr>
          <w:color w:val="231F20"/>
          <w:w w:val="115"/>
        </w:rPr>
        <w:t>receipt</w:t>
      </w:r>
      <w:r>
        <w:rPr>
          <w:color w:val="231F20"/>
          <w:spacing w:val="-8"/>
          <w:w w:val="115"/>
        </w:rPr>
        <w:t> </w:t>
      </w:r>
      <w:r>
        <w:rPr>
          <w:color w:val="231F20"/>
          <w:w w:val="115"/>
        </w:rPr>
        <w:t>of</w:t>
      </w:r>
      <w:r>
        <w:rPr>
          <w:color w:val="231F20"/>
          <w:spacing w:val="-8"/>
          <w:w w:val="115"/>
        </w:rPr>
        <w:t> </w:t>
      </w:r>
      <w:r>
        <w:rPr>
          <w:color w:val="231F20"/>
          <w:w w:val="115"/>
        </w:rPr>
        <w:t>the</w:t>
      </w:r>
      <w:r>
        <w:rPr>
          <w:color w:val="231F20"/>
          <w:spacing w:val="-8"/>
          <w:w w:val="115"/>
        </w:rPr>
        <w:t> </w:t>
      </w:r>
      <w:r>
        <w:rPr>
          <w:color w:val="231F20"/>
          <w:w w:val="115"/>
        </w:rPr>
        <w:t>policy,</w:t>
      </w:r>
      <w:r>
        <w:rPr>
          <w:color w:val="231F20"/>
          <w:spacing w:val="-8"/>
          <w:w w:val="115"/>
        </w:rPr>
        <w:t> </w:t>
      </w:r>
      <w:r>
        <w:rPr>
          <w:color w:val="231F20"/>
          <w:w w:val="115"/>
        </w:rPr>
        <w:t>whether</w:t>
      </w:r>
      <w:r>
        <w:rPr>
          <w:color w:val="231F20"/>
          <w:spacing w:val="-8"/>
          <w:w w:val="115"/>
        </w:rPr>
        <w:t> </w:t>
      </w:r>
      <w:r>
        <w:rPr>
          <w:color w:val="231F20"/>
          <w:w w:val="115"/>
        </w:rPr>
        <w:t>received</w:t>
      </w:r>
      <w:r>
        <w:rPr>
          <w:color w:val="231F20"/>
          <w:spacing w:val="-8"/>
          <w:w w:val="115"/>
        </w:rPr>
        <w:t> </w:t>
      </w:r>
      <w:r>
        <w:rPr>
          <w:color w:val="231F20"/>
          <w:w w:val="115"/>
        </w:rPr>
        <w:t>electronically</w:t>
      </w:r>
      <w:r>
        <w:rPr>
          <w:color w:val="231F20"/>
          <w:spacing w:val="-8"/>
          <w:w w:val="115"/>
        </w:rPr>
        <w:t> </w:t>
      </w:r>
      <w:r>
        <w:rPr>
          <w:color w:val="231F20"/>
          <w:w w:val="115"/>
        </w:rPr>
        <w:t>or</w:t>
      </w:r>
      <w:r>
        <w:rPr>
          <w:color w:val="231F20"/>
          <w:spacing w:val="-8"/>
          <w:w w:val="115"/>
        </w:rPr>
        <w:t> </w:t>
      </w:r>
      <w:r>
        <w:rPr>
          <w:color w:val="231F20"/>
          <w:w w:val="115"/>
        </w:rPr>
        <w:t>otherwise</w:t>
      </w:r>
      <w:r>
        <w:rPr>
          <w:color w:val="231F20"/>
          <w:spacing w:val="-8"/>
          <w:w w:val="115"/>
        </w:rPr>
        <w:t> </w:t>
      </w:r>
      <w:r>
        <w:rPr>
          <w:color w:val="231F20"/>
          <w:w w:val="115"/>
        </w:rPr>
        <w:t>as</w:t>
      </w:r>
      <w:r>
        <w:rPr>
          <w:color w:val="231F20"/>
          <w:spacing w:val="-8"/>
          <w:w w:val="115"/>
        </w:rPr>
        <w:t> </w:t>
      </w:r>
      <w:r>
        <w:rPr>
          <w:color w:val="231F20"/>
          <w:w w:val="115"/>
        </w:rPr>
        <w:t>per </w:t>
      </w:r>
      <w:r>
        <w:rPr>
          <w:color w:val="231F20"/>
          <w:w w:val="110"/>
        </w:rPr>
        <w:t>IRDAI (Protection of Policyholders’ Interests, Operations and Allied Matters of Insurers) </w:t>
      </w:r>
      <w:r>
        <w:rPr>
          <w:color w:val="231F20"/>
          <w:w w:val="115"/>
        </w:rPr>
        <w:t>Regulations,</w:t>
      </w:r>
      <w:r>
        <w:rPr>
          <w:color w:val="231F20"/>
          <w:spacing w:val="-16"/>
          <w:w w:val="115"/>
        </w:rPr>
        <w:t> </w:t>
      </w:r>
      <w:r>
        <w:rPr>
          <w:color w:val="231F20"/>
          <w:w w:val="115"/>
        </w:rPr>
        <w:t>2024,</w:t>
      </w:r>
      <w:r>
        <w:rPr>
          <w:color w:val="231F20"/>
          <w:spacing w:val="-16"/>
          <w:w w:val="115"/>
        </w:rPr>
        <w:t> </w:t>
      </w:r>
      <w:r>
        <w:rPr>
          <w:color w:val="231F20"/>
          <w:w w:val="115"/>
        </w:rPr>
        <w:t>as</w:t>
      </w:r>
      <w:r>
        <w:rPr>
          <w:color w:val="231F20"/>
          <w:spacing w:val="-16"/>
          <w:w w:val="115"/>
        </w:rPr>
        <w:t> </w:t>
      </w:r>
      <w:r>
        <w:rPr>
          <w:color w:val="231F20"/>
          <w:w w:val="115"/>
        </w:rPr>
        <w:t>modified</w:t>
      </w:r>
      <w:r>
        <w:rPr>
          <w:color w:val="231F20"/>
          <w:spacing w:val="-16"/>
          <w:w w:val="115"/>
        </w:rPr>
        <w:t> </w:t>
      </w:r>
      <w:r>
        <w:rPr>
          <w:color w:val="231F20"/>
          <w:w w:val="115"/>
        </w:rPr>
        <w:t>from</w:t>
      </w:r>
      <w:r>
        <w:rPr>
          <w:color w:val="231F20"/>
          <w:spacing w:val="-16"/>
          <w:w w:val="115"/>
        </w:rPr>
        <w:t> </w:t>
      </w:r>
      <w:r>
        <w:rPr>
          <w:color w:val="231F20"/>
          <w:w w:val="115"/>
        </w:rPr>
        <w:t>time</w:t>
      </w:r>
      <w:r>
        <w:rPr>
          <w:color w:val="231F20"/>
          <w:spacing w:val="-16"/>
          <w:w w:val="115"/>
        </w:rPr>
        <w:t> </w:t>
      </w:r>
      <w:r>
        <w:rPr>
          <w:color w:val="231F20"/>
          <w:w w:val="115"/>
        </w:rPr>
        <w:t>to</w:t>
      </w:r>
      <w:r>
        <w:rPr>
          <w:color w:val="231F20"/>
          <w:spacing w:val="-16"/>
          <w:w w:val="115"/>
        </w:rPr>
        <w:t> </w:t>
      </w:r>
      <w:r>
        <w:rPr>
          <w:color w:val="231F20"/>
          <w:w w:val="115"/>
        </w:rPr>
        <w:t>time.</w:t>
      </w:r>
      <w:r>
        <w:rPr>
          <w:color w:val="231F20"/>
          <w:spacing w:val="-16"/>
          <w:w w:val="115"/>
        </w:rPr>
        <w:t> </w:t>
      </w:r>
      <w:r>
        <w:rPr>
          <w:color w:val="231F20"/>
          <w:w w:val="115"/>
        </w:rPr>
        <w:t>On</w:t>
      </w:r>
      <w:r>
        <w:rPr>
          <w:color w:val="231F20"/>
          <w:spacing w:val="-16"/>
          <w:w w:val="115"/>
        </w:rPr>
        <w:t> </w:t>
      </w:r>
      <w:r>
        <w:rPr>
          <w:color w:val="231F20"/>
          <w:w w:val="115"/>
        </w:rPr>
        <w:t>receipt</w:t>
      </w:r>
      <w:r>
        <w:rPr>
          <w:color w:val="231F20"/>
          <w:spacing w:val="-16"/>
          <w:w w:val="115"/>
        </w:rPr>
        <w:t> </w:t>
      </w:r>
      <w:r>
        <w:rPr>
          <w:color w:val="231F20"/>
          <w:w w:val="115"/>
        </w:rPr>
        <w:t>of</w:t>
      </w:r>
      <w:r>
        <w:rPr>
          <w:color w:val="231F20"/>
          <w:spacing w:val="-16"/>
          <w:w w:val="115"/>
        </w:rPr>
        <w:t> </w:t>
      </w:r>
      <w:r>
        <w:rPr>
          <w:color w:val="231F20"/>
          <w:w w:val="115"/>
        </w:rPr>
        <w:t>the</w:t>
      </w:r>
      <w:r>
        <w:rPr>
          <w:color w:val="231F20"/>
          <w:spacing w:val="-16"/>
          <w:w w:val="115"/>
        </w:rPr>
        <w:t> </w:t>
      </w:r>
      <w:r>
        <w:rPr>
          <w:color w:val="231F20"/>
          <w:w w:val="115"/>
        </w:rPr>
        <w:t>letter</w:t>
      </w:r>
      <w:r>
        <w:rPr>
          <w:color w:val="231F20"/>
          <w:spacing w:val="-16"/>
          <w:w w:val="115"/>
        </w:rPr>
        <w:t> </w:t>
      </w:r>
      <w:r>
        <w:rPr>
          <w:color w:val="231F20"/>
          <w:w w:val="115"/>
        </w:rPr>
        <w:t>along</w:t>
      </w:r>
      <w:r>
        <w:rPr>
          <w:color w:val="231F20"/>
          <w:spacing w:val="-16"/>
          <w:w w:val="115"/>
        </w:rPr>
        <w:t> </w:t>
      </w:r>
      <w:r>
        <w:rPr>
          <w:color w:val="231F20"/>
          <w:w w:val="115"/>
        </w:rPr>
        <w:t>with</w:t>
      </w:r>
      <w:r>
        <w:rPr>
          <w:color w:val="231F20"/>
          <w:spacing w:val="-16"/>
          <w:w w:val="115"/>
        </w:rPr>
        <w:t> </w:t>
      </w:r>
      <w:r>
        <w:rPr>
          <w:color w:val="231F20"/>
          <w:w w:val="115"/>
        </w:rPr>
        <w:t>the</w:t>
      </w:r>
      <w:r>
        <w:rPr>
          <w:color w:val="231F20"/>
          <w:spacing w:val="-16"/>
          <w:w w:val="115"/>
        </w:rPr>
        <w:t> </w:t>
      </w:r>
      <w:r>
        <w:rPr>
          <w:color w:val="231F20"/>
          <w:w w:val="115"/>
        </w:rPr>
        <w:t>original policy document (original Policy Document is not required for policies in dematerialised or where</w:t>
      </w:r>
      <w:r>
        <w:rPr>
          <w:color w:val="231F20"/>
          <w:spacing w:val="-2"/>
          <w:w w:val="115"/>
        </w:rPr>
        <w:t> </w:t>
      </w:r>
      <w:r>
        <w:rPr>
          <w:color w:val="231F20"/>
          <w:w w:val="115"/>
        </w:rPr>
        <w:t>policy</w:t>
      </w:r>
      <w:r>
        <w:rPr>
          <w:color w:val="231F20"/>
          <w:spacing w:val="-2"/>
          <w:w w:val="115"/>
        </w:rPr>
        <w:t> </w:t>
      </w:r>
      <w:r>
        <w:rPr>
          <w:color w:val="231F20"/>
          <w:w w:val="115"/>
        </w:rPr>
        <w:t>is</w:t>
      </w:r>
      <w:r>
        <w:rPr>
          <w:color w:val="231F20"/>
          <w:spacing w:val="-2"/>
          <w:w w:val="115"/>
        </w:rPr>
        <w:t> </w:t>
      </w:r>
      <w:r>
        <w:rPr>
          <w:color w:val="231F20"/>
          <w:w w:val="115"/>
        </w:rPr>
        <w:t>issued</w:t>
      </w:r>
      <w:r>
        <w:rPr>
          <w:color w:val="231F20"/>
          <w:spacing w:val="-2"/>
          <w:w w:val="115"/>
        </w:rPr>
        <w:t> </w:t>
      </w:r>
      <w:r>
        <w:rPr>
          <w:color w:val="231F20"/>
          <w:w w:val="115"/>
        </w:rPr>
        <w:t>only</w:t>
      </w:r>
      <w:r>
        <w:rPr>
          <w:color w:val="231F20"/>
          <w:spacing w:val="-2"/>
          <w:w w:val="115"/>
        </w:rPr>
        <w:t> </w:t>
      </w:r>
      <w:r>
        <w:rPr>
          <w:color w:val="231F20"/>
          <w:w w:val="115"/>
        </w:rPr>
        <w:t>in</w:t>
      </w:r>
      <w:r>
        <w:rPr>
          <w:color w:val="231F20"/>
          <w:spacing w:val="-2"/>
          <w:w w:val="115"/>
        </w:rPr>
        <w:t> </w:t>
      </w:r>
      <w:r>
        <w:rPr>
          <w:color w:val="231F20"/>
          <w:w w:val="115"/>
        </w:rPr>
        <w:t>electronic</w:t>
      </w:r>
      <w:r>
        <w:rPr>
          <w:color w:val="231F20"/>
          <w:spacing w:val="-2"/>
          <w:w w:val="115"/>
        </w:rPr>
        <w:t> </w:t>
      </w:r>
      <w:r>
        <w:rPr>
          <w:color w:val="231F20"/>
          <w:w w:val="115"/>
        </w:rPr>
        <w:t>form),</w:t>
      </w:r>
      <w:r>
        <w:rPr>
          <w:color w:val="231F20"/>
          <w:spacing w:val="-2"/>
          <w:w w:val="115"/>
        </w:rPr>
        <w:t> </w:t>
      </w:r>
      <w:r>
        <w:rPr>
          <w:color w:val="231F20"/>
          <w:w w:val="115"/>
        </w:rPr>
        <w:t>we</w:t>
      </w:r>
      <w:r>
        <w:rPr>
          <w:color w:val="231F20"/>
          <w:spacing w:val="-2"/>
          <w:w w:val="115"/>
        </w:rPr>
        <w:t> </w:t>
      </w:r>
      <w:r>
        <w:rPr>
          <w:color w:val="231F20"/>
          <w:w w:val="115"/>
        </w:rPr>
        <w:t>shall</w:t>
      </w:r>
      <w:r>
        <w:rPr>
          <w:color w:val="231F20"/>
          <w:spacing w:val="-2"/>
          <w:w w:val="115"/>
        </w:rPr>
        <w:t> </w:t>
      </w:r>
      <w:r>
        <w:rPr>
          <w:color w:val="231F20"/>
          <w:w w:val="115"/>
        </w:rPr>
        <w:t>refund</w:t>
      </w:r>
      <w:r>
        <w:rPr>
          <w:color w:val="231F20"/>
          <w:spacing w:val="-2"/>
          <w:w w:val="115"/>
        </w:rPr>
        <w:t> </w:t>
      </w:r>
      <w:r>
        <w:rPr>
          <w:color w:val="231F20"/>
          <w:w w:val="115"/>
        </w:rPr>
        <w:t>the</w:t>
      </w:r>
      <w:r>
        <w:rPr>
          <w:color w:val="231F20"/>
          <w:spacing w:val="-2"/>
          <w:w w:val="115"/>
        </w:rPr>
        <w:t> </w:t>
      </w:r>
      <w:r>
        <w:rPr>
          <w:color w:val="231F20"/>
          <w:w w:val="115"/>
        </w:rPr>
        <w:t>premium,</w:t>
      </w:r>
      <w:r>
        <w:rPr>
          <w:color w:val="231F20"/>
          <w:spacing w:val="-2"/>
          <w:w w:val="115"/>
        </w:rPr>
        <w:t> </w:t>
      </w:r>
      <w:r>
        <w:rPr>
          <w:color w:val="231F20"/>
          <w:w w:val="115"/>
        </w:rPr>
        <w:t>subject</w:t>
      </w:r>
      <w:r>
        <w:rPr>
          <w:color w:val="231F20"/>
          <w:spacing w:val="-2"/>
          <w:w w:val="115"/>
        </w:rPr>
        <w:t> </w:t>
      </w:r>
      <w:r>
        <w:rPr>
          <w:color w:val="231F20"/>
          <w:w w:val="115"/>
        </w:rPr>
        <w:t>to deduction of the proportionate risk premium for the period on cover, expenses incurred on medical examination of the proposer and stamp duty charges.</w:t>
      </w:r>
    </w:p>
    <w:p>
      <w:pPr>
        <w:pStyle w:val="BodyText"/>
      </w:pPr>
    </w:p>
    <w:p>
      <w:pPr>
        <w:pStyle w:val="BodyText"/>
        <w:spacing w:before="37"/>
      </w:pPr>
    </w:p>
    <w:p>
      <w:pPr>
        <w:pStyle w:val="ListParagraph"/>
        <w:numPr>
          <w:ilvl w:val="0"/>
          <w:numId w:val="16"/>
        </w:numPr>
        <w:tabs>
          <w:tab w:pos="468" w:val="left" w:leader="none"/>
        </w:tabs>
        <w:spacing w:line="247" w:lineRule="auto" w:before="0" w:after="0"/>
        <w:ind w:left="200" w:right="198" w:firstLine="0"/>
        <w:jc w:val="left"/>
        <w:rPr>
          <w:b/>
          <w:color w:val="005E9C"/>
          <w:sz w:val="22"/>
        </w:rPr>
      </w:pPr>
      <w:r>
        <w:rPr>
          <w:color w:val="231F20"/>
          <w:w w:val="115"/>
          <w:sz w:val="22"/>
        </w:rPr>
        <w:t>An</w:t>
      </w:r>
      <w:r>
        <w:rPr>
          <w:color w:val="231F20"/>
          <w:spacing w:val="-14"/>
          <w:w w:val="115"/>
          <w:sz w:val="22"/>
        </w:rPr>
        <w:t> </w:t>
      </w:r>
      <w:r>
        <w:rPr>
          <w:color w:val="231F20"/>
          <w:w w:val="115"/>
          <w:sz w:val="22"/>
        </w:rPr>
        <w:t>underwriting</w:t>
      </w:r>
      <w:r>
        <w:rPr>
          <w:color w:val="231F20"/>
          <w:spacing w:val="-14"/>
          <w:w w:val="115"/>
          <w:sz w:val="22"/>
        </w:rPr>
        <w:t> </w:t>
      </w:r>
      <w:r>
        <w:rPr>
          <w:color w:val="231F20"/>
          <w:w w:val="115"/>
          <w:sz w:val="22"/>
        </w:rPr>
        <w:t>extra</w:t>
      </w:r>
      <w:r>
        <w:rPr>
          <w:color w:val="231F20"/>
          <w:spacing w:val="-14"/>
          <w:w w:val="115"/>
          <w:sz w:val="22"/>
        </w:rPr>
        <w:t> </w:t>
      </w:r>
      <w:r>
        <w:rPr>
          <w:color w:val="231F20"/>
          <w:w w:val="115"/>
          <w:sz w:val="22"/>
        </w:rPr>
        <w:t>premium</w:t>
      </w:r>
      <w:r>
        <w:rPr>
          <w:color w:val="231F20"/>
          <w:spacing w:val="-14"/>
          <w:w w:val="115"/>
          <w:sz w:val="22"/>
        </w:rPr>
        <w:t> </w:t>
      </w:r>
      <w:r>
        <w:rPr>
          <w:color w:val="231F20"/>
          <w:w w:val="115"/>
          <w:sz w:val="22"/>
        </w:rPr>
        <w:t>may</w:t>
      </w:r>
      <w:r>
        <w:rPr>
          <w:color w:val="231F20"/>
          <w:spacing w:val="-14"/>
          <w:w w:val="115"/>
          <w:sz w:val="22"/>
        </w:rPr>
        <w:t> </w:t>
      </w:r>
      <w:r>
        <w:rPr>
          <w:color w:val="231F20"/>
          <w:w w:val="115"/>
          <w:sz w:val="22"/>
        </w:rPr>
        <w:t>be</w:t>
      </w:r>
      <w:r>
        <w:rPr>
          <w:color w:val="231F20"/>
          <w:spacing w:val="-14"/>
          <w:w w:val="115"/>
          <w:sz w:val="22"/>
        </w:rPr>
        <w:t> </w:t>
      </w:r>
      <w:r>
        <w:rPr>
          <w:color w:val="231F20"/>
          <w:w w:val="115"/>
          <w:sz w:val="22"/>
        </w:rPr>
        <w:t>charged</w:t>
      </w:r>
      <w:r>
        <w:rPr>
          <w:color w:val="231F20"/>
          <w:spacing w:val="-14"/>
          <w:w w:val="115"/>
          <w:sz w:val="22"/>
        </w:rPr>
        <w:t> </w:t>
      </w:r>
      <w:r>
        <w:rPr>
          <w:color w:val="231F20"/>
          <w:w w:val="115"/>
          <w:sz w:val="22"/>
        </w:rPr>
        <w:t>in</w:t>
      </w:r>
      <w:r>
        <w:rPr>
          <w:color w:val="231F20"/>
          <w:spacing w:val="-14"/>
          <w:w w:val="115"/>
          <w:sz w:val="22"/>
        </w:rPr>
        <w:t> </w:t>
      </w:r>
      <w:r>
        <w:rPr>
          <w:color w:val="231F20"/>
          <w:w w:val="115"/>
          <w:sz w:val="22"/>
        </w:rPr>
        <w:t>case</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Sub-standard</w:t>
      </w:r>
      <w:r>
        <w:rPr>
          <w:color w:val="231F20"/>
          <w:spacing w:val="-14"/>
          <w:w w:val="115"/>
          <w:sz w:val="22"/>
        </w:rPr>
        <w:t> </w:t>
      </w:r>
      <w:r>
        <w:rPr>
          <w:color w:val="231F20"/>
          <w:w w:val="115"/>
          <w:sz w:val="22"/>
        </w:rPr>
        <w:t>lives</w:t>
      </w:r>
      <w:r>
        <w:rPr>
          <w:color w:val="231F20"/>
          <w:spacing w:val="-14"/>
          <w:w w:val="115"/>
          <w:sz w:val="22"/>
        </w:rPr>
        <w:t> </w:t>
      </w:r>
      <w:r>
        <w:rPr>
          <w:color w:val="231F20"/>
          <w:w w:val="115"/>
          <w:sz w:val="22"/>
        </w:rPr>
        <w:t>and</w:t>
      </w:r>
      <w:r>
        <w:rPr>
          <w:color w:val="231F20"/>
          <w:spacing w:val="-14"/>
          <w:w w:val="115"/>
          <w:sz w:val="22"/>
        </w:rPr>
        <w:t> </w:t>
      </w:r>
      <w:r>
        <w:rPr>
          <w:color w:val="231F20"/>
          <w:w w:val="115"/>
          <w:sz w:val="22"/>
        </w:rPr>
        <w:t>Smokers</w:t>
      </w:r>
      <w:r>
        <w:rPr>
          <w:color w:val="231F20"/>
          <w:spacing w:val="-14"/>
          <w:w w:val="115"/>
          <w:sz w:val="22"/>
        </w:rPr>
        <w:t> </w:t>
      </w:r>
      <w:r>
        <w:rPr>
          <w:color w:val="231F20"/>
          <w:w w:val="115"/>
          <w:sz w:val="22"/>
        </w:rPr>
        <w:t>as per our prevalent Underwriting policy.</w:t>
      </w:r>
    </w:p>
    <w:p>
      <w:pPr>
        <w:pStyle w:val="BodyText"/>
      </w:pPr>
    </w:p>
    <w:p>
      <w:pPr>
        <w:pStyle w:val="BodyText"/>
        <w:spacing w:before="41"/>
      </w:pPr>
    </w:p>
    <w:p>
      <w:pPr>
        <w:pStyle w:val="Heading1"/>
        <w:numPr>
          <w:ilvl w:val="0"/>
          <w:numId w:val="16"/>
        </w:numPr>
        <w:tabs>
          <w:tab w:pos="471" w:val="left" w:leader="none"/>
        </w:tabs>
        <w:spacing w:line="240" w:lineRule="auto" w:before="0" w:after="0"/>
        <w:ind w:left="471" w:right="0" w:hanging="271"/>
        <w:jc w:val="left"/>
        <w:rPr>
          <w:color w:val="005E9C"/>
        </w:rPr>
      </w:pPr>
      <w:r>
        <w:rPr>
          <w:color w:val="005E9C"/>
        </w:rPr>
        <w:t>Policy</w:t>
      </w:r>
      <w:r>
        <w:rPr>
          <w:color w:val="005E9C"/>
          <w:spacing w:val="10"/>
        </w:rPr>
        <w:t> </w:t>
      </w:r>
      <w:r>
        <w:rPr>
          <w:color w:val="005E9C"/>
          <w:spacing w:val="-2"/>
        </w:rPr>
        <w:t>Loan:</w:t>
      </w:r>
    </w:p>
    <w:p>
      <w:pPr>
        <w:pStyle w:val="BodyText"/>
        <w:spacing w:before="7"/>
        <w:ind w:left="480"/>
      </w:pPr>
      <w:r>
        <w:rPr>
          <w:color w:val="231F20"/>
          <w:w w:val="110"/>
        </w:rPr>
        <w:t>No Policy Loans are available</w:t>
      </w:r>
      <w:r>
        <w:rPr>
          <w:color w:val="231F20"/>
          <w:spacing w:val="1"/>
          <w:w w:val="110"/>
        </w:rPr>
        <w:t> </w:t>
      </w:r>
      <w:r>
        <w:rPr>
          <w:color w:val="231F20"/>
          <w:w w:val="110"/>
        </w:rPr>
        <w:t>under this </w:t>
      </w:r>
      <w:r>
        <w:rPr>
          <w:color w:val="231F20"/>
          <w:spacing w:val="-2"/>
          <w:w w:val="110"/>
        </w:rPr>
        <w:t>product.</w:t>
      </w:r>
    </w:p>
    <w:p>
      <w:pPr>
        <w:pStyle w:val="BodyText"/>
      </w:pPr>
    </w:p>
    <w:p>
      <w:pPr>
        <w:pStyle w:val="BodyText"/>
        <w:spacing w:before="49"/>
      </w:pPr>
    </w:p>
    <w:p>
      <w:pPr>
        <w:pStyle w:val="Heading1"/>
        <w:numPr>
          <w:ilvl w:val="0"/>
          <w:numId w:val="16"/>
        </w:numPr>
        <w:tabs>
          <w:tab w:pos="518" w:val="left" w:leader="none"/>
        </w:tabs>
        <w:spacing w:line="240" w:lineRule="auto" w:before="0" w:after="0"/>
        <w:ind w:left="518" w:right="0" w:hanging="318"/>
        <w:jc w:val="left"/>
        <w:rPr>
          <w:color w:val="005E9C"/>
        </w:rPr>
      </w:pPr>
      <w:r>
        <w:rPr>
          <w:color w:val="005E9C"/>
          <w:spacing w:val="2"/>
        </w:rPr>
        <w:t>Nomination</w:t>
      </w:r>
      <w:r>
        <w:rPr>
          <w:color w:val="005E9C"/>
          <w:spacing w:val="26"/>
        </w:rPr>
        <w:t> </w:t>
      </w:r>
      <w:r>
        <w:rPr>
          <w:color w:val="005E9C"/>
          <w:spacing w:val="2"/>
        </w:rPr>
        <w:t>as</w:t>
      </w:r>
      <w:r>
        <w:rPr>
          <w:color w:val="005E9C"/>
          <w:spacing w:val="26"/>
        </w:rPr>
        <w:t> </w:t>
      </w:r>
      <w:r>
        <w:rPr>
          <w:color w:val="005E9C"/>
          <w:spacing w:val="2"/>
        </w:rPr>
        <w:t>per</w:t>
      </w:r>
      <w:r>
        <w:rPr>
          <w:color w:val="005E9C"/>
          <w:spacing w:val="26"/>
        </w:rPr>
        <w:t> </w:t>
      </w:r>
      <w:r>
        <w:rPr>
          <w:color w:val="005E9C"/>
          <w:spacing w:val="2"/>
        </w:rPr>
        <w:t>Section</w:t>
      </w:r>
      <w:r>
        <w:rPr>
          <w:color w:val="005E9C"/>
          <w:spacing w:val="26"/>
        </w:rPr>
        <w:t> </w:t>
      </w:r>
      <w:r>
        <w:rPr>
          <w:color w:val="005E9C"/>
          <w:spacing w:val="2"/>
        </w:rPr>
        <w:t>39</w:t>
      </w:r>
      <w:r>
        <w:rPr>
          <w:color w:val="005E9C"/>
          <w:spacing w:val="26"/>
        </w:rPr>
        <w:t> </w:t>
      </w:r>
      <w:r>
        <w:rPr>
          <w:color w:val="005E9C"/>
          <w:spacing w:val="2"/>
        </w:rPr>
        <w:t>of</w:t>
      </w:r>
      <w:r>
        <w:rPr>
          <w:color w:val="005E9C"/>
          <w:spacing w:val="26"/>
        </w:rPr>
        <w:t> </w:t>
      </w:r>
      <w:r>
        <w:rPr>
          <w:color w:val="005E9C"/>
          <w:spacing w:val="2"/>
        </w:rPr>
        <w:t>the</w:t>
      </w:r>
      <w:r>
        <w:rPr>
          <w:color w:val="005E9C"/>
          <w:spacing w:val="26"/>
        </w:rPr>
        <w:t> </w:t>
      </w:r>
      <w:r>
        <w:rPr>
          <w:color w:val="005E9C"/>
          <w:spacing w:val="2"/>
        </w:rPr>
        <w:t>Insurance</w:t>
      </w:r>
      <w:r>
        <w:rPr>
          <w:color w:val="005E9C"/>
          <w:spacing w:val="26"/>
        </w:rPr>
        <w:t> </w:t>
      </w:r>
      <w:r>
        <w:rPr>
          <w:color w:val="005E9C"/>
          <w:spacing w:val="2"/>
        </w:rPr>
        <w:t>Act</w:t>
      </w:r>
      <w:r>
        <w:rPr>
          <w:color w:val="005E9C"/>
          <w:spacing w:val="26"/>
        </w:rPr>
        <w:t> </w:t>
      </w:r>
      <w:r>
        <w:rPr>
          <w:color w:val="005E9C"/>
          <w:spacing w:val="2"/>
        </w:rPr>
        <w:t>1938</w:t>
      </w:r>
      <w:r>
        <w:rPr>
          <w:color w:val="005E9C"/>
          <w:spacing w:val="26"/>
        </w:rPr>
        <w:t> </w:t>
      </w:r>
      <w:r>
        <w:rPr>
          <w:color w:val="005E9C"/>
          <w:spacing w:val="2"/>
        </w:rPr>
        <w:t>as</w:t>
      </w:r>
      <w:r>
        <w:rPr>
          <w:color w:val="005E9C"/>
          <w:spacing w:val="27"/>
        </w:rPr>
        <w:t> </w:t>
      </w:r>
      <w:r>
        <w:rPr>
          <w:color w:val="005E9C"/>
          <w:spacing w:val="2"/>
        </w:rPr>
        <w:t>amended</w:t>
      </w:r>
      <w:r>
        <w:rPr>
          <w:color w:val="005E9C"/>
          <w:spacing w:val="26"/>
        </w:rPr>
        <w:t> </w:t>
      </w:r>
      <w:r>
        <w:rPr>
          <w:color w:val="005E9C"/>
          <w:spacing w:val="2"/>
        </w:rPr>
        <w:t>from</w:t>
      </w:r>
      <w:r>
        <w:rPr>
          <w:color w:val="005E9C"/>
          <w:spacing w:val="26"/>
        </w:rPr>
        <w:t> </w:t>
      </w:r>
      <w:r>
        <w:rPr>
          <w:color w:val="005E9C"/>
          <w:spacing w:val="2"/>
        </w:rPr>
        <w:t>time</w:t>
      </w:r>
      <w:r>
        <w:rPr>
          <w:color w:val="005E9C"/>
          <w:spacing w:val="26"/>
        </w:rPr>
        <w:t> </w:t>
      </w:r>
      <w:r>
        <w:rPr>
          <w:color w:val="005E9C"/>
          <w:spacing w:val="2"/>
        </w:rPr>
        <w:t>to</w:t>
      </w:r>
      <w:r>
        <w:rPr>
          <w:color w:val="005E9C"/>
          <w:spacing w:val="26"/>
        </w:rPr>
        <w:t> </w:t>
      </w:r>
      <w:r>
        <w:rPr>
          <w:color w:val="005E9C"/>
          <w:spacing w:val="-2"/>
        </w:rPr>
        <w:t>time:</w:t>
      </w:r>
    </w:p>
    <w:p>
      <w:pPr>
        <w:pStyle w:val="ListParagraph"/>
        <w:numPr>
          <w:ilvl w:val="1"/>
          <w:numId w:val="16"/>
        </w:numPr>
        <w:tabs>
          <w:tab w:pos="807" w:val="left" w:leader="none"/>
          <w:tab w:pos="820" w:val="left" w:leader="none"/>
        </w:tabs>
        <w:spacing w:line="247" w:lineRule="auto" w:before="7" w:after="0"/>
        <w:ind w:left="820" w:right="606" w:hanging="341"/>
        <w:jc w:val="left"/>
        <w:rPr>
          <w:sz w:val="22"/>
        </w:rPr>
      </w:pPr>
      <w:r>
        <w:rPr>
          <w:color w:val="231F20"/>
          <w:w w:val="115"/>
          <w:sz w:val="22"/>
        </w:rPr>
        <w:t>The</w:t>
      </w:r>
      <w:r>
        <w:rPr>
          <w:color w:val="231F20"/>
          <w:spacing w:val="-15"/>
          <w:w w:val="115"/>
          <w:sz w:val="22"/>
        </w:rPr>
        <w:t> </w:t>
      </w:r>
      <w:r>
        <w:rPr>
          <w:color w:val="231F20"/>
          <w:w w:val="115"/>
          <w:sz w:val="22"/>
        </w:rPr>
        <w:t>policyholder</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a</w:t>
      </w:r>
      <w:r>
        <w:rPr>
          <w:color w:val="231F20"/>
          <w:spacing w:val="-15"/>
          <w:w w:val="115"/>
          <w:sz w:val="22"/>
        </w:rPr>
        <w:t> </w:t>
      </w:r>
      <w:r>
        <w:rPr>
          <w:color w:val="231F20"/>
          <w:w w:val="115"/>
          <w:sz w:val="22"/>
        </w:rPr>
        <w:t>life</w:t>
      </w:r>
      <w:r>
        <w:rPr>
          <w:color w:val="231F20"/>
          <w:spacing w:val="-15"/>
          <w:w w:val="115"/>
          <w:sz w:val="22"/>
        </w:rPr>
        <w:t> </w:t>
      </w:r>
      <w:r>
        <w:rPr>
          <w:color w:val="231F20"/>
          <w:w w:val="115"/>
          <w:sz w:val="22"/>
        </w:rPr>
        <w:t>insurance</w:t>
      </w:r>
      <w:r>
        <w:rPr>
          <w:color w:val="231F20"/>
          <w:spacing w:val="-15"/>
          <w:w w:val="115"/>
          <w:sz w:val="22"/>
        </w:rPr>
        <w:t> </w:t>
      </w:r>
      <w:r>
        <w:rPr>
          <w:color w:val="231F20"/>
          <w:w w:val="115"/>
          <w:sz w:val="22"/>
        </w:rPr>
        <w:t>on</w:t>
      </w:r>
      <w:r>
        <w:rPr>
          <w:color w:val="231F20"/>
          <w:spacing w:val="-15"/>
          <w:w w:val="115"/>
          <w:sz w:val="22"/>
        </w:rPr>
        <w:t> </w:t>
      </w:r>
      <w:r>
        <w:rPr>
          <w:color w:val="231F20"/>
          <w:w w:val="115"/>
          <w:sz w:val="22"/>
        </w:rPr>
        <w:t>his</w:t>
      </w:r>
      <w:r>
        <w:rPr>
          <w:color w:val="231F20"/>
          <w:spacing w:val="-15"/>
          <w:w w:val="115"/>
          <w:sz w:val="22"/>
        </w:rPr>
        <w:t> </w:t>
      </w:r>
      <w:r>
        <w:rPr>
          <w:color w:val="231F20"/>
          <w:w w:val="115"/>
          <w:sz w:val="22"/>
        </w:rPr>
        <w:t>own</w:t>
      </w:r>
      <w:r>
        <w:rPr>
          <w:color w:val="231F20"/>
          <w:spacing w:val="-15"/>
          <w:w w:val="115"/>
          <w:sz w:val="22"/>
        </w:rPr>
        <w:t> </w:t>
      </w:r>
      <w:r>
        <w:rPr>
          <w:color w:val="231F20"/>
          <w:w w:val="115"/>
          <w:sz w:val="22"/>
        </w:rPr>
        <w:t>life</w:t>
      </w:r>
      <w:r>
        <w:rPr>
          <w:color w:val="231F20"/>
          <w:spacing w:val="-15"/>
          <w:w w:val="115"/>
          <w:sz w:val="22"/>
        </w:rPr>
        <w:t> </w:t>
      </w:r>
      <w:r>
        <w:rPr>
          <w:color w:val="231F20"/>
          <w:w w:val="115"/>
          <w:sz w:val="22"/>
        </w:rPr>
        <w:t>may</w:t>
      </w:r>
      <w:r>
        <w:rPr>
          <w:color w:val="231F20"/>
          <w:spacing w:val="-15"/>
          <w:w w:val="115"/>
          <w:sz w:val="22"/>
        </w:rPr>
        <w:t> </w:t>
      </w:r>
      <w:r>
        <w:rPr>
          <w:color w:val="231F20"/>
          <w:w w:val="115"/>
          <w:sz w:val="22"/>
        </w:rPr>
        <w:t>nominate</w:t>
      </w:r>
      <w:r>
        <w:rPr>
          <w:color w:val="231F20"/>
          <w:spacing w:val="-15"/>
          <w:w w:val="115"/>
          <w:sz w:val="22"/>
        </w:rPr>
        <w:t> </w:t>
      </w:r>
      <w:r>
        <w:rPr>
          <w:color w:val="231F20"/>
          <w:w w:val="115"/>
          <w:sz w:val="22"/>
        </w:rPr>
        <w:t>a</w:t>
      </w:r>
      <w:r>
        <w:rPr>
          <w:color w:val="231F20"/>
          <w:spacing w:val="-15"/>
          <w:w w:val="115"/>
          <w:sz w:val="22"/>
        </w:rPr>
        <w:t> </w:t>
      </w:r>
      <w:r>
        <w:rPr>
          <w:color w:val="231F20"/>
          <w:w w:val="115"/>
          <w:sz w:val="22"/>
        </w:rPr>
        <w:t>person</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persons</w:t>
      </w:r>
      <w:r>
        <w:rPr>
          <w:color w:val="231F20"/>
          <w:spacing w:val="-15"/>
          <w:w w:val="115"/>
          <w:sz w:val="22"/>
        </w:rPr>
        <w:t> </w:t>
      </w:r>
      <w:r>
        <w:rPr>
          <w:color w:val="231F20"/>
          <w:w w:val="115"/>
          <w:sz w:val="22"/>
        </w:rPr>
        <w:t>to whom money secured by the policy shall be paid in the event of his death.</w:t>
      </w:r>
    </w:p>
    <w:p>
      <w:pPr>
        <w:pStyle w:val="ListParagraph"/>
        <w:numPr>
          <w:ilvl w:val="1"/>
          <w:numId w:val="16"/>
        </w:numPr>
        <w:tabs>
          <w:tab w:pos="820" w:val="left" w:leader="none"/>
          <w:tab w:pos="863" w:val="left" w:leader="none"/>
        </w:tabs>
        <w:spacing w:line="247" w:lineRule="auto" w:before="0" w:after="0"/>
        <w:ind w:left="820" w:right="301" w:hanging="341"/>
        <w:jc w:val="left"/>
        <w:rPr>
          <w:sz w:val="22"/>
        </w:rPr>
      </w:pPr>
      <w:r>
        <w:rPr>
          <w:color w:val="231F20"/>
          <w:w w:val="115"/>
          <w:sz w:val="22"/>
        </w:rPr>
        <w:t>Where</w:t>
      </w:r>
      <w:r>
        <w:rPr>
          <w:color w:val="231F20"/>
          <w:spacing w:val="40"/>
          <w:w w:val="115"/>
          <w:sz w:val="22"/>
        </w:rPr>
        <w:t> </w:t>
      </w:r>
      <w:r>
        <w:rPr>
          <w:color w:val="231F20"/>
          <w:w w:val="115"/>
          <w:sz w:val="22"/>
        </w:rPr>
        <w:t>the nominee is a minor, the policyholder may appoint any person to receive the money</w:t>
      </w:r>
      <w:r>
        <w:rPr>
          <w:color w:val="231F20"/>
          <w:spacing w:val="-9"/>
          <w:w w:val="115"/>
          <w:sz w:val="22"/>
        </w:rPr>
        <w:t> </w:t>
      </w:r>
      <w:r>
        <w:rPr>
          <w:color w:val="231F20"/>
          <w:w w:val="115"/>
          <w:sz w:val="22"/>
        </w:rPr>
        <w:t>secured</w:t>
      </w:r>
      <w:r>
        <w:rPr>
          <w:color w:val="231F20"/>
          <w:spacing w:val="-9"/>
          <w:w w:val="115"/>
          <w:sz w:val="22"/>
        </w:rPr>
        <w:t> </w:t>
      </w:r>
      <w:r>
        <w:rPr>
          <w:color w:val="231F20"/>
          <w:w w:val="115"/>
          <w:sz w:val="22"/>
        </w:rPr>
        <w:t>by</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policy</w:t>
      </w:r>
      <w:r>
        <w:rPr>
          <w:color w:val="231F20"/>
          <w:spacing w:val="-9"/>
          <w:w w:val="115"/>
          <w:sz w:val="22"/>
        </w:rPr>
        <w:t> </w:t>
      </w:r>
      <w:r>
        <w:rPr>
          <w:color w:val="231F20"/>
          <w:w w:val="115"/>
          <w:sz w:val="22"/>
        </w:rPr>
        <w:t>in</w:t>
      </w:r>
      <w:r>
        <w:rPr>
          <w:color w:val="231F20"/>
          <w:spacing w:val="-9"/>
          <w:w w:val="115"/>
          <w:sz w:val="22"/>
        </w:rPr>
        <w:t> </w:t>
      </w:r>
      <w:r>
        <w:rPr>
          <w:color w:val="231F20"/>
          <w:w w:val="115"/>
          <w:sz w:val="22"/>
        </w:rPr>
        <w:t>the</w:t>
      </w:r>
      <w:r>
        <w:rPr>
          <w:color w:val="231F20"/>
          <w:spacing w:val="-9"/>
          <w:w w:val="115"/>
          <w:sz w:val="22"/>
        </w:rPr>
        <w:t> </w:t>
      </w:r>
      <w:r>
        <w:rPr>
          <w:color w:val="231F20"/>
          <w:w w:val="115"/>
          <w:sz w:val="22"/>
        </w:rPr>
        <w:t>event</w:t>
      </w:r>
      <w:r>
        <w:rPr>
          <w:color w:val="231F20"/>
          <w:spacing w:val="-9"/>
          <w:w w:val="115"/>
          <w:sz w:val="22"/>
        </w:rPr>
        <w:t> </w:t>
      </w:r>
      <w:r>
        <w:rPr>
          <w:color w:val="231F20"/>
          <w:w w:val="115"/>
          <w:sz w:val="22"/>
        </w:rPr>
        <w:t>of</w:t>
      </w:r>
      <w:r>
        <w:rPr>
          <w:color w:val="231F20"/>
          <w:spacing w:val="-9"/>
          <w:w w:val="115"/>
          <w:sz w:val="22"/>
        </w:rPr>
        <w:t> </w:t>
      </w:r>
      <w:r>
        <w:rPr>
          <w:color w:val="231F20"/>
          <w:w w:val="115"/>
          <w:sz w:val="22"/>
        </w:rPr>
        <w:t>policyholder’s</w:t>
      </w:r>
      <w:r>
        <w:rPr>
          <w:color w:val="231F20"/>
          <w:spacing w:val="-9"/>
          <w:w w:val="115"/>
          <w:sz w:val="22"/>
        </w:rPr>
        <w:t> </w:t>
      </w:r>
      <w:r>
        <w:rPr>
          <w:color w:val="231F20"/>
          <w:w w:val="115"/>
          <w:sz w:val="22"/>
        </w:rPr>
        <w:t>death</w:t>
      </w:r>
      <w:r>
        <w:rPr>
          <w:color w:val="231F20"/>
          <w:spacing w:val="-9"/>
          <w:w w:val="115"/>
          <w:sz w:val="22"/>
        </w:rPr>
        <w:t> </w:t>
      </w:r>
      <w:r>
        <w:rPr>
          <w:color w:val="231F20"/>
          <w:w w:val="115"/>
          <w:sz w:val="22"/>
        </w:rPr>
        <w:t>during</w:t>
      </w:r>
      <w:r>
        <w:rPr>
          <w:color w:val="231F20"/>
          <w:spacing w:val="-9"/>
          <w:w w:val="115"/>
          <w:sz w:val="22"/>
        </w:rPr>
        <w:t> </w:t>
      </w:r>
      <w:r>
        <w:rPr>
          <w:color w:val="231F20"/>
          <w:w w:val="115"/>
          <w:sz w:val="22"/>
        </w:rPr>
        <w:t>the</w:t>
      </w:r>
      <w:r>
        <w:rPr>
          <w:color w:val="231F20"/>
          <w:spacing w:val="-9"/>
          <w:w w:val="115"/>
          <w:sz w:val="22"/>
        </w:rPr>
        <w:t> </w:t>
      </w:r>
      <w:r>
        <w:rPr>
          <w:color w:val="231F20"/>
          <w:w w:val="115"/>
          <w:sz w:val="22"/>
        </w:rPr>
        <w:t>minority</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 nominee. The manner of appointment to be laid down by the insurer.</w:t>
      </w:r>
    </w:p>
    <w:p>
      <w:pPr>
        <w:pStyle w:val="ListParagraph"/>
        <w:numPr>
          <w:ilvl w:val="1"/>
          <w:numId w:val="16"/>
        </w:numPr>
        <w:tabs>
          <w:tab w:pos="867" w:val="left" w:leader="none"/>
        </w:tabs>
        <w:spacing w:line="251" w:lineRule="exact" w:before="0" w:after="0"/>
        <w:ind w:left="867" w:right="0" w:hanging="387"/>
        <w:jc w:val="left"/>
        <w:rPr>
          <w:sz w:val="22"/>
        </w:rPr>
      </w:pPr>
      <w:r>
        <w:rPr>
          <w:color w:val="231F20"/>
          <w:w w:val="115"/>
          <w:sz w:val="22"/>
        </w:rPr>
        <w:t>Nomination</w:t>
      </w:r>
      <w:r>
        <w:rPr>
          <w:color w:val="231F20"/>
          <w:spacing w:val="-3"/>
          <w:w w:val="115"/>
          <w:sz w:val="22"/>
        </w:rPr>
        <w:t> </w:t>
      </w:r>
      <w:r>
        <w:rPr>
          <w:color w:val="231F20"/>
          <w:w w:val="115"/>
          <w:sz w:val="22"/>
        </w:rPr>
        <w:t>can</w:t>
      </w:r>
      <w:r>
        <w:rPr>
          <w:color w:val="231F20"/>
          <w:spacing w:val="-3"/>
          <w:w w:val="115"/>
          <w:sz w:val="22"/>
        </w:rPr>
        <w:t> </w:t>
      </w:r>
      <w:r>
        <w:rPr>
          <w:color w:val="231F20"/>
          <w:w w:val="115"/>
          <w:sz w:val="22"/>
        </w:rPr>
        <w:t>be</w:t>
      </w:r>
      <w:r>
        <w:rPr>
          <w:color w:val="231F20"/>
          <w:spacing w:val="-3"/>
          <w:w w:val="115"/>
          <w:sz w:val="22"/>
        </w:rPr>
        <w:t> </w:t>
      </w:r>
      <w:r>
        <w:rPr>
          <w:color w:val="231F20"/>
          <w:w w:val="115"/>
          <w:sz w:val="22"/>
        </w:rPr>
        <w:t>made</w:t>
      </w:r>
      <w:r>
        <w:rPr>
          <w:color w:val="231F20"/>
          <w:spacing w:val="-2"/>
          <w:w w:val="115"/>
          <w:sz w:val="22"/>
        </w:rPr>
        <w:t> </w:t>
      </w:r>
      <w:r>
        <w:rPr>
          <w:color w:val="231F20"/>
          <w:w w:val="115"/>
          <w:sz w:val="22"/>
        </w:rPr>
        <w:t>at</w:t>
      </w:r>
      <w:r>
        <w:rPr>
          <w:color w:val="231F20"/>
          <w:spacing w:val="-3"/>
          <w:w w:val="115"/>
          <w:sz w:val="22"/>
        </w:rPr>
        <w:t> </w:t>
      </w:r>
      <w:r>
        <w:rPr>
          <w:color w:val="231F20"/>
          <w:w w:val="115"/>
          <w:sz w:val="22"/>
        </w:rPr>
        <w:t>any</w:t>
      </w:r>
      <w:r>
        <w:rPr>
          <w:color w:val="231F20"/>
          <w:spacing w:val="-3"/>
          <w:w w:val="115"/>
          <w:sz w:val="22"/>
        </w:rPr>
        <w:t> </w:t>
      </w:r>
      <w:r>
        <w:rPr>
          <w:color w:val="231F20"/>
          <w:w w:val="115"/>
          <w:sz w:val="22"/>
        </w:rPr>
        <w:t>time</w:t>
      </w:r>
      <w:r>
        <w:rPr>
          <w:color w:val="231F20"/>
          <w:spacing w:val="-2"/>
          <w:w w:val="115"/>
          <w:sz w:val="22"/>
        </w:rPr>
        <w:t> </w:t>
      </w:r>
      <w:r>
        <w:rPr>
          <w:color w:val="231F20"/>
          <w:w w:val="115"/>
          <w:sz w:val="22"/>
        </w:rPr>
        <w:t>before</w:t>
      </w:r>
      <w:r>
        <w:rPr>
          <w:color w:val="231F20"/>
          <w:spacing w:val="-3"/>
          <w:w w:val="115"/>
          <w:sz w:val="22"/>
        </w:rPr>
        <w:t> </w:t>
      </w:r>
      <w:r>
        <w:rPr>
          <w:color w:val="231F20"/>
          <w:w w:val="115"/>
          <w:sz w:val="22"/>
        </w:rPr>
        <w:t>the</w:t>
      </w:r>
      <w:r>
        <w:rPr>
          <w:color w:val="231F20"/>
          <w:spacing w:val="-3"/>
          <w:w w:val="115"/>
          <w:sz w:val="22"/>
        </w:rPr>
        <w:t> </w:t>
      </w:r>
      <w:r>
        <w:rPr>
          <w:color w:val="231F20"/>
          <w:w w:val="115"/>
          <w:sz w:val="22"/>
        </w:rPr>
        <w:t>maturity</w:t>
      </w:r>
      <w:r>
        <w:rPr>
          <w:color w:val="231F20"/>
          <w:spacing w:val="-2"/>
          <w:w w:val="115"/>
          <w:sz w:val="22"/>
        </w:rPr>
        <w:t> </w:t>
      </w:r>
      <w:r>
        <w:rPr>
          <w:color w:val="231F20"/>
          <w:w w:val="115"/>
          <w:sz w:val="22"/>
        </w:rPr>
        <w:t>of</w:t>
      </w:r>
      <w:r>
        <w:rPr>
          <w:color w:val="231F20"/>
          <w:spacing w:val="-3"/>
          <w:w w:val="115"/>
          <w:sz w:val="22"/>
        </w:rPr>
        <w:t> </w:t>
      </w:r>
      <w:r>
        <w:rPr>
          <w:color w:val="231F20"/>
          <w:w w:val="115"/>
          <w:sz w:val="22"/>
        </w:rPr>
        <w:t>the</w:t>
      </w:r>
      <w:r>
        <w:rPr>
          <w:color w:val="231F20"/>
          <w:spacing w:val="-3"/>
          <w:w w:val="115"/>
          <w:sz w:val="22"/>
        </w:rPr>
        <w:t> </w:t>
      </w:r>
      <w:r>
        <w:rPr>
          <w:color w:val="231F20"/>
          <w:spacing w:val="-2"/>
          <w:w w:val="115"/>
          <w:sz w:val="22"/>
        </w:rPr>
        <w:t>policy.</w:t>
      </w:r>
    </w:p>
    <w:p>
      <w:pPr>
        <w:pStyle w:val="ListParagraph"/>
        <w:numPr>
          <w:ilvl w:val="1"/>
          <w:numId w:val="16"/>
        </w:numPr>
        <w:tabs>
          <w:tab w:pos="820" w:val="left" w:leader="none"/>
          <w:tab w:pos="875" w:val="left" w:leader="none"/>
        </w:tabs>
        <w:spacing w:line="247" w:lineRule="auto" w:before="6" w:after="0"/>
        <w:ind w:left="820" w:right="347" w:hanging="341"/>
        <w:jc w:val="left"/>
        <w:rPr>
          <w:sz w:val="22"/>
        </w:rPr>
      </w:pPr>
      <w:r>
        <w:rPr>
          <w:color w:val="231F20"/>
          <w:w w:val="115"/>
          <w:sz w:val="22"/>
        </w:rPr>
        <w:t>Nomination</w:t>
      </w:r>
      <w:r>
        <w:rPr>
          <w:color w:val="231F20"/>
          <w:spacing w:val="40"/>
          <w:w w:val="115"/>
          <w:sz w:val="22"/>
        </w:rPr>
        <w:t> </w:t>
      </w:r>
      <w:r>
        <w:rPr>
          <w:color w:val="231F20"/>
          <w:w w:val="115"/>
          <w:sz w:val="22"/>
        </w:rPr>
        <w:t>may</w:t>
      </w:r>
      <w:r>
        <w:rPr>
          <w:color w:val="231F20"/>
          <w:spacing w:val="-9"/>
          <w:w w:val="115"/>
          <w:sz w:val="22"/>
        </w:rPr>
        <w:t> </w:t>
      </w:r>
      <w:r>
        <w:rPr>
          <w:color w:val="231F20"/>
          <w:w w:val="115"/>
          <w:sz w:val="22"/>
        </w:rPr>
        <w:t>be</w:t>
      </w:r>
      <w:r>
        <w:rPr>
          <w:color w:val="231F20"/>
          <w:spacing w:val="-9"/>
          <w:w w:val="115"/>
          <w:sz w:val="22"/>
        </w:rPr>
        <w:t> </w:t>
      </w:r>
      <w:r>
        <w:rPr>
          <w:color w:val="231F20"/>
          <w:w w:val="115"/>
          <w:sz w:val="22"/>
        </w:rPr>
        <w:t>incorporated</w:t>
      </w:r>
      <w:r>
        <w:rPr>
          <w:color w:val="231F20"/>
          <w:spacing w:val="-9"/>
          <w:w w:val="115"/>
          <w:sz w:val="22"/>
        </w:rPr>
        <w:t> </w:t>
      </w:r>
      <w:r>
        <w:rPr>
          <w:color w:val="231F20"/>
          <w:w w:val="115"/>
          <w:sz w:val="22"/>
        </w:rPr>
        <w:t>in</w:t>
      </w:r>
      <w:r>
        <w:rPr>
          <w:color w:val="231F20"/>
          <w:spacing w:val="-9"/>
          <w:w w:val="115"/>
          <w:sz w:val="22"/>
        </w:rPr>
        <w:t> </w:t>
      </w:r>
      <w:r>
        <w:rPr>
          <w:color w:val="231F20"/>
          <w:w w:val="115"/>
          <w:sz w:val="22"/>
        </w:rPr>
        <w:t>the</w:t>
      </w:r>
      <w:r>
        <w:rPr>
          <w:color w:val="231F20"/>
          <w:spacing w:val="-9"/>
          <w:w w:val="115"/>
          <w:sz w:val="22"/>
        </w:rPr>
        <w:t> </w:t>
      </w:r>
      <w:r>
        <w:rPr>
          <w:color w:val="231F20"/>
          <w:w w:val="115"/>
          <w:sz w:val="22"/>
        </w:rPr>
        <w:t>text</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policy</w:t>
      </w:r>
      <w:r>
        <w:rPr>
          <w:color w:val="231F20"/>
          <w:spacing w:val="-9"/>
          <w:w w:val="115"/>
          <w:sz w:val="22"/>
        </w:rPr>
        <w:t> </w:t>
      </w:r>
      <w:r>
        <w:rPr>
          <w:color w:val="231F20"/>
          <w:w w:val="115"/>
          <w:sz w:val="22"/>
        </w:rPr>
        <w:t>itself</w:t>
      </w:r>
      <w:r>
        <w:rPr>
          <w:color w:val="231F20"/>
          <w:spacing w:val="-9"/>
          <w:w w:val="115"/>
          <w:sz w:val="22"/>
        </w:rPr>
        <w:t> </w:t>
      </w:r>
      <w:r>
        <w:rPr>
          <w:color w:val="231F20"/>
          <w:w w:val="115"/>
          <w:sz w:val="22"/>
        </w:rPr>
        <w:t>or</w:t>
      </w:r>
      <w:r>
        <w:rPr>
          <w:color w:val="231F20"/>
          <w:spacing w:val="-9"/>
          <w:w w:val="115"/>
          <w:sz w:val="22"/>
        </w:rPr>
        <w:t> </w:t>
      </w:r>
      <w:r>
        <w:rPr>
          <w:color w:val="231F20"/>
          <w:w w:val="115"/>
          <w:sz w:val="22"/>
        </w:rPr>
        <w:t>may</w:t>
      </w:r>
      <w:r>
        <w:rPr>
          <w:color w:val="231F20"/>
          <w:spacing w:val="-9"/>
          <w:w w:val="115"/>
          <w:sz w:val="22"/>
        </w:rPr>
        <w:t> </w:t>
      </w:r>
      <w:r>
        <w:rPr>
          <w:color w:val="231F20"/>
          <w:w w:val="115"/>
          <w:sz w:val="22"/>
        </w:rPr>
        <w:t>be</w:t>
      </w:r>
      <w:r>
        <w:rPr>
          <w:color w:val="231F20"/>
          <w:spacing w:val="-9"/>
          <w:w w:val="115"/>
          <w:sz w:val="22"/>
        </w:rPr>
        <w:t> </w:t>
      </w:r>
      <w:r>
        <w:rPr>
          <w:color w:val="231F20"/>
          <w:w w:val="115"/>
          <w:sz w:val="22"/>
        </w:rPr>
        <w:t>endorsed</w:t>
      </w:r>
      <w:r>
        <w:rPr>
          <w:color w:val="231F20"/>
          <w:spacing w:val="-9"/>
          <w:w w:val="115"/>
          <w:sz w:val="22"/>
        </w:rPr>
        <w:t> </w:t>
      </w:r>
      <w:r>
        <w:rPr>
          <w:color w:val="231F20"/>
          <w:w w:val="115"/>
          <w:sz w:val="22"/>
        </w:rPr>
        <w:t>on</w:t>
      </w:r>
      <w:r>
        <w:rPr>
          <w:color w:val="231F20"/>
          <w:spacing w:val="-9"/>
          <w:w w:val="115"/>
          <w:sz w:val="22"/>
        </w:rPr>
        <w:t> </w:t>
      </w:r>
      <w:r>
        <w:rPr>
          <w:color w:val="231F20"/>
          <w:w w:val="115"/>
          <w:sz w:val="22"/>
        </w:rPr>
        <w:t>the policy communicated to the insurer and can be registered by the insurer in the records relating to the policy.</w:t>
      </w:r>
    </w:p>
    <w:p>
      <w:pPr>
        <w:pStyle w:val="ListParagraph"/>
        <w:numPr>
          <w:ilvl w:val="1"/>
          <w:numId w:val="16"/>
        </w:numPr>
        <w:tabs>
          <w:tab w:pos="820" w:val="left" w:leader="none"/>
          <w:tab w:pos="875" w:val="left" w:leader="none"/>
        </w:tabs>
        <w:spacing w:line="247" w:lineRule="auto" w:before="0" w:after="0"/>
        <w:ind w:left="820" w:right="1069" w:hanging="341"/>
        <w:jc w:val="left"/>
        <w:rPr>
          <w:sz w:val="22"/>
        </w:rPr>
      </w:pPr>
      <w:r>
        <w:rPr>
          <w:color w:val="231F20"/>
          <w:w w:val="115"/>
          <w:sz w:val="22"/>
        </w:rPr>
        <w:t>Nomination</w:t>
      </w:r>
      <w:r>
        <w:rPr>
          <w:color w:val="231F20"/>
          <w:spacing w:val="40"/>
          <w:w w:val="115"/>
          <w:sz w:val="22"/>
        </w:rPr>
        <w:t> </w:t>
      </w:r>
      <w:r>
        <w:rPr>
          <w:color w:val="231F20"/>
          <w:w w:val="115"/>
          <w:sz w:val="22"/>
        </w:rPr>
        <w:t>can</w:t>
      </w:r>
      <w:r>
        <w:rPr>
          <w:color w:val="231F20"/>
          <w:spacing w:val="-6"/>
          <w:w w:val="115"/>
          <w:sz w:val="22"/>
        </w:rPr>
        <w:t> </w:t>
      </w:r>
      <w:r>
        <w:rPr>
          <w:color w:val="231F20"/>
          <w:w w:val="115"/>
          <w:sz w:val="22"/>
        </w:rPr>
        <w:t>be</w:t>
      </w:r>
      <w:r>
        <w:rPr>
          <w:color w:val="231F20"/>
          <w:spacing w:val="-6"/>
          <w:w w:val="115"/>
          <w:sz w:val="22"/>
        </w:rPr>
        <w:t> </w:t>
      </w:r>
      <w:r>
        <w:rPr>
          <w:color w:val="231F20"/>
          <w:w w:val="115"/>
          <w:sz w:val="22"/>
        </w:rPr>
        <w:t>cancelled</w:t>
      </w:r>
      <w:r>
        <w:rPr>
          <w:color w:val="231F20"/>
          <w:spacing w:val="-6"/>
          <w:w w:val="115"/>
          <w:sz w:val="22"/>
        </w:rPr>
        <w:t> </w:t>
      </w:r>
      <w:r>
        <w:rPr>
          <w:color w:val="231F20"/>
          <w:w w:val="115"/>
          <w:sz w:val="22"/>
        </w:rPr>
        <w:t>or</w:t>
      </w:r>
      <w:r>
        <w:rPr>
          <w:color w:val="231F20"/>
          <w:spacing w:val="-6"/>
          <w:w w:val="115"/>
          <w:sz w:val="22"/>
        </w:rPr>
        <w:t> </w:t>
      </w:r>
      <w:r>
        <w:rPr>
          <w:color w:val="231F20"/>
          <w:w w:val="115"/>
          <w:sz w:val="22"/>
        </w:rPr>
        <w:t>changed</w:t>
      </w:r>
      <w:r>
        <w:rPr>
          <w:color w:val="231F20"/>
          <w:spacing w:val="-6"/>
          <w:w w:val="115"/>
          <w:sz w:val="22"/>
        </w:rPr>
        <w:t> </w:t>
      </w:r>
      <w:r>
        <w:rPr>
          <w:color w:val="231F20"/>
          <w:w w:val="115"/>
          <w:sz w:val="22"/>
        </w:rPr>
        <w:t>at</w:t>
      </w:r>
      <w:r>
        <w:rPr>
          <w:color w:val="231F20"/>
          <w:spacing w:val="-6"/>
          <w:w w:val="115"/>
          <w:sz w:val="22"/>
        </w:rPr>
        <w:t> </w:t>
      </w:r>
      <w:r>
        <w:rPr>
          <w:color w:val="231F20"/>
          <w:w w:val="115"/>
          <w:sz w:val="22"/>
        </w:rPr>
        <w:t>any</w:t>
      </w:r>
      <w:r>
        <w:rPr>
          <w:color w:val="231F20"/>
          <w:spacing w:val="-6"/>
          <w:w w:val="115"/>
          <w:sz w:val="22"/>
        </w:rPr>
        <w:t> </w:t>
      </w:r>
      <w:r>
        <w:rPr>
          <w:color w:val="231F20"/>
          <w:w w:val="115"/>
          <w:sz w:val="22"/>
        </w:rPr>
        <w:t>time</w:t>
      </w:r>
      <w:r>
        <w:rPr>
          <w:color w:val="231F20"/>
          <w:spacing w:val="-6"/>
          <w:w w:val="115"/>
          <w:sz w:val="22"/>
        </w:rPr>
        <w:t> </w:t>
      </w:r>
      <w:r>
        <w:rPr>
          <w:color w:val="231F20"/>
          <w:w w:val="115"/>
          <w:sz w:val="22"/>
        </w:rPr>
        <w:t>before</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matures,</w:t>
      </w:r>
      <w:r>
        <w:rPr>
          <w:color w:val="231F20"/>
          <w:spacing w:val="-6"/>
          <w:w w:val="115"/>
          <w:sz w:val="22"/>
        </w:rPr>
        <w:t> </w:t>
      </w:r>
      <w:r>
        <w:rPr>
          <w:color w:val="231F20"/>
          <w:w w:val="115"/>
          <w:sz w:val="22"/>
        </w:rPr>
        <w:t>by</w:t>
      </w:r>
      <w:r>
        <w:rPr>
          <w:color w:val="231F20"/>
          <w:spacing w:val="-6"/>
          <w:w w:val="115"/>
          <w:sz w:val="22"/>
        </w:rPr>
        <w:t> </w:t>
      </w:r>
      <w:r>
        <w:rPr>
          <w:color w:val="231F20"/>
          <w:w w:val="115"/>
          <w:sz w:val="22"/>
        </w:rPr>
        <w:t>an endorsement or a further endorsement or a will as the case may be.</w:t>
      </w:r>
    </w:p>
    <w:p>
      <w:pPr>
        <w:pStyle w:val="ListParagraph"/>
        <w:numPr>
          <w:ilvl w:val="1"/>
          <w:numId w:val="16"/>
        </w:numPr>
        <w:tabs>
          <w:tab w:pos="820" w:val="left" w:leader="none"/>
          <w:tab w:pos="876" w:val="left" w:leader="none"/>
        </w:tabs>
        <w:spacing w:line="247" w:lineRule="auto" w:before="0" w:after="0"/>
        <w:ind w:left="820" w:right="450" w:hanging="341"/>
        <w:jc w:val="left"/>
        <w:rPr>
          <w:sz w:val="22"/>
        </w:rPr>
      </w:pPr>
      <w:r>
        <w:rPr>
          <w:color w:val="231F20"/>
          <w:w w:val="115"/>
          <w:sz w:val="22"/>
        </w:rPr>
        <w:t>A</w:t>
      </w:r>
      <w:r>
        <w:rPr>
          <w:color w:val="231F20"/>
          <w:spacing w:val="40"/>
          <w:w w:val="115"/>
          <w:sz w:val="22"/>
        </w:rPr>
        <w:t> </w:t>
      </w:r>
      <w:r>
        <w:rPr>
          <w:color w:val="231F20"/>
          <w:w w:val="115"/>
          <w:sz w:val="22"/>
        </w:rPr>
        <w:t>notice in writing of Change or Cancellation of nomination must be delivered to the </w:t>
      </w:r>
      <w:r>
        <w:rPr>
          <w:color w:val="231F20"/>
          <w:spacing w:val="-2"/>
          <w:w w:val="115"/>
          <w:sz w:val="22"/>
        </w:rPr>
        <w:t>insurer</w:t>
      </w:r>
      <w:r>
        <w:rPr>
          <w:color w:val="231F20"/>
          <w:spacing w:val="-11"/>
          <w:w w:val="115"/>
          <w:sz w:val="22"/>
        </w:rPr>
        <w:t> </w:t>
      </w:r>
      <w:r>
        <w:rPr>
          <w:color w:val="231F20"/>
          <w:spacing w:val="-2"/>
          <w:w w:val="115"/>
          <w:sz w:val="22"/>
        </w:rPr>
        <w:t>for</w:t>
      </w:r>
      <w:r>
        <w:rPr>
          <w:color w:val="231F20"/>
          <w:spacing w:val="-11"/>
          <w:w w:val="115"/>
          <w:sz w:val="22"/>
        </w:rPr>
        <w:t> </w:t>
      </w:r>
      <w:r>
        <w:rPr>
          <w:color w:val="231F20"/>
          <w:spacing w:val="-2"/>
          <w:w w:val="115"/>
          <w:sz w:val="22"/>
        </w:rPr>
        <w:t>the</w:t>
      </w:r>
      <w:r>
        <w:rPr>
          <w:color w:val="231F20"/>
          <w:spacing w:val="-11"/>
          <w:w w:val="115"/>
          <w:sz w:val="22"/>
        </w:rPr>
        <w:t> </w:t>
      </w:r>
      <w:r>
        <w:rPr>
          <w:color w:val="231F20"/>
          <w:spacing w:val="-2"/>
          <w:w w:val="115"/>
          <w:sz w:val="22"/>
        </w:rPr>
        <w:t>insurer</w:t>
      </w:r>
      <w:r>
        <w:rPr>
          <w:color w:val="231F20"/>
          <w:spacing w:val="-11"/>
          <w:w w:val="115"/>
          <w:sz w:val="22"/>
        </w:rPr>
        <w:t> </w:t>
      </w:r>
      <w:r>
        <w:rPr>
          <w:color w:val="231F20"/>
          <w:spacing w:val="-2"/>
          <w:w w:val="115"/>
          <w:sz w:val="22"/>
        </w:rPr>
        <w:t>to</w:t>
      </w:r>
      <w:r>
        <w:rPr>
          <w:color w:val="231F20"/>
          <w:spacing w:val="-11"/>
          <w:w w:val="115"/>
          <w:sz w:val="22"/>
        </w:rPr>
        <w:t> </w:t>
      </w:r>
      <w:r>
        <w:rPr>
          <w:color w:val="231F20"/>
          <w:spacing w:val="-2"/>
          <w:w w:val="115"/>
          <w:sz w:val="22"/>
        </w:rPr>
        <w:t>be</w:t>
      </w:r>
      <w:r>
        <w:rPr>
          <w:color w:val="231F20"/>
          <w:spacing w:val="-11"/>
          <w:w w:val="115"/>
          <w:sz w:val="22"/>
        </w:rPr>
        <w:t> </w:t>
      </w:r>
      <w:r>
        <w:rPr>
          <w:color w:val="231F20"/>
          <w:spacing w:val="-2"/>
          <w:w w:val="115"/>
          <w:sz w:val="22"/>
        </w:rPr>
        <w:t>liable</w:t>
      </w:r>
      <w:r>
        <w:rPr>
          <w:color w:val="231F20"/>
          <w:spacing w:val="-11"/>
          <w:w w:val="115"/>
          <w:sz w:val="22"/>
        </w:rPr>
        <w:t> </w:t>
      </w:r>
      <w:r>
        <w:rPr>
          <w:color w:val="231F20"/>
          <w:spacing w:val="-2"/>
          <w:w w:val="115"/>
          <w:sz w:val="22"/>
        </w:rPr>
        <w:t>to</w:t>
      </w:r>
      <w:r>
        <w:rPr>
          <w:color w:val="231F20"/>
          <w:spacing w:val="-11"/>
          <w:w w:val="115"/>
          <w:sz w:val="22"/>
        </w:rPr>
        <w:t> </w:t>
      </w:r>
      <w:r>
        <w:rPr>
          <w:color w:val="231F20"/>
          <w:spacing w:val="-2"/>
          <w:w w:val="115"/>
          <w:sz w:val="22"/>
        </w:rPr>
        <w:t>such</w:t>
      </w:r>
      <w:r>
        <w:rPr>
          <w:color w:val="231F20"/>
          <w:spacing w:val="-11"/>
          <w:w w:val="115"/>
          <w:sz w:val="22"/>
        </w:rPr>
        <w:t> </w:t>
      </w:r>
      <w:r>
        <w:rPr>
          <w:color w:val="231F20"/>
          <w:spacing w:val="-2"/>
          <w:w w:val="115"/>
          <w:sz w:val="22"/>
        </w:rPr>
        <w:t>nominee.</w:t>
      </w:r>
      <w:r>
        <w:rPr>
          <w:color w:val="231F20"/>
          <w:spacing w:val="-11"/>
          <w:w w:val="115"/>
          <w:sz w:val="22"/>
        </w:rPr>
        <w:t> </w:t>
      </w:r>
      <w:r>
        <w:rPr>
          <w:color w:val="231F20"/>
          <w:spacing w:val="-2"/>
          <w:w w:val="115"/>
          <w:sz w:val="22"/>
        </w:rPr>
        <w:t>Otherwise,</w:t>
      </w:r>
      <w:r>
        <w:rPr>
          <w:color w:val="231F20"/>
          <w:spacing w:val="-11"/>
          <w:w w:val="115"/>
          <w:sz w:val="22"/>
        </w:rPr>
        <w:t> </w:t>
      </w:r>
      <w:r>
        <w:rPr>
          <w:color w:val="231F20"/>
          <w:spacing w:val="-2"/>
          <w:w w:val="115"/>
          <w:sz w:val="22"/>
        </w:rPr>
        <w:t>insurer</w:t>
      </w:r>
      <w:r>
        <w:rPr>
          <w:color w:val="231F20"/>
          <w:spacing w:val="-11"/>
          <w:w w:val="115"/>
          <w:sz w:val="22"/>
        </w:rPr>
        <w:t> </w:t>
      </w:r>
      <w:r>
        <w:rPr>
          <w:color w:val="231F20"/>
          <w:spacing w:val="-2"/>
          <w:w w:val="115"/>
          <w:sz w:val="22"/>
        </w:rPr>
        <w:t>will</w:t>
      </w:r>
      <w:r>
        <w:rPr>
          <w:color w:val="231F20"/>
          <w:spacing w:val="-11"/>
          <w:w w:val="115"/>
          <w:sz w:val="22"/>
        </w:rPr>
        <w:t> </w:t>
      </w:r>
      <w:r>
        <w:rPr>
          <w:color w:val="231F20"/>
          <w:spacing w:val="-2"/>
          <w:w w:val="115"/>
          <w:sz w:val="22"/>
        </w:rPr>
        <w:t>not</w:t>
      </w:r>
      <w:r>
        <w:rPr>
          <w:color w:val="231F20"/>
          <w:spacing w:val="-11"/>
          <w:w w:val="115"/>
          <w:sz w:val="22"/>
        </w:rPr>
        <w:t> </w:t>
      </w:r>
      <w:r>
        <w:rPr>
          <w:color w:val="231F20"/>
          <w:spacing w:val="-2"/>
          <w:w w:val="115"/>
          <w:sz w:val="22"/>
        </w:rPr>
        <w:t>be</w:t>
      </w:r>
      <w:r>
        <w:rPr>
          <w:color w:val="231F20"/>
          <w:spacing w:val="-11"/>
          <w:w w:val="115"/>
          <w:sz w:val="22"/>
        </w:rPr>
        <w:t> </w:t>
      </w:r>
      <w:r>
        <w:rPr>
          <w:color w:val="231F20"/>
          <w:spacing w:val="-2"/>
          <w:w w:val="115"/>
          <w:sz w:val="22"/>
        </w:rPr>
        <w:t>liable</w:t>
      </w:r>
      <w:r>
        <w:rPr>
          <w:color w:val="231F20"/>
          <w:spacing w:val="-11"/>
          <w:w w:val="115"/>
          <w:sz w:val="22"/>
        </w:rPr>
        <w:t> </w:t>
      </w:r>
      <w:r>
        <w:rPr>
          <w:color w:val="231F20"/>
          <w:spacing w:val="-2"/>
          <w:w w:val="115"/>
          <w:sz w:val="22"/>
        </w:rPr>
        <w:t>if</w:t>
      </w:r>
      <w:r>
        <w:rPr>
          <w:color w:val="231F20"/>
          <w:spacing w:val="-11"/>
          <w:w w:val="115"/>
          <w:sz w:val="22"/>
        </w:rPr>
        <w:t> </w:t>
      </w:r>
      <w:r>
        <w:rPr>
          <w:color w:val="231F20"/>
          <w:spacing w:val="-2"/>
          <w:w w:val="115"/>
          <w:sz w:val="22"/>
        </w:rPr>
        <w:t>a </w:t>
      </w:r>
      <w:r>
        <w:rPr>
          <w:color w:val="231F20"/>
          <w:w w:val="115"/>
          <w:sz w:val="22"/>
        </w:rPr>
        <w:t>bonafide payment is made to the person named in the text of the policy or in the registered records of the insurer.</w:t>
      </w:r>
    </w:p>
    <w:p>
      <w:pPr>
        <w:pStyle w:val="ListParagraph"/>
        <w:spacing w:after="0" w:line="247" w:lineRule="auto"/>
        <w:jc w:val="left"/>
        <w:rPr>
          <w:sz w:val="22"/>
        </w:rPr>
        <w:sectPr>
          <w:pgSz w:w="11910" w:h="16840"/>
          <w:pgMar w:header="0" w:footer="0" w:top="400" w:bottom="320" w:left="425" w:right="425"/>
        </w:sectPr>
      </w:pPr>
    </w:p>
    <w:p>
      <w:pPr>
        <w:pStyle w:val="ListParagraph"/>
        <w:numPr>
          <w:ilvl w:val="1"/>
          <w:numId w:val="16"/>
        </w:numPr>
        <w:tabs>
          <w:tab w:pos="820" w:val="left" w:leader="none"/>
          <w:tab w:pos="857" w:val="left" w:leader="none"/>
        </w:tabs>
        <w:spacing w:line="247" w:lineRule="auto" w:before="108" w:after="0"/>
        <w:ind w:left="820" w:right="286" w:hanging="341"/>
        <w:jc w:val="left"/>
        <w:rPr>
          <w:sz w:val="22"/>
        </w:rPr>
      </w:pPr>
      <w:r>
        <w:rPr>
          <w:color w:val="231F20"/>
          <w:w w:val="115"/>
          <w:sz w:val="22"/>
        </w:rPr>
        <w:t>Fee</w:t>
      </w:r>
      <w:r>
        <w:rPr>
          <w:color w:val="231F20"/>
          <w:spacing w:val="29"/>
          <w:w w:val="115"/>
          <w:sz w:val="22"/>
        </w:rPr>
        <w:t> </w:t>
      </w:r>
      <w:r>
        <w:rPr>
          <w:color w:val="231F20"/>
          <w:w w:val="115"/>
          <w:sz w:val="22"/>
        </w:rPr>
        <w:t>to</w:t>
      </w:r>
      <w:r>
        <w:rPr>
          <w:color w:val="231F20"/>
          <w:spacing w:val="-9"/>
          <w:w w:val="115"/>
          <w:sz w:val="22"/>
        </w:rPr>
        <w:t> </w:t>
      </w:r>
      <w:r>
        <w:rPr>
          <w:color w:val="231F20"/>
          <w:w w:val="115"/>
          <w:sz w:val="22"/>
        </w:rPr>
        <w:t>be</w:t>
      </w:r>
      <w:r>
        <w:rPr>
          <w:color w:val="231F20"/>
          <w:spacing w:val="-9"/>
          <w:w w:val="115"/>
          <w:sz w:val="22"/>
        </w:rPr>
        <w:t> </w:t>
      </w:r>
      <w:r>
        <w:rPr>
          <w:color w:val="231F20"/>
          <w:w w:val="115"/>
          <w:sz w:val="22"/>
        </w:rPr>
        <w:t>paid</w:t>
      </w:r>
      <w:r>
        <w:rPr>
          <w:color w:val="231F20"/>
          <w:spacing w:val="-9"/>
          <w:w w:val="115"/>
          <w:sz w:val="22"/>
        </w:rPr>
        <w:t> </w:t>
      </w:r>
      <w:r>
        <w:rPr>
          <w:color w:val="231F20"/>
          <w:w w:val="115"/>
          <w:sz w:val="22"/>
        </w:rPr>
        <w:t>to</w:t>
      </w:r>
      <w:r>
        <w:rPr>
          <w:color w:val="231F20"/>
          <w:spacing w:val="-9"/>
          <w:w w:val="115"/>
          <w:sz w:val="22"/>
        </w:rPr>
        <w:t> </w:t>
      </w:r>
      <w:r>
        <w:rPr>
          <w:color w:val="231F20"/>
          <w:w w:val="115"/>
          <w:sz w:val="22"/>
        </w:rPr>
        <w:t>the</w:t>
      </w:r>
      <w:r>
        <w:rPr>
          <w:color w:val="231F20"/>
          <w:spacing w:val="-9"/>
          <w:w w:val="115"/>
          <w:sz w:val="22"/>
        </w:rPr>
        <w:t> </w:t>
      </w:r>
      <w:r>
        <w:rPr>
          <w:color w:val="231F20"/>
          <w:w w:val="115"/>
          <w:sz w:val="22"/>
        </w:rPr>
        <w:t>insurer</w:t>
      </w:r>
      <w:r>
        <w:rPr>
          <w:color w:val="231F20"/>
          <w:spacing w:val="-9"/>
          <w:w w:val="115"/>
          <w:sz w:val="22"/>
        </w:rPr>
        <w:t> </w:t>
      </w:r>
      <w:r>
        <w:rPr>
          <w:color w:val="231F20"/>
          <w:w w:val="115"/>
          <w:sz w:val="22"/>
        </w:rPr>
        <w:t>for</w:t>
      </w:r>
      <w:r>
        <w:rPr>
          <w:color w:val="231F20"/>
          <w:spacing w:val="-9"/>
          <w:w w:val="115"/>
          <w:sz w:val="22"/>
        </w:rPr>
        <w:t> </w:t>
      </w:r>
      <w:r>
        <w:rPr>
          <w:color w:val="231F20"/>
          <w:w w:val="115"/>
          <w:sz w:val="22"/>
        </w:rPr>
        <w:t>registering</w:t>
      </w:r>
      <w:r>
        <w:rPr>
          <w:color w:val="231F20"/>
          <w:spacing w:val="-9"/>
          <w:w w:val="115"/>
          <w:sz w:val="22"/>
        </w:rPr>
        <w:t> </w:t>
      </w:r>
      <w:r>
        <w:rPr>
          <w:color w:val="231F20"/>
          <w:w w:val="115"/>
          <w:sz w:val="22"/>
        </w:rPr>
        <w:t>change</w:t>
      </w:r>
      <w:r>
        <w:rPr>
          <w:color w:val="231F20"/>
          <w:spacing w:val="-9"/>
          <w:w w:val="115"/>
          <w:sz w:val="22"/>
        </w:rPr>
        <w:t> </w:t>
      </w:r>
      <w:r>
        <w:rPr>
          <w:color w:val="231F20"/>
          <w:w w:val="115"/>
          <w:sz w:val="22"/>
        </w:rPr>
        <w:t>or</w:t>
      </w:r>
      <w:r>
        <w:rPr>
          <w:color w:val="231F20"/>
          <w:spacing w:val="-9"/>
          <w:w w:val="115"/>
          <w:sz w:val="22"/>
        </w:rPr>
        <w:t> </w:t>
      </w:r>
      <w:r>
        <w:rPr>
          <w:color w:val="231F20"/>
          <w:w w:val="115"/>
          <w:sz w:val="22"/>
        </w:rPr>
        <w:t>cancellation</w:t>
      </w:r>
      <w:r>
        <w:rPr>
          <w:color w:val="231F20"/>
          <w:spacing w:val="-9"/>
          <w:w w:val="115"/>
          <w:sz w:val="22"/>
        </w:rPr>
        <w:t> </w:t>
      </w:r>
      <w:r>
        <w:rPr>
          <w:color w:val="231F20"/>
          <w:w w:val="115"/>
          <w:sz w:val="22"/>
        </w:rPr>
        <w:t>of</w:t>
      </w:r>
      <w:r>
        <w:rPr>
          <w:color w:val="231F20"/>
          <w:spacing w:val="-9"/>
          <w:w w:val="115"/>
          <w:sz w:val="22"/>
        </w:rPr>
        <w:t> </w:t>
      </w:r>
      <w:r>
        <w:rPr>
          <w:color w:val="231F20"/>
          <w:w w:val="115"/>
          <w:sz w:val="22"/>
        </w:rPr>
        <w:t>a</w:t>
      </w:r>
      <w:r>
        <w:rPr>
          <w:color w:val="231F20"/>
          <w:spacing w:val="-9"/>
          <w:w w:val="115"/>
          <w:sz w:val="22"/>
        </w:rPr>
        <w:t> </w:t>
      </w:r>
      <w:r>
        <w:rPr>
          <w:color w:val="231F20"/>
          <w:w w:val="115"/>
          <w:sz w:val="22"/>
        </w:rPr>
        <w:t>nomination</w:t>
      </w:r>
      <w:r>
        <w:rPr>
          <w:color w:val="231F20"/>
          <w:spacing w:val="-9"/>
          <w:w w:val="115"/>
          <w:sz w:val="22"/>
        </w:rPr>
        <w:t> </w:t>
      </w:r>
      <w:r>
        <w:rPr>
          <w:color w:val="231F20"/>
          <w:w w:val="115"/>
          <w:sz w:val="22"/>
        </w:rPr>
        <w:t>can</w:t>
      </w:r>
      <w:r>
        <w:rPr>
          <w:color w:val="231F20"/>
          <w:spacing w:val="-9"/>
          <w:w w:val="115"/>
          <w:sz w:val="22"/>
        </w:rPr>
        <w:t> </w:t>
      </w:r>
      <w:r>
        <w:rPr>
          <w:color w:val="231F20"/>
          <w:w w:val="115"/>
          <w:sz w:val="22"/>
        </w:rPr>
        <w:t>be specified by the Authority through Regulations.</w:t>
      </w:r>
    </w:p>
    <w:p>
      <w:pPr>
        <w:pStyle w:val="ListParagraph"/>
        <w:numPr>
          <w:ilvl w:val="1"/>
          <w:numId w:val="16"/>
        </w:numPr>
        <w:tabs>
          <w:tab w:pos="820" w:val="left" w:leader="none"/>
          <w:tab w:pos="875" w:val="left" w:leader="none"/>
        </w:tabs>
        <w:spacing w:line="247" w:lineRule="auto" w:before="0" w:after="0"/>
        <w:ind w:left="820" w:right="317" w:hanging="341"/>
        <w:jc w:val="left"/>
        <w:rPr>
          <w:sz w:val="22"/>
        </w:rPr>
      </w:pPr>
      <w:r>
        <w:rPr>
          <w:color w:val="231F20"/>
          <w:w w:val="115"/>
          <w:sz w:val="22"/>
        </w:rPr>
        <w:t>A</w:t>
      </w:r>
      <w:r>
        <w:rPr>
          <w:color w:val="231F20"/>
          <w:spacing w:val="40"/>
          <w:w w:val="115"/>
          <w:sz w:val="22"/>
        </w:rPr>
        <w:t> </w:t>
      </w:r>
      <w:r>
        <w:rPr>
          <w:color w:val="231F20"/>
          <w:w w:val="115"/>
          <w:sz w:val="22"/>
        </w:rPr>
        <w:t>transfer</w:t>
      </w:r>
      <w:r>
        <w:rPr>
          <w:color w:val="231F20"/>
          <w:spacing w:val="-1"/>
          <w:w w:val="115"/>
          <w:sz w:val="22"/>
        </w:rPr>
        <w:t> </w:t>
      </w:r>
      <w:r>
        <w:rPr>
          <w:color w:val="231F20"/>
          <w:w w:val="115"/>
          <w:sz w:val="22"/>
        </w:rPr>
        <w:t>or</w:t>
      </w:r>
      <w:r>
        <w:rPr>
          <w:color w:val="231F20"/>
          <w:spacing w:val="-1"/>
          <w:w w:val="115"/>
          <w:sz w:val="22"/>
        </w:rPr>
        <w:t> </w:t>
      </w:r>
      <w:r>
        <w:rPr>
          <w:color w:val="231F20"/>
          <w:w w:val="115"/>
          <w:sz w:val="22"/>
        </w:rPr>
        <w:t>assignment</w:t>
      </w:r>
      <w:r>
        <w:rPr>
          <w:color w:val="231F20"/>
          <w:spacing w:val="-1"/>
          <w:w w:val="115"/>
          <w:sz w:val="22"/>
        </w:rPr>
        <w:t> </w:t>
      </w:r>
      <w:r>
        <w:rPr>
          <w:color w:val="231F20"/>
          <w:w w:val="115"/>
          <w:sz w:val="22"/>
        </w:rPr>
        <w:t>made</w:t>
      </w:r>
      <w:r>
        <w:rPr>
          <w:color w:val="231F20"/>
          <w:spacing w:val="-1"/>
          <w:w w:val="115"/>
          <w:sz w:val="22"/>
        </w:rPr>
        <w:t> </w:t>
      </w:r>
      <w:r>
        <w:rPr>
          <w:color w:val="231F20"/>
          <w:w w:val="115"/>
          <w:sz w:val="22"/>
        </w:rPr>
        <w:t>in</w:t>
      </w:r>
      <w:r>
        <w:rPr>
          <w:color w:val="231F20"/>
          <w:spacing w:val="-1"/>
          <w:w w:val="115"/>
          <w:sz w:val="22"/>
        </w:rPr>
        <w:t> </w:t>
      </w:r>
      <w:r>
        <w:rPr>
          <w:color w:val="231F20"/>
          <w:w w:val="115"/>
          <w:sz w:val="22"/>
        </w:rPr>
        <w:t>accordance</w:t>
      </w:r>
      <w:r>
        <w:rPr>
          <w:color w:val="231F20"/>
          <w:spacing w:val="-1"/>
          <w:w w:val="115"/>
          <w:sz w:val="22"/>
        </w:rPr>
        <w:t> </w:t>
      </w:r>
      <w:r>
        <w:rPr>
          <w:color w:val="231F20"/>
          <w:w w:val="115"/>
          <w:sz w:val="22"/>
        </w:rPr>
        <w:t>with</w:t>
      </w:r>
      <w:r>
        <w:rPr>
          <w:color w:val="231F20"/>
          <w:spacing w:val="-1"/>
          <w:w w:val="115"/>
          <w:sz w:val="22"/>
        </w:rPr>
        <w:t> </w:t>
      </w:r>
      <w:r>
        <w:rPr>
          <w:color w:val="231F20"/>
          <w:w w:val="115"/>
          <w:sz w:val="22"/>
        </w:rPr>
        <w:t>Section</w:t>
      </w:r>
      <w:r>
        <w:rPr>
          <w:color w:val="231F20"/>
          <w:spacing w:val="-1"/>
          <w:w w:val="115"/>
          <w:sz w:val="22"/>
        </w:rPr>
        <w:t> </w:t>
      </w:r>
      <w:r>
        <w:rPr>
          <w:color w:val="231F20"/>
          <w:w w:val="115"/>
          <w:sz w:val="22"/>
        </w:rPr>
        <w:t>38</w:t>
      </w:r>
      <w:r>
        <w:rPr>
          <w:color w:val="231F20"/>
          <w:spacing w:val="-1"/>
          <w:w w:val="115"/>
          <w:sz w:val="22"/>
        </w:rPr>
        <w:t> </w:t>
      </w:r>
      <w:r>
        <w:rPr>
          <w:color w:val="231F20"/>
          <w:w w:val="115"/>
          <w:sz w:val="22"/>
        </w:rPr>
        <w:t>shall</w:t>
      </w:r>
      <w:r>
        <w:rPr>
          <w:color w:val="231F20"/>
          <w:spacing w:val="-1"/>
          <w:w w:val="115"/>
          <w:sz w:val="22"/>
        </w:rPr>
        <w:t> </w:t>
      </w:r>
      <w:r>
        <w:rPr>
          <w:color w:val="231F20"/>
          <w:w w:val="115"/>
          <w:sz w:val="22"/>
        </w:rPr>
        <w:t>automatically</w:t>
      </w:r>
      <w:r>
        <w:rPr>
          <w:color w:val="231F20"/>
          <w:spacing w:val="-1"/>
          <w:w w:val="115"/>
          <w:sz w:val="22"/>
        </w:rPr>
        <w:t> </w:t>
      </w:r>
      <w:r>
        <w:rPr>
          <w:color w:val="231F20"/>
          <w:w w:val="115"/>
          <w:sz w:val="22"/>
        </w:rPr>
        <w:t>cancel the</w:t>
      </w:r>
      <w:r>
        <w:rPr>
          <w:color w:val="231F20"/>
          <w:spacing w:val="-14"/>
          <w:w w:val="115"/>
          <w:sz w:val="22"/>
        </w:rPr>
        <w:t> </w:t>
      </w:r>
      <w:r>
        <w:rPr>
          <w:color w:val="231F20"/>
          <w:w w:val="115"/>
          <w:sz w:val="22"/>
        </w:rPr>
        <w:t>nomination</w:t>
      </w:r>
      <w:r>
        <w:rPr>
          <w:color w:val="231F20"/>
          <w:spacing w:val="-14"/>
          <w:w w:val="115"/>
          <w:sz w:val="22"/>
        </w:rPr>
        <w:t> </w:t>
      </w:r>
      <w:r>
        <w:rPr>
          <w:color w:val="231F20"/>
          <w:w w:val="115"/>
          <w:sz w:val="22"/>
        </w:rPr>
        <w:t>except</w:t>
      </w:r>
      <w:r>
        <w:rPr>
          <w:color w:val="231F20"/>
          <w:spacing w:val="-14"/>
          <w:w w:val="115"/>
          <w:sz w:val="22"/>
        </w:rPr>
        <w:t> </w:t>
      </w:r>
      <w:r>
        <w:rPr>
          <w:color w:val="231F20"/>
          <w:w w:val="115"/>
          <w:sz w:val="22"/>
        </w:rPr>
        <w:t>in</w:t>
      </w:r>
      <w:r>
        <w:rPr>
          <w:color w:val="231F20"/>
          <w:spacing w:val="-14"/>
          <w:w w:val="115"/>
          <w:sz w:val="22"/>
        </w:rPr>
        <w:t> </w:t>
      </w:r>
      <w:r>
        <w:rPr>
          <w:color w:val="231F20"/>
          <w:w w:val="115"/>
          <w:sz w:val="22"/>
        </w:rPr>
        <w:t>case</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assignment</w:t>
      </w:r>
      <w:r>
        <w:rPr>
          <w:color w:val="231F20"/>
          <w:spacing w:val="-14"/>
          <w:w w:val="115"/>
          <w:sz w:val="22"/>
        </w:rPr>
        <w:t> </w:t>
      </w:r>
      <w:r>
        <w:rPr>
          <w:color w:val="231F20"/>
          <w:w w:val="115"/>
          <w:sz w:val="22"/>
        </w:rPr>
        <w:t>to</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insurer</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other</w:t>
      </w:r>
      <w:r>
        <w:rPr>
          <w:color w:val="231F20"/>
          <w:spacing w:val="-14"/>
          <w:w w:val="115"/>
          <w:sz w:val="22"/>
        </w:rPr>
        <w:t> </w:t>
      </w:r>
      <w:r>
        <w:rPr>
          <w:color w:val="231F20"/>
          <w:w w:val="115"/>
          <w:sz w:val="22"/>
        </w:rPr>
        <w:t>transferee</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assignee for</w:t>
      </w:r>
      <w:r>
        <w:rPr>
          <w:color w:val="231F20"/>
          <w:spacing w:val="-3"/>
          <w:w w:val="115"/>
          <w:sz w:val="22"/>
        </w:rPr>
        <w:t> </w:t>
      </w:r>
      <w:r>
        <w:rPr>
          <w:color w:val="231F20"/>
          <w:w w:val="115"/>
          <w:sz w:val="22"/>
        </w:rPr>
        <w:t>purpose</w:t>
      </w:r>
      <w:r>
        <w:rPr>
          <w:color w:val="231F20"/>
          <w:spacing w:val="-3"/>
          <w:w w:val="115"/>
          <w:sz w:val="22"/>
        </w:rPr>
        <w:t> </w:t>
      </w:r>
      <w:r>
        <w:rPr>
          <w:color w:val="231F20"/>
          <w:w w:val="115"/>
          <w:sz w:val="22"/>
        </w:rPr>
        <w:t>of</w:t>
      </w:r>
      <w:r>
        <w:rPr>
          <w:color w:val="231F20"/>
          <w:spacing w:val="-3"/>
          <w:w w:val="115"/>
          <w:sz w:val="22"/>
        </w:rPr>
        <w:t> </w:t>
      </w:r>
      <w:r>
        <w:rPr>
          <w:color w:val="231F20"/>
          <w:w w:val="115"/>
          <w:sz w:val="22"/>
        </w:rPr>
        <w:t>loan</w:t>
      </w:r>
      <w:r>
        <w:rPr>
          <w:color w:val="231F20"/>
          <w:spacing w:val="-3"/>
          <w:w w:val="115"/>
          <w:sz w:val="22"/>
        </w:rPr>
        <w:t> </w:t>
      </w:r>
      <w:r>
        <w:rPr>
          <w:color w:val="231F20"/>
          <w:w w:val="115"/>
          <w:sz w:val="22"/>
        </w:rPr>
        <w:t>or</w:t>
      </w:r>
      <w:r>
        <w:rPr>
          <w:color w:val="231F20"/>
          <w:spacing w:val="-3"/>
          <w:w w:val="115"/>
          <w:sz w:val="22"/>
        </w:rPr>
        <w:t> </w:t>
      </w:r>
      <w:r>
        <w:rPr>
          <w:color w:val="231F20"/>
          <w:w w:val="115"/>
          <w:sz w:val="22"/>
        </w:rPr>
        <w:t>against</w:t>
      </w:r>
      <w:r>
        <w:rPr>
          <w:color w:val="231F20"/>
          <w:spacing w:val="-3"/>
          <w:w w:val="115"/>
          <w:sz w:val="22"/>
        </w:rPr>
        <w:t> </w:t>
      </w:r>
      <w:r>
        <w:rPr>
          <w:color w:val="231F20"/>
          <w:w w:val="115"/>
          <w:sz w:val="22"/>
        </w:rPr>
        <w:t>security</w:t>
      </w:r>
      <w:r>
        <w:rPr>
          <w:color w:val="231F20"/>
          <w:spacing w:val="-3"/>
          <w:w w:val="115"/>
          <w:sz w:val="22"/>
        </w:rPr>
        <w:t> </w:t>
      </w:r>
      <w:r>
        <w:rPr>
          <w:color w:val="231F20"/>
          <w:w w:val="115"/>
          <w:sz w:val="22"/>
        </w:rPr>
        <w:t>or</w:t>
      </w:r>
      <w:r>
        <w:rPr>
          <w:color w:val="231F20"/>
          <w:spacing w:val="-3"/>
          <w:w w:val="115"/>
          <w:sz w:val="22"/>
        </w:rPr>
        <w:t> </w:t>
      </w:r>
      <w:r>
        <w:rPr>
          <w:color w:val="231F20"/>
          <w:w w:val="115"/>
          <w:sz w:val="22"/>
        </w:rPr>
        <w:t>its</w:t>
      </w:r>
      <w:r>
        <w:rPr>
          <w:color w:val="231F20"/>
          <w:spacing w:val="-3"/>
          <w:w w:val="115"/>
          <w:sz w:val="22"/>
        </w:rPr>
        <w:t> </w:t>
      </w:r>
      <w:r>
        <w:rPr>
          <w:color w:val="231F20"/>
          <w:w w:val="115"/>
          <w:sz w:val="22"/>
        </w:rPr>
        <w:t>reassignment</w:t>
      </w:r>
      <w:r>
        <w:rPr>
          <w:color w:val="231F20"/>
          <w:spacing w:val="-3"/>
          <w:w w:val="115"/>
          <w:sz w:val="22"/>
        </w:rPr>
        <w:t> </w:t>
      </w:r>
      <w:r>
        <w:rPr>
          <w:color w:val="231F20"/>
          <w:w w:val="115"/>
          <w:sz w:val="22"/>
        </w:rPr>
        <w:t>after</w:t>
      </w:r>
      <w:r>
        <w:rPr>
          <w:color w:val="231F20"/>
          <w:spacing w:val="-3"/>
          <w:w w:val="115"/>
          <w:sz w:val="22"/>
        </w:rPr>
        <w:t> </w:t>
      </w:r>
      <w:r>
        <w:rPr>
          <w:color w:val="231F20"/>
          <w:w w:val="115"/>
          <w:sz w:val="22"/>
        </w:rPr>
        <w:t>repayment.</w:t>
      </w:r>
      <w:r>
        <w:rPr>
          <w:color w:val="231F20"/>
          <w:spacing w:val="-3"/>
          <w:w w:val="115"/>
          <w:sz w:val="22"/>
        </w:rPr>
        <w:t> </w:t>
      </w:r>
      <w:r>
        <w:rPr>
          <w:color w:val="231F20"/>
          <w:w w:val="115"/>
          <w:sz w:val="22"/>
        </w:rPr>
        <w:t>In</w:t>
      </w:r>
      <w:r>
        <w:rPr>
          <w:color w:val="231F20"/>
          <w:spacing w:val="-3"/>
          <w:w w:val="115"/>
          <w:sz w:val="22"/>
        </w:rPr>
        <w:t> </w:t>
      </w:r>
      <w:r>
        <w:rPr>
          <w:color w:val="231F20"/>
          <w:w w:val="115"/>
          <w:sz w:val="22"/>
        </w:rPr>
        <w:t>such</w:t>
      </w:r>
      <w:r>
        <w:rPr>
          <w:color w:val="231F20"/>
          <w:spacing w:val="-3"/>
          <w:w w:val="115"/>
          <w:sz w:val="22"/>
        </w:rPr>
        <w:t> </w:t>
      </w:r>
      <w:r>
        <w:rPr>
          <w:color w:val="231F20"/>
          <w:w w:val="115"/>
          <w:sz w:val="22"/>
        </w:rPr>
        <w:t>case, the</w:t>
      </w:r>
      <w:r>
        <w:rPr>
          <w:color w:val="231F20"/>
          <w:spacing w:val="-15"/>
          <w:w w:val="115"/>
          <w:sz w:val="22"/>
        </w:rPr>
        <w:t> </w:t>
      </w:r>
      <w:r>
        <w:rPr>
          <w:color w:val="231F20"/>
          <w:w w:val="115"/>
          <w:sz w:val="22"/>
        </w:rPr>
        <w:t>nomination</w:t>
      </w:r>
      <w:r>
        <w:rPr>
          <w:color w:val="231F20"/>
          <w:spacing w:val="-15"/>
          <w:w w:val="115"/>
          <w:sz w:val="22"/>
        </w:rPr>
        <w:t> </w:t>
      </w:r>
      <w:r>
        <w:rPr>
          <w:color w:val="231F20"/>
          <w:w w:val="115"/>
          <w:sz w:val="22"/>
        </w:rPr>
        <w:t>will</w:t>
      </w:r>
      <w:r>
        <w:rPr>
          <w:color w:val="231F20"/>
          <w:spacing w:val="-15"/>
          <w:w w:val="115"/>
          <w:sz w:val="22"/>
        </w:rPr>
        <w:t> </w:t>
      </w:r>
      <w:r>
        <w:rPr>
          <w:color w:val="231F20"/>
          <w:w w:val="115"/>
          <w:sz w:val="22"/>
        </w:rPr>
        <w:t>not</w:t>
      </w:r>
      <w:r>
        <w:rPr>
          <w:color w:val="231F20"/>
          <w:spacing w:val="-15"/>
          <w:w w:val="115"/>
          <w:sz w:val="22"/>
        </w:rPr>
        <w:t> </w:t>
      </w:r>
      <w:r>
        <w:rPr>
          <w:color w:val="231F20"/>
          <w:w w:val="115"/>
          <w:sz w:val="22"/>
        </w:rPr>
        <w:t>get</w:t>
      </w:r>
      <w:r>
        <w:rPr>
          <w:color w:val="231F20"/>
          <w:spacing w:val="-15"/>
          <w:w w:val="115"/>
          <w:sz w:val="22"/>
        </w:rPr>
        <w:t> </w:t>
      </w:r>
      <w:r>
        <w:rPr>
          <w:color w:val="231F20"/>
          <w:w w:val="115"/>
          <w:sz w:val="22"/>
        </w:rPr>
        <w:t>cancelled</w:t>
      </w:r>
      <w:r>
        <w:rPr>
          <w:color w:val="231F20"/>
          <w:spacing w:val="-15"/>
          <w:w w:val="115"/>
          <w:sz w:val="22"/>
        </w:rPr>
        <w:t> </w:t>
      </w:r>
      <w:r>
        <w:rPr>
          <w:color w:val="231F20"/>
          <w:w w:val="115"/>
          <w:sz w:val="22"/>
        </w:rPr>
        <w:t>to</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extent</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insurer’s</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transferee’s</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assignee’s interest</w:t>
      </w:r>
      <w:r>
        <w:rPr>
          <w:color w:val="231F20"/>
          <w:spacing w:val="-1"/>
          <w:w w:val="115"/>
          <w:sz w:val="22"/>
        </w:rPr>
        <w:t> </w:t>
      </w:r>
      <w:r>
        <w:rPr>
          <w:color w:val="231F20"/>
          <w:w w:val="115"/>
          <w:sz w:val="22"/>
        </w:rPr>
        <w:t>in</w:t>
      </w:r>
      <w:r>
        <w:rPr>
          <w:color w:val="231F20"/>
          <w:spacing w:val="-2"/>
          <w:w w:val="115"/>
          <w:sz w:val="22"/>
        </w:rPr>
        <w:t> </w:t>
      </w:r>
      <w:r>
        <w:rPr>
          <w:color w:val="231F20"/>
          <w:w w:val="115"/>
          <w:sz w:val="22"/>
        </w:rPr>
        <w:t>the</w:t>
      </w:r>
      <w:r>
        <w:rPr>
          <w:color w:val="231F20"/>
          <w:spacing w:val="-1"/>
          <w:w w:val="115"/>
          <w:sz w:val="22"/>
        </w:rPr>
        <w:t> </w:t>
      </w:r>
      <w:r>
        <w:rPr>
          <w:color w:val="231F20"/>
          <w:w w:val="115"/>
          <w:sz w:val="22"/>
        </w:rPr>
        <w:t>policy.</w:t>
      </w:r>
      <w:r>
        <w:rPr>
          <w:color w:val="231F20"/>
          <w:spacing w:val="-2"/>
          <w:w w:val="115"/>
          <w:sz w:val="22"/>
        </w:rPr>
        <w:t> </w:t>
      </w:r>
      <w:r>
        <w:rPr>
          <w:color w:val="231F20"/>
          <w:w w:val="115"/>
          <w:sz w:val="22"/>
        </w:rPr>
        <w:t>The</w:t>
      </w:r>
      <w:r>
        <w:rPr>
          <w:color w:val="231F20"/>
          <w:spacing w:val="-1"/>
          <w:w w:val="115"/>
          <w:sz w:val="22"/>
        </w:rPr>
        <w:t> </w:t>
      </w:r>
      <w:r>
        <w:rPr>
          <w:color w:val="231F20"/>
          <w:w w:val="115"/>
          <w:sz w:val="22"/>
        </w:rPr>
        <w:t>nomination</w:t>
      </w:r>
      <w:r>
        <w:rPr>
          <w:color w:val="231F20"/>
          <w:spacing w:val="-2"/>
          <w:w w:val="115"/>
          <w:sz w:val="22"/>
        </w:rPr>
        <w:t> </w:t>
      </w:r>
      <w:r>
        <w:rPr>
          <w:color w:val="231F20"/>
          <w:w w:val="115"/>
          <w:sz w:val="22"/>
        </w:rPr>
        <w:t>will</w:t>
      </w:r>
      <w:r>
        <w:rPr>
          <w:color w:val="231F20"/>
          <w:spacing w:val="-1"/>
          <w:w w:val="115"/>
          <w:sz w:val="22"/>
        </w:rPr>
        <w:t> </w:t>
      </w:r>
      <w:r>
        <w:rPr>
          <w:color w:val="231F20"/>
          <w:w w:val="115"/>
          <w:sz w:val="22"/>
        </w:rPr>
        <w:t>get</w:t>
      </w:r>
      <w:r>
        <w:rPr>
          <w:color w:val="231F20"/>
          <w:spacing w:val="-2"/>
          <w:w w:val="115"/>
          <w:sz w:val="22"/>
        </w:rPr>
        <w:t> </w:t>
      </w:r>
      <w:r>
        <w:rPr>
          <w:color w:val="231F20"/>
          <w:w w:val="115"/>
          <w:sz w:val="22"/>
        </w:rPr>
        <w:t>revived</w:t>
      </w:r>
      <w:r>
        <w:rPr>
          <w:color w:val="231F20"/>
          <w:spacing w:val="-1"/>
          <w:w w:val="115"/>
          <w:sz w:val="22"/>
        </w:rPr>
        <w:t> </w:t>
      </w:r>
      <w:r>
        <w:rPr>
          <w:color w:val="231F20"/>
          <w:w w:val="115"/>
          <w:sz w:val="22"/>
        </w:rPr>
        <w:t>on</w:t>
      </w:r>
      <w:r>
        <w:rPr>
          <w:color w:val="231F20"/>
          <w:spacing w:val="-2"/>
          <w:w w:val="115"/>
          <w:sz w:val="22"/>
        </w:rPr>
        <w:t> </w:t>
      </w:r>
      <w:r>
        <w:rPr>
          <w:color w:val="231F20"/>
          <w:w w:val="115"/>
          <w:sz w:val="22"/>
        </w:rPr>
        <w:t>repayment</w:t>
      </w:r>
      <w:r>
        <w:rPr>
          <w:color w:val="231F20"/>
          <w:spacing w:val="-1"/>
          <w:w w:val="115"/>
          <w:sz w:val="22"/>
        </w:rPr>
        <w:t> </w:t>
      </w:r>
      <w:r>
        <w:rPr>
          <w:color w:val="231F20"/>
          <w:w w:val="115"/>
          <w:sz w:val="22"/>
        </w:rPr>
        <w:t>of</w:t>
      </w:r>
      <w:r>
        <w:rPr>
          <w:color w:val="231F20"/>
          <w:spacing w:val="-2"/>
          <w:w w:val="115"/>
          <w:sz w:val="22"/>
        </w:rPr>
        <w:t> </w:t>
      </w:r>
      <w:r>
        <w:rPr>
          <w:color w:val="231F20"/>
          <w:w w:val="115"/>
          <w:sz w:val="22"/>
        </w:rPr>
        <w:t>the</w:t>
      </w:r>
      <w:r>
        <w:rPr>
          <w:color w:val="231F20"/>
          <w:spacing w:val="-1"/>
          <w:w w:val="115"/>
          <w:sz w:val="22"/>
        </w:rPr>
        <w:t> </w:t>
      </w:r>
      <w:r>
        <w:rPr>
          <w:color w:val="231F20"/>
          <w:w w:val="115"/>
          <w:sz w:val="22"/>
        </w:rPr>
        <w:t>loan.</w:t>
      </w:r>
    </w:p>
    <w:p>
      <w:pPr>
        <w:pStyle w:val="ListParagraph"/>
        <w:numPr>
          <w:ilvl w:val="1"/>
          <w:numId w:val="16"/>
        </w:numPr>
        <w:tabs>
          <w:tab w:pos="820" w:val="left" w:leader="none"/>
          <w:tab w:pos="875" w:val="left" w:leader="none"/>
        </w:tabs>
        <w:spacing w:line="247" w:lineRule="auto" w:before="0" w:after="0"/>
        <w:ind w:left="820" w:right="199" w:hanging="341"/>
        <w:jc w:val="left"/>
        <w:rPr>
          <w:sz w:val="22"/>
        </w:rPr>
      </w:pPr>
      <w:r>
        <w:rPr>
          <w:color w:val="231F20"/>
          <w:w w:val="115"/>
          <w:sz w:val="22"/>
        </w:rPr>
        <w:t>The</w:t>
      </w:r>
      <w:r>
        <w:rPr>
          <w:color w:val="231F20"/>
          <w:spacing w:val="32"/>
          <w:w w:val="115"/>
          <w:sz w:val="22"/>
        </w:rPr>
        <w:t> </w:t>
      </w:r>
      <w:r>
        <w:rPr>
          <w:color w:val="231F20"/>
          <w:w w:val="115"/>
          <w:sz w:val="22"/>
        </w:rPr>
        <w:t>provisions</w:t>
      </w:r>
      <w:r>
        <w:rPr>
          <w:color w:val="231F20"/>
          <w:spacing w:val="-18"/>
          <w:w w:val="115"/>
          <w:sz w:val="22"/>
        </w:rPr>
        <w:t> </w:t>
      </w:r>
      <w:r>
        <w:rPr>
          <w:color w:val="231F20"/>
          <w:w w:val="115"/>
          <w:sz w:val="22"/>
        </w:rPr>
        <w:t>of</w:t>
      </w:r>
      <w:r>
        <w:rPr>
          <w:color w:val="231F20"/>
          <w:spacing w:val="-17"/>
          <w:w w:val="115"/>
          <w:sz w:val="22"/>
        </w:rPr>
        <w:t> </w:t>
      </w:r>
      <w:r>
        <w:rPr>
          <w:color w:val="231F20"/>
          <w:w w:val="115"/>
          <w:sz w:val="22"/>
        </w:rPr>
        <w:t>Section</w:t>
      </w:r>
      <w:r>
        <w:rPr>
          <w:color w:val="231F20"/>
          <w:spacing w:val="-18"/>
          <w:w w:val="115"/>
          <w:sz w:val="22"/>
        </w:rPr>
        <w:t> </w:t>
      </w:r>
      <w:r>
        <w:rPr>
          <w:color w:val="231F20"/>
          <w:w w:val="115"/>
          <w:sz w:val="22"/>
        </w:rPr>
        <w:t>39</w:t>
      </w:r>
      <w:r>
        <w:rPr>
          <w:color w:val="231F20"/>
          <w:spacing w:val="-17"/>
          <w:w w:val="115"/>
          <w:sz w:val="22"/>
        </w:rPr>
        <w:t> </w:t>
      </w:r>
      <w:r>
        <w:rPr>
          <w:color w:val="231F20"/>
          <w:w w:val="115"/>
          <w:sz w:val="22"/>
        </w:rPr>
        <w:t>are</w:t>
      </w:r>
      <w:r>
        <w:rPr>
          <w:color w:val="231F20"/>
          <w:spacing w:val="-18"/>
          <w:w w:val="115"/>
          <w:sz w:val="22"/>
        </w:rPr>
        <w:t> </w:t>
      </w:r>
      <w:r>
        <w:rPr>
          <w:color w:val="231F20"/>
          <w:w w:val="115"/>
          <w:sz w:val="22"/>
        </w:rPr>
        <w:t>not</w:t>
      </w:r>
      <w:r>
        <w:rPr>
          <w:color w:val="231F20"/>
          <w:spacing w:val="-17"/>
          <w:w w:val="115"/>
          <w:sz w:val="22"/>
        </w:rPr>
        <w:t> </w:t>
      </w:r>
      <w:r>
        <w:rPr>
          <w:color w:val="231F20"/>
          <w:w w:val="115"/>
          <w:sz w:val="22"/>
        </w:rPr>
        <w:t>applicable</w:t>
      </w:r>
      <w:r>
        <w:rPr>
          <w:color w:val="231F20"/>
          <w:spacing w:val="-18"/>
          <w:w w:val="115"/>
          <w:sz w:val="22"/>
        </w:rPr>
        <w:t> </w:t>
      </w:r>
      <w:r>
        <w:rPr>
          <w:color w:val="231F20"/>
          <w:w w:val="115"/>
          <w:sz w:val="22"/>
        </w:rPr>
        <w:t>to</w:t>
      </w:r>
      <w:r>
        <w:rPr>
          <w:color w:val="231F20"/>
          <w:spacing w:val="-17"/>
          <w:w w:val="115"/>
          <w:sz w:val="22"/>
        </w:rPr>
        <w:t> </w:t>
      </w:r>
      <w:r>
        <w:rPr>
          <w:color w:val="231F20"/>
          <w:w w:val="115"/>
          <w:sz w:val="22"/>
        </w:rPr>
        <w:t>any</w:t>
      </w:r>
      <w:r>
        <w:rPr>
          <w:color w:val="231F20"/>
          <w:spacing w:val="-18"/>
          <w:w w:val="115"/>
          <w:sz w:val="22"/>
        </w:rPr>
        <w:t> </w:t>
      </w:r>
      <w:r>
        <w:rPr>
          <w:color w:val="231F20"/>
          <w:w w:val="115"/>
          <w:sz w:val="22"/>
        </w:rPr>
        <w:t>life</w:t>
      </w:r>
      <w:r>
        <w:rPr>
          <w:color w:val="231F20"/>
          <w:spacing w:val="-17"/>
          <w:w w:val="115"/>
          <w:sz w:val="22"/>
        </w:rPr>
        <w:t> </w:t>
      </w:r>
      <w:r>
        <w:rPr>
          <w:color w:val="231F20"/>
          <w:w w:val="115"/>
          <w:sz w:val="22"/>
        </w:rPr>
        <w:t>insurance</w:t>
      </w:r>
      <w:r>
        <w:rPr>
          <w:color w:val="231F20"/>
          <w:spacing w:val="-18"/>
          <w:w w:val="115"/>
          <w:sz w:val="22"/>
        </w:rPr>
        <w:t> </w:t>
      </w:r>
      <w:r>
        <w:rPr>
          <w:color w:val="231F20"/>
          <w:w w:val="115"/>
          <w:sz w:val="22"/>
        </w:rPr>
        <w:t>policy</w:t>
      </w:r>
      <w:r>
        <w:rPr>
          <w:color w:val="231F20"/>
          <w:spacing w:val="-17"/>
          <w:w w:val="115"/>
          <w:sz w:val="22"/>
        </w:rPr>
        <w:t> </w:t>
      </w:r>
      <w:r>
        <w:rPr>
          <w:color w:val="231F20"/>
          <w:w w:val="115"/>
          <w:sz w:val="22"/>
        </w:rPr>
        <w:t>to</w:t>
      </w:r>
      <w:r>
        <w:rPr>
          <w:color w:val="231F20"/>
          <w:spacing w:val="-18"/>
          <w:w w:val="115"/>
          <w:sz w:val="22"/>
        </w:rPr>
        <w:t> </w:t>
      </w:r>
      <w:r>
        <w:rPr>
          <w:color w:val="231F20"/>
          <w:w w:val="115"/>
          <w:sz w:val="22"/>
        </w:rPr>
        <w:t>which</w:t>
      </w:r>
      <w:r>
        <w:rPr>
          <w:color w:val="231F20"/>
          <w:spacing w:val="-17"/>
          <w:w w:val="115"/>
          <w:sz w:val="22"/>
        </w:rPr>
        <w:t> </w:t>
      </w:r>
      <w:r>
        <w:rPr>
          <w:color w:val="231F20"/>
          <w:w w:val="115"/>
          <w:sz w:val="22"/>
        </w:rPr>
        <w:t>Section 6</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Married</w:t>
      </w:r>
      <w:r>
        <w:rPr>
          <w:color w:val="231F20"/>
          <w:spacing w:val="-13"/>
          <w:w w:val="115"/>
          <w:sz w:val="22"/>
        </w:rPr>
        <w:t> </w:t>
      </w:r>
      <w:r>
        <w:rPr>
          <w:color w:val="231F20"/>
          <w:w w:val="115"/>
          <w:sz w:val="22"/>
        </w:rPr>
        <w:t>Women’s</w:t>
      </w:r>
      <w:r>
        <w:rPr>
          <w:color w:val="231F20"/>
          <w:spacing w:val="-13"/>
          <w:w w:val="115"/>
          <w:sz w:val="22"/>
        </w:rPr>
        <w:t> </w:t>
      </w:r>
      <w:r>
        <w:rPr>
          <w:color w:val="231F20"/>
          <w:w w:val="115"/>
          <w:sz w:val="22"/>
        </w:rPr>
        <w:t>Property</w:t>
      </w:r>
      <w:r>
        <w:rPr>
          <w:color w:val="231F20"/>
          <w:spacing w:val="-13"/>
          <w:w w:val="115"/>
          <w:sz w:val="22"/>
        </w:rPr>
        <w:t> </w:t>
      </w:r>
      <w:r>
        <w:rPr>
          <w:color w:val="231F20"/>
          <w:w w:val="115"/>
          <w:sz w:val="22"/>
        </w:rPr>
        <w:t>Act,</w:t>
      </w:r>
      <w:r>
        <w:rPr>
          <w:color w:val="231F20"/>
          <w:spacing w:val="-13"/>
          <w:w w:val="115"/>
          <w:sz w:val="22"/>
        </w:rPr>
        <w:t> </w:t>
      </w:r>
      <w:r>
        <w:rPr>
          <w:color w:val="231F20"/>
          <w:w w:val="115"/>
          <w:sz w:val="22"/>
        </w:rPr>
        <w:t>1874</w:t>
      </w:r>
      <w:r>
        <w:rPr>
          <w:color w:val="231F20"/>
          <w:spacing w:val="-13"/>
          <w:w w:val="115"/>
          <w:sz w:val="22"/>
        </w:rPr>
        <w:t> </w:t>
      </w:r>
      <w:r>
        <w:rPr>
          <w:color w:val="231F20"/>
          <w:w w:val="115"/>
          <w:sz w:val="22"/>
        </w:rPr>
        <w:t>applies</w:t>
      </w:r>
      <w:r>
        <w:rPr>
          <w:color w:val="231F20"/>
          <w:spacing w:val="-13"/>
          <w:w w:val="115"/>
          <w:sz w:val="22"/>
        </w:rPr>
        <w:t> </w:t>
      </w:r>
      <w:r>
        <w:rPr>
          <w:color w:val="231F20"/>
          <w:w w:val="115"/>
          <w:sz w:val="22"/>
        </w:rPr>
        <w:t>or</w:t>
      </w:r>
      <w:r>
        <w:rPr>
          <w:color w:val="231F20"/>
          <w:spacing w:val="-13"/>
          <w:w w:val="115"/>
          <w:sz w:val="22"/>
        </w:rPr>
        <w:t> </w:t>
      </w:r>
      <w:r>
        <w:rPr>
          <w:color w:val="231F20"/>
          <w:w w:val="115"/>
          <w:sz w:val="22"/>
        </w:rPr>
        <w:t>has</w:t>
      </w:r>
      <w:r>
        <w:rPr>
          <w:color w:val="231F20"/>
          <w:spacing w:val="-13"/>
          <w:w w:val="115"/>
          <w:sz w:val="22"/>
        </w:rPr>
        <w:t> </w:t>
      </w:r>
      <w:r>
        <w:rPr>
          <w:color w:val="231F20"/>
          <w:w w:val="115"/>
          <w:sz w:val="22"/>
        </w:rPr>
        <w:t>at</w:t>
      </w:r>
      <w:r>
        <w:rPr>
          <w:color w:val="231F20"/>
          <w:spacing w:val="-13"/>
          <w:w w:val="115"/>
          <w:sz w:val="22"/>
        </w:rPr>
        <w:t> </w:t>
      </w:r>
      <w:r>
        <w:rPr>
          <w:color w:val="231F20"/>
          <w:w w:val="115"/>
          <w:sz w:val="22"/>
        </w:rPr>
        <w:t>any</w:t>
      </w:r>
      <w:r>
        <w:rPr>
          <w:color w:val="231F20"/>
          <w:spacing w:val="-13"/>
          <w:w w:val="115"/>
          <w:sz w:val="22"/>
        </w:rPr>
        <w:t> </w:t>
      </w:r>
      <w:r>
        <w:rPr>
          <w:color w:val="231F20"/>
          <w:w w:val="115"/>
          <w:sz w:val="22"/>
        </w:rPr>
        <w:t>time</w:t>
      </w:r>
      <w:r>
        <w:rPr>
          <w:color w:val="231F20"/>
          <w:spacing w:val="-13"/>
          <w:w w:val="115"/>
          <w:sz w:val="22"/>
        </w:rPr>
        <w:t> </w:t>
      </w:r>
      <w:r>
        <w:rPr>
          <w:color w:val="231F20"/>
          <w:w w:val="115"/>
          <w:sz w:val="22"/>
        </w:rPr>
        <w:t>applied</w:t>
      </w:r>
      <w:r>
        <w:rPr>
          <w:color w:val="231F20"/>
          <w:spacing w:val="-13"/>
          <w:w w:val="115"/>
          <w:sz w:val="22"/>
        </w:rPr>
        <w:t> </w:t>
      </w:r>
      <w:r>
        <w:rPr>
          <w:color w:val="231F20"/>
          <w:w w:val="115"/>
          <w:sz w:val="22"/>
        </w:rPr>
        <w:t>except</w:t>
      </w:r>
      <w:r>
        <w:rPr>
          <w:color w:val="231F20"/>
          <w:spacing w:val="-13"/>
          <w:w w:val="115"/>
          <w:sz w:val="22"/>
        </w:rPr>
        <w:t> </w:t>
      </w:r>
      <w:r>
        <w:rPr>
          <w:color w:val="231F20"/>
          <w:w w:val="115"/>
          <w:sz w:val="22"/>
        </w:rPr>
        <w:t>where before</w:t>
      </w:r>
      <w:r>
        <w:rPr>
          <w:color w:val="231F20"/>
          <w:spacing w:val="-6"/>
          <w:w w:val="115"/>
          <w:sz w:val="22"/>
        </w:rPr>
        <w:t> </w:t>
      </w:r>
      <w:r>
        <w:rPr>
          <w:color w:val="231F20"/>
          <w:w w:val="115"/>
          <w:sz w:val="22"/>
        </w:rPr>
        <w:t>or</w:t>
      </w:r>
      <w:r>
        <w:rPr>
          <w:color w:val="231F20"/>
          <w:spacing w:val="-6"/>
          <w:w w:val="115"/>
          <w:sz w:val="22"/>
        </w:rPr>
        <w:t> </w:t>
      </w:r>
      <w:r>
        <w:rPr>
          <w:color w:val="231F20"/>
          <w:w w:val="115"/>
          <w:sz w:val="22"/>
        </w:rPr>
        <w:t>after</w:t>
      </w:r>
      <w:r>
        <w:rPr>
          <w:color w:val="231F20"/>
          <w:spacing w:val="-6"/>
          <w:w w:val="115"/>
          <w:sz w:val="22"/>
        </w:rPr>
        <w:t> </w:t>
      </w:r>
      <w:r>
        <w:rPr>
          <w:color w:val="231F20"/>
          <w:w w:val="115"/>
          <w:sz w:val="22"/>
        </w:rPr>
        <w:t>Insurance</w:t>
      </w:r>
      <w:r>
        <w:rPr>
          <w:color w:val="231F20"/>
          <w:spacing w:val="-6"/>
          <w:w w:val="115"/>
          <w:sz w:val="22"/>
        </w:rPr>
        <w:t> </w:t>
      </w:r>
      <w:r>
        <w:rPr>
          <w:color w:val="231F20"/>
          <w:w w:val="115"/>
          <w:sz w:val="22"/>
        </w:rPr>
        <w:t>Laws</w:t>
      </w:r>
      <w:r>
        <w:rPr>
          <w:color w:val="231F20"/>
          <w:spacing w:val="-6"/>
          <w:w w:val="115"/>
          <w:sz w:val="22"/>
        </w:rPr>
        <w:t> </w:t>
      </w:r>
      <w:r>
        <w:rPr>
          <w:color w:val="231F20"/>
          <w:w w:val="115"/>
          <w:sz w:val="22"/>
        </w:rPr>
        <w:t>(Amendment)</w:t>
      </w:r>
      <w:r>
        <w:rPr>
          <w:color w:val="231F20"/>
          <w:spacing w:val="-6"/>
          <w:w w:val="115"/>
          <w:sz w:val="22"/>
        </w:rPr>
        <w:t> </w:t>
      </w:r>
      <w:r>
        <w:rPr>
          <w:color w:val="231F20"/>
          <w:w w:val="115"/>
          <w:sz w:val="22"/>
        </w:rPr>
        <w:t>Act</w:t>
      </w:r>
      <w:r>
        <w:rPr>
          <w:color w:val="231F20"/>
          <w:spacing w:val="-6"/>
          <w:w w:val="115"/>
          <w:sz w:val="22"/>
        </w:rPr>
        <w:t> </w:t>
      </w:r>
      <w:r>
        <w:rPr>
          <w:color w:val="231F20"/>
          <w:w w:val="115"/>
          <w:sz w:val="22"/>
        </w:rPr>
        <w:t>2015,</w:t>
      </w:r>
      <w:r>
        <w:rPr>
          <w:color w:val="231F20"/>
          <w:spacing w:val="-6"/>
          <w:w w:val="115"/>
          <w:sz w:val="22"/>
        </w:rPr>
        <w:t> </w:t>
      </w:r>
      <w:r>
        <w:rPr>
          <w:color w:val="231F20"/>
          <w:w w:val="115"/>
          <w:sz w:val="22"/>
        </w:rPr>
        <w:t>a</w:t>
      </w:r>
      <w:r>
        <w:rPr>
          <w:color w:val="231F20"/>
          <w:spacing w:val="-6"/>
          <w:w w:val="115"/>
          <w:sz w:val="22"/>
        </w:rPr>
        <w:t> </w:t>
      </w:r>
      <w:r>
        <w:rPr>
          <w:color w:val="231F20"/>
          <w:w w:val="115"/>
          <w:sz w:val="22"/>
        </w:rPr>
        <w:t>nomination</w:t>
      </w:r>
      <w:r>
        <w:rPr>
          <w:color w:val="231F20"/>
          <w:spacing w:val="-6"/>
          <w:w w:val="115"/>
          <w:sz w:val="22"/>
        </w:rPr>
        <w:t> </w:t>
      </w:r>
      <w:r>
        <w:rPr>
          <w:color w:val="231F20"/>
          <w:w w:val="115"/>
          <w:sz w:val="22"/>
        </w:rPr>
        <w:t>is</w:t>
      </w:r>
      <w:r>
        <w:rPr>
          <w:color w:val="231F20"/>
          <w:spacing w:val="-6"/>
          <w:w w:val="115"/>
          <w:sz w:val="22"/>
        </w:rPr>
        <w:t> </w:t>
      </w:r>
      <w:r>
        <w:rPr>
          <w:color w:val="231F20"/>
          <w:w w:val="115"/>
          <w:sz w:val="22"/>
        </w:rPr>
        <w:t>made</w:t>
      </w:r>
      <w:r>
        <w:rPr>
          <w:color w:val="231F20"/>
          <w:spacing w:val="-6"/>
          <w:w w:val="115"/>
          <w:sz w:val="22"/>
        </w:rPr>
        <w:t> </w:t>
      </w:r>
      <w:r>
        <w:rPr>
          <w:color w:val="231F20"/>
          <w:w w:val="115"/>
          <w:sz w:val="22"/>
        </w:rPr>
        <w:t>in</w:t>
      </w:r>
      <w:r>
        <w:rPr>
          <w:color w:val="231F20"/>
          <w:spacing w:val="-6"/>
          <w:w w:val="115"/>
          <w:sz w:val="22"/>
        </w:rPr>
        <w:t> </w:t>
      </w:r>
      <w:r>
        <w:rPr>
          <w:color w:val="231F20"/>
          <w:w w:val="115"/>
          <w:sz w:val="22"/>
        </w:rPr>
        <w:t>favour</w:t>
      </w:r>
      <w:r>
        <w:rPr>
          <w:color w:val="231F20"/>
          <w:spacing w:val="-6"/>
          <w:w w:val="115"/>
          <w:sz w:val="22"/>
        </w:rPr>
        <w:t> </w:t>
      </w:r>
      <w:r>
        <w:rPr>
          <w:color w:val="231F20"/>
          <w:w w:val="115"/>
          <w:sz w:val="22"/>
        </w:rPr>
        <w:t>of spouse</w:t>
      </w:r>
      <w:r>
        <w:rPr>
          <w:color w:val="231F20"/>
          <w:spacing w:val="-2"/>
          <w:w w:val="115"/>
          <w:sz w:val="22"/>
        </w:rPr>
        <w:t> </w:t>
      </w:r>
      <w:r>
        <w:rPr>
          <w:color w:val="231F20"/>
          <w:w w:val="115"/>
          <w:sz w:val="22"/>
        </w:rPr>
        <w:t>or</w:t>
      </w:r>
      <w:r>
        <w:rPr>
          <w:color w:val="231F20"/>
          <w:spacing w:val="-2"/>
          <w:w w:val="115"/>
          <w:sz w:val="22"/>
        </w:rPr>
        <w:t> </w:t>
      </w:r>
      <w:r>
        <w:rPr>
          <w:color w:val="231F20"/>
          <w:w w:val="115"/>
          <w:sz w:val="22"/>
        </w:rPr>
        <w:t>children</w:t>
      </w:r>
      <w:r>
        <w:rPr>
          <w:color w:val="231F20"/>
          <w:spacing w:val="-2"/>
          <w:w w:val="115"/>
          <w:sz w:val="22"/>
        </w:rPr>
        <w:t> </w:t>
      </w:r>
      <w:r>
        <w:rPr>
          <w:color w:val="231F20"/>
          <w:w w:val="115"/>
          <w:sz w:val="22"/>
        </w:rPr>
        <w:t>or</w:t>
      </w:r>
      <w:r>
        <w:rPr>
          <w:color w:val="231F20"/>
          <w:spacing w:val="-2"/>
          <w:w w:val="115"/>
          <w:sz w:val="22"/>
        </w:rPr>
        <w:t> </w:t>
      </w:r>
      <w:r>
        <w:rPr>
          <w:color w:val="231F20"/>
          <w:w w:val="115"/>
          <w:sz w:val="22"/>
        </w:rPr>
        <w:t>spouse</w:t>
      </w:r>
      <w:r>
        <w:rPr>
          <w:color w:val="231F20"/>
          <w:spacing w:val="-2"/>
          <w:w w:val="115"/>
          <w:sz w:val="22"/>
        </w:rPr>
        <w:t> </w:t>
      </w:r>
      <w:r>
        <w:rPr>
          <w:color w:val="231F20"/>
          <w:w w:val="115"/>
          <w:sz w:val="22"/>
        </w:rPr>
        <w:t>and</w:t>
      </w:r>
      <w:r>
        <w:rPr>
          <w:color w:val="231F20"/>
          <w:spacing w:val="-2"/>
          <w:w w:val="115"/>
          <w:sz w:val="22"/>
        </w:rPr>
        <w:t> </w:t>
      </w:r>
      <w:r>
        <w:rPr>
          <w:color w:val="231F20"/>
          <w:w w:val="115"/>
          <w:sz w:val="22"/>
        </w:rPr>
        <w:t>children</w:t>
      </w:r>
      <w:r>
        <w:rPr>
          <w:color w:val="231F20"/>
          <w:spacing w:val="-2"/>
          <w:w w:val="115"/>
          <w:sz w:val="22"/>
        </w:rPr>
        <w:t> </w:t>
      </w:r>
      <w:r>
        <w:rPr>
          <w:color w:val="231F20"/>
          <w:w w:val="115"/>
          <w:sz w:val="22"/>
        </w:rPr>
        <w:t>whether</w:t>
      </w:r>
      <w:r>
        <w:rPr>
          <w:color w:val="231F20"/>
          <w:spacing w:val="-2"/>
          <w:w w:val="115"/>
          <w:sz w:val="22"/>
        </w:rPr>
        <w:t> </w:t>
      </w:r>
      <w:r>
        <w:rPr>
          <w:color w:val="231F20"/>
          <w:w w:val="115"/>
          <w:sz w:val="22"/>
        </w:rPr>
        <w:t>or</w:t>
      </w:r>
      <w:r>
        <w:rPr>
          <w:color w:val="231F20"/>
          <w:spacing w:val="-2"/>
          <w:w w:val="115"/>
          <w:sz w:val="22"/>
        </w:rPr>
        <w:t> </w:t>
      </w:r>
      <w:r>
        <w:rPr>
          <w:color w:val="231F20"/>
          <w:w w:val="115"/>
          <w:sz w:val="22"/>
        </w:rPr>
        <w:t>not</w:t>
      </w:r>
      <w:r>
        <w:rPr>
          <w:color w:val="231F20"/>
          <w:spacing w:val="-2"/>
          <w:w w:val="115"/>
          <w:sz w:val="22"/>
        </w:rPr>
        <w:t> </w:t>
      </w:r>
      <w:r>
        <w:rPr>
          <w:color w:val="231F20"/>
          <w:w w:val="115"/>
          <w:sz w:val="22"/>
        </w:rPr>
        <w:t>on</w:t>
      </w:r>
      <w:r>
        <w:rPr>
          <w:color w:val="231F20"/>
          <w:spacing w:val="-2"/>
          <w:w w:val="115"/>
          <w:sz w:val="22"/>
        </w:rPr>
        <w:t> </w:t>
      </w:r>
      <w:r>
        <w:rPr>
          <w:color w:val="231F20"/>
          <w:w w:val="115"/>
          <w:sz w:val="22"/>
        </w:rPr>
        <w:t>the</w:t>
      </w:r>
      <w:r>
        <w:rPr>
          <w:color w:val="231F20"/>
          <w:spacing w:val="-2"/>
          <w:w w:val="115"/>
          <w:sz w:val="22"/>
        </w:rPr>
        <w:t> </w:t>
      </w:r>
      <w:r>
        <w:rPr>
          <w:color w:val="231F20"/>
          <w:w w:val="115"/>
          <w:sz w:val="22"/>
        </w:rPr>
        <w:t>face</w:t>
      </w:r>
      <w:r>
        <w:rPr>
          <w:color w:val="231F20"/>
          <w:spacing w:val="-2"/>
          <w:w w:val="115"/>
          <w:sz w:val="22"/>
        </w:rPr>
        <w:t> </w:t>
      </w:r>
      <w:r>
        <w:rPr>
          <w:color w:val="231F20"/>
          <w:w w:val="115"/>
          <w:sz w:val="22"/>
        </w:rPr>
        <w:t>of</w:t>
      </w:r>
      <w:r>
        <w:rPr>
          <w:color w:val="231F20"/>
          <w:spacing w:val="-2"/>
          <w:w w:val="115"/>
          <w:sz w:val="22"/>
        </w:rPr>
        <w:t> </w:t>
      </w:r>
      <w:r>
        <w:rPr>
          <w:color w:val="231F20"/>
          <w:w w:val="115"/>
          <w:sz w:val="22"/>
        </w:rPr>
        <w:t>the</w:t>
      </w:r>
      <w:r>
        <w:rPr>
          <w:color w:val="231F20"/>
          <w:spacing w:val="-2"/>
          <w:w w:val="115"/>
          <w:sz w:val="22"/>
        </w:rPr>
        <w:t> </w:t>
      </w:r>
      <w:r>
        <w:rPr>
          <w:color w:val="231F20"/>
          <w:w w:val="115"/>
          <w:sz w:val="22"/>
        </w:rPr>
        <w:t>policy</w:t>
      </w:r>
      <w:r>
        <w:rPr>
          <w:color w:val="231F20"/>
          <w:spacing w:val="-2"/>
          <w:w w:val="115"/>
          <w:sz w:val="22"/>
        </w:rPr>
        <w:t> </w:t>
      </w:r>
      <w:r>
        <w:rPr>
          <w:color w:val="231F20"/>
          <w:w w:val="115"/>
          <w:sz w:val="22"/>
        </w:rPr>
        <w:t>it</w:t>
      </w:r>
      <w:r>
        <w:rPr>
          <w:color w:val="231F20"/>
          <w:spacing w:val="-2"/>
          <w:w w:val="115"/>
          <w:sz w:val="22"/>
        </w:rPr>
        <w:t> </w:t>
      </w:r>
      <w:r>
        <w:rPr>
          <w:color w:val="231F20"/>
          <w:w w:val="115"/>
          <w:sz w:val="22"/>
        </w:rPr>
        <w:t>is mentioned that it is made under Section 39. Where nomination is intended to be made to spouse</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children</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spouse</w:t>
      </w:r>
      <w:r>
        <w:rPr>
          <w:color w:val="231F20"/>
          <w:spacing w:val="-12"/>
          <w:w w:val="115"/>
          <w:sz w:val="22"/>
        </w:rPr>
        <w:t> </w:t>
      </w:r>
      <w:r>
        <w:rPr>
          <w:color w:val="231F20"/>
          <w:w w:val="115"/>
          <w:sz w:val="22"/>
        </w:rPr>
        <w:t>and</w:t>
      </w:r>
      <w:r>
        <w:rPr>
          <w:color w:val="231F20"/>
          <w:spacing w:val="-12"/>
          <w:w w:val="115"/>
          <w:sz w:val="22"/>
        </w:rPr>
        <w:t> </w:t>
      </w:r>
      <w:r>
        <w:rPr>
          <w:color w:val="231F20"/>
          <w:w w:val="115"/>
          <w:sz w:val="22"/>
        </w:rPr>
        <w:t>children</w:t>
      </w:r>
      <w:r>
        <w:rPr>
          <w:color w:val="231F20"/>
          <w:spacing w:val="-12"/>
          <w:w w:val="115"/>
          <w:sz w:val="22"/>
        </w:rPr>
        <w:t> </w:t>
      </w:r>
      <w:r>
        <w:rPr>
          <w:color w:val="231F20"/>
          <w:w w:val="115"/>
          <w:sz w:val="22"/>
        </w:rPr>
        <w:t>under</w:t>
      </w:r>
      <w:r>
        <w:rPr>
          <w:color w:val="231F20"/>
          <w:spacing w:val="-12"/>
          <w:w w:val="115"/>
          <w:sz w:val="22"/>
        </w:rPr>
        <w:t> </w:t>
      </w:r>
      <w:r>
        <w:rPr>
          <w:color w:val="231F20"/>
          <w:w w:val="115"/>
          <w:sz w:val="22"/>
        </w:rPr>
        <w:t>Section</w:t>
      </w:r>
      <w:r>
        <w:rPr>
          <w:color w:val="231F20"/>
          <w:spacing w:val="-12"/>
          <w:w w:val="115"/>
          <w:sz w:val="22"/>
        </w:rPr>
        <w:t> </w:t>
      </w:r>
      <w:r>
        <w:rPr>
          <w:color w:val="231F20"/>
          <w:w w:val="115"/>
          <w:sz w:val="22"/>
        </w:rPr>
        <w:t>6</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MWP</w:t>
      </w:r>
      <w:r>
        <w:rPr>
          <w:color w:val="231F20"/>
          <w:spacing w:val="-12"/>
          <w:w w:val="115"/>
          <w:sz w:val="22"/>
        </w:rPr>
        <w:t> </w:t>
      </w:r>
      <w:r>
        <w:rPr>
          <w:color w:val="231F20"/>
          <w:w w:val="115"/>
          <w:sz w:val="22"/>
        </w:rPr>
        <w:t>Act,</w:t>
      </w:r>
      <w:r>
        <w:rPr>
          <w:color w:val="231F20"/>
          <w:spacing w:val="-12"/>
          <w:w w:val="115"/>
          <w:sz w:val="22"/>
        </w:rPr>
        <w:t> </w:t>
      </w:r>
      <w:r>
        <w:rPr>
          <w:color w:val="231F20"/>
          <w:w w:val="115"/>
          <w:sz w:val="22"/>
        </w:rPr>
        <w:t>it</w:t>
      </w:r>
      <w:r>
        <w:rPr>
          <w:color w:val="231F20"/>
          <w:spacing w:val="-12"/>
          <w:w w:val="115"/>
          <w:sz w:val="22"/>
        </w:rPr>
        <w:t> </w:t>
      </w:r>
      <w:r>
        <w:rPr>
          <w:color w:val="231F20"/>
          <w:w w:val="115"/>
          <w:sz w:val="22"/>
        </w:rPr>
        <w:t>should</w:t>
      </w:r>
      <w:r>
        <w:rPr>
          <w:color w:val="231F20"/>
          <w:spacing w:val="-12"/>
          <w:w w:val="115"/>
          <w:sz w:val="22"/>
        </w:rPr>
        <w:t> </w:t>
      </w:r>
      <w:r>
        <w:rPr>
          <w:color w:val="231F20"/>
          <w:w w:val="115"/>
          <w:sz w:val="22"/>
        </w:rPr>
        <w:t>be specifically</w:t>
      </w:r>
      <w:r>
        <w:rPr>
          <w:color w:val="231F20"/>
          <w:spacing w:val="-8"/>
          <w:w w:val="115"/>
          <w:sz w:val="22"/>
        </w:rPr>
        <w:t> </w:t>
      </w:r>
      <w:r>
        <w:rPr>
          <w:color w:val="231F20"/>
          <w:w w:val="115"/>
          <w:sz w:val="22"/>
        </w:rPr>
        <w:t>mentioned</w:t>
      </w:r>
      <w:r>
        <w:rPr>
          <w:color w:val="231F20"/>
          <w:spacing w:val="-8"/>
          <w:w w:val="115"/>
          <w:sz w:val="22"/>
        </w:rPr>
        <w:t> </w:t>
      </w:r>
      <w:r>
        <w:rPr>
          <w:color w:val="231F20"/>
          <w:w w:val="115"/>
          <w:sz w:val="22"/>
        </w:rPr>
        <w:t>on</w:t>
      </w:r>
      <w:r>
        <w:rPr>
          <w:color w:val="231F20"/>
          <w:spacing w:val="-8"/>
          <w:w w:val="115"/>
          <w:sz w:val="22"/>
        </w:rPr>
        <w:t> </w:t>
      </w:r>
      <w:r>
        <w:rPr>
          <w:color w:val="231F20"/>
          <w:w w:val="115"/>
          <w:sz w:val="22"/>
        </w:rPr>
        <w:t>the</w:t>
      </w:r>
      <w:r>
        <w:rPr>
          <w:color w:val="231F20"/>
          <w:spacing w:val="-8"/>
          <w:w w:val="115"/>
          <w:sz w:val="22"/>
        </w:rPr>
        <w:t> </w:t>
      </w:r>
      <w:r>
        <w:rPr>
          <w:color w:val="231F20"/>
          <w:w w:val="115"/>
          <w:sz w:val="22"/>
        </w:rPr>
        <w:t>policy.</w:t>
      </w:r>
      <w:r>
        <w:rPr>
          <w:color w:val="231F20"/>
          <w:spacing w:val="-8"/>
          <w:w w:val="115"/>
          <w:sz w:val="22"/>
        </w:rPr>
        <w:t> </w:t>
      </w:r>
      <w:r>
        <w:rPr>
          <w:color w:val="231F20"/>
          <w:w w:val="115"/>
          <w:sz w:val="22"/>
        </w:rPr>
        <w:t>In</w:t>
      </w:r>
      <w:r>
        <w:rPr>
          <w:color w:val="231F20"/>
          <w:spacing w:val="-8"/>
          <w:w w:val="115"/>
          <w:sz w:val="22"/>
        </w:rPr>
        <w:t> </w:t>
      </w:r>
      <w:r>
        <w:rPr>
          <w:color w:val="231F20"/>
          <w:w w:val="115"/>
          <w:sz w:val="22"/>
        </w:rPr>
        <w:t>such</w:t>
      </w:r>
      <w:r>
        <w:rPr>
          <w:color w:val="231F20"/>
          <w:spacing w:val="-8"/>
          <w:w w:val="115"/>
          <w:sz w:val="22"/>
        </w:rPr>
        <w:t> </w:t>
      </w:r>
      <w:r>
        <w:rPr>
          <w:color w:val="231F20"/>
          <w:w w:val="115"/>
          <w:sz w:val="22"/>
        </w:rPr>
        <w:t>a</w:t>
      </w:r>
      <w:r>
        <w:rPr>
          <w:color w:val="231F20"/>
          <w:spacing w:val="-8"/>
          <w:w w:val="115"/>
          <w:sz w:val="22"/>
        </w:rPr>
        <w:t> </w:t>
      </w:r>
      <w:r>
        <w:rPr>
          <w:color w:val="231F20"/>
          <w:w w:val="115"/>
          <w:sz w:val="22"/>
        </w:rPr>
        <w:t>case</w:t>
      </w:r>
      <w:r>
        <w:rPr>
          <w:color w:val="231F20"/>
          <w:spacing w:val="-8"/>
          <w:w w:val="115"/>
          <w:sz w:val="22"/>
        </w:rPr>
        <w:t> </w:t>
      </w:r>
      <w:r>
        <w:rPr>
          <w:color w:val="231F20"/>
          <w:w w:val="115"/>
          <w:sz w:val="22"/>
        </w:rPr>
        <w:t>only,</w:t>
      </w:r>
      <w:r>
        <w:rPr>
          <w:color w:val="231F20"/>
          <w:spacing w:val="-8"/>
          <w:w w:val="115"/>
          <w:sz w:val="22"/>
        </w:rPr>
        <w:t> </w:t>
      </w:r>
      <w:r>
        <w:rPr>
          <w:color w:val="231F20"/>
          <w:w w:val="115"/>
          <w:sz w:val="22"/>
        </w:rPr>
        <w:t>the</w:t>
      </w:r>
      <w:r>
        <w:rPr>
          <w:color w:val="231F20"/>
          <w:spacing w:val="-8"/>
          <w:w w:val="115"/>
          <w:sz w:val="22"/>
        </w:rPr>
        <w:t> </w:t>
      </w:r>
      <w:r>
        <w:rPr>
          <w:color w:val="231F20"/>
          <w:w w:val="115"/>
          <w:sz w:val="22"/>
        </w:rPr>
        <w:t>provisions</w:t>
      </w:r>
      <w:r>
        <w:rPr>
          <w:color w:val="231F20"/>
          <w:spacing w:val="-8"/>
          <w:w w:val="115"/>
          <w:sz w:val="22"/>
        </w:rPr>
        <w:t> </w:t>
      </w:r>
      <w:r>
        <w:rPr>
          <w:color w:val="231F20"/>
          <w:w w:val="115"/>
          <w:sz w:val="22"/>
        </w:rPr>
        <w:t>of</w:t>
      </w:r>
      <w:r>
        <w:rPr>
          <w:color w:val="231F20"/>
          <w:spacing w:val="-8"/>
          <w:w w:val="115"/>
          <w:sz w:val="22"/>
        </w:rPr>
        <w:t> </w:t>
      </w:r>
      <w:r>
        <w:rPr>
          <w:color w:val="231F20"/>
          <w:w w:val="115"/>
          <w:sz w:val="22"/>
        </w:rPr>
        <w:t>Section</w:t>
      </w:r>
      <w:r>
        <w:rPr>
          <w:color w:val="231F20"/>
          <w:spacing w:val="-8"/>
          <w:w w:val="115"/>
          <w:sz w:val="22"/>
        </w:rPr>
        <w:t> </w:t>
      </w:r>
      <w:r>
        <w:rPr>
          <w:color w:val="231F20"/>
          <w:w w:val="115"/>
          <w:sz w:val="22"/>
        </w:rPr>
        <w:t>39</w:t>
      </w:r>
      <w:r>
        <w:rPr>
          <w:color w:val="231F20"/>
          <w:spacing w:val="-8"/>
          <w:w w:val="115"/>
          <w:sz w:val="22"/>
        </w:rPr>
        <w:t> </w:t>
      </w:r>
      <w:r>
        <w:rPr>
          <w:color w:val="231F20"/>
          <w:w w:val="115"/>
          <w:sz w:val="22"/>
        </w:rPr>
        <w:t>will not apply.</w:t>
      </w:r>
    </w:p>
    <w:p>
      <w:pPr>
        <w:pStyle w:val="BodyText"/>
      </w:pPr>
    </w:p>
    <w:p>
      <w:pPr>
        <w:pStyle w:val="BodyText"/>
        <w:spacing w:before="33"/>
      </w:pPr>
    </w:p>
    <w:p>
      <w:pPr>
        <w:pStyle w:val="Heading1"/>
        <w:numPr>
          <w:ilvl w:val="0"/>
          <w:numId w:val="16"/>
        </w:numPr>
        <w:tabs>
          <w:tab w:pos="511" w:val="left" w:leader="none"/>
        </w:tabs>
        <w:spacing w:line="240" w:lineRule="auto" w:before="0" w:after="0"/>
        <w:ind w:left="511" w:right="0" w:hanging="311"/>
        <w:jc w:val="both"/>
        <w:rPr>
          <w:color w:val="005E9C"/>
        </w:rPr>
      </w:pPr>
      <w:r>
        <w:rPr>
          <w:color w:val="005E9C"/>
          <w:spacing w:val="2"/>
        </w:rPr>
        <w:t>Assignment</w:t>
      </w:r>
      <w:r>
        <w:rPr>
          <w:color w:val="005E9C"/>
          <w:spacing w:val="25"/>
        </w:rPr>
        <w:t> </w:t>
      </w:r>
      <w:r>
        <w:rPr>
          <w:color w:val="005E9C"/>
          <w:spacing w:val="2"/>
        </w:rPr>
        <w:t>as</w:t>
      </w:r>
      <w:r>
        <w:rPr>
          <w:color w:val="005E9C"/>
          <w:spacing w:val="25"/>
        </w:rPr>
        <w:t> </w:t>
      </w:r>
      <w:r>
        <w:rPr>
          <w:color w:val="005E9C"/>
          <w:spacing w:val="2"/>
        </w:rPr>
        <w:t>per</w:t>
      </w:r>
      <w:r>
        <w:rPr>
          <w:color w:val="005E9C"/>
          <w:spacing w:val="25"/>
        </w:rPr>
        <w:t> </w:t>
      </w:r>
      <w:r>
        <w:rPr>
          <w:color w:val="005E9C"/>
          <w:spacing w:val="2"/>
        </w:rPr>
        <w:t>Section</w:t>
      </w:r>
      <w:r>
        <w:rPr>
          <w:color w:val="005E9C"/>
          <w:spacing w:val="26"/>
        </w:rPr>
        <w:t> </w:t>
      </w:r>
      <w:r>
        <w:rPr>
          <w:color w:val="005E9C"/>
          <w:spacing w:val="2"/>
        </w:rPr>
        <w:t>38</w:t>
      </w:r>
      <w:r>
        <w:rPr>
          <w:color w:val="005E9C"/>
          <w:spacing w:val="25"/>
        </w:rPr>
        <w:t> </w:t>
      </w:r>
      <w:r>
        <w:rPr>
          <w:color w:val="005E9C"/>
          <w:spacing w:val="2"/>
        </w:rPr>
        <w:t>of</w:t>
      </w:r>
      <w:r>
        <w:rPr>
          <w:color w:val="005E9C"/>
          <w:spacing w:val="25"/>
        </w:rPr>
        <w:t> </w:t>
      </w:r>
      <w:r>
        <w:rPr>
          <w:color w:val="005E9C"/>
          <w:spacing w:val="2"/>
        </w:rPr>
        <w:t>the</w:t>
      </w:r>
      <w:r>
        <w:rPr>
          <w:color w:val="005E9C"/>
          <w:spacing w:val="25"/>
        </w:rPr>
        <w:t> </w:t>
      </w:r>
      <w:r>
        <w:rPr>
          <w:color w:val="005E9C"/>
          <w:spacing w:val="2"/>
        </w:rPr>
        <w:t>Insurance</w:t>
      </w:r>
      <w:r>
        <w:rPr>
          <w:color w:val="005E9C"/>
          <w:spacing w:val="26"/>
        </w:rPr>
        <w:t> </w:t>
      </w:r>
      <w:r>
        <w:rPr>
          <w:color w:val="005E9C"/>
          <w:spacing w:val="2"/>
        </w:rPr>
        <w:t>Act</w:t>
      </w:r>
      <w:r>
        <w:rPr>
          <w:color w:val="005E9C"/>
          <w:spacing w:val="25"/>
        </w:rPr>
        <w:t> </w:t>
      </w:r>
      <w:r>
        <w:rPr>
          <w:color w:val="005E9C"/>
          <w:spacing w:val="2"/>
        </w:rPr>
        <w:t>1938</w:t>
      </w:r>
      <w:r>
        <w:rPr>
          <w:color w:val="005E9C"/>
          <w:spacing w:val="25"/>
        </w:rPr>
        <w:t> </w:t>
      </w:r>
      <w:r>
        <w:rPr>
          <w:color w:val="005E9C"/>
          <w:spacing w:val="2"/>
        </w:rPr>
        <w:t>as</w:t>
      </w:r>
      <w:r>
        <w:rPr>
          <w:color w:val="005E9C"/>
          <w:spacing w:val="25"/>
        </w:rPr>
        <w:t> </w:t>
      </w:r>
      <w:r>
        <w:rPr>
          <w:color w:val="005E9C"/>
          <w:spacing w:val="2"/>
        </w:rPr>
        <w:t>amended</w:t>
      </w:r>
      <w:r>
        <w:rPr>
          <w:color w:val="005E9C"/>
          <w:spacing w:val="26"/>
        </w:rPr>
        <w:t> </w:t>
      </w:r>
      <w:r>
        <w:rPr>
          <w:color w:val="005E9C"/>
          <w:spacing w:val="2"/>
        </w:rPr>
        <w:t>from</w:t>
      </w:r>
      <w:r>
        <w:rPr>
          <w:color w:val="005E9C"/>
          <w:spacing w:val="25"/>
        </w:rPr>
        <w:t> </w:t>
      </w:r>
      <w:r>
        <w:rPr>
          <w:color w:val="005E9C"/>
          <w:spacing w:val="2"/>
        </w:rPr>
        <w:t>time</w:t>
      </w:r>
      <w:r>
        <w:rPr>
          <w:color w:val="005E9C"/>
          <w:spacing w:val="25"/>
        </w:rPr>
        <w:t> </w:t>
      </w:r>
      <w:r>
        <w:rPr>
          <w:color w:val="005E9C"/>
          <w:spacing w:val="2"/>
        </w:rPr>
        <w:t>to</w:t>
      </w:r>
      <w:r>
        <w:rPr>
          <w:color w:val="005E9C"/>
          <w:spacing w:val="25"/>
        </w:rPr>
        <w:t> </w:t>
      </w:r>
      <w:r>
        <w:rPr>
          <w:color w:val="005E9C"/>
          <w:spacing w:val="-2"/>
        </w:rPr>
        <w:t>time:</w:t>
      </w:r>
    </w:p>
    <w:p>
      <w:pPr>
        <w:pStyle w:val="ListParagraph"/>
        <w:numPr>
          <w:ilvl w:val="1"/>
          <w:numId w:val="16"/>
        </w:numPr>
        <w:tabs>
          <w:tab w:pos="808" w:val="left" w:leader="none"/>
        </w:tabs>
        <w:spacing w:line="240" w:lineRule="auto" w:before="7" w:after="0"/>
        <w:ind w:left="808" w:right="0" w:hanging="328"/>
        <w:jc w:val="both"/>
        <w:rPr>
          <w:sz w:val="22"/>
        </w:rPr>
      </w:pPr>
      <w:r>
        <w:rPr>
          <w:color w:val="231F20"/>
          <w:w w:val="115"/>
          <w:sz w:val="22"/>
        </w:rPr>
        <w:t>This</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may</w:t>
      </w:r>
      <w:r>
        <w:rPr>
          <w:color w:val="231F20"/>
          <w:spacing w:val="-15"/>
          <w:w w:val="115"/>
          <w:sz w:val="22"/>
        </w:rPr>
        <w:t> </w:t>
      </w:r>
      <w:r>
        <w:rPr>
          <w:color w:val="231F20"/>
          <w:w w:val="115"/>
          <w:sz w:val="22"/>
        </w:rPr>
        <w:t>be</w:t>
      </w:r>
      <w:r>
        <w:rPr>
          <w:color w:val="231F20"/>
          <w:spacing w:val="-15"/>
          <w:w w:val="115"/>
          <w:sz w:val="22"/>
        </w:rPr>
        <w:t> </w:t>
      </w:r>
      <w:r>
        <w:rPr>
          <w:color w:val="231F20"/>
          <w:w w:val="115"/>
          <w:sz w:val="22"/>
        </w:rPr>
        <w:t>transferred/assigned,</w:t>
      </w:r>
      <w:r>
        <w:rPr>
          <w:color w:val="231F20"/>
          <w:spacing w:val="-14"/>
          <w:w w:val="115"/>
          <w:sz w:val="22"/>
        </w:rPr>
        <w:t> </w:t>
      </w:r>
      <w:r>
        <w:rPr>
          <w:color w:val="231F20"/>
          <w:w w:val="115"/>
          <w:sz w:val="22"/>
        </w:rPr>
        <w:t>wholly</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in</w:t>
      </w:r>
      <w:r>
        <w:rPr>
          <w:color w:val="231F20"/>
          <w:spacing w:val="-15"/>
          <w:w w:val="115"/>
          <w:sz w:val="22"/>
        </w:rPr>
        <w:t> </w:t>
      </w:r>
      <w:r>
        <w:rPr>
          <w:color w:val="231F20"/>
          <w:w w:val="115"/>
          <w:sz w:val="22"/>
        </w:rPr>
        <w:t>part,</w:t>
      </w:r>
      <w:r>
        <w:rPr>
          <w:color w:val="231F20"/>
          <w:spacing w:val="-14"/>
          <w:w w:val="115"/>
          <w:sz w:val="22"/>
        </w:rPr>
        <w:t> </w:t>
      </w:r>
      <w:r>
        <w:rPr>
          <w:color w:val="231F20"/>
          <w:w w:val="115"/>
          <w:sz w:val="22"/>
        </w:rPr>
        <w:t>with</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without</w:t>
      </w:r>
      <w:r>
        <w:rPr>
          <w:color w:val="231F20"/>
          <w:spacing w:val="-15"/>
          <w:w w:val="115"/>
          <w:sz w:val="22"/>
        </w:rPr>
        <w:t> </w:t>
      </w:r>
      <w:r>
        <w:rPr>
          <w:color w:val="231F20"/>
          <w:spacing w:val="-2"/>
          <w:w w:val="115"/>
          <w:sz w:val="22"/>
        </w:rPr>
        <w:t>consideration.</w:t>
      </w:r>
    </w:p>
    <w:p>
      <w:pPr>
        <w:pStyle w:val="ListParagraph"/>
        <w:numPr>
          <w:ilvl w:val="1"/>
          <w:numId w:val="16"/>
        </w:numPr>
        <w:tabs>
          <w:tab w:pos="820" w:val="left" w:leader="none"/>
          <w:tab w:pos="863" w:val="left" w:leader="none"/>
        </w:tabs>
        <w:spacing w:line="247" w:lineRule="auto" w:before="7" w:after="0"/>
        <w:ind w:left="820" w:right="317" w:hanging="341"/>
        <w:jc w:val="both"/>
        <w:rPr>
          <w:sz w:val="22"/>
        </w:rPr>
      </w:pPr>
      <w:r>
        <w:rPr>
          <w:color w:val="231F20"/>
          <w:w w:val="115"/>
          <w:sz w:val="22"/>
        </w:rPr>
        <w:t>An</w:t>
      </w:r>
      <w:r>
        <w:rPr>
          <w:color w:val="231F20"/>
          <w:spacing w:val="33"/>
          <w:w w:val="115"/>
          <w:sz w:val="22"/>
        </w:rPr>
        <w:t> </w:t>
      </w:r>
      <w:r>
        <w:rPr>
          <w:color w:val="231F20"/>
          <w:w w:val="115"/>
          <w:sz w:val="22"/>
        </w:rPr>
        <w:t>Assignment</w:t>
      </w:r>
      <w:r>
        <w:rPr>
          <w:color w:val="231F20"/>
          <w:spacing w:val="-10"/>
          <w:w w:val="115"/>
          <w:sz w:val="22"/>
        </w:rPr>
        <w:t> </w:t>
      </w:r>
      <w:r>
        <w:rPr>
          <w:color w:val="231F20"/>
          <w:w w:val="115"/>
          <w:sz w:val="22"/>
        </w:rPr>
        <w:t>may</w:t>
      </w:r>
      <w:r>
        <w:rPr>
          <w:color w:val="231F20"/>
          <w:spacing w:val="-10"/>
          <w:w w:val="115"/>
          <w:sz w:val="22"/>
        </w:rPr>
        <w:t> </w:t>
      </w:r>
      <w:r>
        <w:rPr>
          <w:color w:val="231F20"/>
          <w:w w:val="115"/>
          <w:sz w:val="22"/>
        </w:rPr>
        <w:t>be</w:t>
      </w:r>
      <w:r>
        <w:rPr>
          <w:color w:val="231F20"/>
          <w:spacing w:val="-10"/>
          <w:w w:val="115"/>
          <w:sz w:val="22"/>
        </w:rPr>
        <w:t> </w:t>
      </w:r>
      <w:r>
        <w:rPr>
          <w:color w:val="231F20"/>
          <w:w w:val="115"/>
          <w:sz w:val="22"/>
        </w:rPr>
        <w:t>effected</w:t>
      </w:r>
      <w:r>
        <w:rPr>
          <w:color w:val="231F20"/>
          <w:spacing w:val="-10"/>
          <w:w w:val="115"/>
          <w:sz w:val="22"/>
        </w:rPr>
        <w:t> </w:t>
      </w:r>
      <w:r>
        <w:rPr>
          <w:color w:val="231F20"/>
          <w:w w:val="115"/>
          <w:sz w:val="22"/>
        </w:rPr>
        <w:t>in</w:t>
      </w:r>
      <w:r>
        <w:rPr>
          <w:color w:val="231F20"/>
          <w:spacing w:val="-10"/>
          <w:w w:val="115"/>
          <w:sz w:val="22"/>
        </w:rPr>
        <w:t> </w:t>
      </w:r>
      <w:r>
        <w:rPr>
          <w:color w:val="231F20"/>
          <w:w w:val="115"/>
          <w:sz w:val="22"/>
        </w:rPr>
        <w:t>a</w:t>
      </w:r>
      <w:r>
        <w:rPr>
          <w:color w:val="231F20"/>
          <w:spacing w:val="-10"/>
          <w:w w:val="115"/>
          <w:sz w:val="22"/>
        </w:rPr>
        <w:t> </w:t>
      </w:r>
      <w:r>
        <w:rPr>
          <w:color w:val="231F20"/>
          <w:w w:val="115"/>
          <w:sz w:val="22"/>
        </w:rPr>
        <w:t>policy</w:t>
      </w:r>
      <w:r>
        <w:rPr>
          <w:color w:val="231F20"/>
          <w:spacing w:val="-10"/>
          <w:w w:val="115"/>
          <w:sz w:val="22"/>
        </w:rPr>
        <w:t> </w:t>
      </w:r>
      <w:r>
        <w:rPr>
          <w:color w:val="231F20"/>
          <w:w w:val="115"/>
          <w:sz w:val="22"/>
        </w:rPr>
        <w:t>by</w:t>
      </w:r>
      <w:r>
        <w:rPr>
          <w:color w:val="231F20"/>
          <w:spacing w:val="-10"/>
          <w:w w:val="115"/>
          <w:sz w:val="22"/>
        </w:rPr>
        <w:t> </w:t>
      </w:r>
      <w:r>
        <w:rPr>
          <w:color w:val="231F20"/>
          <w:w w:val="115"/>
          <w:sz w:val="22"/>
        </w:rPr>
        <w:t>an</w:t>
      </w:r>
      <w:r>
        <w:rPr>
          <w:color w:val="231F20"/>
          <w:spacing w:val="-10"/>
          <w:w w:val="115"/>
          <w:sz w:val="22"/>
        </w:rPr>
        <w:t> </w:t>
      </w:r>
      <w:r>
        <w:rPr>
          <w:color w:val="231F20"/>
          <w:w w:val="115"/>
          <w:sz w:val="22"/>
        </w:rPr>
        <w:t>endorsement</w:t>
      </w:r>
      <w:r>
        <w:rPr>
          <w:color w:val="231F20"/>
          <w:spacing w:val="-10"/>
          <w:w w:val="115"/>
          <w:sz w:val="22"/>
        </w:rPr>
        <w:t> </w:t>
      </w:r>
      <w:r>
        <w:rPr>
          <w:color w:val="231F20"/>
          <w:w w:val="115"/>
          <w:sz w:val="22"/>
        </w:rPr>
        <w:t>upon</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policy</w:t>
      </w:r>
      <w:r>
        <w:rPr>
          <w:color w:val="231F20"/>
          <w:spacing w:val="-10"/>
          <w:w w:val="115"/>
          <w:sz w:val="22"/>
        </w:rPr>
        <w:t> </w:t>
      </w:r>
      <w:r>
        <w:rPr>
          <w:color w:val="231F20"/>
          <w:w w:val="115"/>
          <w:sz w:val="22"/>
        </w:rPr>
        <w:t>itself</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by a separate instrument under notice to the Insurer.</w:t>
      </w:r>
    </w:p>
    <w:p>
      <w:pPr>
        <w:pStyle w:val="ListParagraph"/>
        <w:numPr>
          <w:ilvl w:val="1"/>
          <w:numId w:val="16"/>
        </w:numPr>
        <w:tabs>
          <w:tab w:pos="820" w:val="left" w:leader="none"/>
          <w:tab w:pos="866" w:val="left" w:leader="none"/>
        </w:tabs>
        <w:spacing w:line="247" w:lineRule="auto" w:before="0" w:after="0"/>
        <w:ind w:left="820" w:right="485" w:hanging="341"/>
        <w:jc w:val="both"/>
        <w:rPr>
          <w:sz w:val="22"/>
        </w:rPr>
      </w:pPr>
      <w:r>
        <w:rPr>
          <w:color w:val="231F20"/>
          <w:w w:val="115"/>
          <w:sz w:val="22"/>
        </w:rPr>
        <w:t>The</w:t>
      </w:r>
      <w:r>
        <w:rPr>
          <w:color w:val="231F20"/>
          <w:spacing w:val="39"/>
          <w:w w:val="115"/>
          <w:sz w:val="22"/>
        </w:rPr>
        <w:t> </w:t>
      </w:r>
      <w:r>
        <w:rPr>
          <w:color w:val="231F20"/>
          <w:w w:val="115"/>
          <w:sz w:val="22"/>
        </w:rPr>
        <w:t>instrument</w:t>
      </w:r>
      <w:r>
        <w:rPr>
          <w:color w:val="231F20"/>
          <w:spacing w:val="-9"/>
          <w:w w:val="115"/>
          <w:sz w:val="22"/>
        </w:rPr>
        <w:t> </w:t>
      </w:r>
      <w:r>
        <w:rPr>
          <w:color w:val="231F20"/>
          <w:w w:val="115"/>
          <w:sz w:val="22"/>
        </w:rPr>
        <w:t>of</w:t>
      </w:r>
      <w:r>
        <w:rPr>
          <w:color w:val="231F20"/>
          <w:spacing w:val="-9"/>
          <w:w w:val="115"/>
          <w:sz w:val="22"/>
        </w:rPr>
        <w:t> </w:t>
      </w:r>
      <w:r>
        <w:rPr>
          <w:color w:val="231F20"/>
          <w:w w:val="115"/>
          <w:sz w:val="22"/>
        </w:rPr>
        <w:t>assignment</w:t>
      </w:r>
      <w:r>
        <w:rPr>
          <w:color w:val="231F20"/>
          <w:spacing w:val="-9"/>
          <w:w w:val="115"/>
          <w:sz w:val="22"/>
        </w:rPr>
        <w:t> </w:t>
      </w:r>
      <w:r>
        <w:rPr>
          <w:color w:val="231F20"/>
          <w:w w:val="115"/>
          <w:sz w:val="22"/>
        </w:rPr>
        <w:t>should</w:t>
      </w:r>
      <w:r>
        <w:rPr>
          <w:color w:val="231F20"/>
          <w:spacing w:val="-9"/>
          <w:w w:val="115"/>
          <w:sz w:val="22"/>
        </w:rPr>
        <w:t> </w:t>
      </w:r>
      <w:r>
        <w:rPr>
          <w:color w:val="231F20"/>
          <w:w w:val="115"/>
          <w:sz w:val="22"/>
        </w:rPr>
        <w:t>indicate</w:t>
      </w:r>
      <w:r>
        <w:rPr>
          <w:color w:val="231F20"/>
          <w:spacing w:val="-9"/>
          <w:w w:val="115"/>
          <w:sz w:val="22"/>
        </w:rPr>
        <w:t> </w:t>
      </w:r>
      <w:r>
        <w:rPr>
          <w:color w:val="231F20"/>
          <w:w w:val="115"/>
          <w:sz w:val="22"/>
        </w:rPr>
        <w:t>the</w:t>
      </w:r>
      <w:r>
        <w:rPr>
          <w:color w:val="231F20"/>
          <w:spacing w:val="-9"/>
          <w:w w:val="115"/>
          <w:sz w:val="22"/>
        </w:rPr>
        <w:t> </w:t>
      </w:r>
      <w:r>
        <w:rPr>
          <w:color w:val="231F20"/>
          <w:w w:val="115"/>
          <w:sz w:val="22"/>
        </w:rPr>
        <w:t>fact</w:t>
      </w:r>
      <w:r>
        <w:rPr>
          <w:color w:val="231F20"/>
          <w:spacing w:val="-9"/>
          <w:w w:val="115"/>
          <w:sz w:val="22"/>
        </w:rPr>
        <w:t> </w:t>
      </w:r>
      <w:r>
        <w:rPr>
          <w:color w:val="231F20"/>
          <w:w w:val="115"/>
          <w:sz w:val="22"/>
        </w:rPr>
        <w:t>of</w:t>
      </w:r>
      <w:r>
        <w:rPr>
          <w:color w:val="231F20"/>
          <w:spacing w:val="-9"/>
          <w:w w:val="115"/>
          <w:sz w:val="22"/>
        </w:rPr>
        <w:t> </w:t>
      </w:r>
      <w:r>
        <w:rPr>
          <w:color w:val="231F20"/>
          <w:w w:val="115"/>
          <w:sz w:val="22"/>
        </w:rPr>
        <w:t>transfer</w:t>
      </w:r>
      <w:r>
        <w:rPr>
          <w:color w:val="231F20"/>
          <w:spacing w:val="-9"/>
          <w:w w:val="115"/>
          <w:sz w:val="22"/>
        </w:rPr>
        <w:t> </w:t>
      </w:r>
      <w:r>
        <w:rPr>
          <w:color w:val="231F20"/>
          <w:w w:val="115"/>
          <w:sz w:val="22"/>
        </w:rPr>
        <w:t>or</w:t>
      </w:r>
      <w:r>
        <w:rPr>
          <w:color w:val="231F20"/>
          <w:spacing w:val="-9"/>
          <w:w w:val="115"/>
          <w:sz w:val="22"/>
        </w:rPr>
        <w:t> </w:t>
      </w:r>
      <w:r>
        <w:rPr>
          <w:color w:val="231F20"/>
          <w:w w:val="115"/>
          <w:sz w:val="22"/>
        </w:rPr>
        <w:t>assignment</w:t>
      </w:r>
      <w:r>
        <w:rPr>
          <w:color w:val="231F20"/>
          <w:spacing w:val="-9"/>
          <w:w w:val="115"/>
          <w:sz w:val="22"/>
        </w:rPr>
        <w:t> </w:t>
      </w:r>
      <w:r>
        <w:rPr>
          <w:color w:val="231F20"/>
          <w:w w:val="115"/>
          <w:sz w:val="22"/>
        </w:rPr>
        <w:t>and</w:t>
      </w:r>
      <w:r>
        <w:rPr>
          <w:color w:val="231F20"/>
          <w:spacing w:val="-9"/>
          <w:w w:val="115"/>
          <w:sz w:val="22"/>
        </w:rPr>
        <w:t> </w:t>
      </w:r>
      <w:r>
        <w:rPr>
          <w:color w:val="231F20"/>
          <w:w w:val="115"/>
          <w:sz w:val="22"/>
        </w:rPr>
        <w:t>the reasons</w:t>
      </w:r>
      <w:r>
        <w:rPr>
          <w:color w:val="231F20"/>
          <w:spacing w:val="-10"/>
          <w:w w:val="115"/>
          <w:sz w:val="22"/>
        </w:rPr>
        <w:t> </w:t>
      </w:r>
      <w:r>
        <w:rPr>
          <w:color w:val="231F20"/>
          <w:w w:val="115"/>
          <w:sz w:val="22"/>
        </w:rPr>
        <w:t>for</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assignment</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transfer,</w:t>
      </w:r>
      <w:r>
        <w:rPr>
          <w:color w:val="231F20"/>
          <w:spacing w:val="-10"/>
          <w:w w:val="115"/>
          <w:sz w:val="22"/>
        </w:rPr>
        <w:t> </w:t>
      </w:r>
      <w:r>
        <w:rPr>
          <w:color w:val="231F20"/>
          <w:w w:val="115"/>
          <w:sz w:val="22"/>
        </w:rPr>
        <w:t>antecedents</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assignee</w:t>
      </w:r>
      <w:r>
        <w:rPr>
          <w:color w:val="231F20"/>
          <w:spacing w:val="-10"/>
          <w:w w:val="115"/>
          <w:sz w:val="22"/>
        </w:rPr>
        <w:t> </w:t>
      </w:r>
      <w:r>
        <w:rPr>
          <w:color w:val="231F20"/>
          <w:w w:val="115"/>
          <w:sz w:val="22"/>
        </w:rPr>
        <w:t>and</w:t>
      </w:r>
      <w:r>
        <w:rPr>
          <w:color w:val="231F20"/>
          <w:spacing w:val="-10"/>
          <w:w w:val="115"/>
          <w:sz w:val="22"/>
        </w:rPr>
        <w:t> </w:t>
      </w:r>
      <w:r>
        <w:rPr>
          <w:color w:val="231F20"/>
          <w:w w:val="115"/>
          <w:sz w:val="22"/>
        </w:rPr>
        <w:t>terms</w:t>
      </w:r>
      <w:r>
        <w:rPr>
          <w:color w:val="231F20"/>
          <w:spacing w:val="-10"/>
          <w:w w:val="115"/>
          <w:sz w:val="22"/>
        </w:rPr>
        <w:t> </w:t>
      </w:r>
      <w:r>
        <w:rPr>
          <w:color w:val="231F20"/>
          <w:w w:val="115"/>
          <w:sz w:val="22"/>
        </w:rPr>
        <w:t>on</w:t>
      </w:r>
      <w:r>
        <w:rPr>
          <w:color w:val="231F20"/>
          <w:spacing w:val="-10"/>
          <w:w w:val="115"/>
          <w:sz w:val="22"/>
        </w:rPr>
        <w:t> </w:t>
      </w:r>
      <w:r>
        <w:rPr>
          <w:color w:val="231F20"/>
          <w:w w:val="115"/>
          <w:sz w:val="22"/>
        </w:rPr>
        <w:t>which assignment is made.</w:t>
      </w:r>
    </w:p>
    <w:p>
      <w:pPr>
        <w:pStyle w:val="ListParagraph"/>
        <w:numPr>
          <w:ilvl w:val="1"/>
          <w:numId w:val="16"/>
        </w:numPr>
        <w:tabs>
          <w:tab w:pos="820" w:val="left" w:leader="none"/>
          <w:tab w:pos="875" w:val="left" w:leader="none"/>
        </w:tabs>
        <w:spacing w:line="247" w:lineRule="auto" w:before="0" w:after="0"/>
        <w:ind w:left="820" w:right="226" w:hanging="341"/>
        <w:jc w:val="left"/>
        <w:rPr>
          <w:sz w:val="22"/>
        </w:rPr>
      </w:pPr>
      <w:r>
        <w:rPr>
          <w:color w:val="231F20"/>
          <w:w w:val="115"/>
          <w:sz w:val="22"/>
        </w:rPr>
        <w:t>The</w:t>
      </w:r>
      <w:r>
        <w:rPr>
          <w:color w:val="231F20"/>
          <w:spacing w:val="40"/>
          <w:w w:val="115"/>
          <w:sz w:val="22"/>
        </w:rPr>
        <w:t> </w:t>
      </w:r>
      <w:r>
        <w:rPr>
          <w:color w:val="231F20"/>
          <w:w w:val="115"/>
          <w:sz w:val="22"/>
        </w:rPr>
        <w:t>assignment</w:t>
      </w:r>
      <w:r>
        <w:rPr>
          <w:color w:val="231F20"/>
          <w:spacing w:val="-13"/>
          <w:w w:val="115"/>
          <w:sz w:val="22"/>
        </w:rPr>
        <w:t> </w:t>
      </w:r>
      <w:r>
        <w:rPr>
          <w:color w:val="231F20"/>
          <w:w w:val="115"/>
          <w:sz w:val="22"/>
        </w:rPr>
        <w:t>must</w:t>
      </w:r>
      <w:r>
        <w:rPr>
          <w:color w:val="231F20"/>
          <w:spacing w:val="-13"/>
          <w:w w:val="115"/>
          <w:sz w:val="22"/>
        </w:rPr>
        <w:t> </w:t>
      </w:r>
      <w:r>
        <w:rPr>
          <w:color w:val="231F20"/>
          <w:w w:val="115"/>
          <w:sz w:val="22"/>
        </w:rPr>
        <w:t>be</w:t>
      </w:r>
      <w:r>
        <w:rPr>
          <w:color w:val="231F20"/>
          <w:spacing w:val="-13"/>
          <w:w w:val="115"/>
          <w:sz w:val="22"/>
        </w:rPr>
        <w:t> </w:t>
      </w:r>
      <w:r>
        <w:rPr>
          <w:color w:val="231F20"/>
          <w:w w:val="115"/>
          <w:sz w:val="22"/>
        </w:rPr>
        <w:t>signed</w:t>
      </w:r>
      <w:r>
        <w:rPr>
          <w:color w:val="231F20"/>
          <w:spacing w:val="-13"/>
          <w:w w:val="115"/>
          <w:sz w:val="22"/>
        </w:rPr>
        <w:t> </w:t>
      </w:r>
      <w:r>
        <w:rPr>
          <w:color w:val="231F20"/>
          <w:w w:val="115"/>
          <w:sz w:val="22"/>
        </w:rPr>
        <w:t>by</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transferor</w:t>
      </w:r>
      <w:r>
        <w:rPr>
          <w:color w:val="231F20"/>
          <w:spacing w:val="-13"/>
          <w:w w:val="115"/>
          <w:sz w:val="22"/>
        </w:rPr>
        <w:t> </w:t>
      </w:r>
      <w:r>
        <w:rPr>
          <w:color w:val="231F20"/>
          <w:w w:val="115"/>
          <w:sz w:val="22"/>
        </w:rPr>
        <w:t>or</w:t>
      </w:r>
      <w:r>
        <w:rPr>
          <w:color w:val="231F20"/>
          <w:spacing w:val="-13"/>
          <w:w w:val="115"/>
          <w:sz w:val="22"/>
        </w:rPr>
        <w:t> </w:t>
      </w:r>
      <w:r>
        <w:rPr>
          <w:color w:val="231F20"/>
          <w:w w:val="115"/>
          <w:sz w:val="22"/>
        </w:rPr>
        <w:t>assignor</w:t>
      </w:r>
      <w:r>
        <w:rPr>
          <w:color w:val="231F20"/>
          <w:spacing w:val="-13"/>
          <w:w w:val="115"/>
          <w:sz w:val="22"/>
        </w:rPr>
        <w:t> </w:t>
      </w:r>
      <w:r>
        <w:rPr>
          <w:color w:val="231F20"/>
          <w:w w:val="115"/>
          <w:sz w:val="22"/>
        </w:rPr>
        <w:t>or</w:t>
      </w:r>
      <w:r>
        <w:rPr>
          <w:color w:val="231F20"/>
          <w:spacing w:val="-13"/>
          <w:w w:val="115"/>
          <w:sz w:val="22"/>
        </w:rPr>
        <w:t> </w:t>
      </w:r>
      <w:r>
        <w:rPr>
          <w:color w:val="231F20"/>
          <w:w w:val="115"/>
          <w:sz w:val="22"/>
        </w:rPr>
        <w:t>duly</w:t>
      </w:r>
      <w:r>
        <w:rPr>
          <w:color w:val="231F20"/>
          <w:spacing w:val="-13"/>
          <w:w w:val="115"/>
          <w:sz w:val="22"/>
        </w:rPr>
        <w:t> </w:t>
      </w:r>
      <w:r>
        <w:rPr>
          <w:color w:val="231F20"/>
          <w:w w:val="115"/>
          <w:sz w:val="22"/>
        </w:rPr>
        <w:t>authorized</w:t>
      </w:r>
      <w:r>
        <w:rPr>
          <w:color w:val="231F20"/>
          <w:spacing w:val="-13"/>
          <w:w w:val="115"/>
          <w:sz w:val="22"/>
        </w:rPr>
        <w:t> </w:t>
      </w:r>
      <w:r>
        <w:rPr>
          <w:color w:val="231F20"/>
          <w:w w:val="115"/>
          <w:sz w:val="22"/>
        </w:rPr>
        <w:t>agent</w:t>
      </w:r>
      <w:r>
        <w:rPr>
          <w:color w:val="231F20"/>
          <w:spacing w:val="-13"/>
          <w:w w:val="115"/>
          <w:sz w:val="22"/>
        </w:rPr>
        <w:t> </w:t>
      </w:r>
      <w:r>
        <w:rPr>
          <w:color w:val="231F20"/>
          <w:w w:val="115"/>
          <w:sz w:val="22"/>
        </w:rPr>
        <w:t>and attested by at least one witness.</w:t>
      </w:r>
    </w:p>
    <w:p>
      <w:pPr>
        <w:pStyle w:val="ListParagraph"/>
        <w:numPr>
          <w:ilvl w:val="1"/>
          <w:numId w:val="16"/>
        </w:numPr>
        <w:tabs>
          <w:tab w:pos="820" w:val="left" w:leader="none"/>
          <w:tab w:pos="875" w:val="left" w:leader="none"/>
        </w:tabs>
        <w:spacing w:line="247" w:lineRule="auto" w:before="0" w:after="0"/>
        <w:ind w:left="820" w:right="465" w:hanging="341"/>
        <w:jc w:val="left"/>
        <w:rPr>
          <w:sz w:val="22"/>
        </w:rPr>
      </w:pPr>
      <w:r>
        <w:rPr>
          <w:color w:val="231F20"/>
          <w:w w:val="115"/>
          <w:sz w:val="22"/>
        </w:rPr>
        <w:t>The</w:t>
      </w:r>
      <w:r>
        <w:rPr>
          <w:color w:val="231F20"/>
          <w:spacing w:val="40"/>
          <w:w w:val="115"/>
          <w:sz w:val="22"/>
        </w:rPr>
        <w:t> </w:t>
      </w:r>
      <w:r>
        <w:rPr>
          <w:color w:val="231F20"/>
          <w:w w:val="115"/>
          <w:sz w:val="22"/>
        </w:rPr>
        <w:t>transfer</w:t>
      </w:r>
      <w:r>
        <w:rPr>
          <w:color w:val="231F20"/>
          <w:spacing w:val="-3"/>
          <w:w w:val="115"/>
          <w:sz w:val="22"/>
        </w:rPr>
        <w:t> </w:t>
      </w:r>
      <w:r>
        <w:rPr>
          <w:color w:val="231F20"/>
          <w:w w:val="115"/>
          <w:sz w:val="22"/>
        </w:rPr>
        <w:t>or</w:t>
      </w:r>
      <w:r>
        <w:rPr>
          <w:color w:val="231F20"/>
          <w:spacing w:val="-3"/>
          <w:w w:val="115"/>
          <w:sz w:val="22"/>
        </w:rPr>
        <w:t> </w:t>
      </w:r>
      <w:r>
        <w:rPr>
          <w:color w:val="231F20"/>
          <w:w w:val="115"/>
          <w:sz w:val="22"/>
        </w:rPr>
        <w:t>assignment</w:t>
      </w:r>
      <w:r>
        <w:rPr>
          <w:color w:val="231F20"/>
          <w:spacing w:val="-3"/>
          <w:w w:val="115"/>
          <w:sz w:val="22"/>
        </w:rPr>
        <w:t> </w:t>
      </w:r>
      <w:r>
        <w:rPr>
          <w:color w:val="231F20"/>
          <w:w w:val="115"/>
          <w:sz w:val="22"/>
        </w:rPr>
        <w:t>shall</w:t>
      </w:r>
      <w:r>
        <w:rPr>
          <w:color w:val="231F20"/>
          <w:spacing w:val="-3"/>
          <w:w w:val="115"/>
          <w:sz w:val="22"/>
        </w:rPr>
        <w:t> </w:t>
      </w:r>
      <w:r>
        <w:rPr>
          <w:color w:val="231F20"/>
          <w:w w:val="115"/>
          <w:sz w:val="22"/>
        </w:rPr>
        <w:t>not</w:t>
      </w:r>
      <w:r>
        <w:rPr>
          <w:color w:val="231F20"/>
          <w:spacing w:val="-3"/>
          <w:w w:val="115"/>
          <w:sz w:val="22"/>
        </w:rPr>
        <w:t> </w:t>
      </w:r>
      <w:r>
        <w:rPr>
          <w:color w:val="231F20"/>
          <w:w w:val="115"/>
          <w:sz w:val="22"/>
        </w:rPr>
        <w:t>be</w:t>
      </w:r>
      <w:r>
        <w:rPr>
          <w:color w:val="231F20"/>
          <w:spacing w:val="-3"/>
          <w:w w:val="115"/>
          <w:sz w:val="22"/>
        </w:rPr>
        <w:t> </w:t>
      </w:r>
      <w:r>
        <w:rPr>
          <w:color w:val="231F20"/>
          <w:w w:val="115"/>
          <w:sz w:val="22"/>
        </w:rPr>
        <w:t>operative</w:t>
      </w:r>
      <w:r>
        <w:rPr>
          <w:color w:val="231F20"/>
          <w:spacing w:val="-3"/>
          <w:w w:val="115"/>
          <w:sz w:val="22"/>
        </w:rPr>
        <w:t> </w:t>
      </w:r>
      <w:r>
        <w:rPr>
          <w:color w:val="231F20"/>
          <w:w w:val="115"/>
          <w:sz w:val="22"/>
        </w:rPr>
        <w:t>as</w:t>
      </w:r>
      <w:r>
        <w:rPr>
          <w:color w:val="231F20"/>
          <w:spacing w:val="-3"/>
          <w:w w:val="115"/>
          <w:sz w:val="22"/>
        </w:rPr>
        <w:t> </w:t>
      </w:r>
      <w:r>
        <w:rPr>
          <w:color w:val="231F20"/>
          <w:w w:val="115"/>
          <w:sz w:val="22"/>
        </w:rPr>
        <w:t>against</w:t>
      </w:r>
      <w:r>
        <w:rPr>
          <w:color w:val="231F20"/>
          <w:spacing w:val="-3"/>
          <w:w w:val="115"/>
          <w:sz w:val="22"/>
        </w:rPr>
        <w:t> </w:t>
      </w:r>
      <w:r>
        <w:rPr>
          <w:color w:val="231F20"/>
          <w:w w:val="115"/>
          <w:sz w:val="22"/>
        </w:rPr>
        <w:t>an</w:t>
      </w:r>
      <w:r>
        <w:rPr>
          <w:color w:val="231F20"/>
          <w:spacing w:val="-3"/>
          <w:w w:val="115"/>
          <w:sz w:val="22"/>
        </w:rPr>
        <w:t> </w:t>
      </w:r>
      <w:r>
        <w:rPr>
          <w:color w:val="231F20"/>
          <w:w w:val="115"/>
          <w:sz w:val="22"/>
        </w:rPr>
        <w:t>Insurer</w:t>
      </w:r>
      <w:r>
        <w:rPr>
          <w:color w:val="231F20"/>
          <w:spacing w:val="-3"/>
          <w:w w:val="115"/>
          <w:sz w:val="22"/>
        </w:rPr>
        <w:t> </w:t>
      </w:r>
      <w:r>
        <w:rPr>
          <w:color w:val="231F20"/>
          <w:w w:val="115"/>
          <w:sz w:val="22"/>
        </w:rPr>
        <w:t>until</w:t>
      </w:r>
      <w:r>
        <w:rPr>
          <w:color w:val="231F20"/>
          <w:spacing w:val="-3"/>
          <w:w w:val="115"/>
          <w:sz w:val="22"/>
        </w:rPr>
        <w:t> </w:t>
      </w:r>
      <w:r>
        <w:rPr>
          <w:color w:val="231F20"/>
          <w:w w:val="115"/>
          <w:sz w:val="22"/>
        </w:rPr>
        <w:t>a</w:t>
      </w:r>
      <w:r>
        <w:rPr>
          <w:color w:val="231F20"/>
          <w:spacing w:val="-3"/>
          <w:w w:val="115"/>
          <w:sz w:val="22"/>
        </w:rPr>
        <w:t> </w:t>
      </w:r>
      <w:r>
        <w:rPr>
          <w:color w:val="231F20"/>
          <w:w w:val="115"/>
          <w:sz w:val="22"/>
        </w:rPr>
        <w:t>notice</w:t>
      </w:r>
      <w:r>
        <w:rPr>
          <w:color w:val="231F20"/>
          <w:spacing w:val="-3"/>
          <w:w w:val="115"/>
          <w:sz w:val="22"/>
        </w:rPr>
        <w:t> </w:t>
      </w:r>
      <w:r>
        <w:rPr>
          <w:color w:val="231F20"/>
          <w:w w:val="115"/>
          <w:sz w:val="22"/>
        </w:rPr>
        <w:t>in writing</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transfer</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assignment</w:t>
      </w:r>
      <w:r>
        <w:rPr>
          <w:color w:val="231F20"/>
          <w:spacing w:val="-10"/>
          <w:w w:val="115"/>
          <w:sz w:val="22"/>
        </w:rPr>
        <w:t> </w:t>
      </w:r>
      <w:r>
        <w:rPr>
          <w:color w:val="231F20"/>
          <w:w w:val="115"/>
          <w:sz w:val="22"/>
        </w:rPr>
        <w:t>and</w:t>
      </w:r>
      <w:r>
        <w:rPr>
          <w:color w:val="231F20"/>
          <w:spacing w:val="-10"/>
          <w:w w:val="115"/>
          <w:sz w:val="22"/>
        </w:rPr>
        <w:t> </w:t>
      </w:r>
      <w:r>
        <w:rPr>
          <w:color w:val="231F20"/>
          <w:w w:val="115"/>
          <w:sz w:val="22"/>
        </w:rPr>
        <w:t>either</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said</w:t>
      </w:r>
      <w:r>
        <w:rPr>
          <w:color w:val="231F20"/>
          <w:spacing w:val="-10"/>
          <w:w w:val="115"/>
          <w:sz w:val="22"/>
        </w:rPr>
        <w:t> </w:t>
      </w:r>
      <w:r>
        <w:rPr>
          <w:color w:val="231F20"/>
          <w:w w:val="115"/>
          <w:sz w:val="22"/>
        </w:rPr>
        <w:t>endorsement</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instrument</w:t>
      </w:r>
      <w:r>
        <w:rPr>
          <w:color w:val="231F20"/>
          <w:spacing w:val="-10"/>
          <w:w w:val="115"/>
          <w:sz w:val="22"/>
        </w:rPr>
        <w:t> </w:t>
      </w:r>
      <w:r>
        <w:rPr>
          <w:color w:val="231F20"/>
          <w:w w:val="115"/>
          <w:sz w:val="22"/>
        </w:rPr>
        <w:t>itself or copy there of certified to be correct by both transferor and transferee or their duly authorized agents have been delivered to the Insurer.</w:t>
      </w:r>
    </w:p>
    <w:p>
      <w:pPr>
        <w:pStyle w:val="ListParagraph"/>
        <w:numPr>
          <w:ilvl w:val="1"/>
          <w:numId w:val="16"/>
        </w:numPr>
        <w:tabs>
          <w:tab w:pos="820" w:val="left" w:leader="none"/>
          <w:tab w:pos="876" w:val="left" w:leader="none"/>
        </w:tabs>
        <w:spacing w:line="247" w:lineRule="auto" w:before="0" w:after="0"/>
        <w:ind w:left="820" w:right="1078" w:hanging="341"/>
        <w:jc w:val="left"/>
        <w:rPr>
          <w:sz w:val="22"/>
        </w:rPr>
      </w:pPr>
      <w:r>
        <w:rPr>
          <w:color w:val="231F20"/>
          <w:w w:val="115"/>
          <w:sz w:val="22"/>
        </w:rPr>
        <w:t>Fee</w:t>
      </w:r>
      <w:r>
        <w:rPr>
          <w:color w:val="231F20"/>
          <w:spacing w:val="40"/>
          <w:w w:val="115"/>
          <w:sz w:val="22"/>
        </w:rPr>
        <w:t> </w:t>
      </w:r>
      <w:r>
        <w:rPr>
          <w:color w:val="231F20"/>
          <w:w w:val="115"/>
          <w:sz w:val="22"/>
        </w:rPr>
        <w:t>to</w:t>
      </w:r>
      <w:r>
        <w:rPr>
          <w:color w:val="231F20"/>
          <w:spacing w:val="-12"/>
          <w:w w:val="115"/>
          <w:sz w:val="22"/>
        </w:rPr>
        <w:t> </w:t>
      </w:r>
      <w:r>
        <w:rPr>
          <w:color w:val="231F20"/>
          <w:w w:val="115"/>
          <w:sz w:val="22"/>
        </w:rPr>
        <w:t>be</w:t>
      </w:r>
      <w:r>
        <w:rPr>
          <w:color w:val="231F20"/>
          <w:spacing w:val="-12"/>
          <w:w w:val="115"/>
          <w:sz w:val="22"/>
        </w:rPr>
        <w:t> </w:t>
      </w:r>
      <w:r>
        <w:rPr>
          <w:color w:val="231F20"/>
          <w:w w:val="115"/>
          <w:sz w:val="22"/>
        </w:rPr>
        <w:t>paid</w:t>
      </w:r>
      <w:r>
        <w:rPr>
          <w:color w:val="231F20"/>
          <w:spacing w:val="-12"/>
          <w:w w:val="115"/>
          <w:sz w:val="22"/>
        </w:rPr>
        <w:t> </w:t>
      </w:r>
      <w:r>
        <w:rPr>
          <w:color w:val="231F20"/>
          <w:w w:val="115"/>
          <w:sz w:val="22"/>
        </w:rPr>
        <w:t>for</w:t>
      </w:r>
      <w:r>
        <w:rPr>
          <w:color w:val="231F20"/>
          <w:spacing w:val="-12"/>
          <w:w w:val="115"/>
          <w:sz w:val="22"/>
        </w:rPr>
        <w:t> </w:t>
      </w:r>
      <w:r>
        <w:rPr>
          <w:color w:val="231F20"/>
          <w:w w:val="115"/>
          <w:sz w:val="22"/>
        </w:rPr>
        <w:t>assignment</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transfer</w:t>
      </w:r>
      <w:r>
        <w:rPr>
          <w:color w:val="231F20"/>
          <w:spacing w:val="-12"/>
          <w:w w:val="115"/>
          <w:sz w:val="22"/>
        </w:rPr>
        <w:t> </w:t>
      </w:r>
      <w:r>
        <w:rPr>
          <w:color w:val="231F20"/>
          <w:w w:val="115"/>
          <w:sz w:val="22"/>
        </w:rPr>
        <w:t>can</w:t>
      </w:r>
      <w:r>
        <w:rPr>
          <w:color w:val="231F20"/>
          <w:spacing w:val="-12"/>
          <w:w w:val="115"/>
          <w:sz w:val="22"/>
        </w:rPr>
        <w:t> </w:t>
      </w:r>
      <w:r>
        <w:rPr>
          <w:color w:val="231F20"/>
          <w:w w:val="115"/>
          <w:sz w:val="22"/>
        </w:rPr>
        <w:t>be</w:t>
      </w:r>
      <w:r>
        <w:rPr>
          <w:color w:val="231F20"/>
          <w:spacing w:val="-12"/>
          <w:w w:val="115"/>
          <w:sz w:val="22"/>
        </w:rPr>
        <w:t> </w:t>
      </w:r>
      <w:r>
        <w:rPr>
          <w:color w:val="231F20"/>
          <w:w w:val="115"/>
          <w:sz w:val="22"/>
        </w:rPr>
        <w:t>specified</w:t>
      </w:r>
      <w:r>
        <w:rPr>
          <w:color w:val="231F20"/>
          <w:spacing w:val="-12"/>
          <w:w w:val="115"/>
          <w:sz w:val="22"/>
        </w:rPr>
        <w:t> </w:t>
      </w:r>
      <w:r>
        <w:rPr>
          <w:color w:val="231F20"/>
          <w:w w:val="115"/>
          <w:sz w:val="22"/>
        </w:rPr>
        <w:t>by</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Authority</w:t>
      </w:r>
      <w:r>
        <w:rPr>
          <w:color w:val="231F20"/>
          <w:spacing w:val="-12"/>
          <w:w w:val="115"/>
          <w:sz w:val="22"/>
        </w:rPr>
        <w:t> </w:t>
      </w:r>
      <w:r>
        <w:rPr>
          <w:color w:val="231F20"/>
          <w:w w:val="115"/>
          <w:sz w:val="22"/>
        </w:rPr>
        <w:t>through </w:t>
      </w:r>
      <w:r>
        <w:rPr>
          <w:color w:val="231F20"/>
          <w:spacing w:val="-2"/>
          <w:w w:val="115"/>
          <w:sz w:val="22"/>
        </w:rPr>
        <w:t>Regulations.</w:t>
      </w:r>
    </w:p>
    <w:p>
      <w:pPr>
        <w:pStyle w:val="ListParagraph"/>
        <w:numPr>
          <w:ilvl w:val="1"/>
          <w:numId w:val="16"/>
        </w:numPr>
        <w:tabs>
          <w:tab w:pos="820" w:val="left" w:leader="none"/>
          <w:tab w:pos="857" w:val="left" w:leader="none"/>
        </w:tabs>
        <w:spacing w:line="247" w:lineRule="auto" w:before="0" w:after="0"/>
        <w:ind w:left="820" w:right="917" w:hanging="341"/>
        <w:jc w:val="both"/>
        <w:rPr>
          <w:sz w:val="22"/>
        </w:rPr>
      </w:pPr>
      <w:r>
        <w:rPr>
          <w:color w:val="231F20"/>
          <w:w w:val="115"/>
          <w:sz w:val="22"/>
        </w:rPr>
        <w:t>On</w:t>
      </w:r>
      <w:r>
        <w:rPr>
          <w:color w:val="231F20"/>
          <w:spacing w:val="21"/>
          <w:w w:val="115"/>
          <w:sz w:val="22"/>
        </w:rPr>
        <w:t> </w:t>
      </w:r>
      <w:r>
        <w:rPr>
          <w:color w:val="231F20"/>
          <w:w w:val="115"/>
          <w:sz w:val="22"/>
        </w:rPr>
        <w:t>receipt</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notice</w:t>
      </w:r>
      <w:r>
        <w:rPr>
          <w:color w:val="231F20"/>
          <w:spacing w:val="-14"/>
          <w:w w:val="115"/>
          <w:sz w:val="22"/>
        </w:rPr>
        <w:t> </w:t>
      </w:r>
      <w:r>
        <w:rPr>
          <w:color w:val="231F20"/>
          <w:w w:val="115"/>
          <w:sz w:val="22"/>
        </w:rPr>
        <w:t>with</w:t>
      </w:r>
      <w:r>
        <w:rPr>
          <w:color w:val="231F20"/>
          <w:spacing w:val="-14"/>
          <w:w w:val="115"/>
          <w:sz w:val="22"/>
        </w:rPr>
        <w:t> </w:t>
      </w:r>
      <w:r>
        <w:rPr>
          <w:color w:val="231F20"/>
          <w:w w:val="115"/>
          <w:sz w:val="22"/>
        </w:rPr>
        <w:t>fee,</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Insurer</w:t>
      </w:r>
      <w:r>
        <w:rPr>
          <w:color w:val="231F20"/>
          <w:spacing w:val="-14"/>
          <w:w w:val="115"/>
          <w:sz w:val="22"/>
        </w:rPr>
        <w:t> </w:t>
      </w:r>
      <w:r>
        <w:rPr>
          <w:color w:val="231F20"/>
          <w:w w:val="115"/>
          <w:sz w:val="22"/>
        </w:rPr>
        <w:t>should</w:t>
      </w:r>
      <w:r>
        <w:rPr>
          <w:color w:val="231F20"/>
          <w:spacing w:val="-14"/>
          <w:w w:val="115"/>
          <w:sz w:val="22"/>
        </w:rPr>
        <w:t> </w:t>
      </w:r>
      <w:r>
        <w:rPr>
          <w:color w:val="231F20"/>
          <w:w w:val="115"/>
          <w:sz w:val="22"/>
        </w:rPr>
        <w:t>Grant</w:t>
      </w:r>
      <w:r>
        <w:rPr>
          <w:color w:val="231F20"/>
          <w:spacing w:val="-14"/>
          <w:w w:val="115"/>
          <w:sz w:val="22"/>
        </w:rPr>
        <w:t> </w:t>
      </w:r>
      <w:r>
        <w:rPr>
          <w:color w:val="231F20"/>
          <w:w w:val="115"/>
          <w:sz w:val="22"/>
        </w:rPr>
        <w:t>a</w:t>
      </w:r>
      <w:r>
        <w:rPr>
          <w:color w:val="231F20"/>
          <w:spacing w:val="-14"/>
          <w:w w:val="115"/>
          <w:sz w:val="22"/>
        </w:rPr>
        <w:t> </w:t>
      </w:r>
      <w:r>
        <w:rPr>
          <w:color w:val="231F20"/>
          <w:w w:val="115"/>
          <w:sz w:val="22"/>
        </w:rPr>
        <w:t>written</w:t>
      </w:r>
      <w:r>
        <w:rPr>
          <w:color w:val="231F20"/>
          <w:spacing w:val="-14"/>
          <w:w w:val="115"/>
          <w:sz w:val="22"/>
        </w:rPr>
        <w:t> </w:t>
      </w:r>
      <w:r>
        <w:rPr>
          <w:color w:val="231F20"/>
          <w:w w:val="115"/>
          <w:sz w:val="22"/>
        </w:rPr>
        <w:t>acknowledgement</w:t>
      </w:r>
      <w:r>
        <w:rPr>
          <w:color w:val="231F20"/>
          <w:spacing w:val="-14"/>
          <w:w w:val="115"/>
          <w:sz w:val="22"/>
        </w:rPr>
        <w:t> </w:t>
      </w:r>
      <w:r>
        <w:rPr>
          <w:color w:val="231F20"/>
          <w:w w:val="115"/>
          <w:sz w:val="22"/>
        </w:rPr>
        <w:t>of receipt</w:t>
      </w:r>
      <w:r>
        <w:rPr>
          <w:color w:val="231F20"/>
          <w:spacing w:val="-17"/>
          <w:w w:val="115"/>
          <w:sz w:val="22"/>
        </w:rPr>
        <w:t> </w:t>
      </w:r>
      <w:r>
        <w:rPr>
          <w:color w:val="231F20"/>
          <w:w w:val="115"/>
          <w:sz w:val="22"/>
        </w:rPr>
        <w:t>of</w:t>
      </w:r>
      <w:r>
        <w:rPr>
          <w:color w:val="231F20"/>
          <w:spacing w:val="-17"/>
          <w:w w:val="115"/>
          <w:sz w:val="22"/>
        </w:rPr>
        <w:t> </w:t>
      </w:r>
      <w:r>
        <w:rPr>
          <w:color w:val="231F20"/>
          <w:w w:val="115"/>
          <w:sz w:val="22"/>
        </w:rPr>
        <w:t>notice.</w:t>
      </w:r>
      <w:r>
        <w:rPr>
          <w:color w:val="231F20"/>
          <w:spacing w:val="-17"/>
          <w:w w:val="115"/>
          <w:sz w:val="22"/>
        </w:rPr>
        <w:t> </w:t>
      </w:r>
      <w:r>
        <w:rPr>
          <w:color w:val="231F20"/>
          <w:w w:val="115"/>
          <w:sz w:val="22"/>
        </w:rPr>
        <w:t>Such</w:t>
      </w:r>
      <w:r>
        <w:rPr>
          <w:color w:val="231F20"/>
          <w:spacing w:val="-17"/>
          <w:w w:val="115"/>
          <w:sz w:val="22"/>
        </w:rPr>
        <w:t> </w:t>
      </w:r>
      <w:r>
        <w:rPr>
          <w:color w:val="231F20"/>
          <w:w w:val="115"/>
          <w:sz w:val="22"/>
        </w:rPr>
        <w:t>notice</w:t>
      </w:r>
      <w:r>
        <w:rPr>
          <w:color w:val="231F20"/>
          <w:spacing w:val="-17"/>
          <w:w w:val="115"/>
          <w:sz w:val="22"/>
        </w:rPr>
        <w:t> </w:t>
      </w:r>
      <w:r>
        <w:rPr>
          <w:color w:val="231F20"/>
          <w:w w:val="115"/>
          <w:sz w:val="22"/>
        </w:rPr>
        <w:t>shall</w:t>
      </w:r>
      <w:r>
        <w:rPr>
          <w:color w:val="231F20"/>
          <w:spacing w:val="-17"/>
          <w:w w:val="115"/>
          <w:sz w:val="22"/>
        </w:rPr>
        <w:t> </w:t>
      </w:r>
      <w:r>
        <w:rPr>
          <w:color w:val="231F20"/>
          <w:w w:val="115"/>
          <w:sz w:val="22"/>
        </w:rPr>
        <w:t>be</w:t>
      </w:r>
      <w:r>
        <w:rPr>
          <w:color w:val="231F20"/>
          <w:spacing w:val="-17"/>
          <w:w w:val="115"/>
          <w:sz w:val="22"/>
        </w:rPr>
        <w:t> </w:t>
      </w:r>
      <w:r>
        <w:rPr>
          <w:color w:val="231F20"/>
          <w:w w:val="115"/>
          <w:sz w:val="22"/>
        </w:rPr>
        <w:t>conclusive</w:t>
      </w:r>
      <w:r>
        <w:rPr>
          <w:color w:val="231F20"/>
          <w:spacing w:val="-17"/>
          <w:w w:val="115"/>
          <w:sz w:val="22"/>
        </w:rPr>
        <w:t> </w:t>
      </w:r>
      <w:r>
        <w:rPr>
          <w:color w:val="231F20"/>
          <w:w w:val="115"/>
          <w:sz w:val="22"/>
        </w:rPr>
        <w:t>evidence</w:t>
      </w:r>
      <w:r>
        <w:rPr>
          <w:color w:val="231F20"/>
          <w:spacing w:val="-17"/>
          <w:w w:val="115"/>
          <w:sz w:val="22"/>
        </w:rPr>
        <w:t> </w:t>
      </w:r>
      <w:r>
        <w:rPr>
          <w:color w:val="231F20"/>
          <w:w w:val="115"/>
          <w:sz w:val="22"/>
        </w:rPr>
        <w:t>against</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insurer</w:t>
      </w:r>
      <w:r>
        <w:rPr>
          <w:color w:val="231F20"/>
          <w:spacing w:val="-17"/>
          <w:w w:val="115"/>
          <w:sz w:val="22"/>
        </w:rPr>
        <w:t> </w:t>
      </w:r>
      <w:r>
        <w:rPr>
          <w:color w:val="231F20"/>
          <w:w w:val="115"/>
          <w:sz w:val="22"/>
        </w:rPr>
        <w:t>of</w:t>
      </w:r>
      <w:r>
        <w:rPr>
          <w:color w:val="231F20"/>
          <w:spacing w:val="-17"/>
          <w:w w:val="115"/>
          <w:sz w:val="22"/>
        </w:rPr>
        <w:t> </w:t>
      </w:r>
      <w:r>
        <w:rPr>
          <w:color w:val="231F20"/>
          <w:w w:val="115"/>
          <w:sz w:val="22"/>
        </w:rPr>
        <w:t>duly receiving the notice.</w:t>
      </w:r>
    </w:p>
    <w:p>
      <w:pPr>
        <w:pStyle w:val="ListParagraph"/>
        <w:numPr>
          <w:ilvl w:val="1"/>
          <w:numId w:val="16"/>
        </w:numPr>
        <w:tabs>
          <w:tab w:pos="820" w:val="left" w:leader="none"/>
          <w:tab w:pos="875" w:val="left" w:leader="none"/>
        </w:tabs>
        <w:spacing w:line="247" w:lineRule="auto" w:before="0" w:after="0"/>
        <w:ind w:left="820" w:right="571" w:hanging="341"/>
        <w:jc w:val="left"/>
        <w:rPr>
          <w:sz w:val="22"/>
        </w:rPr>
      </w:pPr>
      <w:r>
        <w:rPr>
          <w:color w:val="231F20"/>
          <w:w w:val="115"/>
          <w:sz w:val="22"/>
        </w:rPr>
        <w:t>The</w:t>
      </w:r>
      <w:r>
        <w:rPr>
          <w:color w:val="231F20"/>
          <w:spacing w:val="40"/>
          <w:w w:val="115"/>
          <w:sz w:val="22"/>
        </w:rPr>
        <w:t> </w:t>
      </w:r>
      <w:r>
        <w:rPr>
          <w:color w:val="231F20"/>
          <w:w w:val="115"/>
          <w:sz w:val="22"/>
        </w:rPr>
        <w:t>Insurer may accept or decline to act upon any transfer or assignment or endorsement,</w:t>
      </w:r>
      <w:r>
        <w:rPr>
          <w:color w:val="231F20"/>
          <w:spacing w:val="-8"/>
          <w:w w:val="115"/>
          <w:sz w:val="22"/>
        </w:rPr>
        <w:t> </w:t>
      </w:r>
      <w:r>
        <w:rPr>
          <w:color w:val="231F20"/>
          <w:w w:val="115"/>
          <w:sz w:val="22"/>
        </w:rPr>
        <w:t>if</w:t>
      </w:r>
      <w:r>
        <w:rPr>
          <w:color w:val="231F20"/>
          <w:spacing w:val="-8"/>
          <w:w w:val="115"/>
          <w:sz w:val="22"/>
        </w:rPr>
        <w:t> </w:t>
      </w:r>
      <w:r>
        <w:rPr>
          <w:color w:val="231F20"/>
          <w:w w:val="115"/>
          <w:sz w:val="22"/>
        </w:rPr>
        <w:t>it</w:t>
      </w:r>
      <w:r>
        <w:rPr>
          <w:color w:val="231F20"/>
          <w:spacing w:val="-8"/>
          <w:w w:val="115"/>
          <w:sz w:val="22"/>
        </w:rPr>
        <w:t> </w:t>
      </w:r>
      <w:r>
        <w:rPr>
          <w:color w:val="231F20"/>
          <w:w w:val="115"/>
          <w:sz w:val="22"/>
        </w:rPr>
        <w:t>has</w:t>
      </w:r>
      <w:r>
        <w:rPr>
          <w:color w:val="231F20"/>
          <w:spacing w:val="-8"/>
          <w:w w:val="115"/>
          <w:sz w:val="22"/>
        </w:rPr>
        <w:t> </w:t>
      </w:r>
      <w:r>
        <w:rPr>
          <w:color w:val="231F20"/>
          <w:w w:val="115"/>
          <w:sz w:val="22"/>
        </w:rPr>
        <w:t>sufficient</w:t>
      </w:r>
      <w:r>
        <w:rPr>
          <w:color w:val="231F20"/>
          <w:spacing w:val="-8"/>
          <w:w w:val="115"/>
          <w:sz w:val="22"/>
        </w:rPr>
        <w:t> </w:t>
      </w:r>
      <w:r>
        <w:rPr>
          <w:color w:val="231F20"/>
          <w:w w:val="115"/>
          <w:sz w:val="22"/>
        </w:rPr>
        <w:t>reasons</w:t>
      </w:r>
      <w:r>
        <w:rPr>
          <w:color w:val="231F20"/>
          <w:spacing w:val="-8"/>
          <w:w w:val="115"/>
          <w:sz w:val="22"/>
        </w:rPr>
        <w:t> </w:t>
      </w:r>
      <w:r>
        <w:rPr>
          <w:color w:val="231F20"/>
          <w:w w:val="115"/>
          <w:sz w:val="22"/>
        </w:rPr>
        <w:t>to</w:t>
      </w:r>
      <w:r>
        <w:rPr>
          <w:color w:val="231F20"/>
          <w:spacing w:val="-8"/>
          <w:w w:val="115"/>
          <w:sz w:val="22"/>
        </w:rPr>
        <w:t> </w:t>
      </w:r>
      <w:r>
        <w:rPr>
          <w:color w:val="231F20"/>
          <w:w w:val="115"/>
          <w:sz w:val="22"/>
        </w:rPr>
        <w:t>believe</w:t>
      </w:r>
      <w:r>
        <w:rPr>
          <w:color w:val="231F20"/>
          <w:spacing w:val="-8"/>
          <w:w w:val="115"/>
          <w:sz w:val="22"/>
        </w:rPr>
        <w:t> </w:t>
      </w:r>
      <w:r>
        <w:rPr>
          <w:color w:val="231F20"/>
          <w:w w:val="115"/>
          <w:sz w:val="22"/>
        </w:rPr>
        <w:t>that</w:t>
      </w:r>
      <w:r>
        <w:rPr>
          <w:color w:val="231F20"/>
          <w:spacing w:val="-8"/>
          <w:w w:val="115"/>
          <w:sz w:val="22"/>
        </w:rPr>
        <w:t> </w:t>
      </w:r>
      <w:r>
        <w:rPr>
          <w:color w:val="231F20"/>
          <w:w w:val="115"/>
          <w:sz w:val="22"/>
        </w:rPr>
        <w:t>it</w:t>
      </w:r>
      <w:r>
        <w:rPr>
          <w:color w:val="231F20"/>
          <w:spacing w:val="-8"/>
          <w:w w:val="115"/>
          <w:sz w:val="22"/>
        </w:rPr>
        <w:t> </w:t>
      </w:r>
      <w:r>
        <w:rPr>
          <w:color w:val="231F20"/>
          <w:w w:val="115"/>
          <w:sz w:val="22"/>
        </w:rPr>
        <w:t>is</w:t>
      </w:r>
      <w:r>
        <w:rPr>
          <w:color w:val="231F20"/>
          <w:spacing w:val="-8"/>
          <w:w w:val="115"/>
          <w:sz w:val="22"/>
        </w:rPr>
        <w:t> </w:t>
      </w:r>
      <w:r>
        <w:rPr>
          <w:color w:val="231F20"/>
          <w:w w:val="115"/>
          <w:sz w:val="22"/>
        </w:rPr>
        <w:t>(a)</w:t>
      </w:r>
      <w:r>
        <w:rPr>
          <w:color w:val="231F20"/>
          <w:spacing w:val="-8"/>
          <w:w w:val="115"/>
          <w:sz w:val="22"/>
        </w:rPr>
        <w:t> </w:t>
      </w:r>
      <w:r>
        <w:rPr>
          <w:color w:val="231F20"/>
          <w:w w:val="115"/>
          <w:sz w:val="22"/>
        </w:rPr>
        <w:t>not</w:t>
      </w:r>
      <w:r>
        <w:rPr>
          <w:color w:val="231F20"/>
          <w:spacing w:val="-8"/>
          <w:w w:val="115"/>
          <w:sz w:val="22"/>
        </w:rPr>
        <w:t> </w:t>
      </w:r>
      <w:r>
        <w:rPr>
          <w:color w:val="231F20"/>
          <w:w w:val="115"/>
          <w:sz w:val="22"/>
        </w:rPr>
        <w:t>bonafide</w:t>
      </w:r>
      <w:r>
        <w:rPr>
          <w:color w:val="231F20"/>
          <w:spacing w:val="-8"/>
          <w:w w:val="115"/>
          <w:sz w:val="22"/>
        </w:rPr>
        <w:t> </w:t>
      </w:r>
      <w:r>
        <w:rPr>
          <w:color w:val="231F20"/>
          <w:w w:val="115"/>
          <w:sz w:val="22"/>
        </w:rPr>
        <w:t>or</w:t>
      </w:r>
      <w:r>
        <w:rPr>
          <w:color w:val="231F20"/>
          <w:spacing w:val="-8"/>
          <w:w w:val="115"/>
          <w:sz w:val="22"/>
        </w:rPr>
        <w:t> </w:t>
      </w:r>
      <w:r>
        <w:rPr>
          <w:color w:val="231F20"/>
          <w:w w:val="115"/>
          <w:sz w:val="22"/>
        </w:rPr>
        <w:t>(b)</w:t>
      </w:r>
      <w:r>
        <w:rPr>
          <w:color w:val="231F20"/>
          <w:spacing w:val="-8"/>
          <w:w w:val="115"/>
          <w:sz w:val="22"/>
        </w:rPr>
        <w:t> </w:t>
      </w:r>
      <w:r>
        <w:rPr>
          <w:color w:val="231F20"/>
          <w:w w:val="115"/>
          <w:sz w:val="22"/>
        </w:rPr>
        <w:t>not</w:t>
      </w:r>
      <w:r>
        <w:rPr>
          <w:color w:val="231F20"/>
          <w:spacing w:val="-8"/>
          <w:w w:val="115"/>
          <w:sz w:val="22"/>
        </w:rPr>
        <w:t> </w:t>
      </w:r>
      <w:r>
        <w:rPr>
          <w:color w:val="231F20"/>
          <w:w w:val="115"/>
          <w:sz w:val="22"/>
        </w:rPr>
        <w:t>in the interest of the policyholder or (c) not in public interest or (d) is for the purpose of trading of the insurance policy.</w:t>
      </w:r>
    </w:p>
    <w:p>
      <w:pPr>
        <w:pStyle w:val="ListParagraph"/>
        <w:numPr>
          <w:ilvl w:val="1"/>
          <w:numId w:val="16"/>
        </w:numPr>
        <w:tabs>
          <w:tab w:pos="820" w:val="left" w:leader="none"/>
          <w:tab w:pos="875" w:val="left" w:leader="none"/>
        </w:tabs>
        <w:spacing w:line="247" w:lineRule="auto" w:before="0" w:after="0"/>
        <w:ind w:left="820" w:right="588" w:hanging="341"/>
        <w:jc w:val="both"/>
        <w:rPr>
          <w:sz w:val="22"/>
        </w:rPr>
      </w:pPr>
      <w:r>
        <w:rPr>
          <w:color w:val="231F20"/>
          <w:w w:val="115"/>
          <w:sz w:val="22"/>
        </w:rPr>
        <w:t>In</w:t>
      </w:r>
      <w:r>
        <w:rPr>
          <w:color w:val="231F20"/>
          <w:spacing w:val="40"/>
          <w:w w:val="115"/>
          <w:sz w:val="22"/>
        </w:rPr>
        <w:t> </w:t>
      </w:r>
      <w:r>
        <w:rPr>
          <w:color w:val="231F20"/>
          <w:w w:val="115"/>
          <w:sz w:val="22"/>
        </w:rPr>
        <w:t>case</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refusal</w:t>
      </w:r>
      <w:r>
        <w:rPr>
          <w:color w:val="231F20"/>
          <w:spacing w:val="-13"/>
          <w:w w:val="115"/>
          <w:sz w:val="22"/>
        </w:rPr>
        <w:t> </w:t>
      </w:r>
      <w:r>
        <w:rPr>
          <w:color w:val="231F20"/>
          <w:w w:val="115"/>
          <w:sz w:val="22"/>
        </w:rPr>
        <w:t>to</w:t>
      </w:r>
      <w:r>
        <w:rPr>
          <w:color w:val="231F20"/>
          <w:spacing w:val="-13"/>
          <w:w w:val="115"/>
          <w:sz w:val="22"/>
        </w:rPr>
        <w:t> </w:t>
      </w:r>
      <w:r>
        <w:rPr>
          <w:color w:val="231F20"/>
          <w:w w:val="115"/>
          <w:sz w:val="22"/>
        </w:rPr>
        <w:t>act</w:t>
      </w:r>
      <w:r>
        <w:rPr>
          <w:color w:val="231F20"/>
          <w:spacing w:val="-13"/>
          <w:w w:val="115"/>
          <w:sz w:val="22"/>
        </w:rPr>
        <w:t> </w:t>
      </w:r>
      <w:r>
        <w:rPr>
          <w:color w:val="231F20"/>
          <w:w w:val="115"/>
          <w:sz w:val="22"/>
        </w:rPr>
        <w:t>upon</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endorsement</w:t>
      </w:r>
      <w:r>
        <w:rPr>
          <w:color w:val="231F20"/>
          <w:spacing w:val="-13"/>
          <w:w w:val="115"/>
          <w:sz w:val="22"/>
        </w:rPr>
        <w:t> </w:t>
      </w:r>
      <w:r>
        <w:rPr>
          <w:color w:val="231F20"/>
          <w:w w:val="115"/>
          <w:sz w:val="22"/>
        </w:rPr>
        <w:t>by</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Insurer,</w:t>
      </w:r>
      <w:r>
        <w:rPr>
          <w:color w:val="231F20"/>
          <w:spacing w:val="-13"/>
          <w:w w:val="115"/>
          <w:sz w:val="22"/>
        </w:rPr>
        <w:t> </w:t>
      </w:r>
      <w:r>
        <w:rPr>
          <w:color w:val="231F20"/>
          <w:w w:val="115"/>
          <w:sz w:val="22"/>
        </w:rPr>
        <w:t>any</w:t>
      </w:r>
      <w:r>
        <w:rPr>
          <w:color w:val="231F20"/>
          <w:spacing w:val="-13"/>
          <w:w w:val="115"/>
          <w:sz w:val="22"/>
        </w:rPr>
        <w:t> </w:t>
      </w:r>
      <w:r>
        <w:rPr>
          <w:color w:val="231F20"/>
          <w:w w:val="115"/>
          <w:sz w:val="22"/>
        </w:rPr>
        <w:t>person</w:t>
      </w:r>
      <w:r>
        <w:rPr>
          <w:color w:val="231F20"/>
          <w:spacing w:val="-13"/>
          <w:w w:val="115"/>
          <w:sz w:val="22"/>
        </w:rPr>
        <w:t> </w:t>
      </w:r>
      <w:r>
        <w:rPr>
          <w:color w:val="231F20"/>
          <w:w w:val="115"/>
          <w:sz w:val="22"/>
        </w:rPr>
        <w:t>aggrieved</w:t>
      </w:r>
      <w:r>
        <w:rPr>
          <w:color w:val="231F20"/>
          <w:spacing w:val="-13"/>
          <w:w w:val="115"/>
          <w:sz w:val="22"/>
        </w:rPr>
        <w:t> </w:t>
      </w:r>
      <w:r>
        <w:rPr>
          <w:color w:val="231F20"/>
          <w:w w:val="115"/>
          <w:sz w:val="22"/>
        </w:rPr>
        <w:t>by the</w:t>
      </w:r>
      <w:r>
        <w:rPr>
          <w:color w:val="231F20"/>
          <w:spacing w:val="-17"/>
          <w:w w:val="115"/>
          <w:sz w:val="22"/>
        </w:rPr>
        <w:t> </w:t>
      </w:r>
      <w:r>
        <w:rPr>
          <w:color w:val="231F20"/>
          <w:w w:val="115"/>
          <w:sz w:val="22"/>
        </w:rPr>
        <w:t>refusal</w:t>
      </w:r>
      <w:r>
        <w:rPr>
          <w:color w:val="231F20"/>
          <w:spacing w:val="-17"/>
          <w:w w:val="115"/>
          <w:sz w:val="22"/>
        </w:rPr>
        <w:t> </w:t>
      </w:r>
      <w:r>
        <w:rPr>
          <w:color w:val="231F20"/>
          <w:w w:val="115"/>
          <w:sz w:val="22"/>
        </w:rPr>
        <w:t>may</w:t>
      </w:r>
      <w:r>
        <w:rPr>
          <w:color w:val="231F20"/>
          <w:spacing w:val="-17"/>
          <w:w w:val="115"/>
          <w:sz w:val="22"/>
        </w:rPr>
        <w:t> </w:t>
      </w:r>
      <w:r>
        <w:rPr>
          <w:color w:val="231F20"/>
          <w:w w:val="115"/>
          <w:sz w:val="22"/>
        </w:rPr>
        <w:t>prefer</w:t>
      </w:r>
      <w:r>
        <w:rPr>
          <w:color w:val="231F20"/>
          <w:spacing w:val="-17"/>
          <w:w w:val="115"/>
          <w:sz w:val="22"/>
        </w:rPr>
        <w:t> </w:t>
      </w:r>
      <w:r>
        <w:rPr>
          <w:color w:val="231F20"/>
          <w:w w:val="115"/>
          <w:sz w:val="22"/>
        </w:rPr>
        <w:t>a</w:t>
      </w:r>
      <w:r>
        <w:rPr>
          <w:color w:val="231F20"/>
          <w:spacing w:val="-17"/>
          <w:w w:val="115"/>
          <w:sz w:val="22"/>
        </w:rPr>
        <w:t> </w:t>
      </w:r>
      <w:r>
        <w:rPr>
          <w:color w:val="231F20"/>
          <w:w w:val="115"/>
          <w:sz w:val="22"/>
        </w:rPr>
        <w:t>claim</w:t>
      </w:r>
      <w:r>
        <w:rPr>
          <w:color w:val="231F20"/>
          <w:spacing w:val="-17"/>
          <w:w w:val="115"/>
          <w:sz w:val="22"/>
        </w:rPr>
        <w:t> </w:t>
      </w:r>
      <w:r>
        <w:rPr>
          <w:color w:val="231F20"/>
          <w:w w:val="115"/>
          <w:sz w:val="22"/>
        </w:rPr>
        <w:t>to</w:t>
      </w:r>
      <w:r>
        <w:rPr>
          <w:color w:val="231F20"/>
          <w:spacing w:val="-17"/>
          <w:w w:val="115"/>
          <w:sz w:val="22"/>
        </w:rPr>
        <w:t> </w:t>
      </w:r>
      <w:r>
        <w:rPr>
          <w:color w:val="231F20"/>
          <w:w w:val="115"/>
          <w:sz w:val="22"/>
        </w:rPr>
        <w:t>IRDAI</w:t>
      </w:r>
      <w:r>
        <w:rPr>
          <w:color w:val="231F20"/>
          <w:spacing w:val="-17"/>
          <w:w w:val="115"/>
          <w:sz w:val="22"/>
        </w:rPr>
        <w:t> </w:t>
      </w:r>
      <w:r>
        <w:rPr>
          <w:color w:val="231F20"/>
          <w:w w:val="115"/>
          <w:sz w:val="22"/>
        </w:rPr>
        <w:t>within</w:t>
      </w:r>
      <w:r>
        <w:rPr>
          <w:color w:val="231F20"/>
          <w:spacing w:val="-17"/>
          <w:w w:val="115"/>
          <w:sz w:val="22"/>
        </w:rPr>
        <w:t> </w:t>
      </w:r>
      <w:r>
        <w:rPr>
          <w:color w:val="231F20"/>
          <w:w w:val="115"/>
          <w:sz w:val="22"/>
        </w:rPr>
        <w:t>30</w:t>
      </w:r>
      <w:r>
        <w:rPr>
          <w:color w:val="231F20"/>
          <w:spacing w:val="-17"/>
          <w:w w:val="115"/>
          <w:sz w:val="22"/>
        </w:rPr>
        <w:t> </w:t>
      </w:r>
      <w:r>
        <w:rPr>
          <w:color w:val="231F20"/>
          <w:w w:val="115"/>
          <w:sz w:val="22"/>
        </w:rPr>
        <w:t>days</w:t>
      </w:r>
      <w:r>
        <w:rPr>
          <w:color w:val="231F20"/>
          <w:spacing w:val="-17"/>
          <w:w w:val="115"/>
          <w:sz w:val="22"/>
        </w:rPr>
        <w:t> </w:t>
      </w:r>
      <w:r>
        <w:rPr>
          <w:color w:val="231F20"/>
          <w:w w:val="115"/>
          <w:sz w:val="22"/>
        </w:rPr>
        <w:t>of</w:t>
      </w:r>
      <w:r>
        <w:rPr>
          <w:color w:val="231F20"/>
          <w:spacing w:val="-17"/>
          <w:w w:val="115"/>
          <w:sz w:val="22"/>
        </w:rPr>
        <w:t> </w:t>
      </w:r>
      <w:r>
        <w:rPr>
          <w:color w:val="231F20"/>
          <w:w w:val="115"/>
          <w:sz w:val="22"/>
        </w:rPr>
        <w:t>receipt</w:t>
      </w:r>
      <w:r>
        <w:rPr>
          <w:color w:val="231F20"/>
          <w:spacing w:val="-17"/>
          <w:w w:val="115"/>
          <w:sz w:val="22"/>
        </w:rPr>
        <w:t> </w:t>
      </w:r>
      <w:r>
        <w:rPr>
          <w:color w:val="231F20"/>
          <w:w w:val="115"/>
          <w:sz w:val="22"/>
        </w:rPr>
        <w:t>of</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refusal</w:t>
      </w:r>
      <w:r>
        <w:rPr>
          <w:color w:val="231F20"/>
          <w:spacing w:val="-17"/>
          <w:w w:val="115"/>
          <w:sz w:val="22"/>
        </w:rPr>
        <w:t> </w:t>
      </w:r>
      <w:r>
        <w:rPr>
          <w:color w:val="231F20"/>
          <w:w w:val="115"/>
          <w:sz w:val="22"/>
        </w:rPr>
        <w:t>letter</w:t>
      </w:r>
      <w:r>
        <w:rPr>
          <w:color w:val="231F20"/>
          <w:spacing w:val="-17"/>
          <w:w w:val="115"/>
          <w:sz w:val="22"/>
        </w:rPr>
        <w:t> </w:t>
      </w:r>
      <w:r>
        <w:rPr>
          <w:color w:val="231F20"/>
          <w:w w:val="115"/>
          <w:sz w:val="22"/>
        </w:rPr>
        <w:t>from the Insurer.</w:t>
      </w:r>
    </w:p>
    <w:p>
      <w:pPr>
        <w:pStyle w:val="BodyText"/>
        <w:spacing w:before="138"/>
      </w:pPr>
    </w:p>
    <w:p>
      <w:pPr>
        <w:pStyle w:val="BodyText"/>
        <w:spacing w:line="247" w:lineRule="auto"/>
        <w:ind w:left="480" w:right="312"/>
      </w:pPr>
      <w:r>
        <w:rPr>
          <w:color w:val="231F20"/>
          <w:w w:val="110"/>
        </w:rPr>
        <w:t>Section G (Nomination) and H (Assignment or Transfer) are simplified versions prepared for general information only and hence are not comprehensive. For full texts of these sections please refer to Section 38 and Section 39 of the Insurance Act, 1938 as amended by The Insurance Laws (Amendment) Act, 2015.</w:t>
      </w:r>
    </w:p>
    <w:p>
      <w:pPr>
        <w:pStyle w:val="BodyText"/>
        <w:spacing w:before="149"/>
      </w:pPr>
    </w:p>
    <w:p>
      <w:pPr>
        <w:pStyle w:val="Heading1"/>
        <w:numPr>
          <w:ilvl w:val="0"/>
          <w:numId w:val="16"/>
        </w:numPr>
        <w:tabs>
          <w:tab w:pos="424" w:val="left" w:leader="none"/>
        </w:tabs>
        <w:spacing w:line="326" w:lineRule="auto" w:before="0" w:after="0"/>
        <w:ind w:left="200" w:right="198" w:firstLine="0"/>
        <w:jc w:val="left"/>
        <w:rPr>
          <w:color w:val="005E9C"/>
        </w:rPr>
      </w:pPr>
      <w:r>
        <w:rPr>
          <w:color w:val="005E9C"/>
          <w:w w:val="105"/>
        </w:rPr>
        <w:t>Prohibition of Rebates: In accordance with Section 41 of the Insurance Act, 1938 as amended from time to time:</w:t>
      </w:r>
    </w:p>
    <w:p>
      <w:pPr>
        <w:pStyle w:val="ListParagraph"/>
        <w:numPr>
          <w:ilvl w:val="1"/>
          <w:numId w:val="16"/>
        </w:numPr>
        <w:tabs>
          <w:tab w:pos="807" w:val="left" w:leader="none"/>
          <w:tab w:pos="820" w:val="left" w:leader="none"/>
        </w:tabs>
        <w:spacing w:line="247" w:lineRule="auto" w:before="0" w:after="0"/>
        <w:ind w:left="820" w:right="305" w:hanging="341"/>
        <w:jc w:val="left"/>
        <w:rPr>
          <w:sz w:val="22"/>
        </w:rPr>
      </w:pPr>
      <w:r>
        <w:rPr>
          <w:color w:val="231F20"/>
          <w:w w:val="115"/>
          <w:sz w:val="22"/>
        </w:rPr>
        <w:t>No</w:t>
      </w:r>
      <w:r>
        <w:rPr>
          <w:color w:val="231F20"/>
          <w:spacing w:val="-13"/>
          <w:w w:val="115"/>
          <w:sz w:val="22"/>
        </w:rPr>
        <w:t> </w:t>
      </w:r>
      <w:r>
        <w:rPr>
          <w:color w:val="231F20"/>
          <w:w w:val="115"/>
          <w:sz w:val="22"/>
        </w:rPr>
        <w:t>person</w:t>
      </w:r>
      <w:r>
        <w:rPr>
          <w:color w:val="231F20"/>
          <w:spacing w:val="-13"/>
          <w:w w:val="115"/>
          <w:sz w:val="22"/>
        </w:rPr>
        <w:t> </w:t>
      </w:r>
      <w:r>
        <w:rPr>
          <w:color w:val="231F20"/>
          <w:w w:val="115"/>
          <w:sz w:val="22"/>
        </w:rPr>
        <w:t>shall</w:t>
      </w:r>
      <w:r>
        <w:rPr>
          <w:color w:val="231F20"/>
          <w:spacing w:val="-13"/>
          <w:w w:val="115"/>
          <w:sz w:val="22"/>
        </w:rPr>
        <w:t> </w:t>
      </w:r>
      <w:r>
        <w:rPr>
          <w:color w:val="231F20"/>
          <w:w w:val="115"/>
          <w:sz w:val="22"/>
        </w:rPr>
        <w:t>allow</w:t>
      </w:r>
      <w:r>
        <w:rPr>
          <w:color w:val="231F20"/>
          <w:spacing w:val="-13"/>
          <w:w w:val="115"/>
          <w:sz w:val="22"/>
        </w:rPr>
        <w:t> </w:t>
      </w:r>
      <w:r>
        <w:rPr>
          <w:color w:val="231F20"/>
          <w:w w:val="115"/>
          <w:sz w:val="22"/>
        </w:rPr>
        <w:t>or</w:t>
      </w:r>
      <w:r>
        <w:rPr>
          <w:color w:val="231F20"/>
          <w:spacing w:val="-13"/>
          <w:w w:val="115"/>
          <w:sz w:val="22"/>
        </w:rPr>
        <w:t> </w:t>
      </w:r>
      <w:r>
        <w:rPr>
          <w:color w:val="231F20"/>
          <w:w w:val="115"/>
          <w:sz w:val="22"/>
        </w:rPr>
        <w:t>offer</w:t>
      </w:r>
      <w:r>
        <w:rPr>
          <w:color w:val="231F20"/>
          <w:spacing w:val="-13"/>
          <w:w w:val="115"/>
          <w:sz w:val="22"/>
        </w:rPr>
        <w:t> </w:t>
      </w:r>
      <w:r>
        <w:rPr>
          <w:color w:val="231F20"/>
          <w:w w:val="115"/>
          <w:sz w:val="22"/>
        </w:rPr>
        <w:t>to</w:t>
      </w:r>
      <w:r>
        <w:rPr>
          <w:color w:val="231F20"/>
          <w:spacing w:val="-13"/>
          <w:w w:val="115"/>
          <w:sz w:val="22"/>
        </w:rPr>
        <w:t> </w:t>
      </w:r>
      <w:r>
        <w:rPr>
          <w:color w:val="231F20"/>
          <w:w w:val="115"/>
          <w:sz w:val="22"/>
        </w:rPr>
        <w:t>allow,</w:t>
      </w:r>
      <w:r>
        <w:rPr>
          <w:color w:val="231F20"/>
          <w:spacing w:val="-13"/>
          <w:w w:val="115"/>
          <w:sz w:val="22"/>
        </w:rPr>
        <w:t> </w:t>
      </w:r>
      <w:r>
        <w:rPr>
          <w:color w:val="231F20"/>
          <w:w w:val="115"/>
          <w:sz w:val="22"/>
        </w:rPr>
        <w:t>either</w:t>
      </w:r>
      <w:r>
        <w:rPr>
          <w:color w:val="231F20"/>
          <w:spacing w:val="-13"/>
          <w:w w:val="115"/>
          <w:sz w:val="22"/>
        </w:rPr>
        <w:t> </w:t>
      </w:r>
      <w:r>
        <w:rPr>
          <w:color w:val="231F20"/>
          <w:w w:val="115"/>
          <w:sz w:val="22"/>
        </w:rPr>
        <w:t>directly</w:t>
      </w:r>
      <w:r>
        <w:rPr>
          <w:color w:val="231F20"/>
          <w:spacing w:val="-13"/>
          <w:w w:val="115"/>
          <w:sz w:val="22"/>
        </w:rPr>
        <w:t> </w:t>
      </w:r>
      <w:r>
        <w:rPr>
          <w:color w:val="231F20"/>
          <w:w w:val="115"/>
          <w:sz w:val="22"/>
        </w:rPr>
        <w:t>or</w:t>
      </w:r>
      <w:r>
        <w:rPr>
          <w:color w:val="231F20"/>
          <w:spacing w:val="-13"/>
          <w:w w:val="115"/>
          <w:sz w:val="22"/>
        </w:rPr>
        <w:t> </w:t>
      </w:r>
      <w:r>
        <w:rPr>
          <w:color w:val="231F20"/>
          <w:w w:val="115"/>
          <w:sz w:val="22"/>
        </w:rPr>
        <w:t>indirectly,</w:t>
      </w:r>
      <w:r>
        <w:rPr>
          <w:color w:val="231F20"/>
          <w:spacing w:val="-13"/>
          <w:w w:val="115"/>
          <w:sz w:val="22"/>
        </w:rPr>
        <w:t> </w:t>
      </w:r>
      <w:r>
        <w:rPr>
          <w:color w:val="231F20"/>
          <w:w w:val="115"/>
          <w:sz w:val="22"/>
        </w:rPr>
        <w:t>as</w:t>
      </w:r>
      <w:r>
        <w:rPr>
          <w:color w:val="231F20"/>
          <w:spacing w:val="-13"/>
          <w:w w:val="115"/>
          <w:sz w:val="22"/>
        </w:rPr>
        <w:t> </w:t>
      </w:r>
      <w:r>
        <w:rPr>
          <w:color w:val="231F20"/>
          <w:w w:val="115"/>
          <w:sz w:val="22"/>
        </w:rPr>
        <w:t>an</w:t>
      </w:r>
      <w:r>
        <w:rPr>
          <w:color w:val="231F20"/>
          <w:spacing w:val="-13"/>
          <w:w w:val="115"/>
          <w:sz w:val="22"/>
        </w:rPr>
        <w:t> </w:t>
      </w:r>
      <w:r>
        <w:rPr>
          <w:color w:val="231F20"/>
          <w:w w:val="115"/>
          <w:sz w:val="22"/>
        </w:rPr>
        <w:t>inducement</w:t>
      </w:r>
      <w:r>
        <w:rPr>
          <w:color w:val="231F20"/>
          <w:spacing w:val="-13"/>
          <w:w w:val="115"/>
          <w:sz w:val="22"/>
        </w:rPr>
        <w:t> </w:t>
      </w:r>
      <w:r>
        <w:rPr>
          <w:color w:val="231F20"/>
          <w:w w:val="115"/>
          <w:sz w:val="22"/>
        </w:rPr>
        <w:t>to</w:t>
      </w:r>
      <w:r>
        <w:rPr>
          <w:color w:val="231F20"/>
          <w:spacing w:val="-13"/>
          <w:w w:val="115"/>
          <w:sz w:val="22"/>
        </w:rPr>
        <w:t> </w:t>
      </w:r>
      <w:r>
        <w:rPr>
          <w:color w:val="231F20"/>
          <w:w w:val="115"/>
          <w:sz w:val="22"/>
        </w:rPr>
        <w:t>any person</w:t>
      </w:r>
      <w:r>
        <w:rPr>
          <w:color w:val="231F20"/>
          <w:spacing w:val="-8"/>
          <w:w w:val="115"/>
          <w:sz w:val="22"/>
        </w:rPr>
        <w:t> </w:t>
      </w:r>
      <w:r>
        <w:rPr>
          <w:color w:val="231F20"/>
          <w:w w:val="115"/>
          <w:sz w:val="22"/>
        </w:rPr>
        <w:t>to</w:t>
      </w:r>
      <w:r>
        <w:rPr>
          <w:color w:val="231F20"/>
          <w:spacing w:val="-8"/>
          <w:w w:val="115"/>
          <w:sz w:val="22"/>
        </w:rPr>
        <w:t> </w:t>
      </w:r>
      <w:r>
        <w:rPr>
          <w:color w:val="231F20"/>
          <w:w w:val="115"/>
          <w:sz w:val="22"/>
        </w:rPr>
        <w:t>take</w:t>
      </w:r>
      <w:r>
        <w:rPr>
          <w:color w:val="231F20"/>
          <w:spacing w:val="-8"/>
          <w:w w:val="115"/>
          <w:sz w:val="22"/>
        </w:rPr>
        <w:t> </w:t>
      </w:r>
      <w:r>
        <w:rPr>
          <w:color w:val="231F20"/>
          <w:w w:val="115"/>
          <w:sz w:val="22"/>
        </w:rPr>
        <w:t>out</w:t>
      </w:r>
      <w:r>
        <w:rPr>
          <w:color w:val="231F20"/>
          <w:spacing w:val="-8"/>
          <w:w w:val="115"/>
          <w:sz w:val="22"/>
        </w:rPr>
        <w:t> </w:t>
      </w:r>
      <w:r>
        <w:rPr>
          <w:color w:val="231F20"/>
          <w:w w:val="115"/>
          <w:sz w:val="22"/>
        </w:rPr>
        <w:t>or</w:t>
      </w:r>
      <w:r>
        <w:rPr>
          <w:color w:val="231F20"/>
          <w:spacing w:val="-8"/>
          <w:w w:val="115"/>
          <w:sz w:val="22"/>
        </w:rPr>
        <w:t> </w:t>
      </w:r>
      <w:r>
        <w:rPr>
          <w:color w:val="231F20"/>
          <w:w w:val="115"/>
          <w:sz w:val="22"/>
        </w:rPr>
        <w:t>renew</w:t>
      </w:r>
      <w:r>
        <w:rPr>
          <w:color w:val="231F20"/>
          <w:spacing w:val="-8"/>
          <w:w w:val="115"/>
          <w:sz w:val="22"/>
        </w:rPr>
        <w:t> </w:t>
      </w:r>
      <w:r>
        <w:rPr>
          <w:color w:val="231F20"/>
          <w:w w:val="115"/>
          <w:sz w:val="22"/>
        </w:rPr>
        <w:t>or</w:t>
      </w:r>
      <w:r>
        <w:rPr>
          <w:color w:val="231F20"/>
          <w:spacing w:val="-8"/>
          <w:w w:val="115"/>
          <w:sz w:val="22"/>
        </w:rPr>
        <w:t> </w:t>
      </w:r>
      <w:r>
        <w:rPr>
          <w:color w:val="231F20"/>
          <w:w w:val="115"/>
          <w:sz w:val="22"/>
        </w:rPr>
        <w:t>continue</w:t>
      </w:r>
      <w:r>
        <w:rPr>
          <w:color w:val="231F20"/>
          <w:spacing w:val="-8"/>
          <w:w w:val="115"/>
          <w:sz w:val="22"/>
        </w:rPr>
        <w:t> </w:t>
      </w:r>
      <w:r>
        <w:rPr>
          <w:color w:val="231F20"/>
          <w:w w:val="115"/>
          <w:sz w:val="22"/>
        </w:rPr>
        <w:t>an</w:t>
      </w:r>
      <w:r>
        <w:rPr>
          <w:color w:val="231F20"/>
          <w:spacing w:val="-8"/>
          <w:w w:val="115"/>
          <w:sz w:val="22"/>
        </w:rPr>
        <w:t> </w:t>
      </w:r>
      <w:r>
        <w:rPr>
          <w:color w:val="231F20"/>
          <w:w w:val="115"/>
          <w:sz w:val="22"/>
        </w:rPr>
        <w:t>insurance</w:t>
      </w:r>
      <w:r>
        <w:rPr>
          <w:color w:val="231F20"/>
          <w:spacing w:val="-8"/>
          <w:w w:val="115"/>
          <w:sz w:val="22"/>
        </w:rPr>
        <w:t> </w:t>
      </w:r>
      <w:r>
        <w:rPr>
          <w:color w:val="231F20"/>
          <w:w w:val="115"/>
          <w:sz w:val="22"/>
        </w:rPr>
        <w:t>in</w:t>
      </w:r>
      <w:r>
        <w:rPr>
          <w:color w:val="231F20"/>
          <w:spacing w:val="-8"/>
          <w:w w:val="115"/>
          <w:sz w:val="22"/>
        </w:rPr>
        <w:t> </w:t>
      </w:r>
      <w:r>
        <w:rPr>
          <w:color w:val="231F20"/>
          <w:w w:val="115"/>
          <w:sz w:val="22"/>
        </w:rPr>
        <w:t>respect</w:t>
      </w:r>
      <w:r>
        <w:rPr>
          <w:color w:val="231F20"/>
          <w:spacing w:val="-8"/>
          <w:w w:val="115"/>
          <w:sz w:val="22"/>
        </w:rPr>
        <w:t> </w:t>
      </w:r>
      <w:r>
        <w:rPr>
          <w:color w:val="231F20"/>
          <w:w w:val="115"/>
          <w:sz w:val="22"/>
        </w:rPr>
        <w:t>of</w:t>
      </w:r>
      <w:r>
        <w:rPr>
          <w:color w:val="231F20"/>
          <w:spacing w:val="-8"/>
          <w:w w:val="115"/>
          <w:sz w:val="22"/>
        </w:rPr>
        <w:t> </w:t>
      </w:r>
      <w:r>
        <w:rPr>
          <w:color w:val="231F20"/>
          <w:w w:val="115"/>
          <w:sz w:val="22"/>
        </w:rPr>
        <w:t>any</w:t>
      </w:r>
      <w:r>
        <w:rPr>
          <w:color w:val="231F20"/>
          <w:spacing w:val="-8"/>
          <w:w w:val="115"/>
          <w:sz w:val="22"/>
        </w:rPr>
        <w:t> </w:t>
      </w:r>
      <w:r>
        <w:rPr>
          <w:color w:val="231F20"/>
          <w:w w:val="115"/>
          <w:sz w:val="22"/>
        </w:rPr>
        <w:t>kind</w:t>
      </w:r>
      <w:r>
        <w:rPr>
          <w:color w:val="231F20"/>
          <w:spacing w:val="-8"/>
          <w:w w:val="115"/>
          <w:sz w:val="22"/>
        </w:rPr>
        <w:t> </w:t>
      </w:r>
      <w:r>
        <w:rPr>
          <w:color w:val="231F20"/>
          <w:w w:val="115"/>
          <w:sz w:val="22"/>
        </w:rPr>
        <w:t>of</w:t>
      </w:r>
      <w:r>
        <w:rPr>
          <w:color w:val="231F20"/>
          <w:spacing w:val="-8"/>
          <w:w w:val="115"/>
          <w:sz w:val="22"/>
        </w:rPr>
        <w:t> </w:t>
      </w:r>
      <w:r>
        <w:rPr>
          <w:color w:val="231F20"/>
          <w:w w:val="115"/>
          <w:sz w:val="22"/>
        </w:rPr>
        <w:t>risk</w:t>
      </w:r>
      <w:r>
        <w:rPr>
          <w:color w:val="231F20"/>
          <w:spacing w:val="-8"/>
          <w:w w:val="115"/>
          <w:sz w:val="22"/>
        </w:rPr>
        <w:t> </w:t>
      </w:r>
      <w:r>
        <w:rPr>
          <w:color w:val="231F20"/>
          <w:w w:val="115"/>
          <w:sz w:val="22"/>
        </w:rPr>
        <w:t>relating to</w:t>
      </w:r>
      <w:r>
        <w:rPr>
          <w:color w:val="231F20"/>
          <w:spacing w:val="-1"/>
          <w:w w:val="115"/>
          <w:sz w:val="22"/>
        </w:rPr>
        <w:t> </w:t>
      </w:r>
      <w:r>
        <w:rPr>
          <w:color w:val="231F20"/>
          <w:w w:val="115"/>
          <w:sz w:val="22"/>
        </w:rPr>
        <w:t>lives</w:t>
      </w:r>
      <w:r>
        <w:rPr>
          <w:color w:val="231F20"/>
          <w:spacing w:val="-1"/>
          <w:w w:val="115"/>
          <w:sz w:val="22"/>
        </w:rPr>
        <w:t> </w:t>
      </w:r>
      <w:r>
        <w:rPr>
          <w:color w:val="231F20"/>
          <w:w w:val="115"/>
          <w:sz w:val="22"/>
        </w:rPr>
        <w:t>or</w:t>
      </w:r>
      <w:r>
        <w:rPr>
          <w:color w:val="231F20"/>
          <w:spacing w:val="-1"/>
          <w:w w:val="115"/>
          <w:sz w:val="22"/>
        </w:rPr>
        <w:t> </w:t>
      </w:r>
      <w:r>
        <w:rPr>
          <w:color w:val="231F20"/>
          <w:w w:val="115"/>
          <w:sz w:val="22"/>
        </w:rPr>
        <w:t>property</w:t>
      </w:r>
      <w:r>
        <w:rPr>
          <w:color w:val="231F20"/>
          <w:spacing w:val="-1"/>
          <w:w w:val="115"/>
          <w:sz w:val="22"/>
        </w:rPr>
        <w:t> </w:t>
      </w:r>
      <w:r>
        <w:rPr>
          <w:color w:val="231F20"/>
          <w:w w:val="115"/>
          <w:sz w:val="22"/>
        </w:rPr>
        <w:t>in</w:t>
      </w:r>
      <w:r>
        <w:rPr>
          <w:color w:val="231F20"/>
          <w:spacing w:val="-1"/>
          <w:w w:val="115"/>
          <w:sz w:val="22"/>
        </w:rPr>
        <w:t> </w:t>
      </w:r>
      <w:r>
        <w:rPr>
          <w:color w:val="231F20"/>
          <w:w w:val="115"/>
          <w:sz w:val="22"/>
        </w:rPr>
        <w:t>India,</w:t>
      </w:r>
      <w:r>
        <w:rPr>
          <w:color w:val="231F20"/>
          <w:spacing w:val="-1"/>
          <w:w w:val="115"/>
          <w:sz w:val="22"/>
        </w:rPr>
        <w:t> </w:t>
      </w:r>
      <w:r>
        <w:rPr>
          <w:color w:val="231F20"/>
          <w:w w:val="115"/>
          <w:sz w:val="22"/>
        </w:rPr>
        <w:t>any</w:t>
      </w:r>
      <w:r>
        <w:rPr>
          <w:color w:val="231F20"/>
          <w:spacing w:val="-1"/>
          <w:w w:val="115"/>
          <w:sz w:val="22"/>
        </w:rPr>
        <w:t> </w:t>
      </w:r>
      <w:r>
        <w:rPr>
          <w:color w:val="231F20"/>
          <w:w w:val="115"/>
          <w:sz w:val="22"/>
        </w:rPr>
        <w:t>rebate</w:t>
      </w:r>
      <w:r>
        <w:rPr>
          <w:color w:val="231F20"/>
          <w:spacing w:val="-1"/>
          <w:w w:val="115"/>
          <w:sz w:val="22"/>
        </w:rPr>
        <w:t> </w:t>
      </w:r>
      <w:r>
        <w:rPr>
          <w:color w:val="231F20"/>
          <w:w w:val="115"/>
          <w:sz w:val="22"/>
        </w:rPr>
        <w:t>of</w:t>
      </w:r>
      <w:r>
        <w:rPr>
          <w:color w:val="231F20"/>
          <w:spacing w:val="-1"/>
          <w:w w:val="115"/>
          <w:sz w:val="22"/>
        </w:rPr>
        <w:t> </w:t>
      </w:r>
      <w:r>
        <w:rPr>
          <w:color w:val="231F20"/>
          <w:w w:val="115"/>
          <w:sz w:val="22"/>
        </w:rPr>
        <w:t>the</w:t>
      </w:r>
      <w:r>
        <w:rPr>
          <w:color w:val="231F20"/>
          <w:spacing w:val="-1"/>
          <w:w w:val="115"/>
          <w:sz w:val="22"/>
        </w:rPr>
        <w:t> </w:t>
      </w:r>
      <w:r>
        <w:rPr>
          <w:color w:val="231F20"/>
          <w:w w:val="115"/>
          <w:sz w:val="22"/>
        </w:rPr>
        <w:t>whole</w:t>
      </w:r>
      <w:r>
        <w:rPr>
          <w:color w:val="231F20"/>
          <w:spacing w:val="-1"/>
          <w:w w:val="115"/>
          <w:sz w:val="22"/>
        </w:rPr>
        <w:t> </w:t>
      </w:r>
      <w:r>
        <w:rPr>
          <w:color w:val="231F20"/>
          <w:w w:val="115"/>
          <w:sz w:val="22"/>
        </w:rPr>
        <w:t>or</w:t>
      </w:r>
      <w:r>
        <w:rPr>
          <w:color w:val="231F20"/>
          <w:spacing w:val="-1"/>
          <w:w w:val="115"/>
          <w:sz w:val="22"/>
        </w:rPr>
        <w:t> </w:t>
      </w:r>
      <w:r>
        <w:rPr>
          <w:color w:val="231F20"/>
          <w:w w:val="115"/>
          <w:sz w:val="22"/>
        </w:rPr>
        <w:t>part</w:t>
      </w:r>
      <w:r>
        <w:rPr>
          <w:color w:val="231F20"/>
          <w:spacing w:val="-1"/>
          <w:w w:val="115"/>
          <w:sz w:val="22"/>
        </w:rPr>
        <w:t> </w:t>
      </w:r>
      <w:r>
        <w:rPr>
          <w:color w:val="231F20"/>
          <w:w w:val="115"/>
          <w:sz w:val="22"/>
        </w:rPr>
        <w:t>of</w:t>
      </w:r>
      <w:r>
        <w:rPr>
          <w:color w:val="231F20"/>
          <w:spacing w:val="-1"/>
          <w:w w:val="115"/>
          <w:sz w:val="22"/>
        </w:rPr>
        <w:t> </w:t>
      </w:r>
      <w:r>
        <w:rPr>
          <w:color w:val="231F20"/>
          <w:w w:val="115"/>
          <w:sz w:val="22"/>
        </w:rPr>
        <w:t>the</w:t>
      </w:r>
      <w:r>
        <w:rPr>
          <w:color w:val="231F20"/>
          <w:spacing w:val="-1"/>
          <w:w w:val="115"/>
          <w:sz w:val="22"/>
        </w:rPr>
        <w:t> </w:t>
      </w:r>
      <w:r>
        <w:rPr>
          <w:color w:val="231F20"/>
          <w:w w:val="115"/>
          <w:sz w:val="22"/>
        </w:rPr>
        <w:t>commission</w:t>
      </w:r>
      <w:r>
        <w:rPr>
          <w:color w:val="231F20"/>
          <w:spacing w:val="-1"/>
          <w:w w:val="115"/>
          <w:sz w:val="22"/>
        </w:rPr>
        <w:t> </w:t>
      </w:r>
      <w:r>
        <w:rPr>
          <w:color w:val="231F20"/>
          <w:w w:val="115"/>
          <w:sz w:val="22"/>
        </w:rPr>
        <w:t>payable</w:t>
      </w:r>
      <w:r>
        <w:rPr>
          <w:color w:val="231F20"/>
          <w:spacing w:val="-1"/>
          <w:w w:val="115"/>
          <w:sz w:val="22"/>
        </w:rPr>
        <w:t> </w:t>
      </w:r>
      <w:r>
        <w:rPr>
          <w:color w:val="231F20"/>
          <w:w w:val="115"/>
          <w:sz w:val="22"/>
        </w:rPr>
        <w:t>or any rebate of the premium shown on the policy, nor shall any person taking out or renewing</w:t>
      </w:r>
      <w:r>
        <w:rPr>
          <w:color w:val="231F20"/>
          <w:spacing w:val="-8"/>
          <w:w w:val="115"/>
          <w:sz w:val="22"/>
        </w:rPr>
        <w:t> </w:t>
      </w:r>
      <w:r>
        <w:rPr>
          <w:color w:val="231F20"/>
          <w:w w:val="115"/>
          <w:sz w:val="22"/>
        </w:rPr>
        <w:t>or</w:t>
      </w:r>
      <w:r>
        <w:rPr>
          <w:color w:val="231F20"/>
          <w:spacing w:val="-8"/>
          <w:w w:val="115"/>
          <w:sz w:val="22"/>
        </w:rPr>
        <w:t> </w:t>
      </w:r>
      <w:r>
        <w:rPr>
          <w:color w:val="231F20"/>
          <w:w w:val="115"/>
          <w:sz w:val="22"/>
        </w:rPr>
        <w:t>continuing</w:t>
      </w:r>
      <w:r>
        <w:rPr>
          <w:color w:val="231F20"/>
          <w:spacing w:val="-8"/>
          <w:w w:val="115"/>
          <w:sz w:val="22"/>
        </w:rPr>
        <w:t> </w:t>
      </w:r>
      <w:r>
        <w:rPr>
          <w:color w:val="231F20"/>
          <w:w w:val="115"/>
          <w:sz w:val="22"/>
        </w:rPr>
        <w:t>a</w:t>
      </w:r>
      <w:r>
        <w:rPr>
          <w:color w:val="231F20"/>
          <w:spacing w:val="-8"/>
          <w:w w:val="115"/>
          <w:sz w:val="22"/>
        </w:rPr>
        <w:t> </w:t>
      </w:r>
      <w:r>
        <w:rPr>
          <w:color w:val="231F20"/>
          <w:w w:val="115"/>
          <w:sz w:val="22"/>
        </w:rPr>
        <w:t>policy</w:t>
      </w:r>
      <w:r>
        <w:rPr>
          <w:color w:val="231F20"/>
          <w:spacing w:val="-8"/>
          <w:w w:val="115"/>
          <w:sz w:val="22"/>
        </w:rPr>
        <w:t> </w:t>
      </w:r>
      <w:r>
        <w:rPr>
          <w:color w:val="231F20"/>
          <w:w w:val="115"/>
          <w:sz w:val="22"/>
        </w:rPr>
        <w:t>accept</w:t>
      </w:r>
      <w:r>
        <w:rPr>
          <w:color w:val="231F20"/>
          <w:spacing w:val="-8"/>
          <w:w w:val="115"/>
          <w:sz w:val="22"/>
        </w:rPr>
        <w:t> </w:t>
      </w:r>
      <w:r>
        <w:rPr>
          <w:color w:val="231F20"/>
          <w:w w:val="115"/>
          <w:sz w:val="22"/>
        </w:rPr>
        <w:t>any</w:t>
      </w:r>
      <w:r>
        <w:rPr>
          <w:color w:val="231F20"/>
          <w:spacing w:val="-8"/>
          <w:w w:val="115"/>
          <w:sz w:val="22"/>
        </w:rPr>
        <w:t> </w:t>
      </w:r>
      <w:r>
        <w:rPr>
          <w:color w:val="231F20"/>
          <w:w w:val="115"/>
          <w:sz w:val="22"/>
        </w:rPr>
        <w:t>rebate,</w:t>
      </w:r>
      <w:r>
        <w:rPr>
          <w:color w:val="231F20"/>
          <w:spacing w:val="-8"/>
          <w:w w:val="115"/>
          <w:sz w:val="22"/>
        </w:rPr>
        <w:t> </w:t>
      </w:r>
      <w:r>
        <w:rPr>
          <w:color w:val="231F20"/>
          <w:w w:val="115"/>
          <w:sz w:val="22"/>
        </w:rPr>
        <w:t>except</w:t>
      </w:r>
      <w:r>
        <w:rPr>
          <w:color w:val="231F20"/>
          <w:spacing w:val="-8"/>
          <w:w w:val="115"/>
          <w:sz w:val="22"/>
        </w:rPr>
        <w:t> </w:t>
      </w:r>
      <w:r>
        <w:rPr>
          <w:color w:val="231F20"/>
          <w:w w:val="115"/>
          <w:sz w:val="22"/>
        </w:rPr>
        <w:t>such</w:t>
      </w:r>
      <w:r>
        <w:rPr>
          <w:color w:val="231F20"/>
          <w:spacing w:val="-8"/>
          <w:w w:val="115"/>
          <w:sz w:val="22"/>
        </w:rPr>
        <w:t> </w:t>
      </w:r>
      <w:r>
        <w:rPr>
          <w:color w:val="231F20"/>
          <w:w w:val="115"/>
          <w:sz w:val="22"/>
        </w:rPr>
        <w:t>rebate</w:t>
      </w:r>
      <w:r>
        <w:rPr>
          <w:color w:val="231F20"/>
          <w:spacing w:val="-8"/>
          <w:w w:val="115"/>
          <w:sz w:val="22"/>
        </w:rPr>
        <w:t> </w:t>
      </w:r>
      <w:r>
        <w:rPr>
          <w:color w:val="231F20"/>
          <w:w w:val="115"/>
          <w:sz w:val="22"/>
        </w:rPr>
        <w:t>as</w:t>
      </w:r>
      <w:r>
        <w:rPr>
          <w:color w:val="231F20"/>
          <w:spacing w:val="-8"/>
          <w:w w:val="115"/>
          <w:sz w:val="22"/>
        </w:rPr>
        <w:t> </w:t>
      </w:r>
      <w:r>
        <w:rPr>
          <w:color w:val="231F20"/>
          <w:w w:val="115"/>
          <w:sz w:val="22"/>
        </w:rPr>
        <w:t>may</w:t>
      </w:r>
      <w:r>
        <w:rPr>
          <w:color w:val="231F20"/>
          <w:spacing w:val="-8"/>
          <w:w w:val="115"/>
          <w:sz w:val="22"/>
        </w:rPr>
        <w:t> </w:t>
      </w:r>
      <w:r>
        <w:rPr>
          <w:color w:val="231F20"/>
          <w:w w:val="115"/>
          <w:sz w:val="22"/>
        </w:rPr>
        <w:t>be</w:t>
      </w:r>
      <w:r>
        <w:rPr>
          <w:color w:val="231F20"/>
          <w:spacing w:val="-8"/>
          <w:w w:val="115"/>
          <w:sz w:val="22"/>
        </w:rPr>
        <w:t> </w:t>
      </w:r>
      <w:r>
        <w:rPr>
          <w:color w:val="231F20"/>
          <w:w w:val="115"/>
          <w:sz w:val="22"/>
        </w:rPr>
        <w:t>allowed in accordance with the published prospectuses or tables of the insurer.</w:t>
      </w:r>
    </w:p>
    <w:p>
      <w:pPr>
        <w:pStyle w:val="ListParagraph"/>
        <w:numPr>
          <w:ilvl w:val="1"/>
          <w:numId w:val="16"/>
        </w:numPr>
        <w:tabs>
          <w:tab w:pos="820" w:val="left" w:leader="none"/>
          <w:tab w:pos="863" w:val="left" w:leader="none"/>
        </w:tabs>
        <w:spacing w:line="247" w:lineRule="auto" w:before="0" w:after="0"/>
        <w:ind w:left="820" w:right="484" w:hanging="341"/>
        <w:jc w:val="left"/>
        <w:rPr>
          <w:sz w:val="22"/>
        </w:rPr>
      </w:pPr>
      <w:r>
        <w:rPr>
          <w:color w:val="231F20"/>
          <w:w w:val="115"/>
          <w:sz w:val="22"/>
        </w:rPr>
        <w:t>Any</w:t>
      </w:r>
      <w:r>
        <w:rPr>
          <w:color w:val="231F20"/>
          <w:spacing w:val="29"/>
          <w:w w:val="115"/>
          <w:sz w:val="22"/>
        </w:rPr>
        <w:t> </w:t>
      </w:r>
      <w:r>
        <w:rPr>
          <w:color w:val="231F20"/>
          <w:w w:val="115"/>
          <w:sz w:val="22"/>
        </w:rPr>
        <w:t>person</w:t>
      </w:r>
      <w:r>
        <w:rPr>
          <w:color w:val="231F20"/>
          <w:spacing w:val="-13"/>
          <w:w w:val="115"/>
          <w:sz w:val="22"/>
        </w:rPr>
        <w:t> </w:t>
      </w:r>
      <w:r>
        <w:rPr>
          <w:color w:val="231F20"/>
          <w:w w:val="115"/>
          <w:sz w:val="22"/>
        </w:rPr>
        <w:t>making</w:t>
      </w:r>
      <w:r>
        <w:rPr>
          <w:color w:val="231F20"/>
          <w:spacing w:val="-13"/>
          <w:w w:val="115"/>
          <w:sz w:val="22"/>
        </w:rPr>
        <w:t> </w:t>
      </w:r>
      <w:r>
        <w:rPr>
          <w:color w:val="231F20"/>
          <w:w w:val="115"/>
          <w:sz w:val="22"/>
        </w:rPr>
        <w:t>default</w:t>
      </w:r>
      <w:r>
        <w:rPr>
          <w:color w:val="231F20"/>
          <w:spacing w:val="-13"/>
          <w:w w:val="115"/>
          <w:sz w:val="22"/>
        </w:rPr>
        <w:t> </w:t>
      </w:r>
      <w:r>
        <w:rPr>
          <w:color w:val="231F20"/>
          <w:w w:val="115"/>
          <w:sz w:val="22"/>
        </w:rPr>
        <w:t>in</w:t>
      </w:r>
      <w:r>
        <w:rPr>
          <w:color w:val="231F20"/>
          <w:spacing w:val="-13"/>
          <w:w w:val="115"/>
          <w:sz w:val="22"/>
        </w:rPr>
        <w:t> </w:t>
      </w:r>
      <w:r>
        <w:rPr>
          <w:color w:val="231F20"/>
          <w:w w:val="115"/>
          <w:sz w:val="22"/>
        </w:rPr>
        <w:t>complying</w:t>
      </w:r>
      <w:r>
        <w:rPr>
          <w:color w:val="231F20"/>
          <w:spacing w:val="-13"/>
          <w:w w:val="115"/>
          <w:sz w:val="22"/>
        </w:rPr>
        <w:t> </w:t>
      </w:r>
      <w:r>
        <w:rPr>
          <w:color w:val="231F20"/>
          <w:w w:val="115"/>
          <w:sz w:val="22"/>
        </w:rPr>
        <w:t>with</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provisions</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this</w:t>
      </w:r>
      <w:r>
        <w:rPr>
          <w:color w:val="231F20"/>
          <w:spacing w:val="-13"/>
          <w:w w:val="115"/>
          <w:sz w:val="22"/>
        </w:rPr>
        <w:t> </w:t>
      </w:r>
      <w:r>
        <w:rPr>
          <w:color w:val="231F20"/>
          <w:w w:val="115"/>
          <w:sz w:val="22"/>
        </w:rPr>
        <w:t>section</w:t>
      </w:r>
      <w:r>
        <w:rPr>
          <w:color w:val="231F20"/>
          <w:spacing w:val="-13"/>
          <w:w w:val="115"/>
          <w:sz w:val="22"/>
        </w:rPr>
        <w:t> </w:t>
      </w:r>
      <w:r>
        <w:rPr>
          <w:color w:val="231F20"/>
          <w:w w:val="115"/>
          <w:sz w:val="22"/>
        </w:rPr>
        <w:t>shall</w:t>
      </w:r>
      <w:r>
        <w:rPr>
          <w:color w:val="231F20"/>
          <w:spacing w:val="-13"/>
          <w:w w:val="115"/>
          <w:sz w:val="22"/>
        </w:rPr>
        <w:t> </w:t>
      </w:r>
      <w:r>
        <w:rPr>
          <w:color w:val="231F20"/>
          <w:w w:val="115"/>
          <w:sz w:val="22"/>
        </w:rPr>
        <w:t>be</w:t>
      </w:r>
      <w:r>
        <w:rPr>
          <w:color w:val="231F20"/>
          <w:spacing w:val="-13"/>
          <w:w w:val="115"/>
          <w:sz w:val="22"/>
        </w:rPr>
        <w:t> </w:t>
      </w:r>
      <w:r>
        <w:rPr>
          <w:color w:val="231F20"/>
          <w:w w:val="115"/>
          <w:sz w:val="22"/>
        </w:rPr>
        <w:t>liable for a penalty which may extend to ten lakh rupees.</w:t>
      </w:r>
    </w:p>
    <w:p>
      <w:pPr>
        <w:pStyle w:val="ListParagraph"/>
        <w:spacing w:after="0" w:line="247" w:lineRule="auto"/>
        <w:jc w:val="left"/>
        <w:rPr>
          <w:sz w:val="22"/>
        </w:rPr>
        <w:sectPr>
          <w:pgSz w:w="11910" w:h="16840"/>
          <w:pgMar w:header="0" w:footer="0" w:top="400" w:bottom="320" w:left="425" w:right="425"/>
        </w:sectPr>
      </w:pPr>
    </w:p>
    <w:p>
      <w:pPr>
        <w:pStyle w:val="Heading1"/>
        <w:numPr>
          <w:ilvl w:val="0"/>
          <w:numId w:val="16"/>
        </w:numPr>
        <w:tabs>
          <w:tab w:pos="487" w:val="left" w:leader="none"/>
        </w:tabs>
        <w:spacing w:line="340" w:lineRule="atLeast" w:before="26" w:after="0"/>
        <w:ind w:left="200" w:right="198" w:firstLine="0"/>
        <w:jc w:val="left"/>
        <w:rPr>
          <w:color w:val="005E9C"/>
        </w:rPr>
      </w:pPr>
      <w:r>
        <w:rPr>
          <w:color w:val="005E9C"/>
          <w:w w:val="110"/>
        </w:rPr>
        <w:t>Non-Disclosure:</w:t>
      </w:r>
      <w:r>
        <w:rPr>
          <w:color w:val="005E9C"/>
          <w:spacing w:val="-16"/>
          <w:w w:val="110"/>
        </w:rPr>
        <w:t> </w:t>
      </w:r>
      <w:r>
        <w:rPr>
          <w:color w:val="005E9C"/>
          <w:w w:val="110"/>
        </w:rPr>
        <w:t>In</w:t>
      </w:r>
      <w:r>
        <w:rPr>
          <w:color w:val="005E9C"/>
          <w:spacing w:val="-16"/>
          <w:w w:val="110"/>
        </w:rPr>
        <w:t> </w:t>
      </w:r>
      <w:r>
        <w:rPr>
          <w:color w:val="005E9C"/>
          <w:w w:val="110"/>
        </w:rPr>
        <w:t>accordance</w:t>
      </w:r>
      <w:r>
        <w:rPr>
          <w:color w:val="005E9C"/>
          <w:spacing w:val="-16"/>
          <w:w w:val="110"/>
        </w:rPr>
        <w:t> </w:t>
      </w:r>
      <w:r>
        <w:rPr>
          <w:color w:val="005E9C"/>
          <w:w w:val="110"/>
        </w:rPr>
        <w:t>with</w:t>
      </w:r>
      <w:r>
        <w:rPr>
          <w:color w:val="005E9C"/>
          <w:spacing w:val="-16"/>
          <w:w w:val="110"/>
        </w:rPr>
        <w:t> </w:t>
      </w:r>
      <w:r>
        <w:rPr>
          <w:color w:val="005E9C"/>
          <w:w w:val="110"/>
        </w:rPr>
        <w:t>Section</w:t>
      </w:r>
      <w:r>
        <w:rPr>
          <w:color w:val="005E9C"/>
          <w:spacing w:val="-16"/>
          <w:w w:val="110"/>
        </w:rPr>
        <w:t> </w:t>
      </w:r>
      <w:r>
        <w:rPr>
          <w:color w:val="005E9C"/>
          <w:w w:val="110"/>
        </w:rPr>
        <w:t>45</w:t>
      </w:r>
      <w:r>
        <w:rPr>
          <w:color w:val="005E9C"/>
          <w:spacing w:val="-16"/>
          <w:w w:val="110"/>
        </w:rPr>
        <w:t> </w:t>
      </w:r>
      <w:r>
        <w:rPr>
          <w:color w:val="005E9C"/>
          <w:w w:val="110"/>
        </w:rPr>
        <w:t>of</w:t>
      </w:r>
      <w:r>
        <w:rPr>
          <w:color w:val="005E9C"/>
          <w:spacing w:val="-16"/>
          <w:w w:val="110"/>
        </w:rPr>
        <w:t> </w:t>
      </w:r>
      <w:r>
        <w:rPr>
          <w:color w:val="005E9C"/>
          <w:w w:val="110"/>
        </w:rPr>
        <w:t>the</w:t>
      </w:r>
      <w:r>
        <w:rPr>
          <w:color w:val="005E9C"/>
          <w:spacing w:val="-16"/>
          <w:w w:val="110"/>
        </w:rPr>
        <w:t> </w:t>
      </w:r>
      <w:r>
        <w:rPr>
          <w:color w:val="005E9C"/>
          <w:w w:val="110"/>
        </w:rPr>
        <w:t>Insurance</w:t>
      </w:r>
      <w:r>
        <w:rPr>
          <w:color w:val="005E9C"/>
          <w:spacing w:val="-16"/>
          <w:w w:val="110"/>
        </w:rPr>
        <w:t> </w:t>
      </w:r>
      <w:r>
        <w:rPr>
          <w:color w:val="005E9C"/>
          <w:w w:val="110"/>
        </w:rPr>
        <w:t>Act,</w:t>
      </w:r>
      <w:r>
        <w:rPr>
          <w:color w:val="005E9C"/>
          <w:spacing w:val="-16"/>
          <w:w w:val="110"/>
        </w:rPr>
        <w:t> </w:t>
      </w:r>
      <w:r>
        <w:rPr>
          <w:color w:val="005E9C"/>
          <w:w w:val="110"/>
        </w:rPr>
        <w:t>1938</w:t>
      </w:r>
      <w:r>
        <w:rPr>
          <w:color w:val="005E9C"/>
          <w:spacing w:val="-16"/>
          <w:w w:val="110"/>
        </w:rPr>
        <w:t> </w:t>
      </w:r>
      <w:r>
        <w:rPr>
          <w:color w:val="005E9C"/>
          <w:w w:val="110"/>
        </w:rPr>
        <w:t>as</w:t>
      </w:r>
      <w:r>
        <w:rPr>
          <w:color w:val="005E9C"/>
          <w:spacing w:val="-16"/>
          <w:w w:val="110"/>
        </w:rPr>
        <w:t> </w:t>
      </w:r>
      <w:r>
        <w:rPr>
          <w:color w:val="005E9C"/>
          <w:w w:val="110"/>
        </w:rPr>
        <w:t>amended</w:t>
      </w:r>
      <w:r>
        <w:rPr>
          <w:color w:val="005E9C"/>
          <w:spacing w:val="-16"/>
          <w:w w:val="110"/>
        </w:rPr>
        <w:t> </w:t>
      </w:r>
      <w:r>
        <w:rPr>
          <w:color w:val="005E9C"/>
          <w:w w:val="110"/>
        </w:rPr>
        <w:t>from time to time:</w:t>
      </w:r>
    </w:p>
    <w:p>
      <w:pPr>
        <w:pStyle w:val="ListParagraph"/>
        <w:numPr>
          <w:ilvl w:val="1"/>
          <w:numId w:val="16"/>
        </w:numPr>
        <w:tabs>
          <w:tab w:pos="807" w:val="left" w:leader="none"/>
          <w:tab w:pos="820" w:val="left" w:leader="none"/>
        </w:tabs>
        <w:spacing w:line="247" w:lineRule="auto" w:before="11" w:after="0"/>
        <w:ind w:left="820" w:right="325" w:hanging="341"/>
        <w:jc w:val="left"/>
        <w:rPr>
          <w:sz w:val="22"/>
        </w:rPr>
      </w:pPr>
      <w:r>
        <w:rPr>
          <w:color w:val="231F20"/>
          <w:w w:val="115"/>
          <w:sz w:val="22"/>
        </w:rPr>
        <w:t>No</w:t>
      </w:r>
      <w:r>
        <w:rPr>
          <w:color w:val="231F20"/>
          <w:spacing w:val="-1"/>
          <w:w w:val="115"/>
          <w:sz w:val="22"/>
        </w:rPr>
        <w:t> </w:t>
      </w:r>
      <w:r>
        <w:rPr>
          <w:color w:val="231F20"/>
          <w:w w:val="115"/>
          <w:sz w:val="22"/>
        </w:rPr>
        <w:t>policy</w:t>
      </w:r>
      <w:r>
        <w:rPr>
          <w:color w:val="231F20"/>
          <w:spacing w:val="-1"/>
          <w:w w:val="115"/>
          <w:sz w:val="22"/>
        </w:rPr>
        <w:t> </w:t>
      </w:r>
      <w:r>
        <w:rPr>
          <w:color w:val="231F20"/>
          <w:w w:val="115"/>
          <w:sz w:val="22"/>
        </w:rPr>
        <w:t>of</w:t>
      </w:r>
      <w:r>
        <w:rPr>
          <w:color w:val="231F20"/>
          <w:spacing w:val="-1"/>
          <w:w w:val="115"/>
          <w:sz w:val="22"/>
        </w:rPr>
        <w:t> </w:t>
      </w:r>
      <w:r>
        <w:rPr>
          <w:color w:val="231F20"/>
          <w:w w:val="115"/>
          <w:sz w:val="22"/>
        </w:rPr>
        <w:t>life</w:t>
      </w:r>
      <w:r>
        <w:rPr>
          <w:color w:val="231F20"/>
          <w:spacing w:val="-1"/>
          <w:w w:val="115"/>
          <w:sz w:val="22"/>
        </w:rPr>
        <w:t> </w:t>
      </w:r>
      <w:r>
        <w:rPr>
          <w:color w:val="231F20"/>
          <w:w w:val="115"/>
          <w:sz w:val="22"/>
        </w:rPr>
        <w:t>insurance</w:t>
      </w:r>
      <w:r>
        <w:rPr>
          <w:color w:val="231F20"/>
          <w:spacing w:val="-1"/>
          <w:w w:val="115"/>
          <w:sz w:val="22"/>
        </w:rPr>
        <w:t> </w:t>
      </w:r>
      <w:r>
        <w:rPr>
          <w:color w:val="231F20"/>
          <w:w w:val="115"/>
          <w:sz w:val="22"/>
        </w:rPr>
        <w:t>shall</w:t>
      </w:r>
      <w:r>
        <w:rPr>
          <w:color w:val="231F20"/>
          <w:spacing w:val="-1"/>
          <w:w w:val="115"/>
          <w:sz w:val="22"/>
        </w:rPr>
        <w:t> </w:t>
      </w:r>
      <w:r>
        <w:rPr>
          <w:color w:val="231F20"/>
          <w:w w:val="115"/>
          <w:sz w:val="22"/>
        </w:rPr>
        <w:t>be</w:t>
      </w:r>
      <w:r>
        <w:rPr>
          <w:color w:val="231F20"/>
          <w:spacing w:val="-1"/>
          <w:w w:val="115"/>
          <w:sz w:val="22"/>
        </w:rPr>
        <w:t> </w:t>
      </w:r>
      <w:r>
        <w:rPr>
          <w:color w:val="231F20"/>
          <w:w w:val="115"/>
          <w:sz w:val="22"/>
        </w:rPr>
        <w:t>called</w:t>
      </w:r>
      <w:r>
        <w:rPr>
          <w:color w:val="231F20"/>
          <w:spacing w:val="-1"/>
          <w:w w:val="115"/>
          <w:sz w:val="22"/>
        </w:rPr>
        <w:t> </w:t>
      </w:r>
      <w:r>
        <w:rPr>
          <w:color w:val="231F20"/>
          <w:w w:val="115"/>
          <w:sz w:val="22"/>
        </w:rPr>
        <w:t>in</w:t>
      </w:r>
      <w:r>
        <w:rPr>
          <w:color w:val="231F20"/>
          <w:spacing w:val="-1"/>
          <w:w w:val="115"/>
          <w:sz w:val="22"/>
        </w:rPr>
        <w:t> </w:t>
      </w:r>
      <w:r>
        <w:rPr>
          <w:color w:val="231F20"/>
          <w:w w:val="115"/>
          <w:sz w:val="22"/>
        </w:rPr>
        <w:t>question</w:t>
      </w:r>
      <w:r>
        <w:rPr>
          <w:color w:val="231F20"/>
          <w:spacing w:val="-1"/>
          <w:w w:val="115"/>
          <w:sz w:val="22"/>
        </w:rPr>
        <w:t> </w:t>
      </w:r>
      <w:r>
        <w:rPr>
          <w:color w:val="231F20"/>
          <w:w w:val="115"/>
          <w:sz w:val="22"/>
        </w:rPr>
        <w:t>on</w:t>
      </w:r>
      <w:r>
        <w:rPr>
          <w:color w:val="231F20"/>
          <w:spacing w:val="-1"/>
          <w:w w:val="115"/>
          <w:sz w:val="22"/>
        </w:rPr>
        <w:t> </w:t>
      </w:r>
      <w:r>
        <w:rPr>
          <w:color w:val="231F20"/>
          <w:w w:val="115"/>
          <w:sz w:val="22"/>
        </w:rPr>
        <w:t>any</w:t>
      </w:r>
      <w:r>
        <w:rPr>
          <w:color w:val="231F20"/>
          <w:spacing w:val="-1"/>
          <w:w w:val="115"/>
          <w:sz w:val="22"/>
        </w:rPr>
        <w:t> </w:t>
      </w:r>
      <w:r>
        <w:rPr>
          <w:color w:val="231F20"/>
          <w:w w:val="115"/>
          <w:sz w:val="22"/>
        </w:rPr>
        <w:t>ground</w:t>
      </w:r>
      <w:r>
        <w:rPr>
          <w:color w:val="231F20"/>
          <w:spacing w:val="-1"/>
          <w:w w:val="115"/>
          <w:sz w:val="22"/>
        </w:rPr>
        <w:t> </w:t>
      </w:r>
      <w:r>
        <w:rPr>
          <w:color w:val="231F20"/>
          <w:w w:val="115"/>
          <w:sz w:val="22"/>
        </w:rPr>
        <w:t>whatsoever</w:t>
      </w:r>
      <w:r>
        <w:rPr>
          <w:color w:val="231F20"/>
          <w:spacing w:val="-1"/>
          <w:w w:val="115"/>
          <w:sz w:val="22"/>
        </w:rPr>
        <w:t> </w:t>
      </w:r>
      <w:r>
        <w:rPr>
          <w:color w:val="231F20"/>
          <w:w w:val="115"/>
          <w:sz w:val="22"/>
        </w:rPr>
        <w:t>after</w:t>
      </w:r>
      <w:r>
        <w:rPr>
          <w:color w:val="231F20"/>
          <w:spacing w:val="-1"/>
          <w:w w:val="115"/>
          <w:sz w:val="22"/>
        </w:rPr>
        <w:t> </w:t>
      </w:r>
      <w:r>
        <w:rPr>
          <w:color w:val="231F20"/>
          <w:w w:val="115"/>
          <w:sz w:val="22"/>
        </w:rPr>
        <w:t>the expiry</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three</w:t>
      </w:r>
      <w:r>
        <w:rPr>
          <w:color w:val="231F20"/>
          <w:spacing w:val="-16"/>
          <w:w w:val="115"/>
          <w:sz w:val="22"/>
        </w:rPr>
        <w:t> </w:t>
      </w:r>
      <w:r>
        <w:rPr>
          <w:color w:val="231F20"/>
          <w:w w:val="115"/>
          <w:sz w:val="22"/>
        </w:rPr>
        <w:t>years</w:t>
      </w:r>
      <w:r>
        <w:rPr>
          <w:color w:val="231F20"/>
          <w:spacing w:val="-16"/>
          <w:w w:val="115"/>
          <w:sz w:val="22"/>
        </w:rPr>
        <w:t> </w:t>
      </w:r>
      <w:r>
        <w:rPr>
          <w:color w:val="231F20"/>
          <w:w w:val="115"/>
          <w:sz w:val="22"/>
        </w:rPr>
        <w:t>from</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date</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policy,</w:t>
      </w:r>
      <w:r>
        <w:rPr>
          <w:color w:val="231F20"/>
          <w:spacing w:val="-16"/>
          <w:w w:val="115"/>
          <w:sz w:val="22"/>
        </w:rPr>
        <w:t> </w:t>
      </w:r>
      <w:r>
        <w:rPr>
          <w:color w:val="231F20"/>
          <w:w w:val="115"/>
          <w:sz w:val="22"/>
        </w:rPr>
        <w:t>i.e.,</w:t>
      </w:r>
      <w:r>
        <w:rPr>
          <w:color w:val="231F20"/>
          <w:spacing w:val="-16"/>
          <w:w w:val="115"/>
          <w:sz w:val="22"/>
        </w:rPr>
        <w:t> </w:t>
      </w:r>
      <w:r>
        <w:rPr>
          <w:color w:val="231F20"/>
          <w:w w:val="115"/>
          <w:sz w:val="22"/>
        </w:rPr>
        <w:t>from</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date</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issuance</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policy or the date of commencement of risk or the date of revival of the policy or the date of the rider to the policy, whichever is later.</w:t>
      </w:r>
    </w:p>
    <w:p>
      <w:pPr>
        <w:pStyle w:val="ListParagraph"/>
        <w:numPr>
          <w:ilvl w:val="1"/>
          <w:numId w:val="16"/>
        </w:numPr>
        <w:tabs>
          <w:tab w:pos="820" w:val="left" w:leader="none"/>
          <w:tab w:pos="863" w:val="left" w:leader="none"/>
        </w:tabs>
        <w:spacing w:line="247" w:lineRule="auto" w:before="0" w:after="0"/>
        <w:ind w:left="820" w:right="252" w:hanging="341"/>
        <w:jc w:val="left"/>
        <w:rPr>
          <w:sz w:val="22"/>
        </w:rPr>
      </w:pPr>
      <w:r>
        <w:rPr>
          <w:color w:val="231F20"/>
          <w:w w:val="115"/>
          <w:sz w:val="22"/>
        </w:rPr>
        <w:t>A</w:t>
      </w:r>
      <w:r>
        <w:rPr>
          <w:color w:val="231F20"/>
          <w:spacing w:val="39"/>
          <w:w w:val="115"/>
          <w:sz w:val="22"/>
        </w:rPr>
        <w:t> </w:t>
      </w:r>
      <w:r>
        <w:rPr>
          <w:color w:val="231F20"/>
          <w:w w:val="115"/>
          <w:sz w:val="22"/>
        </w:rPr>
        <w:t>policy</w:t>
      </w:r>
      <w:r>
        <w:rPr>
          <w:color w:val="231F20"/>
          <w:spacing w:val="-7"/>
          <w:w w:val="115"/>
          <w:sz w:val="22"/>
        </w:rPr>
        <w:t> </w:t>
      </w:r>
      <w:r>
        <w:rPr>
          <w:color w:val="231F20"/>
          <w:w w:val="115"/>
          <w:sz w:val="22"/>
        </w:rPr>
        <w:t>of</w:t>
      </w:r>
      <w:r>
        <w:rPr>
          <w:color w:val="231F20"/>
          <w:spacing w:val="-7"/>
          <w:w w:val="115"/>
          <w:sz w:val="22"/>
        </w:rPr>
        <w:t> </w:t>
      </w:r>
      <w:r>
        <w:rPr>
          <w:color w:val="231F20"/>
          <w:w w:val="115"/>
          <w:sz w:val="22"/>
        </w:rPr>
        <w:t>life</w:t>
      </w:r>
      <w:r>
        <w:rPr>
          <w:color w:val="231F20"/>
          <w:spacing w:val="-7"/>
          <w:w w:val="115"/>
          <w:sz w:val="22"/>
        </w:rPr>
        <w:t> </w:t>
      </w:r>
      <w:r>
        <w:rPr>
          <w:color w:val="231F20"/>
          <w:w w:val="115"/>
          <w:sz w:val="22"/>
        </w:rPr>
        <w:t>insurance</w:t>
      </w:r>
      <w:r>
        <w:rPr>
          <w:color w:val="231F20"/>
          <w:spacing w:val="-7"/>
          <w:w w:val="115"/>
          <w:sz w:val="22"/>
        </w:rPr>
        <w:t> </w:t>
      </w:r>
      <w:r>
        <w:rPr>
          <w:color w:val="231F20"/>
          <w:w w:val="115"/>
          <w:sz w:val="22"/>
        </w:rPr>
        <w:t>may</w:t>
      </w:r>
      <w:r>
        <w:rPr>
          <w:color w:val="231F20"/>
          <w:spacing w:val="-7"/>
          <w:w w:val="115"/>
          <w:sz w:val="22"/>
        </w:rPr>
        <w:t> </w:t>
      </w:r>
      <w:r>
        <w:rPr>
          <w:color w:val="231F20"/>
          <w:w w:val="115"/>
          <w:sz w:val="22"/>
        </w:rPr>
        <w:t>be</w:t>
      </w:r>
      <w:r>
        <w:rPr>
          <w:color w:val="231F20"/>
          <w:spacing w:val="-7"/>
          <w:w w:val="115"/>
          <w:sz w:val="22"/>
        </w:rPr>
        <w:t> </w:t>
      </w:r>
      <w:r>
        <w:rPr>
          <w:color w:val="231F20"/>
          <w:w w:val="115"/>
          <w:sz w:val="22"/>
        </w:rPr>
        <w:t>called</w:t>
      </w:r>
      <w:r>
        <w:rPr>
          <w:color w:val="231F20"/>
          <w:spacing w:val="-7"/>
          <w:w w:val="115"/>
          <w:sz w:val="22"/>
        </w:rPr>
        <w:t> </w:t>
      </w:r>
      <w:r>
        <w:rPr>
          <w:color w:val="231F20"/>
          <w:w w:val="115"/>
          <w:sz w:val="22"/>
        </w:rPr>
        <w:t>in</w:t>
      </w:r>
      <w:r>
        <w:rPr>
          <w:color w:val="231F20"/>
          <w:spacing w:val="-7"/>
          <w:w w:val="115"/>
          <w:sz w:val="22"/>
        </w:rPr>
        <w:t> </w:t>
      </w:r>
      <w:r>
        <w:rPr>
          <w:color w:val="231F20"/>
          <w:w w:val="115"/>
          <w:sz w:val="22"/>
        </w:rPr>
        <w:t>question</w:t>
      </w:r>
      <w:r>
        <w:rPr>
          <w:color w:val="231F20"/>
          <w:spacing w:val="-7"/>
          <w:w w:val="115"/>
          <w:sz w:val="22"/>
        </w:rPr>
        <w:t> </w:t>
      </w:r>
      <w:r>
        <w:rPr>
          <w:color w:val="231F20"/>
          <w:w w:val="115"/>
          <w:sz w:val="22"/>
        </w:rPr>
        <w:t>at</w:t>
      </w:r>
      <w:r>
        <w:rPr>
          <w:color w:val="231F20"/>
          <w:spacing w:val="-7"/>
          <w:w w:val="115"/>
          <w:sz w:val="22"/>
        </w:rPr>
        <w:t> </w:t>
      </w:r>
      <w:r>
        <w:rPr>
          <w:color w:val="231F20"/>
          <w:w w:val="115"/>
          <w:sz w:val="22"/>
        </w:rPr>
        <w:t>any</w:t>
      </w:r>
      <w:r>
        <w:rPr>
          <w:color w:val="231F20"/>
          <w:spacing w:val="-7"/>
          <w:w w:val="115"/>
          <w:sz w:val="22"/>
        </w:rPr>
        <w:t> </w:t>
      </w:r>
      <w:r>
        <w:rPr>
          <w:color w:val="231F20"/>
          <w:w w:val="115"/>
          <w:sz w:val="22"/>
        </w:rPr>
        <w:t>time</w:t>
      </w:r>
      <w:r>
        <w:rPr>
          <w:color w:val="231F20"/>
          <w:spacing w:val="-7"/>
          <w:w w:val="115"/>
          <w:sz w:val="22"/>
        </w:rPr>
        <w:t> </w:t>
      </w:r>
      <w:r>
        <w:rPr>
          <w:color w:val="231F20"/>
          <w:w w:val="115"/>
          <w:sz w:val="22"/>
        </w:rPr>
        <w:t>within</w:t>
      </w:r>
      <w:r>
        <w:rPr>
          <w:color w:val="231F20"/>
          <w:spacing w:val="-7"/>
          <w:w w:val="115"/>
          <w:sz w:val="22"/>
        </w:rPr>
        <w:t> </w:t>
      </w:r>
      <w:r>
        <w:rPr>
          <w:color w:val="231F20"/>
          <w:w w:val="115"/>
          <w:sz w:val="22"/>
        </w:rPr>
        <w:t>three</w:t>
      </w:r>
      <w:r>
        <w:rPr>
          <w:color w:val="231F20"/>
          <w:spacing w:val="-7"/>
          <w:w w:val="115"/>
          <w:sz w:val="22"/>
        </w:rPr>
        <w:t> </w:t>
      </w:r>
      <w:r>
        <w:rPr>
          <w:color w:val="231F20"/>
          <w:w w:val="115"/>
          <w:sz w:val="22"/>
        </w:rPr>
        <w:t>years</w:t>
      </w:r>
      <w:r>
        <w:rPr>
          <w:color w:val="231F20"/>
          <w:spacing w:val="-7"/>
          <w:w w:val="115"/>
          <w:sz w:val="22"/>
        </w:rPr>
        <w:t> </w:t>
      </w:r>
      <w:r>
        <w:rPr>
          <w:color w:val="231F20"/>
          <w:w w:val="115"/>
          <w:sz w:val="22"/>
        </w:rPr>
        <w:t>from</w:t>
      </w:r>
      <w:r>
        <w:rPr>
          <w:color w:val="231F20"/>
          <w:spacing w:val="-7"/>
          <w:w w:val="115"/>
          <w:sz w:val="22"/>
        </w:rPr>
        <w:t> </w:t>
      </w:r>
      <w:r>
        <w:rPr>
          <w:color w:val="231F20"/>
          <w:w w:val="115"/>
          <w:sz w:val="22"/>
        </w:rPr>
        <w:t>the date</w:t>
      </w:r>
      <w:r>
        <w:rPr>
          <w:color w:val="231F20"/>
          <w:spacing w:val="-8"/>
          <w:w w:val="115"/>
          <w:sz w:val="22"/>
        </w:rPr>
        <w:t> </w:t>
      </w:r>
      <w:r>
        <w:rPr>
          <w:color w:val="231F20"/>
          <w:w w:val="115"/>
          <w:sz w:val="22"/>
        </w:rPr>
        <w:t>of</w:t>
      </w:r>
      <w:r>
        <w:rPr>
          <w:color w:val="231F20"/>
          <w:spacing w:val="-8"/>
          <w:w w:val="115"/>
          <w:sz w:val="22"/>
        </w:rPr>
        <w:t> </w:t>
      </w:r>
      <w:r>
        <w:rPr>
          <w:color w:val="231F20"/>
          <w:w w:val="115"/>
          <w:sz w:val="22"/>
        </w:rPr>
        <w:t>issuance</w:t>
      </w:r>
      <w:r>
        <w:rPr>
          <w:color w:val="231F20"/>
          <w:spacing w:val="-8"/>
          <w:w w:val="115"/>
          <w:sz w:val="22"/>
        </w:rPr>
        <w:t> </w:t>
      </w:r>
      <w:r>
        <w:rPr>
          <w:color w:val="231F20"/>
          <w:w w:val="115"/>
          <w:sz w:val="22"/>
        </w:rPr>
        <w:t>of</w:t>
      </w:r>
      <w:r>
        <w:rPr>
          <w:color w:val="231F20"/>
          <w:spacing w:val="-8"/>
          <w:w w:val="115"/>
          <w:sz w:val="22"/>
        </w:rPr>
        <w:t> </w:t>
      </w:r>
      <w:r>
        <w:rPr>
          <w:color w:val="231F20"/>
          <w:w w:val="115"/>
          <w:sz w:val="22"/>
        </w:rPr>
        <w:t>the</w:t>
      </w:r>
      <w:r>
        <w:rPr>
          <w:color w:val="231F20"/>
          <w:spacing w:val="-8"/>
          <w:w w:val="115"/>
          <w:sz w:val="22"/>
        </w:rPr>
        <w:t> </w:t>
      </w:r>
      <w:r>
        <w:rPr>
          <w:color w:val="231F20"/>
          <w:w w:val="115"/>
          <w:sz w:val="22"/>
        </w:rPr>
        <w:t>policy</w:t>
      </w:r>
      <w:r>
        <w:rPr>
          <w:color w:val="231F20"/>
          <w:spacing w:val="-8"/>
          <w:w w:val="115"/>
          <w:sz w:val="22"/>
        </w:rPr>
        <w:t> </w:t>
      </w:r>
      <w:r>
        <w:rPr>
          <w:color w:val="231F20"/>
          <w:w w:val="115"/>
          <w:sz w:val="22"/>
        </w:rPr>
        <w:t>or</w:t>
      </w:r>
      <w:r>
        <w:rPr>
          <w:color w:val="231F20"/>
          <w:spacing w:val="-8"/>
          <w:w w:val="115"/>
          <w:sz w:val="22"/>
        </w:rPr>
        <w:t> </w:t>
      </w:r>
      <w:r>
        <w:rPr>
          <w:color w:val="231F20"/>
          <w:w w:val="115"/>
          <w:sz w:val="22"/>
        </w:rPr>
        <w:t>the</w:t>
      </w:r>
      <w:r>
        <w:rPr>
          <w:color w:val="231F20"/>
          <w:spacing w:val="-8"/>
          <w:w w:val="115"/>
          <w:sz w:val="22"/>
        </w:rPr>
        <w:t> </w:t>
      </w:r>
      <w:r>
        <w:rPr>
          <w:color w:val="231F20"/>
          <w:w w:val="115"/>
          <w:sz w:val="22"/>
        </w:rPr>
        <w:t>date</w:t>
      </w:r>
      <w:r>
        <w:rPr>
          <w:color w:val="231F20"/>
          <w:spacing w:val="-8"/>
          <w:w w:val="115"/>
          <w:sz w:val="22"/>
        </w:rPr>
        <w:t> </w:t>
      </w:r>
      <w:r>
        <w:rPr>
          <w:color w:val="231F20"/>
          <w:w w:val="115"/>
          <w:sz w:val="22"/>
        </w:rPr>
        <w:t>of</w:t>
      </w:r>
      <w:r>
        <w:rPr>
          <w:color w:val="231F20"/>
          <w:spacing w:val="-8"/>
          <w:w w:val="115"/>
          <w:sz w:val="22"/>
        </w:rPr>
        <w:t> </w:t>
      </w:r>
      <w:r>
        <w:rPr>
          <w:color w:val="231F20"/>
          <w:w w:val="115"/>
          <w:sz w:val="22"/>
        </w:rPr>
        <w:t>commencement</w:t>
      </w:r>
      <w:r>
        <w:rPr>
          <w:color w:val="231F20"/>
          <w:spacing w:val="-8"/>
          <w:w w:val="115"/>
          <w:sz w:val="22"/>
        </w:rPr>
        <w:t> </w:t>
      </w:r>
      <w:r>
        <w:rPr>
          <w:color w:val="231F20"/>
          <w:w w:val="115"/>
          <w:sz w:val="22"/>
        </w:rPr>
        <w:t>of</w:t>
      </w:r>
      <w:r>
        <w:rPr>
          <w:color w:val="231F20"/>
          <w:spacing w:val="-8"/>
          <w:w w:val="115"/>
          <w:sz w:val="22"/>
        </w:rPr>
        <w:t> </w:t>
      </w:r>
      <w:r>
        <w:rPr>
          <w:color w:val="231F20"/>
          <w:w w:val="115"/>
          <w:sz w:val="22"/>
        </w:rPr>
        <w:t>risk</w:t>
      </w:r>
      <w:r>
        <w:rPr>
          <w:color w:val="231F20"/>
          <w:spacing w:val="-8"/>
          <w:w w:val="115"/>
          <w:sz w:val="22"/>
        </w:rPr>
        <w:t> </w:t>
      </w:r>
      <w:r>
        <w:rPr>
          <w:color w:val="231F20"/>
          <w:w w:val="115"/>
          <w:sz w:val="22"/>
        </w:rPr>
        <w:t>or</w:t>
      </w:r>
      <w:r>
        <w:rPr>
          <w:color w:val="231F20"/>
          <w:spacing w:val="-8"/>
          <w:w w:val="115"/>
          <w:sz w:val="22"/>
        </w:rPr>
        <w:t> </w:t>
      </w:r>
      <w:r>
        <w:rPr>
          <w:color w:val="231F20"/>
          <w:w w:val="115"/>
          <w:sz w:val="22"/>
        </w:rPr>
        <w:t>the</w:t>
      </w:r>
      <w:r>
        <w:rPr>
          <w:color w:val="231F20"/>
          <w:spacing w:val="-8"/>
          <w:w w:val="115"/>
          <w:sz w:val="22"/>
        </w:rPr>
        <w:t> </w:t>
      </w:r>
      <w:r>
        <w:rPr>
          <w:color w:val="231F20"/>
          <w:w w:val="115"/>
          <w:sz w:val="22"/>
        </w:rPr>
        <w:t>date</w:t>
      </w:r>
      <w:r>
        <w:rPr>
          <w:color w:val="231F20"/>
          <w:spacing w:val="-8"/>
          <w:w w:val="115"/>
          <w:sz w:val="22"/>
        </w:rPr>
        <w:t> </w:t>
      </w:r>
      <w:r>
        <w:rPr>
          <w:color w:val="231F20"/>
          <w:w w:val="115"/>
          <w:sz w:val="22"/>
        </w:rPr>
        <w:t>of</w:t>
      </w:r>
      <w:r>
        <w:rPr>
          <w:color w:val="231F20"/>
          <w:spacing w:val="-8"/>
          <w:w w:val="115"/>
          <w:sz w:val="22"/>
        </w:rPr>
        <w:t> </w:t>
      </w:r>
      <w:r>
        <w:rPr>
          <w:color w:val="231F20"/>
          <w:w w:val="115"/>
          <w:sz w:val="22"/>
        </w:rPr>
        <w:t>revival</w:t>
      </w:r>
      <w:r>
        <w:rPr>
          <w:color w:val="231F20"/>
          <w:spacing w:val="-8"/>
          <w:w w:val="115"/>
          <w:sz w:val="22"/>
        </w:rPr>
        <w:t> </w:t>
      </w:r>
      <w:r>
        <w:rPr>
          <w:color w:val="231F20"/>
          <w:w w:val="115"/>
          <w:sz w:val="22"/>
        </w:rPr>
        <w:t>of the</w:t>
      </w:r>
      <w:r>
        <w:rPr>
          <w:color w:val="231F20"/>
          <w:spacing w:val="-3"/>
          <w:w w:val="115"/>
          <w:sz w:val="22"/>
        </w:rPr>
        <w:t> </w:t>
      </w:r>
      <w:r>
        <w:rPr>
          <w:color w:val="231F20"/>
          <w:w w:val="115"/>
          <w:sz w:val="22"/>
        </w:rPr>
        <w:t>policy</w:t>
      </w:r>
      <w:r>
        <w:rPr>
          <w:color w:val="231F20"/>
          <w:spacing w:val="-3"/>
          <w:w w:val="115"/>
          <w:sz w:val="22"/>
        </w:rPr>
        <w:t> </w:t>
      </w:r>
      <w:r>
        <w:rPr>
          <w:color w:val="231F20"/>
          <w:w w:val="115"/>
          <w:sz w:val="22"/>
        </w:rPr>
        <w:t>or</w:t>
      </w:r>
      <w:r>
        <w:rPr>
          <w:color w:val="231F20"/>
          <w:spacing w:val="-3"/>
          <w:w w:val="115"/>
          <w:sz w:val="22"/>
        </w:rPr>
        <w:t> </w:t>
      </w:r>
      <w:r>
        <w:rPr>
          <w:color w:val="231F20"/>
          <w:w w:val="115"/>
          <w:sz w:val="22"/>
        </w:rPr>
        <w:t>the</w:t>
      </w:r>
      <w:r>
        <w:rPr>
          <w:color w:val="231F20"/>
          <w:spacing w:val="-3"/>
          <w:w w:val="115"/>
          <w:sz w:val="22"/>
        </w:rPr>
        <w:t> </w:t>
      </w:r>
      <w:r>
        <w:rPr>
          <w:color w:val="231F20"/>
          <w:w w:val="115"/>
          <w:sz w:val="22"/>
        </w:rPr>
        <w:t>date</w:t>
      </w:r>
      <w:r>
        <w:rPr>
          <w:color w:val="231F20"/>
          <w:spacing w:val="-3"/>
          <w:w w:val="115"/>
          <w:sz w:val="22"/>
        </w:rPr>
        <w:t> </w:t>
      </w:r>
      <w:r>
        <w:rPr>
          <w:color w:val="231F20"/>
          <w:w w:val="115"/>
          <w:sz w:val="22"/>
        </w:rPr>
        <w:t>of</w:t>
      </w:r>
      <w:r>
        <w:rPr>
          <w:color w:val="231F20"/>
          <w:spacing w:val="-3"/>
          <w:w w:val="115"/>
          <w:sz w:val="22"/>
        </w:rPr>
        <w:t> </w:t>
      </w:r>
      <w:r>
        <w:rPr>
          <w:color w:val="231F20"/>
          <w:w w:val="115"/>
          <w:sz w:val="22"/>
        </w:rPr>
        <w:t>the</w:t>
      </w:r>
      <w:r>
        <w:rPr>
          <w:color w:val="231F20"/>
          <w:spacing w:val="-3"/>
          <w:w w:val="115"/>
          <w:sz w:val="22"/>
        </w:rPr>
        <w:t> </w:t>
      </w:r>
      <w:r>
        <w:rPr>
          <w:color w:val="231F20"/>
          <w:w w:val="115"/>
          <w:sz w:val="22"/>
        </w:rPr>
        <w:t>rider</w:t>
      </w:r>
      <w:r>
        <w:rPr>
          <w:color w:val="231F20"/>
          <w:spacing w:val="-3"/>
          <w:w w:val="115"/>
          <w:sz w:val="22"/>
        </w:rPr>
        <w:t> </w:t>
      </w:r>
      <w:r>
        <w:rPr>
          <w:color w:val="231F20"/>
          <w:w w:val="115"/>
          <w:sz w:val="22"/>
        </w:rPr>
        <w:t>to</w:t>
      </w:r>
      <w:r>
        <w:rPr>
          <w:color w:val="231F20"/>
          <w:spacing w:val="-3"/>
          <w:w w:val="115"/>
          <w:sz w:val="22"/>
        </w:rPr>
        <w:t> </w:t>
      </w:r>
      <w:r>
        <w:rPr>
          <w:color w:val="231F20"/>
          <w:w w:val="115"/>
          <w:sz w:val="22"/>
        </w:rPr>
        <w:t>the</w:t>
      </w:r>
      <w:r>
        <w:rPr>
          <w:color w:val="231F20"/>
          <w:spacing w:val="-3"/>
          <w:w w:val="115"/>
          <w:sz w:val="22"/>
        </w:rPr>
        <w:t> </w:t>
      </w:r>
      <w:r>
        <w:rPr>
          <w:color w:val="231F20"/>
          <w:w w:val="115"/>
          <w:sz w:val="22"/>
        </w:rPr>
        <w:t>policy,</w:t>
      </w:r>
      <w:r>
        <w:rPr>
          <w:color w:val="231F20"/>
          <w:spacing w:val="-3"/>
          <w:w w:val="115"/>
          <w:sz w:val="22"/>
        </w:rPr>
        <w:t> </w:t>
      </w:r>
      <w:r>
        <w:rPr>
          <w:color w:val="231F20"/>
          <w:w w:val="115"/>
          <w:sz w:val="22"/>
        </w:rPr>
        <w:t>whichever</w:t>
      </w:r>
      <w:r>
        <w:rPr>
          <w:color w:val="231F20"/>
          <w:spacing w:val="-3"/>
          <w:w w:val="115"/>
          <w:sz w:val="22"/>
        </w:rPr>
        <w:t> </w:t>
      </w:r>
      <w:r>
        <w:rPr>
          <w:color w:val="231F20"/>
          <w:w w:val="115"/>
          <w:sz w:val="22"/>
        </w:rPr>
        <w:t>is</w:t>
      </w:r>
      <w:r>
        <w:rPr>
          <w:color w:val="231F20"/>
          <w:spacing w:val="-3"/>
          <w:w w:val="115"/>
          <w:sz w:val="22"/>
        </w:rPr>
        <w:t> </w:t>
      </w:r>
      <w:r>
        <w:rPr>
          <w:color w:val="231F20"/>
          <w:w w:val="115"/>
          <w:sz w:val="22"/>
        </w:rPr>
        <w:t>later,</w:t>
      </w:r>
      <w:r>
        <w:rPr>
          <w:color w:val="231F20"/>
          <w:spacing w:val="-3"/>
          <w:w w:val="115"/>
          <w:sz w:val="22"/>
        </w:rPr>
        <w:t> </w:t>
      </w:r>
      <w:r>
        <w:rPr>
          <w:color w:val="231F20"/>
          <w:w w:val="115"/>
          <w:sz w:val="22"/>
        </w:rPr>
        <w:t>on</w:t>
      </w:r>
      <w:r>
        <w:rPr>
          <w:color w:val="231F20"/>
          <w:spacing w:val="-3"/>
          <w:w w:val="115"/>
          <w:sz w:val="22"/>
        </w:rPr>
        <w:t> </w:t>
      </w:r>
      <w:r>
        <w:rPr>
          <w:color w:val="231F20"/>
          <w:w w:val="115"/>
          <w:sz w:val="22"/>
        </w:rPr>
        <w:t>the</w:t>
      </w:r>
      <w:r>
        <w:rPr>
          <w:color w:val="231F20"/>
          <w:spacing w:val="-3"/>
          <w:w w:val="115"/>
          <w:sz w:val="22"/>
        </w:rPr>
        <w:t> </w:t>
      </w:r>
      <w:r>
        <w:rPr>
          <w:color w:val="231F20"/>
          <w:w w:val="115"/>
          <w:sz w:val="22"/>
        </w:rPr>
        <w:t>ground</w:t>
      </w:r>
      <w:r>
        <w:rPr>
          <w:color w:val="231F20"/>
          <w:spacing w:val="-3"/>
          <w:w w:val="115"/>
          <w:sz w:val="22"/>
        </w:rPr>
        <w:t> </w:t>
      </w:r>
      <w:r>
        <w:rPr>
          <w:color w:val="231F20"/>
          <w:w w:val="115"/>
          <w:sz w:val="22"/>
        </w:rPr>
        <w:t>of</w:t>
      </w:r>
      <w:r>
        <w:rPr>
          <w:color w:val="231F20"/>
          <w:spacing w:val="-3"/>
          <w:w w:val="115"/>
          <w:sz w:val="22"/>
        </w:rPr>
        <w:t> </w:t>
      </w:r>
      <w:r>
        <w:rPr>
          <w:color w:val="231F20"/>
          <w:w w:val="115"/>
          <w:sz w:val="22"/>
        </w:rPr>
        <w:t>fraud: Provided that the insurer shall have to communicate in writing to the insured or the legal representatives</w:t>
      </w:r>
      <w:r>
        <w:rPr>
          <w:color w:val="231F20"/>
          <w:spacing w:val="-1"/>
          <w:w w:val="115"/>
          <w:sz w:val="22"/>
        </w:rPr>
        <w:t> </w:t>
      </w:r>
      <w:r>
        <w:rPr>
          <w:color w:val="231F20"/>
          <w:w w:val="115"/>
          <w:sz w:val="22"/>
        </w:rPr>
        <w:t>or</w:t>
      </w:r>
      <w:r>
        <w:rPr>
          <w:color w:val="231F20"/>
          <w:spacing w:val="-1"/>
          <w:w w:val="115"/>
          <w:sz w:val="22"/>
        </w:rPr>
        <w:t> </w:t>
      </w:r>
      <w:r>
        <w:rPr>
          <w:color w:val="231F20"/>
          <w:w w:val="115"/>
          <w:sz w:val="22"/>
        </w:rPr>
        <w:t>nominees</w:t>
      </w:r>
      <w:r>
        <w:rPr>
          <w:color w:val="231F20"/>
          <w:spacing w:val="-1"/>
          <w:w w:val="115"/>
          <w:sz w:val="22"/>
        </w:rPr>
        <w:t> </w:t>
      </w:r>
      <w:r>
        <w:rPr>
          <w:color w:val="231F20"/>
          <w:w w:val="115"/>
          <w:sz w:val="22"/>
        </w:rPr>
        <w:t>or</w:t>
      </w:r>
      <w:r>
        <w:rPr>
          <w:color w:val="231F20"/>
          <w:spacing w:val="-1"/>
          <w:w w:val="115"/>
          <w:sz w:val="22"/>
        </w:rPr>
        <w:t> </w:t>
      </w:r>
      <w:r>
        <w:rPr>
          <w:color w:val="231F20"/>
          <w:w w:val="115"/>
          <w:sz w:val="22"/>
        </w:rPr>
        <w:t>assignees</w:t>
      </w:r>
      <w:r>
        <w:rPr>
          <w:color w:val="231F20"/>
          <w:spacing w:val="-1"/>
          <w:w w:val="115"/>
          <w:sz w:val="22"/>
        </w:rPr>
        <w:t> </w:t>
      </w:r>
      <w:r>
        <w:rPr>
          <w:color w:val="231F20"/>
          <w:w w:val="115"/>
          <w:sz w:val="22"/>
        </w:rPr>
        <w:t>of</w:t>
      </w:r>
      <w:r>
        <w:rPr>
          <w:color w:val="231F20"/>
          <w:spacing w:val="-1"/>
          <w:w w:val="115"/>
          <w:sz w:val="22"/>
        </w:rPr>
        <w:t> </w:t>
      </w:r>
      <w:r>
        <w:rPr>
          <w:color w:val="231F20"/>
          <w:w w:val="115"/>
          <w:sz w:val="22"/>
        </w:rPr>
        <w:t>the</w:t>
      </w:r>
      <w:r>
        <w:rPr>
          <w:color w:val="231F20"/>
          <w:spacing w:val="-1"/>
          <w:w w:val="115"/>
          <w:sz w:val="22"/>
        </w:rPr>
        <w:t> </w:t>
      </w:r>
      <w:r>
        <w:rPr>
          <w:color w:val="231F20"/>
          <w:w w:val="115"/>
          <w:sz w:val="22"/>
        </w:rPr>
        <w:t>insured</w:t>
      </w:r>
      <w:r>
        <w:rPr>
          <w:color w:val="231F20"/>
          <w:spacing w:val="-1"/>
          <w:w w:val="115"/>
          <w:sz w:val="22"/>
        </w:rPr>
        <w:t> </w:t>
      </w:r>
      <w:r>
        <w:rPr>
          <w:color w:val="231F20"/>
          <w:w w:val="115"/>
          <w:sz w:val="22"/>
        </w:rPr>
        <w:t>the</w:t>
      </w:r>
      <w:r>
        <w:rPr>
          <w:color w:val="231F20"/>
          <w:spacing w:val="-1"/>
          <w:w w:val="115"/>
          <w:sz w:val="22"/>
        </w:rPr>
        <w:t> </w:t>
      </w:r>
      <w:r>
        <w:rPr>
          <w:color w:val="231F20"/>
          <w:w w:val="115"/>
          <w:sz w:val="22"/>
        </w:rPr>
        <w:t>grounds</w:t>
      </w:r>
      <w:r>
        <w:rPr>
          <w:color w:val="231F20"/>
          <w:spacing w:val="-1"/>
          <w:w w:val="115"/>
          <w:sz w:val="22"/>
        </w:rPr>
        <w:t> </w:t>
      </w:r>
      <w:r>
        <w:rPr>
          <w:color w:val="231F20"/>
          <w:w w:val="115"/>
          <w:sz w:val="22"/>
        </w:rPr>
        <w:t>and</w:t>
      </w:r>
      <w:r>
        <w:rPr>
          <w:color w:val="231F20"/>
          <w:spacing w:val="-1"/>
          <w:w w:val="115"/>
          <w:sz w:val="22"/>
        </w:rPr>
        <w:t> </w:t>
      </w:r>
      <w:r>
        <w:rPr>
          <w:color w:val="231F20"/>
          <w:w w:val="115"/>
          <w:sz w:val="22"/>
        </w:rPr>
        <w:t>materials</w:t>
      </w:r>
      <w:r>
        <w:rPr>
          <w:color w:val="231F20"/>
          <w:spacing w:val="-1"/>
          <w:w w:val="115"/>
          <w:sz w:val="22"/>
        </w:rPr>
        <w:t> </w:t>
      </w:r>
      <w:r>
        <w:rPr>
          <w:color w:val="231F20"/>
          <w:w w:val="115"/>
          <w:sz w:val="22"/>
        </w:rPr>
        <w:t>on which such decision is based.</w:t>
      </w:r>
    </w:p>
    <w:p>
      <w:pPr>
        <w:pStyle w:val="ListParagraph"/>
        <w:numPr>
          <w:ilvl w:val="1"/>
          <w:numId w:val="16"/>
        </w:numPr>
        <w:tabs>
          <w:tab w:pos="820" w:val="left" w:leader="none"/>
          <w:tab w:pos="866" w:val="left" w:leader="none"/>
        </w:tabs>
        <w:spacing w:line="247" w:lineRule="auto" w:before="0" w:after="0"/>
        <w:ind w:left="820" w:right="204" w:hanging="341"/>
        <w:jc w:val="left"/>
        <w:rPr>
          <w:sz w:val="22"/>
        </w:rPr>
      </w:pPr>
      <w:r>
        <w:rPr>
          <w:color w:val="231F20"/>
          <w:w w:val="115"/>
          <w:sz w:val="22"/>
        </w:rPr>
        <w:t>Notwithstanding</w:t>
      </w:r>
      <w:r>
        <w:rPr>
          <w:color w:val="231F20"/>
          <w:spacing w:val="40"/>
          <w:w w:val="115"/>
          <w:sz w:val="22"/>
        </w:rPr>
        <w:t> </w:t>
      </w:r>
      <w:r>
        <w:rPr>
          <w:color w:val="231F20"/>
          <w:w w:val="115"/>
          <w:sz w:val="22"/>
        </w:rPr>
        <w:t>anything contained in sub-section (2), no insurer shall repudiate a life insurance policy on the ground of fraud if the insured can prove that the mis-statement of or suppression of a material fact was true to the best of his knowledge and belief or that there was no deliberate intention to suppress the fact or that such mis-statement of or suppression</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a</w:t>
      </w:r>
      <w:r>
        <w:rPr>
          <w:color w:val="231F20"/>
          <w:spacing w:val="-15"/>
          <w:w w:val="115"/>
          <w:sz w:val="22"/>
        </w:rPr>
        <w:t> </w:t>
      </w:r>
      <w:r>
        <w:rPr>
          <w:color w:val="231F20"/>
          <w:w w:val="115"/>
          <w:sz w:val="22"/>
        </w:rPr>
        <w:t>material</w:t>
      </w:r>
      <w:r>
        <w:rPr>
          <w:color w:val="231F20"/>
          <w:spacing w:val="-15"/>
          <w:w w:val="115"/>
          <w:sz w:val="22"/>
        </w:rPr>
        <w:t> </w:t>
      </w:r>
      <w:r>
        <w:rPr>
          <w:color w:val="231F20"/>
          <w:w w:val="115"/>
          <w:sz w:val="22"/>
        </w:rPr>
        <w:t>fact</w:t>
      </w:r>
      <w:r>
        <w:rPr>
          <w:color w:val="231F20"/>
          <w:spacing w:val="-15"/>
          <w:w w:val="115"/>
          <w:sz w:val="22"/>
        </w:rPr>
        <w:t> </w:t>
      </w:r>
      <w:r>
        <w:rPr>
          <w:color w:val="231F20"/>
          <w:w w:val="115"/>
          <w:sz w:val="22"/>
        </w:rPr>
        <w:t>are</w:t>
      </w:r>
      <w:r>
        <w:rPr>
          <w:color w:val="231F20"/>
          <w:spacing w:val="-15"/>
          <w:w w:val="115"/>
          <w:sz w:val="22"/>
        </w:rPr>
        <w:t> </w:t>
      </w:r>
      <w:r>
        <w:rPr>
          <w:color w:val="231F20"/>
          <w:w w:val="115"/>
          <w:sz w:val="22"/>
        </w:rPr>
        <w:t>within</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knowledge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insurer:</w:t>
      </w:r>
      <w:r>
        <w:rPr>
          <w:color w:val="231F20"/>
          <w:spacing w:val="-15"/>
          <w:w w:val="115"/>
          <w:sz w:val="22"/>
        </w:rPr>
        <w:t> </w:t>
      </w:r>
      <w:r>
        <w:rPr>
          <w:color w:val="231F20"/>
          <w:w w:val="115"/>
          <w:sz w:val="22"/>
        </w:rPr>
        <w:t>Provided</w:t>
      </w:r>
      <w:r>
        <w:rPr>
          <w:color w:val="231F20"/>
          <w:spacing w:val="-15"/>
          <w:w w:val="115"/>
          <w:sz w:val="22"/>
        </w:rPr>
        <w:t> </w:t>
      </w:r>
      <w:r>
        <w:rPr>
          <w:color w:val="231F20"/>
          <w:w w:val="115"/>
          <w:sz w:val="22"/>
        </w:rPr>
        <w:t>that</w:t>
      </w:r>
      <w:r>
        <w:rPr>
          <w:color w:val="231F20"/>
          <w:spacing w:val="-15"/>
          <w:w w:val="115"/>
          <w:sz w:val="22"/>
        </w:rPr>
        <w:t> </w:t>
      </w:r>
      <w:r>
        <w:rPr>
          <w:color w:val="231F20"/>
          <w:w w:val="115"/>
          <w:sz w:val="22"/>
        </w:rPr>
        <w:t>in</w:t>
      </w:r>
      <w:r>
        <w:rPr>
          <w:color w:val="231F20"/>
          <w:spacing w:val="-15"/>
          <w:w w:val="115"/>
          <w:sz w:val="22"/>
        </w:rPr>
        <w:t> </w:t>
      </w:r>
      <w:r>
        <w:rPr>
          <w:color w:val="231F20"/>
          <w:w w:val="115"/>
          <w:sz w:val="22"/>
        </w:rPr>
        <w:t>case of</w:t>
      </w:r>
      <w:r>
        <w:rPr>
          <w:color w:val="231F20"/>
          <w:spacing w:val="-5"/>
          <w:w w:val="115"/>
          <w:sz w:val="22"/>
        </w:rPr>
        <w:t> </w:t>
      </w:r>
      <w:r>
        <w:rPr>
          <w:color w:val="231F20"/>
          <w:w w:val="115"/>
          <w:sz w:val="22"/>
        </w:rPr>
        <w:t>fraud,</w:t>
      </w:r>
      <w:r>
        <w:rPr>
          <w:color w:val="231F20"/>
          <w:spacing w:val="-5"/>
          <w:w w:val="115"/>
          <w:sz w:val="22"/>
        </w:rPr>
        <w:t> </w:t>
      </w:r>
      <w:r>
        <w:rPr>
          <w:color w:val="231F20"/>
          <w:w w:val="115"/>
          <w:sz w:val="22"/>
        </w:rPr>
        <w:t>the</w:t>
      </w:r>
      <w:r>
        <w:rPr>
          <w:color w:val="231F20"/>
          <w:spacing w:val="-5"/>
          <w:w w:val="115"/>
          <w:sz w:val="22"/>
        </w:rPr>
        <w:t> </w:t>
      </w:r>
      <w:r>
        <w:rPr>
          <w:color w:val="231F20"/>
          <w:w w:val="115"/>
          <w:sz w:val="22"/>
        </w:rPr>
        <w:t>onus</w:t>
      </w:r>
      <w:r>
        <w:rPr>
          <w:color w:val="231F20"/>
          <w:spacing w:val="-5"/>
          <w:w w:val="115"/>
          <w:sz w:val="22"/>
        </w:rPr>
        <w:t> </w:t>
      </w:r>
      <w:r>
        <w:rPr>
          <w:color w:val="231F20"/>
          <w:w w:val="115"/>
          <w:sz w:val="22"/>
        </w:rPr>
        <w:t>of</w:t>
      </w:r>
      <w:r>
        <w:rPr>
          <w:color w:val="231F20"/>
          <w:spacing w:val="-5"/>
          <w:w w:val="115"/>
          <w:sz w:val="22"/>
        </w:rPr>
        <w:t> </w:t>
      </w:r>
      <w:r>
        <w:rPr>
          <w:color w:val="231F20"/>
          <w:w w:val="115"/>
          <w:sz w:val="22"/>
        </w:rPr>
        <w:t>disproving</w:t>
      </w:r>
      <w:r>
        <w:rPr>
          <w:color w:val="231F20"/>
          <w:spacing w:val="-5"/>
          <w:w w:val="115"/>
          <w:sz w:val="22"/>
        </w:rPr>
        <w:t> </w:t>
      </w:r>
      <w:r>
        <w:rPr>
          <w:color w:val="231F20"/>
          <w:w w:val="115"/>
          <w:sz w:val="22"/>
        </w:rPr>
        <w:t>lies</w:t>
      </w:r>
      <w:r>
        <w:rPr>
          <w:color w:val="231F20"/>
          <w:spacing w:val="-5"/>
          <w:w w:val="115"/>
          <w:sz w:val="22"/>
        </w:rPr>
        <w:t> </w:t>
      </w:r>
      <w:r>
        <w:rPr>
          <w:color w:val="231F20"/>
          <w:w w:val="115"/>
          <w:sz w:val="22"/>
        </w:rPr>
        <w:t>upon</w:t>
      </w:r>
      <w:r>
        <w:rPr>
          <w:color w:val="231F20"/>
          <w:spacing w:val="-5"/>
          <w:w w:val="115"/>
          <w:sz w:val="22"/>
        </w:rPr>
        <w:t> </w:t>
      </w:r>
      <w:r>
        <w:rPr>
          <w:color w:val="231F20"/>
          <w:w w:val="115"/>
          <w:sz w:val="22"/>
        </w:rPr>
        <w:t>the</w:t>
      </w:r>
      <w:r>
        <w:rPr>
          <w:color w:val="231F20"/>
          <w:spacing w:val="-5"/>
          <w:w w:val="115"/>
          <w:sz w:val="22"/>
        </w:rPr>
        <w:t> </w:t>
      </w:r>
      <w:r>
        <w:rPr>
          <w:color w:val="231F20"/>
          <w:w w:val="115"/>
          <w:sz w:val="22"/>
        </w:rPr>
        <w:t>beneficiaries,</w:t>
      </w:r>
      <w:r>
        <w:rPr>
          <w:color w:val="231F20"/>
          <w:spacing w:val="-5"/>
          <w:w w:val="115"/>
          <w:sz w:val="22"/>
        </w:rPr>
        <w:t> </w:t>
      </w:r>
      <w:r>
        <w:rPr>
          <w:color w:val="231F20"/>
          <w:w w:val="115"/>
          <w:sz w:val="22"/>
        </w:rPr>
        <w:t>in</w:t>
      </w:r>
      <w:r>
        <w:rPr>
          <w:color w:val="231F20"/>
          <w:spacing w:val="-5"/>
          <w:w w:val="115"/>
          <w:sz w:val="22"/>
        </w:rPr>
        <w:t> </w:t>
      </w:r>
      <w:r>
        <w:rPr>
          <w:color w:val="231F20"/>
          <w:w w:val="115"/>
          <w:sz w:val="22"/>
        </w:rPr>
        <w:t>case</w:t>
      </w:r>
      <w:r>
        <w:rPr>
          <w:color w:val="231F20"/>
          <w:spacing w:val="-5"/>
          <w:w w:val="115"/>
          <w:sz w:val="22"/>
        </w:rPr>
        <w:t> </w:t>
      </w:r>
      <w:r>
        <w:rPr>
          <w:color w:val="231F20"/>
          <w:w w:val="115"/>
          <w:sz w:val="22"/>
        </w:rPr>
        <w:t>the</w:t>
      </w:r>
      <w:r>
        <w:rPr>
          <w:color w:val="231F20"/>
          <w:spacing w:val="-5"/>
          <w:w w:val="115"/>
          <w:sz w:val="22"/>
        </w:rPr>
        <w:t> </w:t>
      </w:r>
      <w:r>
        <w:rPr>
          <w:color w:val="231F20"/>
          <w:w w:val="115"/>
          <w:sz w:val="22"/>
        </w:rPr>
        <w:t>policyholder</w:t>
      </w:r>
      <w:r>
        <w:rPr>
          <w:color w:val="231F20"/>
          <w:spacing w:val="-5"/>
          <w:w w:val="115"/>
          <w:sz w:val="22"/>
        </w:rPr>
        <w:t> </w:t>
      </w:r>
      <w:r>
        <w:rPr>
          <w:color w:val="231F20"/>
          <w:w w:val="115"/>
          <w:sz w:val="22"/>
        </w:rPr>
        <w:t>is</w:t>
      </w:r>
      <w:r>
        <w:rPr>
          <w:color w:val="231F20"/>
          <w:spacing w:val="-5"/>
          <w:w w:val="115"/>
          <w:sz w:val="22"/>
        </w:rPr>
        <w:t> </w:t>
      </w:r>
      <w:r>
        <w:rPr>
          <w:color w:val="231F20"/>
          <w:w w:val="115"/>
          <w:sz w:val="22"/>
        </w:rPr>
        <w:t>not </w:t>
      </w:r>
      <w:r>
        <w:rPr>
          <w:color w:val="231F20"/>
          <w:spacing w:val="-2"/>
          <w:w w:val="115"/>
          <w:sz w:val="22"/>
        </w:rPr>
        <w:t>alive.</w:t>
      </w:r>
    </w:p>
    <w:p>
      <w:pPr>
        <w:pStyle w:val="ListParagraph"/>
        <w:numPr>
          <w:ilvl w:val="1"/>
          <w:numId w:val="16"/>
        </w:numPr>
        <w:tabs>
          <w:tab w:pos="820" w:val="left" w:leader="none"/>
          <w:tab w:pos="875" w:val="left" w:leader="none"/>
        </w:tabs>
        <w:spacing w:line="247" w:lineRule="auto" w:before="0" w:after="0"/>
        <w:ind w:left="820" w:right="252" w:hanging="341"/>
        <w:jc w:val="left"/>
        <w:rPr>
          <w:sz w:val="22"/>
        </w:rPr>
      </w:pPr>
      <w:r>
        <w:rPr>
          <w:color w:val="231F20"/>
          <w:w w:val="115"/>
          <w:sz w:val="22"/>
        </w:rPr>
        <w:t>A</w:t>
      </w:r>
      <w:r>
        <w:rPr>
          <w:color w:val="231F20"/>
          <w:spacing w:val="40"/>
          <w:w w:val="115"/>
          <w:sz w:val="22"/>
        </w:rPr>
        <w:t> </w:t>
      </w:r>
      <w:r>
        <w:rPr>
          <w:color w:val="231F20"/>
          <w:w w:val="115"/>
          <w:sz w:val="22"/>
        </w:rPr>
        <w:t>policy</w:t>
      </w:r>
      <w:r>
        <w:rPr>
          <w:color w:val="231F20"/>
          <w:spacing w:val="-8"/>
          <w:w w:val="115"/>
          <w:sz w:val="22"/>
        </w:rPr>
        <w:t> </w:t>
      </w:r>
      <w:r>
        <w:rPr>
          <w:color w:val="231F20"/>
          <w:w w:val="115"/>
          <w:sz w:val="22"/>
        </w:rPr>
        <w:t>of</w:t>
      </w:r>
      <w:r>
        <w:rPr>
          <w:color w:val="231F20"/>
          <w:spacing w:val="-8"/>
          <w:w w:val="115"/>
          <w:sz w:val="22"/>
        </w:rPr>
        <w:t> </w:t>
      </w:r>
      <w:r>
        <w:rPr>
          <w:color w:val="231F20"/>
          <w:w w:val="115"/>
          <w:sz w:val="22"/>
        </w:rPr>
        <w:t>life</w:t>
      </w:r>
      <w:r>
        <w:rPr>
          <w:color w:val="231F20"/>
          <w:spacing w:val="-8"/>
          <w:w w:val="115"/>
          <w:sz w:val="22"/>
        </w:rPr>
        <w:t> </w:t>
      </w:r>
      <w:r>
        <w:rPr>
          <w:color w:val="231F20"/>
          <w:w w:val="115"/>
          <w:sz w:val="22"/>
        </w:rPr>
        <w:t>insurance</w:t>
      </w:r>
      <w:r>
        <w:rPr>
          <w:color w:val="231F20"/>
          <w:spacing w:val="-8"/>
          <w:w w:val="115"/>
          <w:sz w:val="22"/>
        </w:rPr>
        <w:t> </w:t>
      </w:r>
      <w:r>
        <w:rPr>
          <w:color w:val="231F20"/>
          <w:w w:val="115"/>
          <w:sz w:val="22"/>
        </w:rPr>
        <w:t>may</w:t>
      </w:r>
      <w:r>
        <w:rPr>
          <w:color w:val="231F20"/>
          <w:spacing w:val="-8"/>
          <w:w w:val="115"/>
          <w:sz w:val="22"/>
        </w:rPr>
        <w:t> </w:t>
      </w:r>
      <w:r>
        <w:rPr>
          <w:color w:val="231F20"/>
          <w:w w:val="115"/>
          <w:sz w:val="22"/>
        </w:rPr>
        <w:t>be</w:t>
      </w:r>
      <w:r>
        <w:rPr>
          <w:color w:val="231F20"/>
          <w:spacing w:val="-8"/>
          <w:w w:val="115"/>
          <w:sz w:val="22"/>
        </w:rPr>
        <w:t> </w:t>
      </w:r>
      <w:r>
        <w:rPr>
          <w:color w:val="231F20"/>
          <w:w w:val="115"/>
          <w:sz w:val="22"/>
        </w:rPr>
        <w:t>called</w:t>
      </w:r>
      <w:r>
        <w:rPr>
          <w:color w:val="231F20"/>
          <w:spacing w:val="-8"/>
          <w:w w:val="115"/>
          <w:sz w:val="22"/>
        </w:rPr>
        <w:t> </w:t>
      </w:r>
      <w:r>
        <w:rPr>
          <w:color w:val="231F20"/>
          <w:w w:val="115"/>
          <w:sz w:val="22"/>
        </w:rPr>
        <w:t>in</w:t>
      </w:r>
      <w:r>
        <w:rPr>
          <w:color w:val="231F20"/>
          <w:spacing w:val="-8"/>
          <w:w w:val="115"/>
          <w:sz w:val="22"/>
        </w:rPr>
        <w:t> </w:t>
      </w:r>
      <w:r>
        <w:rPr>
          <w:color w:val="231F20"/>
          <w:w w:val="115"/>
          <w:sz w:val="22"/>
        </w:rPr>
        <w:t>question</w:t>
      </w:r>
      <w:r>
        <w:rPr>
          <w:color w:val="231F20"/>
          <w:spacing w:val="-8"/>
          <w:w w:val="115"/>
          <w:sz w:val="22"/>
        </w:rPr>
        <w:t> </w:t>
      </w:r>
      <w:r>
        <w:rPr>
          <w:color w:val="231F20"/>
          <w:w w:val="115"/>
          <w:sz w:val="22"/>
        </w:rPr>
        <w:t>at</w:t>
      </w:r>
      <w:r>
        <w:rPr>
          <w:color w:val="231F20"/>
          <w:spacing w:val="-8"/>
          <w:w w:val="115"/>
          <w:sz w:val="22"/>
        </w:rPr>
        <w:t> </w:t>
      </w:r>
      <w:r>
        <w:rPr>
          <w:color w:val="231F20"/>
          <w:w w:val="115"/>
          <w:sz w:val="22"/>
        </w:rPr>
        <w:t>any</w:t>
      </w:r>
      <w:r>
        <w:rPr>
          <w:color w:val="231F20"/>
          <w:spacing w:val="-8"/>
          <w:w w:val="115"/>
          <w:sz w:val="22"/>
        </w:rPr>
        <w:t> </w:t>
      </w:r>
      <w:r>
        <w:rPr>
          <w:color w:val="231F20"/>
          <w:w w:val="115"/>
          <w:sz w:val="22"/>
        </w:rPr>
        <w:t>time</w:t>
      </w:r>
      <w:r>
        <w:rPr>
          <w:color w:val="231F20"/>
          <w:spacing w:val="-8"/>
          <w:w w:val="115"/>
          <w:sz w:val="22"/>
        </w:rPr>
        <w:t> </w:t>
      </w:r>
      <w:r>
        <w:rPr>
          <w:color w:val="231F20"/>
          <w:w w:val="115"/>
          <w:sz w:val="22"/>
        </w:rPr>
        <w:t>within</w:t>
      </w:r>
      <w:r>
        <w:rPr>
          <w:color w:val="231F20"/>
          <w:spacing w:val="-8"/>
          <w:w w:val="115"/>
          <w:sz w:val="22"/>
        </w:rPr>
        <w:t> </w:t>
      </w:r>
      <w:r>
        <w:rPr>
          <w:color w:val="231F20"/>
          <w:w w:val="115"/>
          <w:sz w:val="22"/>
        </w:rPr>
        <w:t>three</w:t>
      </w:r>
      <w:r>
        <w:rPr>
          <w:color w:val="231F20"/>
          <w:spacing w:val="-8"/>
          <w:w w:val="115"/>
          <w:sz w:val="22"/>
        </w:rPr>
        <w:t> </w:t>
      </w:r>
      <w:r>
        <w:rPr>
          <w:color w:val="231F20"/>
          <w:w w:val="115"/>
          <w:sz w:val="22"/>
        </w:rPr>
        <w:t>years</w:t>
      </w:r>
      <w:r>
        <w:rPr>
          <w:color w:val="231F20"/>
          <w:spacing w:val="-8"/>
          <w:w w:val="115"/>
          <w:sz w:val="22"/>
        </w:rPr>
        <w:t> </w:t>
      </w:r>
      <w:r>
        <w:rPr>
          <w:color w:val="231F20"/>
          <w:w w:val="115"/>
          <w:sz w:val="22"/>
        </w:rPr>
        <w:t>from</w:t>
      </w:r>
      <w:r>
        <w:rPr>
          <w:color w:val="231F20"/>
          <w:spacing w:val="-8"/>
          <w:w w:val="115"/>
          <w:sz w:val="22"/>
        </w:rPr>
        <w:t> </w:t>
      </w:r>
      <w:r>
        <w:rPr>
          <w:color w:val="231F20"/>
          <w:w w:val="115"/>
          <w:sz w:val="22"/>
        </w:rPr>
        <w:t>the date</w:t>
      </w:r>
      <w:r>
        <w:rPr>
          <w:color w:val="231F20"/>
          <w:spacing w:val="-8"/>
          <w:w w:val="115"/>
          <w:sz w:val="22"/>
        </w:rPr>
        <w:t> </w:t>
      </w:r>
      <w:r>
        <w:rPr>
          <w:color w:val="231F20"/>
          <w:w w:val="115"/>
          <w:sz w:val="22"/>
        </w:rPr>
        <w:t>of</w:t>
      </w:r>
      <w:r>
        <w:rPr>
          <w:color w:val="231F20"/>
          <w:spacing w:val="-8"/>
          <w:w w:val="115"/>
          <w:sz w:val="22"/>
        </w:rPr>
        <w:t> </w:t>
      </w:r>
      <w:r>
        <w:rPr>
          <w:color w:val="231F20"/>
          <w:w w:val="115"/>
          <w:sz w:val="22"/>
        </w:rPr>
        <w:t>issuance</w:t>
      </w:r>
      <w:r>
        <w:rPr>
          <w:color w:val="231F20"/>
          <w:spacing w:val="-8"/>
          <w:w w:val="115"/>
          <w:sz w:val="22"/>
        </w:rPr>
        <w:t> </w:t>
      </w:r>
      <w:r>
        <w:rPr>
          <w:color w:val="231F20"/>
          <w:w w:val="115"/>
          <w:sz w:val="22"/>
        </w:rPr>
        <w:t>of</w:t>
      </w:r>
      <w:r>
        <w:rPr>
          <w:color w:val="231F20"/>
          <w:spacing w:val="-8"/>
          <w:w w:val="115"/>
          <w:sz w:val="22"/>
        </w:rPr>
        <w:t> </w:t>
      </w:r>
      <w:r>
        <w:rPr>
          <w:color w:val="231F20"/>
          <w:w w:val="115"/>
          <w:sz w:val="22"/>
        </w:rPr>
        <w:t>the</w:t>
      </w:r>
      <w:r>
        <w:rPr>
          <w:color w:val="231F20"/>
          <w:spacing w:val="-8"/>
          <w:w w:val="115"/>
          <w:sz w:val="22"/>
        </w:rPr>
        <w:t> </w:t>
      </w:r>
      <w:r>
        <w:rPr>
          <w:color w:val="231F20"/>
          <w:w w:val="115"/>
          <w:sz w:val="22"/>
        </w:rPr>
        <w:t>policy</w:t>
      </w:r>
      <w:r>
        <w:rPr>
          <w:color w:val="231F20"/>
          <w:spacing w:val="-8"/>
          <w:w w:val="115"/>
          <w:sz w:val="22"/>
        </w:rPr>
        <w:t> </w:t>
      </w:r>
      <w:r>
        <w:rPr>
          <w:color w:val="231F20"/>
          <w:w w:val="115"/>
          <w:sz w:val="22"/>
        </w:rPr>
        <w:t>or</w:t>
      </w:r>
      <w:r>
        <w:rPr>
          <w:color w:val="231F20"/>
          <w:spacing w:val="-8"/>
          <w:w w:val="115"/>
          <w:sz w:val="22"/>
        </w:rPr>
        <w:t> </w:t>
      </w:r>
      <w:r>
        <w:rPr>
          <w:color w:val="231F20"/>
          <w:w w:val="115"/>
          <w:sz w:val="22"/>
        </w:rPr>
        <w:t>the</w:t>
      </w:r>
      <w:r>
        <w:rPr>
          <w:color w:val="231F20"/>
          <w:spacing w:val="-8"/>
          <w:w w:val="115"/>
          <w:sz w:val="22"/>
        </w:rPr>
        <w:t> </w:t>
      </w:r>
      <w:r>
        <w:rPr>
          <w:color w:val="231F20"/>
          <w:w w:val="115"/>
          <w:sz w:val="22"/>
        </w:rPr>
        <w:t>date</w:t>
      </w:r>
      <w:r>
        <w:rPr>
          <w:color w:val="231F20"/>
          <w:spacing w:val="-8"/>
          <w:w w:val="115"/>
          <w:sz w:val="22"/>
        </w:rPr>
        <w:t> </w:t>
      </w:r>
      <w:r>
        <w:rPr>
          <w:color w:val="231F20"/>
          <w:w w:val="115"/>
          <w:sz w:val="22"/>
        </w:rPr>
        <w:t>of</w:t>
      </w:r>
      <w:r>
        <w:rPr>
          <w:color w:val="231F20"/>
          <w:spacing w:val="-8"/>
          <w:w w:val="115"/>
          <w:sz w:val="22"/>
        </w:rPr>
        <w:t> </w:t>
      </w:r>
      <w:r>
        <w:rPr>
          <w:color w:val="231F20"/>
          <w:w w:val="115"/>
          <w:sz w:val="22"/>
        </w:rPr>
        <w:t>commencement</w:t>
      </w:r>
      <w:r>
        <w:rPr>
          <w:color w:val="231F20"/>
          <w:spacing w:val="-8"/>
          <w:w w:val="115"/>
          <w:sz w:val="22"/>
        </w:rPr>
        <w:t> </w:t>
      </w:r>
      <w:r>
        <w:rPr>
          <w:color w:val="231F20"/>
          <w:w w:val="115"/>
          <w:sz w:val="22"/>
        </w:rPr>
        <w:t>of</w:t>
      </w:r>
      <w:r>
        <w:rPr>
          <w:color w:val="231F20"/>
          <w:spacing w:val="-8"/>
          <w:w w:val="115"/>
          <w:sz w:val="22"/>
        </w:rPr>
        <w:t> </w:t>
      </w:r>
      <w:r>
        <w:rPr>
          <w:color w:val="231F20"/>
          <w:w w:val="115"/>
          <w:sz w:val="22"/>
        </w:rPr>
        <w:t>risk</w:t>
      </w:r>
      <w:r>
        <w:rPr>
          <w:color w:val="231F20"/>
          <w:spacing w:val="-8"/>
          <w:w w:val="115"/>
          <w:sz w:val="22"/>
        </w:rPr>
        <w:t> </w:t>
      </w:r>
      <w:r>
        <w:rPr>
          <w:color w:val="231F20"/>
          <w:w w:val="115"/>
          <w:sz w:val="22"/>
        </w:rPr>
        <w:t>or</w:t>
      </w:r>
      <w:r>
        <w:rPr>
          <w:color w:val="231F20"/>
          <w:spacing w:val="-8"/>
          <w:w w:val="115"/>
          <w:sz w:val="22"/>
        </w:rPr>
        <w:t> </w:t>
      </w:r>
      <w:r>
        <w:rPr>
          <w:color w:val="231F20"/>
          <w:w w:val="115"/>
          <w:sz w:val="22"/>
        </w:rPr>
        <w:t>the</w:t>
      </w:r>
      <w:r>
        <w:rPr>
          <w:color w:val="231F20"/>
          <w:spacing w:val="-8"/>
          <w:w w:val="115"/>
          <w:sz w:val="22"/>
        </w:rPr>
        <w:t> </w:t>
      </w:r>
      <w:r>
        <w:rPr>
          <w:color w:val="231F20"/>
          <w:w w:val="115"/>
          <w:sz w:val="22"/>
        </w:rPr>
        <w:t>date</w:t>
      </w:r>
      <w:r>
        <w:rPr>
          <w:color w:val="231F20"/>
          <w:spacing w:val="-8"/>
          <w:w w:val="115"/>
          <w:sz w:val="22"/>
        </w:rPr>
        <w:t> </w:t>
      </w:r>
      <w:r>
        <w:rPr>
          <w:color w:val="231F20"/>
          <w:w w:val="115"/>
          <w:sz w:val="22"/>
        </w:rPr>
        <w:t>of</w:t>
      </w:r>
      <w:r>
        <w:rPr>
          <w:color w:val="231F20"/>
          <w:spacing w:val="-8"/>
          <w:w w:val="115"/>
          <w:sz w:val="22"/>
        </w:rPr>
        <w:t> </w:t>
      </w:r>
      <w:r>
        <w:rPr>
          <w:color w:val="231F20"/>
          <w:w w:val="115"/>
          <w:sz w:val="22"/>
        </w:rPr>
        <w:t>revival</w:t>
      </w:r>
      <w:r>
        <w:rPr>
          <w:color w:val="231F20"/>
          <w:spacing w:val="-8"/>
          <w:w w:val="115"/>
          <w:sz w:val="22"/>
        </w:rPr>
        <w:t> </w:t>
      </w:r>
      <w:r>
        <w:rPr>
          <w:color w:val="231F20"/>
          <w:w w:val="115"/>
          <w:sz w:val="22"/>
        </w:rPr>
        <w:t>of the</w:t>
      </w:r>
      <w:r>
        <w:rPr>
          <w:color w:val="231F20"/>
          <w:spacing w:val="-1"/>
          <w:w w:val="115"/>
          <w:sz w:val="22"/>
        </w:rPr>
        <w:t> </w:t>
      </w:r>
      <w:r>
        <w:rPr>
          <w:color w:val="231F20"/>
          <w:w w:val="115"/>
          <w:sz w:val="22"/>
        </w:rPr>
        <w:t>policy</w:t>
      </w:r>
      <w:r>
        <w:rPr>
          <w:color w:val="231F20"/>
          <w:spacing w:val="-1"/>
          <w:w w:val="115"/>
          <w:sz w:val="22"/>
        </w:rPr>
        <w:t> </w:t>
      </w:r>
      <w:r>
        <w:rPr>
          <w:color w:val="231F20"/>
          <w:w w:val="115"/>
          <w:sz w:val="22"/>
        </w:rPr>
        <w:t>or</w:t>
      </w:r>
      <w:r>
        <w:rPr>
          <w:color w:val="231F20"/>
          <w:spacing w:val="-1"/>
          <w:w w:val="115"/>
          <w:sz w:val="22"/>
        </w:rPr>
        <w:t> </w:t>
      </w:r>
      <w:r>
        <w:rPr>
          <w:color w:val="231F20"/>
          <w:w w:val="115"/>
          <w:sz w:val="22"/>
        </w:rPr>
        <w:t>the</w:t>
      </w:r>
      <w:r>
        <w:rPr>
          <w:color w:val="231F20"/>
          <w:spacing w:val="-1"/>
          <w:w w:val="115"/>
          <w:sz w:val="22"/>
        </w:rPr>
        <w:t> </w:t>
      </w:r>
      <w:r>
        <w:rPr>
          <w:color w:val="231F20"/>
          <w:w w:val="115"/>
          <w:sz w:val="22"/>
        </w:rPr>
        <w:t>date</w:t>
      </w:r>
      <w:r>
        <w:rPr>
          <w:color w:val="231F20"/>
          <w:spacing w:val="-1"/>
          <w:w w:val="115"/>
          <w:sz w:val="22"/>
        </w:rPr>
        <w:t> </w:t>
      </w:r>
      <w:r>
        <w:rPr>
          <w:color w:val="231F20"/>
          <w:w w:val="115"/>
          <w:sz w:val="22"/>
        </w:rPr>
        <w:t>of</w:t>
      </w:r>
      <w:r>
        <w:rPr>
          <w:color w:val="231F20"/>
          <w:spacing w:val="-1"/>
          <w:w w:val="115"/>
          <w:sz w:val="22"/>
        </w:rPr>
        <w:t> </w:t>
      </w:r>
      <w:r>
        <w:rPr>
          <w:color w:val="231F20"/>
          <w:w w:val="115"/>
          <w:sz w:val="22"/>
        </w:rPr>
        <w:t>the</w:t>
      </w:r>
      <w:r>
        <w:rPr>
          <w:color w:val="231F20"/>
          <w:spacing w:val="-1"/>
          <w:w w:val="115"/>
          <w:sz w:val="22"/>
        </w:rPr>
        <w:t> </w:t>
      </w:r>
      <w:r>
        <w:rPr>
          <w:color w:val="231F20"/>
          <w:w w:val="115"/>
          <w:sz w:val="22"/>
        </w:rPr>
        <w:t>rider</w:t>
      </w:r>
      <w:r>
        <w:rPr>
          <w:color w:val="231F20"/>
          <w:spacing w:val="-1"/>
          <w:w w:val="115"/>
          <w:sz w:val="22"/>
        </w:rPr>
        <w:t> </w:t>
      </w:r>
      <w:r>
        <w:rPr>
          <w:color w:val="231F20"/>
          <w:w w:val="115"/>
          <w:sz w:val="22"/>
        </w:rPr>
        <w:t>to</w:t>
      </w:r>
      <w:r>
        <w:rPr>
          <w:color w:val="231F20"/>
          <w:spacing w:val="-1"/>
          <w:w w:val="115"/>
          <w:sz w:val="22"/>
        </w:rPr>
        <w:t> </w:t>
      </w:r>
      <w:r>
        <w:rPr>
          <w:color w:val="231F20"/>
          <w:w w:val="115"/>
          <w:sz w:val="22"/>
        </w:rPr>
        <w:t>the</w:t>
      </w:r>
      <w:r>
        <w:rPr>
          <w:color w:val="231F20"/>
          <w:spacing w:val="-1"/>
          <w:w w:val="115"/>
          <w:sz w:val="22"/>
        </w:rPr>
        <w:t> </w:t>
      </w:r>
      <w:r>
        <w:rPr>
          <w:color w:val="231F20"/>
          <w:w w:val="115"/>
          <w:sz w:val="22"/>
        </w:rPr>
        <w:t>policy,</w:t>
      </w:r>
      <w:r>
        <w:rPr>
          <w:color w:val="231F20"/>
          <w:spacing w:val="-1"/>
          <w:w w:val="115"/>
          <w:sz w:val="22"/>
        </w:rPr>
        <w:t> </w:t>
      </w:r>
      <w:r>
        <w:rPr>
          <w:color w:val="231F20"/>
          <w:w w:val="115"/>
          <w:sz w:val="22"/>
        </w:rPr>
        <w:t>whichever</w:t>
      </w:r>
      <w:r>
        <w:rPr>
          <w:color w:val="231F20"/>
          <w:spacing w:val="-1"/>
          <w:w w:val="115"/>
          <w:sz w:val="22"/>
        </w:rPr>
        <w:t> </w:t>
      </w:r>
      <w:r>
        <w:rPr>
          <w:color w:val="231F20"/>
          <w:w w:val="115"/>
          <w:sz w:val="22"/>
        </w:rPr>
        <w:t>is</w:t>
      </w:r>
      <w:r>
        <w:rPr>
          <w:color w:val="231F20"/>
          <w:spacing w:val="-1"/>
          <w:w w:val="115"/>
          <w:sz w:val="22"/>
        </w:rPr>
        <w:t> </w:t>
      </w:r>
      <w:r>
        <w:rPr>
          <w:color w:val="231F20"/>
          <w:w w:val="115"/>
          <w:sz w:val="22"/>
        </w:rPr>
        <w:t>later,</w:t>
      </w:r>
      <w:r>
        <w:rPr>
          <w:color w:val="231F20"/>
          <w:spacing w:val="-1"/>
          <w:w w:val="115"/>
          <w:sz w:val="22"/>
        </w:rPr>
        <w:t> </w:t>
      </w:r>
      <w:r>
        <w:rPr>
          <w:color w:val="231F20"/>
          <w:w w:val="115"/>
          <w:sz w:val="22"/>
        </w:rPr>
        <w:t>on</w:t>
      </w:r>
      <w:r>
        <w:rPr>
          <w:color w:val="231F20"/>
          <w:spacing w:val="-1"/>
          <w:w w:val="115"/>
          <w:sz w:val="22"/>
        </w:rPr>
        <w:t> </w:t>
      </w:r>
      <w:r>
        <w:rPr>
          <w:color w:val="231F20"/>
          <w:w w:val="115"/>
          <w:sz w:val="22"/>
        </w:rPr>
        <w:t>the</w:t>
      </w:r>
      <w:r>
        <w:rPr>
          <w:color w:val="231F20"/>
          <w:spacing w:val="-1"/>
          <w:w w:val="115"/>
          <w:sz w:val="22"/>
        </w:rPr>
        <w:t> </w:t>
      </w:r>
      <w:r>
        <w:rPr>
          <w:color w:val="231F20"/>
          <w:w w:val="115"/>
          <w:sz w:val="22"/>
        </w:rPr>
        <w:t>ground</w:t>
      </w:r>
      <w:r>
        <w:rPr>
          <w:color w:val="231F20"/>
          <w:spacing w:val="-1"/>
          <w:w w:val="115"/>
          <w:sz w:val="22"/>
        </w:rPr>
        <w:t> </w:t>
      </w:r>
      <w:r>
        <w:rPr>
          <w:color w:val="231F20"/>
          <w:w w:val="115"/>
          <w:sz w:val="22"/>
        </w:rPr>
        <w:t>that</w:t>
      </w:r>
      <w:r>
        <w:rPr>
          <w:color w:val="231F20"/>
          <w:spacing w:val="-1"/>
          <w:w w:val="115"/>
          <w:sz w:val="22"/>
        </w:rPr>
        <w:t> </w:t>
      </w:r>
      <w:r>
        <w:rPr>
          <w:color w:val="231F20"/>
          <w:w w:val="115"/>
          <w:sz w:val="22"/>
        </w:rPr>
        <w:t>any statement of or suppression of a fact material to the expectancy of the life of the insured was incorrectly made in the proposal or other document on the basis of which the policy was</w:t>
      </w:r>
      <w:r>
        <w:rPr>
          <w:color w:val="231F20"/>
          <w:spacing w:val="-9"/>
          <w:w w:val="115"/>
          <w:sz w:val="22"/>
        </w:rPr>
        <w:t> </w:t>
      </w:r>
      <w:r>
        <w:rPr>
          <w:color w:val="231F20"/>
          <w:w w:val="115"/>
          <w:sz w:val="22"/>
        </w:rPr>
        <w:t>issued</w:t>
      </w:r>
      <w:r>
        <w:rPr>
          <w:color w:val="231F20"/>
          <w:spacing w:val="-9"/>
          <w:w w:val="115"/>
          <w:sz w:val="22"/>
        </w:rPr>
        <w:t> </w:t>
      </w:r>
      <w:r>
        <w:rPr>
          <w:color w:val="231F20"/>
          <w:w w:val="115"/>
          <w:sz w:val="22"/>
        </w:rPr>
        <w:t>or</w:t>
      </w:r>
      <w:r>
        <w:rPr>
          <w:color w:val="231F20"/>
          <w:spacing w:val="-9"/>
          <w:w w:val="115"/>
          <w:sz w:val="22"/>
        </w:rPr>
        <w:t> </w:t>
      </w:r>
      <w:r>
        <w:rPr>
          <w:color w:val="231F20"/>
          <w:w w:val="115"/>
          <w:sz w:val="22"/>
        </w:rPr>
        <w:t>revived</w:t>
      </w:r>
      <w:r>
        <w:rPr>
          <w:color w:val="231F20"/>
          <w:spacing w:val="-9"/>
          <w:w w:val="115"/>
          <w:sz w:val="22"/>
        </w:rPr>
        <w:t> </w:t>
      </w:r>
      <w:r>
        <w:rPr>
          <w:color w:val="231F20"/>
          <w:w w:val="115"/>
          <w:sz w:val="22"/>
        </w:rPr>
        <w:t>or</w:t>
      </w:r>
      <w:r>
        <w:rPr>
          <w:color w:val="231F20"/>
          <w:spacing w:val="-9"/>
          <w:w w:val="115"/>
          <w:sz w:val="22"/>
        </w:rPr>
        <w:t> </w:t>
      </w:r>
      <w:r>
        <w:rPr>
          <w:color w:val="231F20"/>
          <w:w w:val="115"/>
          <w:sz w:val="22"/>
        </w:rPr>
        <w:t>rider</w:t>
      </w:r>
      <w:r>
        <w:rPr>
          <w:color w:val="231F20"/>
          <w:spacing w:val="-9"/>
          <w:w w:val="115"/>
          <w:sz w:val="22"/>
        </w:rPr>
        <w:t> </w:t>
      </w:r>
      <w:r>
        <w:rPr>
          <w:color w:val="231F20"/>
          <w:w w:val="115"/>
          <w:sz w:val="22"/>
        </w:rPr>
        <w:t>issued:</w:t>
      </w:r>
      <w:r>
        <w:rPr>
          <w:color w:val="231F20"/>
          <w:spacing w:val="-9"/>
          <w:w w:val="115"/>
          <w:sz w:val="22"/>
        </w:rPr>
        <w:t> </w:t>
      </w:r>
      <w:r>
        <w:rPr>
          <w:color w:val="231F20"/>
          <w:w w:val="115"/>
          <w:sz w:val="22"/>
        </w:rPr>
        <w:t>Provided</w:t>
      </w:r>
      <w:r>
        <w:rPr>
          <w:color w:val="231F20"/>
          <w:spacing w:val="-9"/>
          <w:w w:val="115"/>
          <w:sz w:val="22"/>
        </w:rPr>
        <w:t> </w:t>
      </w:r>
      <w:r>
        <w:rPr>
          <w:color w:val="231F20"/>
          <w:w w:val="115"/>
          <w:sz w:val="22"/>
        </w:rPr>
        <w:t>that</w:t>
      </w:r>
      <w:r>
        <w:rPr>
          <w:color w:val="231F20"/>
          <w:spacing w:val="-9"/>
          <w:w w:val="115"/>
          <w:sz w:val="22"/>
        </w:rPr>
        <w:t> </w:t>
      </w:r>
      <w:r>
        <w:rPr>
          <w:color w:val="231F20"/>
          <w:w w:val="115"/>
          <w:sz w:val="22"/>
        </w:rPr>
        <w:t>the</w:t>
      </w:r>
      <w:r>
        <w:rPr>
          <w:color w:val="231F20"/>
          <w:spacing w:val="-9"/>
          <w:w w:val="115"/>
          <w:sz w:val="22"/>
        </w:rPr>
        <w:t> </w:t>
      </w:r>
      <w:r>
        <w:rPr>
          <w:color w:val="231F20"/>
          <w:w w:val="115"/>
          <w:sz w:val="22"/>
        </w:rPr>
        <w:t>insurer</w:t>
      </w:r>
      <w:r>
        <w:rPr>
          <w:color w:val="231F20"/>
          <w:spacing w:val="-9"/>
          <w:w w:val="115"/>
          <w:sz w:val="22"/>
        </w:rPr>
        <w:t> </w:t>
      </w:r>
      <w:r>
        <w:rPr>
          <w:color w:val="231F20"/>
          <w:w w:val="115"/>
          <w:sz w:val="22"/>
        </w:rPr>
        <w:t>shall</w:t>
      </w:r>
      <w:r>
        <w:rPr>
          <w:color w:val="231F20"/>
          <w:spacing w:val="-9"/>
          <w:w w:val="115"/>
          <w:sz w:val="22"/>
        </w:rPr>
        <w:t> </w:t>
      </w:r>
      <w:r>
        <w:rPr>
          <w:color w:val="231F20"/>
          <w:w w:val="115"/>
          <w:sz w:val="22"/>
        </w:rPr>
        <w:t>have</w:t>
      </w:r>
      <w:r>
        <w:rPr>
          <w:color w:val="231F20"/>
          <w:spacing w:val="-9"/>
          <w:w w:val="115"/>
          <w:sz w:val="22"/>
        </w:rPr>
        <w:t> </w:t>
      </w:r>
      <w:r>
        <w:rPr>
          <w:color w:val="231F20"/>
          <w:w w:val="115"/>
          <w:sz w:val="22"/>
        </w:rPr>
        <w:t>to</w:t>
      </w:r>
      <w:r>
        <w:rPr>
          <w:color w:val="231F20"/>
          <w:spacing w:val="-9"/>
          <w:w w:val="115"/>
          <w:sz w:val="22"/>
        </w:rPr>
        <w:t> </w:t>
      </w:r>
      <w:r>
        <w:rPr>
          <w:color w:val="231F20"/>
          <w:w w:val="115"/>
          <w:sz w:val="22"/>
        </w:rPr>
        <w:t>communicate in</w:t>
      </w:r>
      <w:r>
        <w:rPr>
          <w:color w:val="231F20"/>
          <w:spacing w:val="-3"/>
          <w:w w:val="115"/>
          <w:sz w:val="22"/>
        </w:rPr>
        <w:t> </w:t>
      </w:r>
      <w:r>
        <w:rPr>
          <w:color w:val="231F20"/>
          <w:w w:val="115"/>
          <w:sz w:val="22"/>
        </w:rPr>
        <w:t>writing</w:t>
      </w:r>
      <w:r>
        <w:rPr>
          <w:color w:val="231F20"/>
          <w:spacing w:val="-3"/>
          <w:w w:val="115"/>
          <w:sz w:val="22"/>
        </w:rPr>
        <w:t> </w:t>
      </w:r>
      <w:r>
        <w:rPr>
          <w:color w:val="231F20"/>
          <w:w w:val="115"/>
          <w:sz w:val="22"/>
        </w:rPr>
        <w:t>to</w:t>
      </w:r>
      <w:r>
        <w:rPr>
          <w:color w:val="231F20"/>
          <w:spacing w:val="-3"/>
          <w:w w:val="115"/>
          <w:sz w:val="22"/>
        </w:rPr>
        <w:t> </w:t>
      </w:r>
      <w:r>
        <w:rPr>
          <w:color w:val="231F20"/>
          <w:w w:val="115"/>
          <w:sz w:val="22"/>
        </w:rPr>
        <w:t>the</w:t>
      </w:r>
      <w:r>
        <w:rPr>
          <w:color w:val="231F20"/>
          <w:spacing w:val="-3"/>
          <w:w w:val="115"/>
          <w:sz w:val="22"/>
        </w:rPr>
        <w:t> </w:t>
      </w:r>
      <w:r>
        <w:rPr>
          <w:color w:val="231F20"/>
          <w:w w:val="115"/>
          <w:sz w:val="22"/>
        </w:rPr>
        <w:t>insured</w:t>
      </w:r>
      <w:r>
        <w:rPr>
          <w:color w:val="231F20"/>
          <w:spacing w:val="-3"/>
          <w:w w:val="115"/>
          <w:sz w:val="22"/>
        </w:rPr>
        <w:t> </w:t>
      </w:r>
      <w:r>
        <w:rPr>
          <w:color w:val="231F20"/>
          <w:w w:val="115"/>
          <w:sz w:val="22"/>
        </w:rPr>
        <w:t>or</w:t>
      </w:r>
      <w:r>
        <w:rPr>
          <w:color w:val="231F20"/>
          <w:spacing w:val="-3"/>
          <w:w w:val="115"/>
          <w:sz w:val="22"/>
        </w:rPr>
        <w:t> </w:t>
      </w:r>
      <w:r>
        <w:rPr>
          <w:color w:val="231F20"/>
          <w:w w:val="115"/>
          <w:sz w:val="22"/>
        </w:rPr>
        <w:t>the</w:t>
      </w:r>
      <w:r>
        <w:rPr>
          <w:color w:val="231F20"/>
          <w:spacing w:val="-3"/>
          <w:w w:val="115"/>
          <w:sz w:val="22"/>
        </w:rPr>
        <w:t> </w:t>
      </w:r>
      <w:r>
        <w:rPr>
          <w:color w:val="231F20"/>
          <w:w w:val="115"/>
          <w:sz w:val="22"/>
        </w:rPr>
        <w:t>legal</w:t>
      </w:r>
      <w:r>
        <w:rPr>
          <w:color w:val="231F20"/>
          <w:spacing w:val="-3"/>
          <w:w w:val="115"/>
          <w:sz w:val="22"/>
        </w:rPr>
        <w:t> </w:t>
      </w:r>
      <w:r>
        <w:rPr>
          <w:color w:val="231F20"/>
          <w:w w:val="115"/>
          <w:sz w:val="22"/>
        </w:rPr>
        <w:t>representatives</w:t>
      </w:r>
      <w:r>
        <w:rPr>
          <w:color w:val="231F20"/>
          <w:spacing w:val="-3"/>
          <w:w w:val="115"/>
          <w:sz w:val="22"/>
        </w:rPr>
        <w:t> </w:t>
      </w:r>
      <w:r>
        <w:rPr>
          <w:color w:val="231F20"/>
          <w:w w:val="115"/>
          <w:sz w:val="22"/>
        </w:rPr>
        <w:t>or</w:t>
      </w:r>
      <w:r>
        <w:rPr>
          <w:color w:val="231F20"/>
          <w:spacing w:val="-3"/>
          <w:w w:val="115"/>
          <w:sz w:val="22"/>
        </w:rPr>
        <w:t> </w:t>
      </w:r>
      <w:r>
        <w:rPr>
          <w:color w:val="231F20"/>
          <w:w w:val="115"/>
          <w:sz w:val="22"/>
        </w:rPr>
        <w:t>nominees</w:t>
      </w:r>
      <w:r>
        <w:rPr>
          <w:color w:val="231F20"/>
          <w:spacing w:val="-3"/>
          <w:w w:val="115"/>
          <w:sz w:val="22"/>
        </w:rPr>
        <w:t> </w:t>
      </w:r>
      <w:r>
        <w:rPr>
          <w:color w:val="231F20"/>
          <w:w w:val="115"/>
          <w:sz w:val="22"/>
        </w:rPr>
        <w:t>or</w:t>
      </w:r>
      <w:r>
        <w:rPr>
          <w:color w:val="231F20"/>
          <w:spacing w:val="-3"/>
          <w:w w:val="115"/>
          <w:sz w:val="22"/>
        </w:rPr>
        <w:t> </w:t>
      </w:r>
      <w:r>
        <w:rPr>
          <w:color w:val="231F20"/>
          <w:w w:val="115"/>
          <w:sz w:val="22"/>
        </w:rPr>
        <w:t>assignees</w:t>
      </w:r>
      <w:r>
        <w:rPr>
          <w:color w:val="231F20"/>
          <w:spacing w:val="-3"/>
          <w:w w:val="115"/>
          <w:sz w:val="22"/>
        </w:rPr>
        <w:t> </w:t>
      </w:r>
      <w:r>
        <w:rPr>
          <w:color w:val="231F20"/>
          <w:w w:val="115"/>
          <w:sz w:val="22"/>
        </w:rPr>
        <w:t>of</w:t>
      </w:r>
      <w:r>
        <w:rPr>
          <w:color w:val="231F20"/>
          <w:spacing w:val="-3"/>
          <w:w w:val="115"/>
          <w:sz w:val="22"/>
        </w:rPr>
        <w:t> </w:t>
      </w:r>
      <w:r>
        <w:rPr>
          <w:color w:val="231F20"/>
          <w:w w:val="115"/>
          <w:sz w:val="22"/>
        </w:rPr>
        <w:t>the insured the grounds and materials on which such decision to repudiate the policy of life insurance</w:t>
      </w:r>
      <w:r>
        <w:rPr>
          <w:color w:val="231F20"/>
          <w:spacing w:val="-9"/>
          <w:w w:val="115"/>
          <w:sz w:val="22"/>
        </w:rPr>
        <w:t> </w:t>
      </w:r>
      <w:r>
        <w:rPr>
          <w:color w:val="231F20"/>
          <w:w w:val="115"/>
          <w:sz w:val="22"/>
        </w:rPr>
        <w:t>is</w:t>
      </w:r>
      <w:r>
        <w:rPr>
          <w:color w:val="231F20"/>
          <w:spacing w:val="-9"/>
          <w:w w:val="115"/>
          <w:sz w:val="22"/>
        </w:rPr>
        <w:t> </w:t>
      </w:r>
      <w:r>
        <w:rPr>
          <w:color w:val="231F20"/>
          <w:w w:val="115"/>
          <w:sz w:val="22"/>
        </w:rPr>
        <w:t>based:</w:t>
      </w:r>
      <w:r>
        <w:rPr>
          <w:color w:val="231F20"/>
          <w:spacing w:val="-9"/>
          <w:w w:val="115"/>
          <w:sz w:val="22"/>
        </w:rPr>
        <w:t> </w:t>
      </w:r>
      <w:r>
        <w:rPr>
          <w:color w:val="231F20"/>
          <w:w w:val="115"/>
          <w:sz w:val="22"/>
        </w:rPr>
        <w:t>Provided</w:t>
      </w:r>
      <w:r>
        <w:rPr>
          <w:color w:val="231F20"/>
          <w:spacing w:val="-9"/>
          <w:w w:val="115"/>
          <w:sz w:val="22"/>
        </w:rPr>
        <w:t> </w:t>
      </w:r>
      <w:r>
        <w:rPr>
          <w:color w:val="231F20"/>
          <w:w w:val="115"/>
          <w:sz w:val="22"/>
        </w:rPr>
        <w:t>further</w:t>
      </w:r>
      <w:r>
        <w:rPr>
          <w:color w:val="231F20"/>
          <w:spacing w:val="-9"/>
          <w:w w:val="115"/>
          <w:sz w:val="22"/>
        </w:rPr>
        <w:t> </w:t>
      </w:r>
      <w:r>
        <w:rPr>
          <w:color w:val="231F20"/>
          <w:w w:val="115"/>
          <w:sz w:val="22"/>
        </w:rPr>
        <w:t>that</w:t>
      </w:r>
      <w:r>
        <w:rPr>
          <w:color w:val="231F20"/>
          <w:spacing w:val="-9"/>
          <w:w w:val="115"/>
          <w:sz w:val="22"/>
        </w:rPr>
        <w:t> </w:t>
      </w:r>
      <w:r>
        <w:rPr>
          <w:color w:val="231F20"/>
          <w:w w:val="115"/>
          <w:sz w:val="22"/>
        </w:rPr>
        <w:t>in</w:t>
      </w:r>
      <w:r>
        <w:rPr>
          <w:color w:val="231F20"/>
          <w:spacing w:val="-9"/>
          <w:w w:val="115"/>
          <w:sz w:val="22"/>
        </w:rPr>
        <w:t> </w:t>
      </w:r>
      <w:r>
        <w:rPr>
          <w:color w:val="231F20"/>
          <w:w w:val="115"/>
          <w:sz w:val="22"/>
        </w:rPr>
        <w:t>case</w:t>
      </w:r>
      <w:r>
        <w:rPr>
          <w:color w:val="231F20"/>
          <w:spacing w:val="-9"/>
          <w:w w:val="115"/>
          <w:sz w:val="22"/>
        </w:rPr>
        <w:t> </w:t>
      </w:r>
      <w:r>
        <w:rPr>
          <w:color w:val="231F20"/>
          <w:w w:val="115"/>
          <w:sz w:val="22"/>
        </w:rPr>
        <w:t>of</w:t>
      </w:r>
      <w:r>
        <w:rPr>
          <w:color w:val="231F20"/>
          <w:spacing w:val="-9"/>
          <w:w w:val="115"/>
          <w:sz w:val="22"/>
        </w:rPr>
        <w:t> </w:t>
      </w:r>
      <w:r>
        <w:rPr>
          <w:color w:val="231F20"/>
          <w:w w:val="115"/>
          <w:sz w:val="22"/>
        </w:rPr>
        <w:t>repudiation</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policy</w:t>
      </w:r>
      <w:r>
        <w:rPr>
          <w:color w:val="231F20"/>
          <w:spacing w:val="-9"/>
          <w:w w:val="115"/>
          <w:sz w:val="22"/>
        </w:rPr>
        <w:t> </w:t>
      </w:r>
      <w:r>
        <w:rPr>
          <w:color w:val="231F20"/>
          <w:w w:val="115"/>
          <w:sz w:val="22"/>
        </w:rPr>
        <w:t>on</w:t>
      </w:r>
      <w:r>
        <w:rPr>
          <w:color w:val="231F20"/>
          <w:spacing w:val="-9"/>
          <w:w w:val="115"/>
          <w:sz w:val="22"/>
        </w:rPr>
        <w:t> </w:t>
      </w:r>
      <w:r>
        <w:rPr>
          <w:color w:val="231F20"/>
          <w:w w:val="115"/>
          <w:sz w:val="22"/>
        </w:rPr>
        <w:t>the</w:t>
      </w:r>
      <w:r>
        <w:rPr>
          <w:color w:val="231F20"/>
          <w:spacing w:val="-9"/>
          <w:w w:val="115"/>
          <w:sz w:val="22"/>
        </w:rPr>
        <w:t> </w:t>
      </w:r>
      <w:r>
        <w:rPr>
          <w:color w:val="231F20"/>
          <w:w w:val="115"/>
          <w:sz w:val="22"/>
        </w:rPr>
        <w:t>ground of misstatement or suppression of a material fact, and not on the ground of fraud, the premiums</w:t>
      </w:r>
      <w:r>
        <w:rPr>
          <w:color w:val="231F20"/>
          <w:spacing w:val="-1"/>
          <w:w w:val="115"/>
          <w:sz w:val="22"/>
        </w:rPr>
        <w:t> </w:t>
      </w:r>
      <w:r>
        <w:rPr>
          <w:color w:val="231F20"/>
          <w:w w:val="115"/>
          <w:sz w:val="22"/>
        </w:rPr>
        <w:t>collected</w:t>
      </w:r>
      <w:r>
        <w:rPr>
          <w:color w:val="231F20"/>
          <w:spacing w:val="-1"/>
          <w:w w:val="115"/>
          <w:sz w:val="22"/>
        </w:rPr>
        <w:t> </w:t>
      </w:r>
      <w:r>
        <w:rPr>
          <w:color w:val="231F20"/>
          <w:w w:val="115"/>
          <w:sz w:val="22"/>
        </w:rPr>
        <w:t>on</w:t>
      </w:r>
      <w:r>
        <w:rPr>
          <w:color w:val="231F20"/>
          <w:spacing w:val="-1"/>
          <w:w w:val="115"/>
          <w:sz w:val="22"/>
        </w:rPr>
        <w:t> </w:t>
      </w:r>
      <w:r>
        <w:rPr>
          <w:color w:val="231F20"/>
          <w:w w:val="115"/>
          <w:sz w:val="22"/>
        </w:rPr>
        <w:t>the</w:t>
      </w:r>
      <w:r>
        <w:rPr>
          <w:color w:val="231F20"/>
          <w:spacing w:val="-1"/>
          <w:w w:val="115"/>
          <w:sz w:val="22"/>
        </w:rPr>
        <w:t> </w:t>
      </w:r>
      <w:r>
        <w:rPr>
          <w:color w:val="231F20"/>
          <w:w w:val="115"/>
          <w:sz w:val="22"/>
        </w:rPr>
        <w:t>policy</w:t>
      </w:r>
      <w:r>
        <w:rPr>
          <w:color w:val="231F20"/>
          <w:spacing w:val="-1"/>
          <w:w w:val="115"/>
          <w:sz w:val="22"/>
        </w:rPr>
        <w:t> </w:t>
      </w:r>
      <w:r>
        <w:rPr>
          <w:color w:val="231F20"/>
          <w:w w:val="115"/>
          <w:sz w:val="22"/>
        </w:rPr>
        <w:t>till</w:t>
      </w:r>
      <w:r>
        <w:rPr>
          <w:color w:val="231F20"/>
          <w:spacing w:val="-1"/>
          <w:w w:val="115"/>
          <w:sz w:val="22"/>
        </w:rPr>
        <w:t> </w:t>
      </w:r>
      <w:r>
        <w:rPr>
          <w:color w:val="231F20"/>
          <w:w w:val="115"/>
          <w:sz w:val="22"/>
        </w:rPr>
        <w:t>the</w:t>
      </w:r>
      <w:r>
        <w:rPr>
          <w:color w:val="231F20"/>
          <w:spacing w:val="-1"/>
          <w:w w:val="115"/>
          <w:sz w:val="22"/>
        </w:rPr>
        <w:t> </w:t>
      </w:r>
      <w:r>
        <w:rPr>
          <w:color w:val="231F20"/>
          <w:w w:val="115"/>
          <w:sz w:val="22"/>
        </w:rPr>
        <w:t>date</w:t>
      </w:r>
      <w:r>
        <w:rPr>
          <w:color w:val="231F20"/>
          <w:spacing w:val="-1"/>
          <w:w w:val="115"/>
          <w:sz w:val="22"/>
        </w:rPr>
        <w:t> </w:t>
      </w:r>
      <w:r>
        <w:rPr>
          <w:color w:val="231F20"/>
          <w:w w:val="115"/>
          <w:sz w:val="22"/>
        </w:rPr>
        <w:t>of</w:t>
      </w:r>
      <w:r>
        <w:rPr>
          <w:color w:val="231F20"/>
          <w:spacing w:val="-1"/>
          <w:w w:val="115"/>
          <w:sz w:val="22"/>
        </w:rPr>
        <w:t> </w:t>
      </w:r>
      <w:r>
        <w:rPr>
          <w:color w:val="231F20"/>
          <w:w w:val="115"/>
          <w:sz w:val="22"/>
        </w:rPr>
        <w:t>repudiation</w:t>
      </w:r>
      <w:r>
        <w:rPr>
          <w:color w:val="231F20"/>
          <w:spacing w:val="-1"/>
          <w:w w:val="115"/>
          <w:sz w:val="22"/>
        </w:rPr>
        <w:t> </w:t>
      </w:r>
      <w:r>
        <w:rPr>
          <w:color w:val="231F20"/>
          <w:w w:val="115"/>
          <w:sz w:val="22"/>
        </w:rPr>
        <w:t>shall</w:t>
      </w:r>
      <w:r>
        <w:rPr>
          <w:color w:val="231F20"/>
          <w:spacing w:val="-1"/>
          <w:w w:val="115"/>
          <w:sz w:val="22"/>
        </w:rPr>
        <w:t> </w:t>
      </w:r>
      <w:r>
        <w:rPr>
          <w:color w:val="231F20"/>
          <w:w w:val="115"/>
          <w:sz w:val="22"/>
        </w:rPr>
        <w:t>be</w:t>
      </w:r>
      <w:r>
        <w:rPr>
          <w:color w:val="231F20"/>
          <w:spacing w:val="-1"/>
          <w:w w:val="115"/>
          <w:sz w:val="22"/>
        </w:rPr>
        <w:t> </w:t>
      </w:r>
      <w:r>
        <w:rPr>
          <w:color w:val="231F20"/>
          <w:w w:val="115"/>
          <w:sz w:val="22"/>
        </w:rPr>
        <w:t>paid</w:t>
      </w:r>
      <w:r>
        <w:rPr>
          <w:color w:val="231F20"/>
          <w:spacing w:val="-1"/>
          <w:w w:val="115"/>
          <w:sz w:val="22"/>
        </w:rPr>
        <w:t> </w:t>
      </w:r>
      <w:r>
        <w:rPr>
          <w:color w:val="231F20"/>
          <w:w w:val="115"/>
          <w:sz w:val="22"/>
        </w:rPr>
        <w:t>to</w:t>
      </w:r>
      <w:r>
        <w:rPr>
          <w:color w:val="231F20"/>
          <w:spacing w:val="-1"/>
          <w:w w:val="115"/>
          <w:sz w:val="22"/>
        </w:rPr>
        <w:t> </w:t>
      </w:r>
      <w:r>
        <w:rPr>
          <w:color w:val="231F20"/>
          <w:w w:val="115"/>
          <w:sz w:val="22"/>
        </w:rPr>
        <w:t>the</w:t>
      </w:r>
      <w:r>
        <w:rPr>
          <w:color w:val="231F20"/>
          <w:spacing w:val="-1"/>
          <w:w w:val="115"/>
          <w:sz w:val="22"/>
        </w:rPr>
        <w:t> </w:t>
      </w:r>
      <w:r>
        <w:rPr>
          <w:color w:val="231F20"/>
          <w:w w:val="115"/>
          <w:sz w:val="22"/>
        </w:rPr>
        <w:t>insured</w:t>
      </w:r>
      <w:r>
        <w:rPr>
          <w:color w:val="231F20"/>
          <w:spacing w:val="-1"/>
          <w:w w:val="115"/>
          <w:sz w:val="22"/>
        </w:rPr>
        <w:t> </w:t>
      </w:r>
      <w:r>
        <w:rPr>
          <w:color w:val="231F20"/>
          <w:w w:val="115"/>
          <w:sz w:val="22"/>
        </w:rPr>
        <w:t>or the</w:t>
      </w:r>
      <w:r>
        <w:rPr>
          <w:color w:val="231F20"/>
          <w:spacing w:val="-8"/>
          <w:w w:val="115"/>
          <w:sz w:val="22"/>
        </w:rPr>
        <w:t> </w:t>
      </w:r>
      <w:r>
        <w:rPr>
          <w:color w:val="231F20"/>
          <w:w w:val="115"/>
          <w:sz w:val="22"/>
        </w:rPr>
        <w:t>legal</w:t>
      </w:r>
      <w:r>
        <w:rPr>
          <w:color w:val="231F20"/>
          <w:spacing w:val="-8"/>
          <w:w w:val="115"/>
          <w:sz w:val="22"/>
        </w:rPr>
        <w:t> </w:t>
      </w:r>
      <w:r>
        <w:rPr>
          <w:color w:val="231F20"/>
          <w:w w:val="115"/>
          <w:sz w:val="22"/>
        </w:rPr>
        <w:t>representatives</w:t>
      </w:r>
      <w:r>
        <w:rPr>
          <w:color w:val="231F20"/>
          <w:spacing w:val="-8"/>
          <w:w w:val="115"/>
          <w:sz w:val="22"/>
        </w:rPr>
        <w:t> </w:t>
      </w:r>
      <w:r>
        <w:rPr>
          <w:color w:val="231F20"/>
          <w:w w:val="115"/>
          <w:sz w:val="22"/>
        </w:rPr>
        <w:t>or</w:t>
      </w:r>
      <w:r>
        <w:rPr>
          <w:color w:val="231F20"/>
          <w:spacing w:val="-8"/>
          <w:w w:val="115"/>
          <w:sz w:val="22"/>
        </w:rPr>
        <w:t> </w:t>
      </w:r>
      <w:r>
        <w:rPr>
          <w:color w:val="231F20"/>
          <w:w w:val="115"/>
          <w:sz w:val="22"/>
        </w:rPr>
        <w:t>nominees</w:t>
      </w:r>
      <w:r>
        <w:rPr>
          <w:color w:val="231F20"/>
          <w:spacing w:val="-8"/>
          <w:w w:val="115"/>
          <w:sz w:val="22"/>
        </w:rPr>
        <w:t> </w:t>
      </w:r>
      <w:r>
        <w:rPr>
          <w:color w:val="231F20"/>
          <w:w w:val="115"/>
          <w:sz w:val="22"/>
        </w:rPr>
        <w:t>or</w:t>
      </w:r>
      <w:r>
        <w:rPr>
          <w:color w:val="231F20"/>
          <w:spacing w:val="-8"/>
          <w:w w:val="115"/>
          <w:sz w:val="22"/>
        </w:rPr>
        <w:t> </w:t>
      </w:r>
      <w:r>
        <w:rPr>
          <w:color w:val="231F20"/>
          <w:w w:val="115"/>
          <w:sz w:val="22"/>
        </w:rPr>
        <w:t>assignees</w:t>
      </w:r>
      <w:r>
        <w:rPr>
          <w:color w:val="231F20"/>
          <w:spacing w:val="-8"/>
          <w:w w:val="115"/>
          <w:sz w:val="22"/>
        </w:rPr>
        <w:t> </w:t>
      </w:r>
      <w:r>
        <w:rPr>
          <w:color w:val="231F20"/>
          <w:w w:val="115"/>
          <w:sz w:val="22"/>
        </w:rPr>
        <w:t>of</w:t>
      </w:r>
      <w:r>
        <w:rPr>
          <w:color w:val="231F20"/>
          <w:spacing w:val="-8"/>
          <w:w w:val="115"/>
          <w:sz w:val="22"/>
        </w:rPr>
        <w:t> </w:t>
      </w:r>
      <w:r>
        <w:rPr>
          <w:color w:val="231F20"/>
          <w:w w:val="115"/>
          <w:sz w:val="22"/>
        </w:rPr>
        <w:t>the</w:t>
      </w:r>
      <w:r>
        <w:rPr>
          <w:color w:val="231F20"/>
          <w:spacing w:val="-8"/>
          <w:w w:val="115"/>
          <w:sz w:val="22"/>
        </w:rPr>
        <w:t> </w:t>
      </w:r>
      <w:r>
        <w:rPr>
          <w:color w:val="231F20"/>
          <w:w w:val="115"/>
          <w:sz w:val="22"/>
        </w:rPr>
        <w:t>insured</w:t>
      </w:r>
      <w:r>
        <w:rPr>
          <w:color w:val="231F20"/>
          <w:spacing w:val="-8"/>
          <w:w w:val="115"/>
          <w:sz w:val="22"/>
        </w:rPr>
        <w:t> </w:t>
      </w:r>
      <w:r>
        <w:rPr>
          <w:color w:val="231F20"/>
          <w:w w:val="115"/>
          <w:sz w:val="22"/>
        </w:rPr>
        <w:t>within</w:t>
      </w:r>
      <w:r>
        <w:rPr>
          <w:color w:val="231F20"/>
          <w:spacing w:val="-8"/>
          <w:w w:val="115"/>
          <w:sz w:val="22"/>
        </w:rPr>
        <w:t> </w:t>
      </w:r>
      <w:r>
        <w:rPr>
          <w:color w:val="231F20"/>
          <w:w w:val="115"/>
          <w:sz w:val="22"/>
        </w:rPr>
        <w:t>a</w:t>
      </w:r>
      <w:r>
        <w:rPr>
          <w:color w:val="231F20"/>
          <w:spacing w:val="-8"/>
          <w:w w:val="115"/>
          <w:sz w:val="22"/>
        </w:rPr>
        <w:t> </w:t>
      </w:r>
      <w:r>
        <w:rPr>
          <w:color w:val="231F20"/>
          <w:w w:val="115"/>
          <w:sz w:val="22"/>
        </w:rPr>
        <w:t>period</w:t>
      </w:r>
      <w:r>
        <w:rPr>
          <w:color w:val="231F20"/>
          <w:spacing w:val="-8"/>
          <w:w w:val="115"/>
          <w:sz w:val="22"/>
        </w:rPr>
        <w:t> </w:t>
      </w:r>
      <w:r>
        <w:rPr>
          <w:color w:val="231F20"/>
          <w:w w:val="115"/>
          <w:sz w:val="22"/>
        </w:rPr>
        <w:t>of</w:t>
      </w:r>
      <w:r>
        <w:rPr>
          <w:color w:val="231F20"/>
          <w:spacing w:val="-8"/>
          <w:w w:val="115"/>
          <w:sz w:val="22"/>
        </w:rPr>
        <w:t> </w:t>
      </w:r>
      <w:r>
        <w:rPr>
          <w:color w:val="231F20"/>
          <w:w w:val="115"/>
          <w:sz w:val="22"/>
        </w:rPr>
        <w:t>ninety days from the date of such repudiation.</w:t>
      </w:r>
    </w:p>
    <w:p>
      <w:pPr>
        <w:pStyle w:val="ListParagraph"/>
        <w:numPr>
          <w:ilvl w:val="1"/>
          <w:numId w:val="16"/>
        </w:numPr>
        <w:tabs>
          <w:tab w:pos="820" w:val="left" w:leader="none"/>
          <w:tab w:pos="875" w:val="left" w:leader="none"/>
        </w:tabs>
        <w:spacing w:line="247" w:lineRule="auto" w:before="0" w:after="0"/>
        <w:ind w:left="820" w:right="414" w:hanging="341"/>
        <w:jc w:val="left"/>
        <w:rPr>
          <w:sz w:val="22"/>
        </w:rPr>
      </w:pPr>
      <w:r>
        <w:rPr>
          <w:color w:val="231F20"/>
          <w:w w:val="115"/>
          <w:sz w:val="22"/>
        </w:rPr>
        <w:t>Nothing</w:t>
      </w:r>
      <w:r>
        <w:rPr>
          <w:color w:val="231F20"/>
          <w:spacing w:val="40"/>
          <w:w w:val="115"/>
          <w:sz w:val="22"/>
        </w:rPr>
        <w:t> </w:t>
      </w:r>
      <w:r>
        <w:rPr>
          <w:color w:val="231F20"/>
          <w:w w:val="115"/>
          <w:sz w:val="22"/>
        </w:rPr>
        <w:t>in</w:t>
      </w:r>
      <w:r>
        <w:rPr>
          <w:color w:val="231F20"/>
          <w:spacing w:val="-11"/>
          <w:w w:val="115"/>
          <w:sz w:val="22"/>
        </w:rPr>
        <w:t> </w:t>
      </w:r>
      <w:r>
        <w:rPr>
          <w:color w:val="231F20"/>
          <w:w w:val="115"/>
          <w:sz w:val="22"/>
        </w:rPr>
        <w:t>this</w:t>
      </w:r>
      <w:r>
        <w:rPr>
          <w:color w:val="231F20"/>
          <w:spacing w:val="-11"/>
          <w:w w:val="115"/>
          <w:sz w:val="22"/>
        </w:rPr>
        <w:t> </w:t>
      </w:r>
      <w:r>
        <w:rPr>
          <w:color w:val="231F20"/>
          <w:w w:val="115"/>
          <w:sz w:val="22"/>
        </w:rPr>
        <w:t>section</w:t>
      </w:r>
      <w:r>
        <w:rPr>
          <w:color w:val="231F20"/>
          <w:spacing w:val="-11"/>
          <w:w w:val="115"/>
          <w:sz w:val="22"/>
        </w:rPr>
        <w:t> </w:t>
      </w:r>
      <w:r>
        <w:rPr>
          <w:color w:val="231F20"/>
          <w:w w:val="115"/>
          <w:sz w:val="22"/>
        </w:rPr>
        <w:t>shall</w:t>
      </w:r>
      <w:r>
        <w:rPr>
          <w:color w:val="231F20"/>
          <w:spacing w:val="-11"/>
          <w:w w:val="115"/>
          <w:sz w:val="22"/>
        </w:rPr>
        <w:t> </w:t>
      </w:r>
      <w:r>
        <w:rPr>
          <w:color w:val="231F20"/>
          <w:w w:val="115"/>
          <w:sz w:val="22"/>
        </w:rPr>
        <w:t>prevent</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insurer</w:t>
      </w:r>
      <w:r>
        <w:rPr>
          <w:color w:val="231F20"/>
          <w:spacing w:val="-11"/>
          <w:w w:val="115"/>
          <w:sz w:val="22"/>
        </w:rPr>
        <w:t> </w:t>
      </w:r>
      <w:r>
        <w:rPr>
          <w:color w:val="231F20"/>
          <w:w w:val="115"/>
          <w:sz w:val="22"/>
        </w:rPr>
        <w:t>from</w:t>
      </w:r>
      <w:r>
        <w:rPr>
          <w:color w:val="231F20"/>
          <w:spacing w:val="-11"/>
          <w:w w:val="115"/>
          <w:sz w:val="22"/>
        </w:rPr>
        <w:t> </w:t>
      </w:r>
      <w:r>
        <w:rPr>
          <w:color w:val="231F20"/>
          <w:w w:val="115"/>
          <w:sz w:val="22"/>
        </w:rPr>
        <w:t>calling</w:t>
      </w:r>
      <w:r>
        <w:rPr>
          <w:color w:val="231F20"/>
          <w:spacing w:val="-11"/>
          <w:w w:val="115"/>
          <w:sz w:val="22"/>
        </w:rPr>
        <w:t> </w:t>
      </w:r>
      <w:r>
        <w:rPr>
          <w:color w:val="231F20"/>
          <w:w w:val="115"/>
          <w:sz w:val="22"/>
        </w:rPr>
        <w:t>for</w:t>
      </w:r>
      <w:r>
        <w:rPr>
          <w:color w:val="231F20"/>
          <w:spacing w:val="-11"/>
          <w:w w:val="115"/>
          <w:sz w:val="22"/>
        </w:rPr>
        <w:t> </w:t>
      </w:r>
      <w:r>
        <w:rPr>
          <w:color w:val="231F20"/>
          <w:w w:val="115"/>
          <w:sz w:val="22"/>
        </w:rPr>
        <w:t>proof</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age</w:t>
      </w:r>
      <w:r>
        <w:rPr>
          <w:color w:val="231F20"/>
          <w:spacing w:val="-11"/>
          <w:w w:val="115"/>
          <w:sz w:val="22"/>
        </w:rPr>
        <w:t> </w:t>
      </w:r>
      <w:r>
        <w:rPr>
          <w:color w:val="231F20"/>
          <w:w w:val="115"/>
          <w:sz w:val="22"/>
        </w:rPr>
        <w:t>at</w:t>
      </w:r>
      <w:r>
        <w:rPr>
          <w:color w:val="231F20"/>
          <w:spacing w:val="-11"/>
          <w:w w:val="115"/>
          <w:sz w:val="22"/>
        </w:rPr>
        <w:t> </w:t>
      </w:r>
      <w:r>
        <w:rPr>
          <w:color w:val="231F20"/>
          <w:w w:val="115"/>
          <w:sz w:val="22"/>
        </w:rPr>
        <w:t>any</w:t>
      </w:r>
      <w:r>
        <w:rPr>
          <w:color w:val="231F20"/>
          <w:spacing w:val="-11"/>
          <w:w w:val="115"/>
          <w:sz w:val="22"/>
        </w:rPr>
        <w:t> </w:t>
      </w:r>
      <w:r>
        <w:rPr>
          <w:color w:val="231F20"/>
          <w:w w:val="115"/>
          <w:sz w:val="22"/>
        </w:rPr>
        <w:t>time</w:t>
      </w:r>
      <w:r>
        <w:rPr>
          <w:color w:val="231F20"/>
          <w:spacing w:val="-11"/>
          <w:w w:val="115"/>
          <w:sz w:val="22"/>
        </w:rPr>
        <w:t> </w:t>
      </w:r>
      <w:r>
        <w:rPr>
          <w:color w:val="231F20"/>
          <w:w w:val="115"/>
          <w:sz w:val="22"/>
        </w:rPr>
        <w:t>if he</w:t>
      </w:r>
      <w:r>
        <w:rPr>
          <w:color w:val="231F20"/>
          <w:spacing w:val="-1"/>
          <w:w w:val="115"/>
          <w:sz w:val="22"/>
        </w:rPr>
        <w:t> </w:t>
      </w:r>
      <w:r>
        <w:rPr>
          <w:color w:val="231F20"/>
          <w:w w:val="115"/>
          <w:sz w:val="22"/>
        </w:rPr>
        <w:t>is</w:t>
      </w:r>
      <w:r>
        <w:rPr>
          <w:color w:val="231F20"/>
          <w:spacing w:val="-1"/>
          <w:w w:val="115"/>
          <w:sz w:val="22"/>
        </w:rPr>
        <w:t> </w:t>
      </w:r>
      <w:r>
        <w:rPr>
          <w:color w:val="231F20"/>
          <w:w w:val="115"/>
          <w:sz w:val="22"/>
        </w:rPr>
        <w:t>entitled</w:t>
      </w:r>
      <w:r>
        <w:rPr>
          <w:color w:val="231F20"/>
          <w:spacing w:val="-1"/>
          <w:w w:val="115"/>
          <w:sz w:val="22"/>
        </w:rPr>
        <w:t> </w:t>
      </w:r>
      <w:r>
        <w:rPr>
          <w:color w:val="231F20"/>
          <w:w w:val="115"/>
          <w:sz w:val="22"/>
        </w:rPr>
        <w:t>to</w:t>
      </w:r>
      <w:r>
        <w:rPr>
          <w:color w:val="231F20"/>
          <w:spacing w:val="-1"/>
          <w:w w:val="115"/>
          <w:sz w:val="22"/>
        </w:rPr>
        <w:t> </w:t>
      </w:r>
      <w:r>
        <w:rPr>
          <w:color w:val="231F20"/>
          <w:w w:val="115"/>
          <w:sz w:val="22"/>
        </w:rPr>
        <w:t>do</w:t>
      </w:r>
      <w:r>
        <w:rPr>
          <w:color w:val="231F20"/>
          <w:spacing w:val="-1"/>
          <w:w w:val="115"/>
          <w:sz w:val="22"/>
        </w:rPr>
        <w:t> </w:t>
      </w:r>
      <w:r>
        <w:rPr>
          <w:color w:val="231F20"/>
          <w:w w:val="115"/>
          <w:sz w:val="22"/>
        </w:rPr>
        <w:t>so,</w:t>
      </w:r>
      <w:r>
        <w:rPr>
          <w:color w:val="231F20"/>
          <w:spacing w:val="-1"/>
          <w:w w:val="115"/>
          <w:sz w:val="22"/>
        </w:rPr>
        <w:t> </w:t>
      </w:r>
      <w:r>
        <w:rPr>
          <w:color w:val="231F20"/>
          <w:w w:val="115"/>
          <w:sz w:val="22"/>
        </w:rPr>
        <w:t>and</w:t>
      </w:r>
      <w:r>
        <w:rPr>
          <w:color w:val="231F20"/>
          <w:spacing w:val="-1"/>
          <w:w w:val="115"/>
          <w:sz w:val="22"/>
        </w:rPr>
        <w:t> </w:t>
      </w:r>
      <w:r>
        <w:rPr>
          <w:color w:val="231F20"/>
          <w:w w:val="115"/>
          <w:sz w:val="22"/>
        </w:rPr>
        <w:t>no</w:t>
      </w:r>
      <w:r>
        <w:rPr>
          <w:color w:val="231F20"/>
          <w:spacing w:val="-1"/>
          <w:w w:val="115"/>
          <w:sz w:val="22"/>
        </w:rPr>
        <w:t> </w:t>
      </w:r>
      <w:r>
        <w:rPr>
          <w:color w:val="231F20"/>
          <w:w w:val="115"/>
          <w:sz w:val="22"/>
        </w:rPr>
        <w:t>policy</w:t>
      </w:r>
      <w:r>
        <w:rPr>
          <w:color w:val="231F20"/>
          <w:spacing w:val="-1"/>
          <w:w w:val="115"/>
          <w:sz w:val="22"/>
        </w:rPr>
        <w:t> </w:t>
      </w:r>
      <w:r>
        <w:rPr>
          <w:color w:val="231F20"/>
          <w:w w:val="115"/>
          <w:sz w:val="22"/>
        </w:rPr>
        <w:t>shall</w:t>
      </w:r>
      <w:r>
        <w:rPr>
          <w:color w:val="231F20"/>
          <w:spacing w:val="-1"/>
          <w:w w:val="115"/>
          <w:sz w:val="22"/>
        </w:rPr>
        <w:t> </w:t>
      </w:r>
      <w:r>
        <w:rPr>
          <w:color w:val="231F20"/>
          <w:w w:val="115"/>
          <w:sz w:val="22"/>
        </w:rPr>
        <w:t>be</w:t>
      </w:r>
      <w:r>
        <w:rPr>
          <w:color w:val="231F20"/>
          <w:spacing w:val="-1"/>
          <w:w w:val="115"/>
          <w:sz w:val="22"/>
        </w:rPr>
        <w:t> </w:t>
      </w:r>
      <w:r>
        <w:rPr>
          <w:color w:val="231F20"/>
          <w:w w:val="115"/>
          <w:sz w:val="22"/>
        </w:rPr>
        <w:t>deemed</w:t>
      </w:r>
      <w:r>
        <w:rPr>
          <w:color w:val="231F20"/>
          <w:spacing w:val="-1"/>
          <w:w w:val="115"/>
          <w:sz w:val="22"/>
        </w:rPr>
        <w:t> </w:t>
      </w:r>
      <w:r>
        <w:rPr>
          <w:color w:val="231F20"/>
          <w:w w:val="115"/>
          <w:sz w:val="22"/>
        </w:rPr>
        <w:t>to</w:t>
      </w:r>
      <w:r>
        <w:rPr>
          <w:color w:val="231F20"/>
          <w:spacing w:val="-1"/>
          <w:w w:val="115"/>
          <w:sz w:val="22"/>
        </w:rPr>
        <w:t> </w:t>
      </w:r>
      <w:r>
        <w:rPr>
          <w:color w:val="231F20"/>
          <w:w w:val="115"/>
          <w:sz w:val="22"/>
        </w:rPr>
        <w:t>be</w:t>
      </w:r>
      <w:r>
        <w:rPr>
          <w:color w:val="231F20"/>
          <w:spacing w:val="-1"/>
          <w:w w:val="115"/>
          <w:sz w:val="22"/>
        </w:rPr>
        <w:t> </w:t>
      </w:r>
      <w:r>
        <w:rPr>
          <w:color w:val="231F20"/>
          <w:w w:val="115"/>
          <w:sz w:val="22"/>
        </w:rPr>
        <w:t>called</w:t>
      </w:r>
      <w:r>
        <w:rPr>
          <w:color w:val="231F20"/>
          <w:spacing w:val="-1"/>
          <w:w w:val="115"/>
          <w:sz w:val="22"/>
        </w:rPr>
        <w:t> </w:t>
      </w:r>
      <w:r>
        <w:rPr>
          <w:color w:val="231F20"/>
          <w:w w:val="115"/>
          <w:sz w:val="22"/>
        </w:rPr>
        <w:t>in</w:t>
      </w:r>
      <w:r>
        <w:rPr>
          <w:color w:val="231F20"/>
          <w:spacing w:val="-1"/>
          <w:w w:val="115"/>
          <w:sz w:val="22"/>
        </w:rPr>
        <w:t> </w:t>
      </w:r>
      <w:r>
        <w:rPr>
          <w:color w:val="231F20"/>
          <w:w w:val="115"/>
          <w:sz w:val="22"/>
        </w:rPr>
        <w:t>question</w:t>
      </w:r>
      <w:r>
        <w:rPr>
          <w:color w:val="231F20"/>
          <w:spacing w:val="-1"/>
          <w:w w:val="115"/>
          <w:sz w:val="22"/>
        </w:rPr>
        <w:t> </w:t>
      </w:r>
      <w:r>
        <w:rPr>
          <w:color w:val="231F20"/>
          <w:w w:val="115"/>
          <w:sz w:val="22"/>
        </w:rPr>
        <w:t>merely because</w:t>
      </w:r>
      <w:r>
        <w:rPr>
          <w:color w:val="231F20"/>
          <w:spacing w:val="-9"/>
          <w:w w:val="115"/>
          <w:sz w:val="22"/>
        </w:rPr>
        <w:t> </w:t>
      </w:r>
      <w:r>
        <w:rPr>
          <w:color w:val="231F20"/>
          <w:w w:val="115"/>
          <w:sz w:val="22"/>
        </w:rPr>
        <w:t>the</w:t>
      </w:r>
      <w:r>
        <w:rPr>
          <w:color w:val="231F20"/>
          <w:spacing w:val="-9"/>
          <w:w w:val="115"/>
          <w:sz w:val="22"/>
        </w:rPr>
        <w:t> </w:t>
      </w:r>
      <w:r>
        <w:rPr>
          <w:color w:val="231F20"/>
          <w:w w:val="115"/>
          <w:sz w:val="22"/>
        </w:rPr>
        <w:t>terms</w:t>
      </w:r>
      <w:r>
        <w:rPr>
          <w:color w:val="231F20"/>
          <w:spacing w:val="-10"/>
          <w:w w:val="115"/>
          <w:sz w:val="22"/>
        </w:rPr>
        <w:t> </w:t>
      </w:r>
      <w:r>
        <w:rPr>
          <w:color w:val="231F20"/>
          <w:w w:val="115"/>
          <w:sz w:val="22"/>
        </w:rPr>
        <w:t>of</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policy</w:t>
      </w:r>
      <w:r>
        <w:rPr>
          <w:color w:val="231F20"/>
          <w:spacing w:val="-10"/>
          <w:w w:val="115"/>
          <w:sz w:val="22"/>
        </w:rPr>
        <w:t> </w:t>
      </w:r>
      <w:r>
        <w:rPr>
          <w:color w:val="231F20"/>
          <w:w w:val="115"/>
          <w:sz w:val="22"/>
        </w:rPr>
        <w:t>are</w:t>
      </w:r>
      <w:r>
        <w:rPr>
          <w:color w:val="231F20"/>
          <w:spacing w:val="-9"/>
          <w:w w:val="115"/>
          <w:sz w:val="22"/>
        </w:rPr>
        <w:t> </w:t>
      </w:r>
      <w:r>
        <w:rPr>
          <w:color w:val="231F20"/>
          <w:w w:val="115"/>
          <w:sz w:val="22"/>
        </w:rPr>
        <w:t>adjusted</w:t>
      </w:r>
      <w:r>
        <w:rPr>
          <w:color w:val="231F20"/>
          <w:spacing w:val="-9"/>
          <w:w w:val="115"/>
          <w:sz w:val="22"/>
        </w:rPr>
        <w:t> </w:t>
      </w:r>
      <w:r>
        <w:rPr>
          <w:color w:val="231F20"/>
          <w:w w:val="115"/>
          <w:sz w:val="22"/>
        </w:rPr>
        <w:t>on</w:t>
      </w:r>
      <w:r>
        <w:rPr>
          <w:color w:val="231F20"/>
          <w:spacing w:val="-10"/>
          <w:w w:val="115"/>
          <w:sz w:val="22"/>
        </w:rPr>
        <w:t> </w:t>
      </w:r>
      <w:r>
        <w:rPr>
          <w:color w:val="231F20"/>
          <w:w w:val="115"/>
          <w:sz w:val="22"/>
        </w:rPr>
        <w:t>subsequent</w:t>
      </w:r>
      <w:r>
        <w:rPr>
          <w:color w:val="231F20"/>
          <w:spacing w:val="-9"/>
          <w:w w:val="115"/>
          <w:sz w:val="22"/>
        </w:rPr>
        <w:t> </w:t>
      </w:r>
      <w:r>
        <w:rPr>
          <w:color w:val="231F20"/>
          <w:w w:val="115"/>
          <w:sz w:val="22"/>
        </w:rPr>
        <w:t>proof</w:t>
      </w:r>
      <w:r>
        <w:rPr>
          <w:color w:val="231F20"/>
          <w:spacing w:val="-9"/>
          <w:w w:val="115"/>
          <w:sz w:val="22"/>
        </w:rPr>
        <w:t> </w:t>
      </w:r>
      <w:r>
        <w:rPr>
          <w:color w:val="231F20"/>
          <w:w w:val="115"/>
          <w:sz w:val="22"/>
        </w:rPr>
        <w:t>that</w:t>
      </w:r>
      <w:r>
        <w:rPr>
          <w:color w:val="231F20"/>
          <w:spacing w:val="-10"/>
          <w:w w:val="115"/>
          <w:sz w:val="22"/>
        </w:rPr>
        <w:t> </w:t>
      </w:r>
      <w:r>
        <w:rPr>
          <w:color w:val="231F20"/>
          <w:w w:val="115"/>
          <w:sz w:val="22"/>
        </w:rPr>
        <w:t>the</w:t>
      </w:r>
      <w:r>
        <w:rPr>
          <w:color w:val="231F20"/>
          <w:spacing w:val="-9"/>
          <w:w w:val="115"/>
          <w:sz w:val="22"/>
        </w:rPr>
        <w:t> </w:t>
      </w:r>
      <w:r>
        <w:rPr>
          <w:color w:val="231F20"/>
          <w:w w:val="115"/>
          <w:sz w:val="22"/>
        </w:rPr>
        <w:t>age</w:t>
      </w:r>
      <w:r>
        <w:rPr>
          <w:color w:val="231F20"/>
          <w:spacing w:val="-9"/>
          <w:w w:val="115"/>
          <w:sz w:val="22"/>
        </w:rPr>
        <w:t> </w:t>
      </w:r>
      <w:r>
        <w:rPr>
          <w:color w:val="231F20"/>
          <w:w w:val="115"/>
          <w:sz w:val="22"/>
        </w:rPr>
        <w:t>of</w:t>
      </w:r>
      <w:r>
        <w:rPr>
          <w:color w:val="231F20"/>
          <w:spacing w:val="-10"/>
          <w:w w:val="115"/>
          <w:sz w:val="22"/>
        </w:rPr>
        <w:t> </w:t>
      </w:r>
      <w:r>
        <w:rPr>
          <w:color w:val="231F20"/>
          <w:w w:val="115"/>
          <w:sz w:val="22"/>
        </w:rPr>
        <w:t>the</w:t>
      </w:r>
      <w:r>
        <w:rPr>
          <w:color w:val="231F20"/>
          <w:spacing w:val="-9"/>
          <w:w w:val="115"/>
          <w:sz w:val="22"/>
        </w:rPr>
        <w:t> </w:t>
      </w:r>
      <w:r>
        <w:rPr>
          <w:color w:val="231F20"/>
          <w:w w:val="115"/>
          <w:sz w:val="22"/>
        </w:rPr>
        <w:t>Life Insured was incorrectly stated in the proposal.</w:t>
      </w:r>
    </w:p>
    <w:p>
      <w:pPr>
        <w:pStyle w:val="ListParagraph"/>
        <w:numPr>
          <w:ilvl w:val="0"/>
          <w:numId w:val="16"/>
        </w:numPr>
        <w:tabs>
          <w:tab w:pos="508" w:val="left" w:leader="none"/>
        </w:tabs>
        <w:spacing w:line="326" w:lineRule="auto" w:before="125" w:after="0"/>
        <w:ind w:left="200" w:right="198" w:firstLine="0"/>
        <w:jc w:val="both"/>
        <w:rPr>
          <w:b/>
          <w:color w:val="005E9C"/>
          <w:sz w:val="22"/>
        </w:rPr>
      </w:pPr>
      <w:r>
        <w:rPr>
          <w:color w:val="231F20"/>
          <w:w w:val="115"/>
          <w:sz w:val="22"/>
        </w:rPr>
        <w:t>In</w:t>
      </w:r>
      <w:r>
        <w:rPr>
          <w:color w:val="231F20"/>
          <w:spacing w:val="-18"/>
          <w:w w:val="115"/>
          <w:sz w:val="22"/>
        </w:rPr>
        <w:t> </w:t>
      </w:r>
      <w:r>
        <w:rPr>
          <w:color w:val="231F20"/>
          <w:w w:val="115"/>
          <w:sz w:val="22"/>
        </w:rPr>
        <w:t>case</w:t>
      </w:r>
      <w:r>
        <w:rPr>
          <w:color w:val="231F20"/>
          <w:spacing w:val="-18"/>
          <w:w w:val="115"/>
          <w:sz w:val="22"/>
        </w:rPr>
        <w:t> </w:t>
      </w:r>
      <w:r>
        <w:rPr>
          <w:color w:val="231F20"/>
          <w:w w:val="115"/>
          <w:sz w:val="22"/>
        </w:rPr>
        <w:t>of</w:t>
      </w:r>
      <w:r>
        <w:rPr>
          <w:color w:val="231F20"/>
          <w:spacing w:val="-17"/>
          <w:w w:val="115"/>
          <w:sz w:val="22"/>
        </w:rPr>
        <w:t> </w:t>
      </w:r>
      <w:r>
        <w:rPr>
          <w:color w:val="231F20"/>
          <w:w w:val="115"/>
          <w:sz w:val="22"/>
        </w:rPr>
        <w:t>fraud</w:t>
      </w:r>
      <w:r>
        <w:rPr>
          <w:color w:val="231F20"/>
          <w:spacing w:val="-18"/>
          <w:w w:val="115"/>
          <w:sz w:val="22"/>
        </w:rPr>
        <w:t> </w:t>
      </w:r>
      <w:r>
        <w:rPr>
          <w:color w:val="231F20"/>
          <w:w w:val="115"/>
          <w:sz w:val="22"/>
        </w:rPr>
        <w:t>or</w:t>
      </w:r>
      <w:r>
        <w:rPr>
          <w:color w:val="231F20"/>
          <w:spacing w:val="-17"/>
          <w:w w:val="115"/>
          <w:sz w:val="22"/>
        </w:rPr>
        <w:t> </w:t>
      </w:r>
      <w:r>
        <w:rPr>
          <w:color w:val="231F20"/>
          <w:w w:val="115"/>
          <w:sz w:val="22"/>
        </w:rPr>
        <w:t>misstatement</w:t>
      </w:r>
      <w:r>
        <w:rPr>
          <w:color w:val="231F20"/>
          <w:spacing w:val="-18"/>
          <w:w w:val="115"/>
          <w:sz w:val="22"/>
        </w:rPr>
        <w:t> </w:t>
      </w:r>
      <w:r>
        <w:rPr>
          <w:color w:val="231F20"/>
          <w:w w:val="115"/>
          <w:sz w:val="22"/>
        </w:rPr>
        <w:t>including</w:t>
      </w:r>
      <w:r>
        <w:rPr>
          <w:color w:val="231F20"/>
          <w:spacing w:val="-18"/>
          <w:w w:val="115"/>
          <w:sz w:val="22"/>
        </w:rPr>
        <w:t> </w:t>
      </w:r>
      <w:r>
        <w:rPr>
          <w:color w:val="231F20"/>
          <w:w w:val="115"/>
          <w:sz w:val="22"/>
        </w:rPr>
        <w:t>non-disclosure</w:t>
      </w:r>
      <w:r>
        <w:rPr>
          <w:color w:val="231F20"/>
          <w:spacing w:val="-17"/>
          <w:w w:val="115"/>
          <w:sz w:val="22"/>
        </w:rPr>
        <w:t> </w:t>
      </w:r>
      <w:r>
        <w:rPr>
          <w:color w:val="231F20"/>
          <w:w w:val="115"/>
          <w:sz w:val="22"/>
        </w:rPr>
        <w:t>of</w:t>
      </w:r>
      <w:r>
        <w:rPr>
          <w:color w:val="231F20"/>
          <w:spacing w:val="-18"/>
          <w:w w:val="115"/>
          <w:sz w:val="22"/>
        </w:rPr>
        <w:t> </w:t>
      </w:r>
      <w:r>
        <w:rPr>
          <w:color w:val="231F20"/>
          <w:w w:val="115"/>
          <w:sz w:val="22"/>
        </w:rPr>
        <w:t>any</w:t>
      </w:r>
      <w:r>
        <w:rPr>
          <w:color w:val="231F20"/>
          <w:spacing w:val="-17"/>
          <w:w w:val="115"/>
          <w:sz w:val="22"/>
        </w:rPr>
        <w:t> </w:t>
      </w:r>
      <w:r>
        <w:rPr>
          <w:color w:val="231F20"/>
          <w:w w:val="115"/>
          <w:sz w:val="22"/>
        </w:rPr>
        <w:t>material</w:t>
      </w:r>
      <w:r>
        <w:rPr>
          <w:color w:val="231F20"/>
          <w:spacing w:val="-18"/>
          <w:w w:val="115"/>
          <w:sz w:val="22"/>
        </w:rPr>
        <w:t> </w:t>
      </w:r>
      <w:r>
        <w:rPr>
          <w:color w:val="231F20"/>
          <w:w w:val="115"/>
          <w:sz w:val="22"/>
        </w:rPr>
        <w:t>facts,</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Policy</w:t>
      </w:r>
      <w:r>
        <w:rPr>
          <w:color w:val="231F20"/>
          <w:spacing w:val="-18"/>
          <w:w w:val="115"/>
          <w:sz w:val="22"/>
        </w:rPr>
        <w:t> </w:t>
      </w:r>
      <w:r>
        <w:rPr>
          <w:color w:val="231F20"/>
          <w:w w:val="115"/>
          <w:sz w:val="22"/>
        </w:rPr>
        <w:t>shall be</w:t>
      </w:r>
      <w:r>
        <w:rPr>
          <w:color w:val="231F20"/>
          <w:w w:val="115"/>
          <w:sz w:val="22"/>
        </w:rPr>
        <w:t> cancelled</w:t>
      </w:r>
      <w:r>
        <w:rPr>
          <w:color w:val="231F20"/>
          <w:w w:val="115"/>
          <w:sz w:val="22"/>
        </w:rPr>
        <w:t> immediately</w:t>
      </w:r>
      <w:r>
        <w:rPr>
          <w:color w:val="231F20"/>
          <w:w w:val="115"/>
          <w:sz w:val="22"/>
        </w:rPr>
        <w:t> and</w:t>
      </w:r>
      <w:r>
        <w:rPr>
          <w:color w:val="231F20"/>
          <w:w w:val="115"/>
          <w:sz w:val="22"/>
        </w:rPr>
        <w:t> the</w:t>
      </w:r>
      <w:r>
        <w:rPr>
          <w:color w:val="231F20"/>
          <w:w w:val="115"/>
          <w:sz w:val="22"/>
        </w:rPr>
        <w:t> Surrender</w:t>
      </w:r>
      <w:r>
        <w:rPr>
          <w:color w:val="231F20"/>
          <w:w w:val="115"/>
          <w:sz w:val="22"/>
        </w:rPr>
        <w:t> Value</w:t>
      </w:r>
      <w:r>
        <w:rPr>
          <w:color w:val="231F20"/>
          <w:w w:val="115"/>
          <w:sz w:val="22"/>
        </w:rPr>
        <w:t> shall</w:t>
      </w:r>
      <w:r>
        <w:rPr>
          <w:color w:val="231F20"/>
          <w:w w:val="115"/>
          <w:sz w:val="22"/>
        </w:rPr>
        <w:t> be</w:t>
      </w:r>
      <w:r>
        <w:rPr>
          <w:color w:val="231F20"/>
          <w:w w:val="115"/>
          <w:sz w:val="22"/>
        </w:rPr>
        <w:t> payable,</w:t>
      </w:r>
      <w:r>
        <w:rPr>
          <w:color w:val="231F20"/>
          <w:w w:val="115"/>
          <w:sz w:val="22"/>
        </w:rPr>
        <w:t> subject</w:t>
      </w:r>
      <w:r>
        <w:rPr>
          <w:color w:val="231F20"/>
          <w:w w:val="115"/>
          <w:sz w:val="22"/>
        </w:rPr>
        <w:t> to</w:t>
      </w:r>
      <w:r>
        <w:rPr>
          <w:color w:val="231F20"/>
          <w:w w:val="115"/>
          <w:sz w:val="22"/>
        </w:rPr>
        <w:t> the</w:t>
      </w:r>
      <w:r>
        <w:rPr>
          <w:color w:val="231F20"/>
          <w:w w:val="115"/>
          <w:sz w:val="22"/>
        </w:rPr>
        <w:t> fraud</w:t>
      </w:r>
      <w:r>
        <w:rPr>
          <w:color w:val="231F20"/>
          <w:w w:val="115"/>
          <w:sz w:val="22"/>
        </w:rPr>
        <w:t> </w:t>
      </w:r>
      <w:r>
        <w:rPr>
          <w:color w:val="231F20"/>
          <w:w w:val="115"/>
          <w:sz w:val="22"/>
        </w:rPr>
        <w:t>or misstatement</w:t>
      </w:r>
      <w:r>
        <w:rPr>
          <w:color w:val="231F20"/>
          <w:w w:val="115"/>
          <w:sz w:val="22"/>
        </w:rPr>
        <w:t> being</w:t>
      </w:r>
      <w:r>
        <w:rPr>
          <w:color w:val="231F20"/>
          <w:w w:val="115"/>
          <w:sz w:val="22"/>
        </w:rPr>
        <w:t> established</w:t>
      </w:r>
      <w:r>
        <w:rPr>
          <w:color w:val="231F20"/>
          <w:w w:val="115"/>
          <w:sz w:val="22"/>
        </w:rPr>
        <w:t> in</w:t>
      </w:r>
      <w:r>
        <w:rPr>
          <w:color w:val="231F20"/>
          <w:w w:val="115"/>
          <w:sz w:val="22"/>
        </w:rPr>
        <w:t> accordance</w:t>
      </w:r>
      <w:r>
        <w:rPr>
          <w:color w:val="231F20"/>
          <w:w w:val="115"/>
          <w:sz w:val="22"/>
        </w:rPr>
        <w:t> with</w:t>
      </w:r>
      <w:r>
        <w:rPr>
          <w:color w:val="231F20"/>
          <w:w w:val="115"/>
          <w:sz w:val="22"/>
        </w:rPr>
        <w:t> Section</w:t>
      </w:r>
      <w:r>
        <w:rPr>
          <w:color w:val="231F20"/>
          <w:w w:val="115"/>
          <w:sz w:val="22"/>
        </w:rPr>
        <w:t> 45</w:t>
      </w:r>
      <w:r>
        <w:rPr>
          <w:color w:val="231F20"/>
          <w:w w:val="115"/>
          <w:sz w:val="22"/>
        </w:rPr>
        <w:t> of</w:t>
      </w:r>
      <w:r>
        <w:rPr>
          <w:color w:val="231F20"/>
          <w:w w:val="115"/>
          <w:sz w:val="22"/>
        </w:rPr>
        <w:t> the</w:t>
      </w:r>
      <w:r>
        <w:rPr>
          <w:color w:val="231F20"/>
          <w:w w:val="115"/>
          <w:sz w:val="22"/>
        </w:rPr>
        <w:t> Insurance</w:t>
      </w:r>
      <w:r>
        <w:rPr>
          <w:color w:val="231F20"/>
          <w:w w:val="115"/>
          <w:sz w:val="22"/>
        </w:rPr>
        <w:t> Act,</w:t>
      </w:r>
      <w:r>
        <w:rPr>
          <w:color w:val="231F20"/>
          <w:w w:val="115"/>
          <w:sz w:val="22"/>
        </w:rPr>
        <w:t> 1938,</w:t>
      </w:r>
      <w:r>
        <w:rPr>
          <w:color w:val="231F20"/>
          <w:w w:val="115"/>
          <w:sz w:val="22"/>
        </w:rPr>
        <w:t> as amended from time to time.</w:t>
      </w:r>
    </w:p>
    <w:p>
      <w:pPr>
        <w:pStyle w:val="ListParagraph"/>
        <w:numPr>
          <w:ilvl w:val="0"/>
          <w:numId w:val="16"/>
        </w:numPr>
        <w:tabs>
          <w:tab w:pos="470" w:val="left" w:leader="none"/>
        </w:tabs>
        <w:spacing w:line="326" w:lineRule="auto" w:before="59" w:after="0"/>
        <w:ind w:left="200" w:right="198" w:firstLine="0"/>
        <w:jc w:val="both"/>
        <w:rPr>
          <w:b/>
          <w:color w:val="005E9C"/>
          <w:sz w:val="22"/>
        </w:rPr>
      </w:pPr>
      <w:r>
        <w:rPr>
          <w:color w:val="231F20"/>
          <w:w w:val="110"/>
          <w:sz w:val="22"/>
        </w:rPr>
        <w:t>This is not a comprehensive list of amendments of Insurance Laws (Amendment) </w:t>
      </w:r>
      <w:r>
        <w:rPr>
          <w:color w:val="231F20"/>
          <w:w w:val="110"/>
          <w:sz w:val="22"/>
        </w:rPr>
        <w:t>Ordinance, 2014 and only a simplified version prepared for general information. Policy Holders are advised to refer</w:t>
      </w:r>
      <w:r>
        <w:rPr>
          <w:color w:val="231F20"/>
          <w:w w:val="110"/>
          <w:sz w:val="22"/>
        </w:rPr>
        <w:t> to</w:t>
      </w:r>
      <w:r>
        <w:rPr>
          <w:color w:val="231F20"/>
          <w:w w:val="110"/>
          <w:sz w:val="22"/>
        </w:rPr>
        <w:t> Original</w:t>
      </w:r>
      <w:r>
        <w:rPr>
          <w:color w:val="231F20"/>
          <w:w w:val="110"/>
          <w:sz w:val="22"/>
        </w:rPr>
        <w:t> Ordinance</w:t>
      </w:r>
      <w:r>
        <w:rPr>
          <w:color w:val="231F20"/>
          <w:w w:val="110"/>
          <w:sz w:val="22"/>
        </w:rPr>
        <w:t> Gazette</w:t>
      </w:r>
      <w:r>
        <w:rPr>
          <w:color w:val="231F20"/>
          <w:w w:val="110"/>
          <w:sz w:val="22"/>
        </w:rPr>
        <w:t> Notification</w:t>
      </w:r>
      <w:r>
        <w:rPr>
          <w:color w:val="231F20"/>
          <w:w w:val="110"/>
          <w:sz w:val="22"/>
        </w:rPr>
        <w:t> dated</w:t>
      </w:r>
      <w:r>
        <w:rPr>
          <w:color w:val="231F20"/>
          <w:w w:val="110"/>
          <w:sz w:val="22"/>
        </w:rPr>
        <w:t> December</w:t>
      </w:r>
      <w:r>
        <w:rPr>
          <w:color w:val="231F20"/>
          <w:w w:val="110"/>
          <w:sz w:val="22"/>
        </w:rPr>
        <w:t> 26</w:t>
      </w:r>
      <w:r>
        <w:rPr>
          <w:color w:val="231F20"/>
          <w:w w:val="110"/>
          <w:sz w:val="22"/>
        </w:rPr>
        <w:t> </w:t>
      </w:r>
      <w:r>
        <w:rPr>
          <w:color w:val="231F20"/>
          <w:sz w:val="22"/>
        </w:rPr>
        <w:t>, </w:t>
      </w:r>
      <w:r>
        <w:rPr>
          <w:color w:val="231F20"/>
          <w:w w:val="110"/>
          <w:sz w:val="22"/>
        </w:rPr>
        <w:t>2014</w:t>
      </w:r>
      <w:r>
        <w:rPr>
          <w:color w:val="231F20"/>
          <w:w w:val="110"/>
          <w:sz w:val="22"/>
        </w:rPr>
        <w:t> for</w:t>
      </w:r>
      <w:r>
        <w:rPr>
          <w:color w:val="231F20"/>
          <w:w w:val="110"/>
          <w:sz w:val="22"/>
        </w:rPr>
        <w:t> complete</w:t>
      </w:r>
      <w:r>
        <w:rPr>
          <w:color w:val="231F20"/>
          <w:w w:val="110"/>
          <w:sz w:val="22"/>
        </w:rPr>
        <w:t> and accurate details.</w:t>
      </w:r>
    </w:p>
    <w:p>
      <w:pPr>
        <w:pStyle w:val="Heading1"/>
        <w:numPr>
          <w:ilvl w:val="0"/>
          <w:numId w:val="16"/>
        </w:numPr>
        <w:tabs>
          <w:tab w:pos="553" w:val="left" w:leader="none"/>
        </w:tabs>
        <w:spacing w:line="240" w:lineRule="auto" w:before="60" w:after="0"/>
        <w:ind w:left="553" w:right="0" w:hanging="353"/>
        <w:jc w:val="both"/>
        <w:rPr>
          <w:color w:val="005E9C"/>
        </w:rPr>
      </w:pPr>
      <w:r>
        <w:rPr>
          <w:color w:val="005E9C"/>
          <w:spacing w:val="-2"/>
          <w:w w:val="105"/>
        </w:rPr>
        <w:t>Taxes:</w:t>
      </w:r>
    </w:p>
    <w:p>
      <w:pPr>
        <w:spacing w:before="151"/>
        <w:ind w:left="200" w:right="0" w:firstLine="0"/>
        <w:jc w:val="both"/>
        <w:rPr>
          <w:b/>
          <w:sz w:val="22"/>
        </w:rPr>
      </w:pPr>
      <w:r>
        <w:rPr>
          <w:b/>
          <w:color w:val="606060"/>
          <w:w w:val="110"/>
          <w:sz w:val="22"/>
          <w:u w:val="single" w:color="606060"/>
        </w:rPr>
        <w:t>Indirect</w:t>
      </w:r>
      <w:r>
        <w:rPr>
          <w:b/>
          <w:color w:val="606060"/>
          <w:spacing w:val="-21"/>
          <w:w w:val="110"/>
          <w:sz w:val="22"/>
          <w:u w:val="single" w:color="606060"/>
        </w:rPr>
        <w:t> </w:t>
      </w:r>
      <w:r>
        <w:rPr>
          <w:b/>
          <w:color w:val="606060"/>
          <w:spacing w:val="-2"/>
          <w:w w:val="110"/>
          <w:sz w:val="22"/>
          <w:u w:val="single" w:color="606060"/>
        </w:rPr>
        <w:t>Taxes</w:t>
      </w:r>
    </w:p>
    <w:p>
      <w:pPr>
        <w:pStyle w:val="BodyText"/>
        <w:spacing w:line="326" w:lineRule="auto" w:before="151"/>
        <w:ind w:left="200" w:right="198"/>
        <w:jc w:val="both"/>
      </w:pPr>
      <w:r>
        <w:rPr>
          <w:color w:val="231F20"/>
          <w:w w:val="115"/>
        </w:rPr>
        <w:t>Taxes</w:t>
      </w:r>
      <w:r>
        <w:rPr>
          <w:color w:val="231F20"/>
          <w:spacing w:val="-7"/>
          <w:w w:val="115"/>
        </w:rPr>
        <w:t> </w:t>
      </w:r>
      <w:r>
        <w:rPr>
          <w:color w:val="231F20"/>
          <w:w w:val="115"/>
        </w:rPr>
        <w:t>and</w:t>
      </w:r>
      <w:r>
        <w:rPr>
          <w:color w:val="231F20"/>
          <w:spacing w:val="-7"/>
          <w:w w:val="115"/>
        </w:rPr>
        <w:t> </w:t>
      </w:r>
      <w:r>
        <w:rPr>
          <w:color w:val="231F20"/>
          <w:w w:val="115"/>
        </w:rPr>
        <w:t>levies</w:t>
      </w:r>
      <w:r>
        <w:rPr>
          <w:color w:val="231F20"/>
          <w:spacing w:val="-7"/>
          <w:w w:val="115"/>
        </w:rPr>
        <w:t> </w:t>
      </w:r>
      <w:r>
        <w:rPr>
          <w:color w:val="231F20"/>
          <w:w w:val="115"/>
        </w:rPr>
        <w:t>as</w:t>
      </w:r>
      <w:r>
        <w:rPr>
          <w:color w:val="231F20"/>
          <w:spacing w:val="-7"/>
          <w:w w:val="115"/>
        </w:rPr>
        <w:t> </w:t>
      </w:r>
      <w:r>
        <w:rPr>
          <w:color w:val="231F20"/>
          <w:w w:val="115"/>
        </w:rPr>
        <w:t>applicable</w:t>
      </w:r>
      <w:r>
        <w:rPr>
          <w:color w:val="231F20"/>
          <w:spacing w:val="-7"/>
          <w:w w:val="115"/>
        </w:rPr>
        <w:t> </w:t>
      </w:r>
      <w:r>
        <w:rPr>
          <w:color w:val="231F20"/>
          <w:w w:val="115"/>
        </w:rPr>
        <w:t>shall</w:t>
      </w:r>
      <w:r>
        <w:rPr>
          <w:color w:val="231F20"/>
          <w:spacing w:val="-7"/>
          <w:w w:val="115"/>
        </w:rPr>
        <w:t> </w:t>
      </w:r>
      <w:r>
        <w:rPr>
          <w:color w:val="231F20"/>
          <w:w w:val="115"/>
        </w:rPr>
        <w:t>be</w:t>
      </w:r>
      <w:r>
        <w:rPr>
          <w:color w:val="231F20"/>
          <w:spacing w:val="-7"/>
          <w:w w:val="115"/>
        </w:rPr>
        <w:t> </w:t>
      </w:r>
      <w:r>
        <w:rPr>
          <w:color w:val="231F20"/>
          <w:w w:val="115"/>
        </w:rPr>
        <w:t>levied</w:t>
      </w:r>
      <w:r>
        <w:rPr>
          <w:color w:val="231F20"/>
          <w:spacing w:val="-7"/>
          <w:w w:val="115"/>
        </w:rPr>
        <w:t> </w:t>
      </w:r>
      <w:r>
        <w:rPr>
          <w:color w:val="231F20"/>
          <w:w w:val="115"/>
        </w:rPr>
        <w:t>as</w:t>
      </w:r>
      <w:r>
        <w:rPr>
          <w:color w:val="231F20"/>
          <w:spacing w:val="-7"/>
          <w:w w:val="115"/>
        </w:rPr>
        <w:t> </w:t>
      </w:r>
      <w:r>
        <w:rPr>
          <w:color w:val="231F20"/>
          <w:w w:val="115"/>
        </w:rPr>
        <w:t>applicable.</w:t>
      </w:r>
      <w:r>
        <w:rPr>
          <w:color w:val="231F20"/>
          <w:spacing w:val="-7"/>
          <w:w w:val="115"/>
        </w:rPr>
        <w:t> </w:t>
      </w:r>
      <w:r>
        <w:rPr>
          <w:color w:val="231F20"/>
          <w:w w:val="115"/>
        </w:rPr>
        <w:t>Any</w:t>
      </w:r>
      <w:r>
        <w:rPr>
          <w:color w:val="231F20"/>
          <w:spacing w:val="-7"/>
          <w:w w:val="115"/>
        </w:rPr>
        <w:t> </w:t>
      </w:r>
      <w:r>
        <w:rPr>
          <w:color w:val="231F20"/>
          <w:w w:val="115"/>
        </w:rPr>
        <w:t>taxes,</w:t>
      </w:r>
      <w:r>
        <w:rPr>
          <w:color w:val="231F20"/>
          <w:spacing w:val="-7"/>
          <w:w w:val="115"/>
        </w:rPr>
        <w:t> </w:t>
      </w:r>
      <w:r>
        <w:rPr>
          <w:color w:val="231F20"/>
          <w:w w:val="115"/>
        </w:rPr>
        <w:t>statutory</w:t>
      </w:r>
      <w:r>
        <w:rPr>
          <w:color w:val="231F20"/>
          <w:spacing w:val="-7"/>
          <w:w w:val="115"/>
        </w:rPr>
        <w:t> </w:t>
      </w:r>
      <w:r>
        <w:rPr>
          <w:color w:val="231F20"/>
          <w:w w:val="115"/>
        </w:rPr>
        <w:t>levy</w:t>
      </w:r>
      <w:r>
        <w:rPr>
          <w:color w:val="231F20"/>
          <w:spacing w:val="-7"/>
          <w:w w:val="115"/>
        </w:rPr>
        <w:t> </w:t>
      </w:r>
      <w:r>
        <w:rPr>
          <w:color w:val="231F20"/>
          <w:w w:val="115"/>
        </w:rPr>
        <w:t>becoming applicable in future may become payable by you by any method including by levy of </w:t>
      </w:r>
      <w:r>
        <w:rPr>
          <w:color w:val="231F20"/>
          <w:w w:val="115"/>
        </w:rPr>
        <w:t>an additional monetary amount in addition to premium and or charges.</w:t>
      </w:r>
    </w:p>
    <w:p>
      <w:pPr>
        <w:spacing w:before="60"/>
        <w:ind w:left="200" w:right="0" w:firstLine="0"/>
        <w:jc w:val="both"/>
        <w:rPr>
          <w:b/>
          <w:sz w:val="22"/>
        </w:rPr>
      </w:pPr>
      <w:r>
        <w:rPr>
          <w:b/>
          <w:color w:val="606060"/>
          <w:w w:val="105"/>
          <w:sz w:val="22"/>
          <w:u w:val="single" w:color="606060"/>
        </w:rPr>
        <w:t>Direct</w:t>
      </w:r>
      <w:r>
        <w:rPr>
          <w:b/>
          <w:color w:val="606060"/>
          <w:spacing w:val="-1"/>
          <w:w w:val="105"/>
          <w:sz w:val="22"/>
          <w:u w:val="single" w:color="606060"/>
        </w:rPr>
        <w:t> </w:t>
      </w:r>
      <w:r>
        <w:rPr>
          <w:b/>
          <w:color w:val="606060"/>
          <w:spacing w:val="-4"/>
          <w:w w:val="105"/>
          <w:sz w:val="22"/>
          <w:u w:val="single" w:color="606060"/>
        </w:rPr>
        <w:t>Taxes</w:t>
      </w:r>
    </w:p>
    <w:p>
      <w:pPr>
        <w:pStyle w:val="BodyText"/>
        <w:spacing w:line="247" w:lineRule="auto" w:before="7"/>
        <w:ind w:left="480" w:right="312"/>
      </w:pPr>
      <w:r>
        <w:rPr>
          <w:color w:val="231F20"/>
          <w:w w:val="115"/>
        </w:rPr>
        <w:t>Tax,</w:t>
      </w:r>
      <w:r>
        <w:rPr>
          <w:color w:val="231F20"/>
          <w:spacing w:val="-13"/>
          <w:w w:val="115"/>
        </w:rPr>
        <w:t> </w:t>
      </w:r>
      <w:r>
        <w:rPr>
          <w:color w:val="231F20"/>
          <w:w w:val="115"/>
        </w:rPr>
        <w:t>if</w:t>
      </w:r>
      <w:r>
        <w:rPr>
          <w:color w:val="231F20"/>
          <w:spacing w:val="-13"/>
          <w:w w:val="115"/>
        </w:rPr>
        <w:t> </w:t>
      </w:r>
      <w:r>
        <w:rPr>
          <w:color w:val="231F20"/>
          <w:w w:val="115"/>
        </w:rPr>
        <w:t>any,</w:t>
      </w:r>
      <w:r>
        <w:rPr>
          <w:color w:val="231F20"/>
          <w:spacing w:val="-13"/>
          <w:w w:val="115"/>
        </w:rPr>
        <w:t> </w:t>
      </w:r>
      <w:r>
        <w:rPr>
          <w:color w:val="231F20"/>
          <w:w w:val="115"/>
        </w:rPr>
        <w:t>will</w:t>
      </w:r>
      <w:r>
        <w:rPr>
          <w:color w:val="231F20"/>
          <w:spacing w:val="-13"/>
          <w:w w:val="115"/>
        </w:rPr>
        <w:t> </w:t>
      </w:r>
      <w:r>
        <w:rPr>
          <w:color w:val="231F20"/>
          <w:w w:val="115"/>
        </w:rPr>
        <w:t>be</w:t>
      </w:r>
      <w:r>
        <w:rPr>
          <w:color w:val="231F20"/>
          <w:spacing w:val="-13"/>
          <w:w w:val="115"/>
        </w:rPr>
        <w:t> </w:t>
      </w:r>
      <w:r>
        <w:rPr>
          <w:color w:val="231F20"/>
          <w:w w:val="115"/>
        </w:rPr>
        <w:t>deducted</w:t>
      </w:r>
      <w:r>
        <w:rPr>
          <w:color w:val="231F20"/>
          <w:spacing w:val="-13"/>
          <w:w w:val="115"/>
        </w:rPr>
        <w:t> </w:t>
      </w:r>
      <w:r>
        <w:rPr>
          <w:color w:val="231F20"/>
          <w:w w:val="115"/>
        </w:rPr>
        <w:t>at</w:t>
      </w:r>
      <w:r>
        <w:rPr>
          <w:color w:val="231F20"/>
          <w:spacing w:val="-13"/>
          <w:w w:val="115"/>
        </w:rPr>
        <w:t> </w:t>
      </w:r>
      <w:r>
        <w:rPr>
          <w:color w:val="231F20"/>
          <w:w w:val="115"/>
        </w:rPr>
        <w:t>the</w:t>
      </w:r>
      <w:r>
        <w:rPr>
          <w:color w:val="231F20"/>
          <w:spacing w:val="-13"/>
          <w:w w:val="115"/>
        </w:rPr>
        <w:t> </w:t>
      </w:r>
      <w:r>
        <w:rPr>
          <w:color w:val="231F20"/>
          <w:w w:val="115"/>
        </w:rPr>
        <w:t>applicable</w:t>
      </w:r>
      <w:r>
        <w:rPr>
          <w:color w:val="231F20"/>
          <w:spacing w:val="-13"/>
          <w:w w:val="115"/>
        </w:rPr>
        <w:t> </w:t>
      </w:r>
      <w:r>
        <w:rPr>
          <w:color w:val="231F20"/>
          <w:w w:val="115"/>
        </w:rPr>
        <w:t>rate</w:t>
      </w:r>
      <w:r>
        <w:rPr>
          <w:color w:val="231F20"/>
          <w:spacing w:val="-13"/>
          <w:w w:val="115"/>
        </w:rPr>
        <w:t> </w:t>
      </w:r>
      <w:r>
        <w:rPr>
          <w:color w:val="231F20"/>
          <w:w w:val="115"/>
        </w:rPr>
        <w:t>from</w:t>
      </w:r>
      <w:r>
        <w:rPr>
          <w:color w:val="231F20"/>
          <w:spacing w:val="-13"/>
          <w:w w:val="115"/>
        </w:rPr>
        <w:t> </w:t>
      </w:r>
      <w:r>
        <w:rPr>
          <w:color w:val="231F20"/>
          <w:w w:val="115"/>
        </w:rPr>
        <w:t>the</w:t>
      </w:r>
      <w:r>
        <w:rPr>
          <w:color w:val="231F20"/>
          <w:spacing w:val="-13"/>
          <w:w w:val="115"/>
        </w:rPr>
        <w:t> </w:t>
      </w:r>
      <w:r>
        <w:rPr>
          <w:color w:val="231F20"/>
          <w:w w:val="115"/>
        </w:rPr>
        <w:t>payments</w:t>
      </w:r>
      <w:r>
        <w:rPr>
          <w:color w:val="231F20"/>
          <w:spacing w:val="-13"/>
          <w:w w:val="115"/>
        </w:rPr>
        <w:t> </w:t>
      </w:r>
      <w:r>
        <w:rPr>
          <w:color w:val="231F20"/>
          <w:w w:val="115"/>
        </w:rPr>
        <w:t>made</w:t>
      </w:r>
      <w:r>
        <w:rPr>
          <w:color w:val="231F20"/>
          <w:spacing w:val="-13"/>
          <w:w w:val="115"/>
        </w:rPr>
        <w:t> </w:t>
      </w:r>
      <w:r>
        <w:rPr>
          <w:color w:val="231F20"/>
          <w:w w:val="115"/>
        </w:rPr>
        <w:t>under</w:t>
      </w:r>
      <w:r>
        <w:rPr>
          <w:color w:val="231F20"/>
          <w:spacing w:val="-13"/>
          <w:w w:val="115"/>
        </w:rPr>
        <w:t> </w:t>
      </w:r>
      <w:r>
        <w:rPr>
          <w:color w:val="231F20"/>
          <w:w w:val="115"/>
        </w:rPr>
        <w:t>the</w:t>
      </w:r>
      <w:r>
        <w:rPr>
          <w:color w:val="231F20"/>
          <w:spacing w:val="-13"/>
          <w:w w:val="115"/>
        </w:rPr>
        <w:t> </w:t>
      </w:r>
      <w:r>
        <w:rPr>
          <w:color w:val="231F20"/>
          <w:w w:val="115"/>
        </w:rPr>
        <w:t>Policy, as</w:t>
      </w:r>
      <w:r>
        <w:rPr>
          <w:color w:val="231F20"/>
          <w:spacing w:val="-11"/>
          <w:w w:val="115"/>
        </w:rPr>
        <w:t> </w:t>
      </w:r>
      <w:r>
        <w:rPr>
          <w:color w:val="231F20"/>
          <w:w w:val="115"/>
        </w:rPr>
        <w:t>per</w:t>
      </w:r>
      <w:r>
        <w:rPr>
          <w:color w:val="231F20"/>
          <w:spacing w:val="-11"/>
          <w:w w:val="115"/>
        </w:rPr>
        <w:t> </w:t>
      </w:r>
      <w:r>
        <w:rPr>
          <w:color w:val="231F20"/>
          <w:w w:val="115"/>
        </w:rPr>
        <w:t>the</w:t>
      </w:r>
      <w:r>
        <w:rPr>
          <w:color w:val="231F20"/>
          <w:spacing w:val="-11"/>
          <w:w w:val="115"/>
        </w:rPr>
        <w:t> </w:t>
      </w:r>
      <w:r>
        <w:rPr>
          <w:color w:val="231F20"/>
          <w:w w:val="115"/>
        </w:rPr>
        <w:t>provisions</w:t>
      </w:r>
      <w:r>
        <w:rPr>
          <w:color w:val="231F20"/>
          <w:spacing w:val="-11"/>
          <w:w w:val="115"/>
        </w:rPr>
        <w:t> </w:t>
      </w:r>
      <w:r>
        <w:rPr>
          <w:color w:val="231F20"/>
          <w:w w:val="115"/>
        </w:rPr>
        <w:t>of</w:t>
      </w:r>
      <w:r>
        <w:rPr>
          <w:color w:val="231F20"/>
          <w:spacing w:val="-11"/>
          <w:w w:val="115"/>
        </w:rPr>
        <w:t> </w:t>
      </w:r>
      <w:r>
        <w:rPr>
          <w:color w:val="231F20"/>
          <w:w w:val="115"/>
        </w:rPr>
        <w:t>the</w:t>
      </w:r>
      <w:r>
        <w:rPr>
          <w:color w:val="231F20"/>
          <w:spacing w:val="-11"/>
          <w:w w:val="115"/>
        </w:rPr>
        <w:t> </w:t>
      </w:r>
      <w:r>
        <w:rPr>
          <w:color w:val="231F20"/>
          <w:w w:val="115"/>
        </w:rPr>
        <w:t>Income-tax</w:t>
      </w:r>
      <w:r>
        <w:rPr>
          <w:color w:val="231F20"/>
          <w:spacing w:val="-11"/>
          <w:w w:val="115"/>
        </w:rPr>
        <w:t> </w:t>
      </w:r>
      <w:r>
        <w:rPr>
          <w:color w:val="231F20"/>
          <w:w w:val="115"/>
        </w:rPr>
        <w:t>Act,</w:t>
      </w:r>
      <w:r>
        <w:rPr>
          <w:color w:val="231F20"/>
          <w:spacing w:val="-11"/>
          <w:w w:val="115"/>
        </w:rPr>
        <w:t> </w:t>
      </w:r>
      <w:r>
        <w:rPr>
          <w:color w:val="231F20"/>
          <w:w w:val="115"/>
        </w:rPr>
        <w:t>2025</w:t>
      </w:r>
      <w:r>
        <w:rPr>
          <w:color w:val="231F20"/>
          <w:spacing w:val="-11"/>
          <w:w w:val="115"/>
        </w:rPr>
        <w:t> </w:t>
      </w:r>
      <w:r>
        <w:rPr>
          <w:color w:val="231F20"/>
          <w:w w:val="115"/>
        </w:rPr>
        <w:t>(corresponding</w:t>
      </w:r>
      <w:r>
        <w:rPr>
          <w:color w:val="231F20"/>
          <w:spacing w:val="-11"/>
          <w:w w:val="115"/>
        </w:rPr>
        <w:t> </w:t>
      </w:r>
      <w:r>
        <w:rPr>
          <w:color w:val="231F20"/>
          <w:w w:val="115"/>
        </w:rPr>
        <w:t>Income-tax</w:t>
      </w:r>
      <w:r>
        <w:rPr>
          <w:color w:val="231F20"/>
          <w:spacing w:val="-11"/>
          <w:w w:val="115"/>
        </w:rPr>
        <w:t> </w:t>
      </w:r>
      <w:r>
        <w:rPr>
          <w:color w:val="231F20"/>
          <w:w w:val="115"/>
        </w:rPr>
        <w:t>Act,</w:t>
      </w:r>
      <w:r>
        <w:rPr>
          <w:color w:val="231F20"/>
          <w:spacing w:val="-11"/>
          <w:w w:val="115"/>
        </w:rPr>
        <w:t> </w:t>
      </w:r>
      <w:r>
        <w:rPr>
          <w:color w:val="231F20"/>
          <w:w w:val="115"/>
        </w:rPr>
        <w:t>1961)</w:t>
      </w:r>
      <w:r>
        <w:rPr>
          <w:color w:val="231F20"/>
          <w:spacing w:val="-11"/>
          <w:w w:val="115"/>
        </w:rPr>
        <w:t> </w:t>
      </w:r>
      <w:r>
        <w:rPr>
          <w:color w:val="231F20"/>
          <w:w w:val="115"/>
        </w:rPr>
        <w:t>as amended from time to time.</w:t>
      </w:r>
    </w:p>
    <w:p>
      <w:pPr>
        <w:pStyle w:val="BodyText"/>
        <w:spacing w:after="0" w:line="247" w:lineRule="auto"/>
        <w:sectPr>
          <w:pgSz w:w="11910" w:h="16840"/>
          <w:pgMar w:header="0" w:footer="0" w:top="400" w:bottom="320" w:left="425" w:right="425"/>
        </w:sectPr>
      </w:pPr>
    </w:p>
    <w:p>
      <w:pPr>
        <w:pStyle w:val="ListParagraph"/>
        <w:numPr>
          <w:ilvl w:val="0"/>
          <w:numId w:val="16"/>
        </w:numPr>
        <w:tabs>
          <w:tab w:pos="478" w:val="left" w:leader="none"/>
          <w:tab w:pos="480" w:val="left" w:leader="none"/>
        </w:tabs>
        <w:spacing w:line="247" w:lineRule="auto" w:before="107" w:after="0"/>
        <w:ind w:left="480" w:right="226" w:hanging="323"/>
        <w:jc w:val="left"/>
        <w:rPr>
          <w:b/>
          <w:color w:val="005E9C"/>
          <w:position w:val="1"/>
          <w:sz w:val="22"/>
        </w:rPr>
      </w:pPr>
      <w:r>
        <w:rPr>
          <w:color w:val="231F20"/>
          <w:w w:val="115"/>
          <w:sz w:val="22"/>
        </w:rPr>
        <w:t>A policyholder can now have his life insurance policies in dematerialized form through a password</w:t>
      </w:r>
      <w:r>
        <w:rPr>
          <w:color w:val="231F20"/>
          <w:spacing w:val="-14"/>
          <w:w w:val="115"/>
          <w:sz w:val="22"/>
        </w:rPr>
        <w:t> </w:t>
      </w:r>
      <w:r>
        <w:rPr>
          <w:color w:val="231F20"/>
          <w:w w:val="115"/>
          <w:sz w:val="22"/>
        </w:rPr>
        <w:t>protected</w:t>
      </w:r>
      <w:r>
        <w:rPr>
          <w:color w:val="231F20"/>
          <w:spacing w:val="-14"/>
          <w:w w:val="115"/>
          <w:sz w:val="22"/>
        </w:rPr>
        <w:t> </w:t>
      </w:r>
      <w:r>
        <w:rPr>
          <w:color w:val="231F20"/>
          <w:w w:val="115"/>
          <w:sz w:val="22"/>
        </w:rPr>
        <w:t>online</w:t>
      </w:r>
      <w:r>
        <w:rPr>
          <w:color w:val="231F20"/>
          <w:spacing w:val="-14"/>
          <w:w w:val="115"/>
          <w:sz w:val="22"/>
        </w:rPr>
        <w:t> </w:t>
      </w:r>
      <w:r>
        <w:rPr>
          <w:color w:val="231F20"/>
          <w:w w:val="115"/>
          <w:sz w:val="22"/>
        </w:rPr>
        <w:t>account</w:t>
      </w:r>
      <w:r>
        <w:rPr>
          <w:color w:val="231F20"/>
          <w:spacing w:val="-14"/>
          <w:w w:val="115"/>
          <w:sz w:val="22"/>
        </w:rPr>
        <w:t> </w:t>
      </w:r>
      <w:r>
        <w:rPr>
          <w:color w:val="231F20"/>
          <w:w w:val="115"/>
          <w:sz w:val="22"/>
        </w:rPr>
        <w:t>called</w:t>
      </w:r>
      <w:r>
        <w:rPr>
          <w:color w:val="231F20"/>
          <w:spacing w:val="-14"/>
          <w:w w:val="115"/>
          <w:sz w:val="22"/>
        </w:rPr>
        <w:t> </w:t>
      </w:r>
      <w:r>
        <w:rPr>
          <w:color w:val="231F20"/>
          <w:w w:val="115"/>
          <w:sz w:val="22"/>
        </w:rPr>
        <w:t>an</w:t>
      </w:r>
      <w:r>
        <w:rPr>
          <w:color w:val="231F20"/>
          <w:spacing w:val="-14"/>
          <w:w w:val="115"/>
          <w:sz w:val="22"/>
        </w:rPr>
        <w:t> </w:t>
      </w:r>
      <w:r>
        <w:rPr>
          <w:color w:val="231F20"/>
          <w:w w:val="115"/>
          <w:sz w:val="22"/>
        </w:rPr>
        <w:t>electronic</w:t>
      </w:r>
      <w:r>
        <w:rPr>
          <w:color w:val="231F20"/>
          <w:spacing w:val="-14"/>
          <w:w w:val="115"/>
          <w:sz w:val="22"/>
        </w:rPr>
        <w:t> </w:t>
      </w:r>
      <w:r>
        <w:rPr>
          <w:color w:val="231F20"/>
          <w:w w:val="115"/>
          <w:sz w:val="22"/>
        </w:rPr>
        <w:t>Insurance</w:t>
      </w:r>
      <w:r>
        <w:rPr>
          <w:color w:val="231F20"/>
          <w:spacing w:val="-14"/>
          <w:w w:val="115"/>
          <w:sz w:val="22"/>
        </w:rPr>
        <w:t> </w:t>
      </w:r>
      <w:r>
        <w:rPr>
          <w:color w:val="231F20"/>
          <w:w w:val="115"/>
          <w:sz w:val="22"/>
        </w:rPr>
        <w:t>Account</w:t>
      </w:r>
      <w:r>
        <w:rPr>
          <w:color w:val="231F20"/>
          <w:spacing w:val="-14"/>
          <w:w w:val="115"/>
          <w:sz w:val="22"/>
        </w:rPr>
        <w:t> </w:t>
      </w:r>
      <w:r>
        <w:rPr>
          <w:color w:val="231F20"/>
          <w:w w:val="115"/>
          <w:sz w:val="22"/>
        </w:rPr>
        <w:t>(eIA).</w:t>
      </w:r>
      <w:r>
        <w:rPr>
          <w:color w:val="231F20"/>
          <w:spacing w:val="-14"/>
          <w:w w:val="115"/>
          <w:sz w:val="22"/>
        </w:rPr>
        <w:t> </w:t>
      </w:r>
      <w:r>
        <w:rPr>
          <w:color w:val="231F20"/>
          <w:w w:val="115"/>
          <w:sz w:val="22"/>
        </w:rPr>
        <w:t>This</w:t>
      </w:r>
      <w:r>
        <w:rPr>
          <w:color w:val="231F20"/>
          <w:spacing w:val="-14"/>
          <w:w w:val="115"/>
          <w:sz w:val="22"/>
        </w:rPr>
        <w:t> </w:t>
      </w:r>
      <w:r>
        <w:rPr>
          <w:color w:val="231F20"/>
          <w:w w:val="115"/>
          <w:sz w:val="22"/>
        </w:rPr>
        <w:t>eIA</w:t>
      </w:r>
      <w:r>
        <w:rPr>
          <w:color w:val="231F20"/>
          <w:spacing w:val="-14"/>
          <w:w w:val="115"/>
          <w:sz w:val="22"/>
        </w:rPr>
        <w:t> </w:t>
      </w:r>
      <w:r>
        <w:rPr>
          <w:color w:val="231F20"/>
          <w:w w:val="115"/>
          <w:sz w:val="22"/>
        </w:rPr>
        <w:t>can hold</w:t>
      </w:r>
      <w:r>
        <w:rPr>
          <w:color w:val="231F20"/>
          <w:spacing w:val="-9"/>
          <w:w w:val="115"/>
          <w:sz w:val="22"/>
        </w:rPr>
        <w:t> </w:t>
      </w:r>
      <w:r>
        <w:rPr>
          <w:color w:val="231F20"/>
          <w:w w:val="115"/>
          <w:sz w:val="22"/>
        </w:rPr>
        <w:t>insurance</w:t>
      </w:r>
      <w:r>
        <w:rPr>
          <w:color w:val="231F20"/>
          <w:spacing w:val="-9"/>
          <w:w w:val="115"/>
          <w:sz w:val="22"/>
        </w:rPr>
        <w:t> </w:t>
      </w:r>
      <w:r>
        <w:rPr>
          <w:color w:val="231F20"/>
          <w:w w:val="115"/>
          <w:sz w:val="22"/>
        </w:rPr>
        <w:t>policies</w:t>
      </w:r>
      <w:r>
        <w:rPr>
          <w:color w:val="231F20"/>
          <w:spacing w:val="-9"/>
          <w:w w:val="115"/>
          <w:sz w:val="22"/>
        </w:rPr>
        <w:t> </w:t>
      </w:r>
      <w:r>
        <w:rPr>
          <w:color w:val="231F20"/>
          <w:w w:val="115"/>
          <w:sz w:val="22"/>
        </w:rPr>
        <w:t>issued</w:t>
      </w:r>
      <w:r>
        <w:rPr>
          <w:color w:val="231F20"/>
          <w:spacing w:val="-9"/>
          <w:w w:val="115"/>
          <w:sz w:val="22"/>
        </w:rPr>
        <w:t> </w:t>
      </w:r>
      <w:r>
        <w:rPr>
          <w:color w:val="231F20"/>
          <w:w w:val="115"/>
          <w:sz w:val="22"/>
        </w:rPr>
        <w:t>from</w:t>
      </w:r>
      <w:r>
        <w:rPr>
          <w:color w:val="231F20"/>
          <w:spacing w:val="-9"/>
          <w:w w:val="115"/>
          <w:sz w:val="22"/>
        </w:rPr>
        <w:t> </w:t>
      </w:r>
      <w:r>
        <w:rPr>
          <w:color w:val="231F20"/>
          <w:w w:val="115"/>
          <w:sz w:val="22"/>
        </w:rPr>
        <w:t>any</w:t>
      </w:r>
      <w:r>
        <w:rPr>
          <w:color w:val="231F20"/>
          <w:spacing w:val="-9"/>
          <w:w w:val="115"/>
          <w:sz w:val="22"/>
        </w:rPr>
        <w:t> </w:t>
      </w:r>
      <w:r>
        <w:rPr>
          <w:color w:val="231F20"/>
          <w:w w:val="115"/>
          <w:sz w:val="22"/>
        </w:rPr>
        <w:t>insurer</w:t>
      </w:r>
      <w:r>
        <w:rPr>
          <w:color w:val="231F20"/>
          <w:spacing w:val="-9"/>
          <w:w w:val="115"/>
          <w:sz w:val="22"/>
        </w:rPr>
        <w:t> </w:t>
      </w:r>
      <w:r>
        <w:rPr>
          <w:color w:val="231F20"/>
          <w:w w:val="115"/>
          <w:sz w:val="22"/>
        </w:rPr>
        <w:t>in</w:t>
      </w:r>
      <w:r>
        <w:rPr>
          <w:color w:val="231F20"/>
          <w:spacing w:val="-9"/>
          <w:w w:val="115"/>
          <w:sz w:val="22"/>
        </w:rPr>
        <w:t> </w:t>
      </w:r>
      <w:r>
        <w:rPr>
          <w:color w:val="231F20"/>
          <w:w w:val="115"/>
          <w:sz w:val="22"/>
        </w:rPr>
        <w:t>dematerialized</w:t>
      </w:r>
      <w:r>
        <w:rPr>
          <w:color w:val="231F20"/>
          <w:spacing w:val="-9"/>
          <w:w w:val="115"/>
          <w:sz w:val="22"/>
        </w:rPr>
        <w:t> </w:t>
      </w:r>
      <w:r>
        <w:rPr>
          <w:color w:val="231F20"/>
          <w:w w:val="115"/>
          <w:sz w:val="22"/>
        </w:rPr>
        <w:t>form,</w:t>
      </w:r>
      <w:r>
        <w:rPr>
          <w:color w:val="231F20"/>
          <w:spacing w:val="-9"/>
          <w:w w:val="115"/>
          <w:sz w:val="22"/>
        </w:rPr>
        <w:t> </w:t>
      </w:r>
      <w:r>
        <w:rPr>
          <w:color w:val="231F20"/>
          <w:w w:val="115"/>
          <w:sz w:val="22"/>
        </w:rPr>
        <w:t>thereby</w:t>
      </w:r>
      <w:r>
        <w:rPr>
          <w:color w:val="231F20"/>
          <w:spacing w:val="-9"/>
          <w:w w:val="115"/>
          <w:sz w:val="22"/>
        </w:rPr>
        <w:t> </w:t>
      </w:r>
      <w:r>
        <w:rPr>
          <w:color w:val="231F20"/>
          <w:w w:val="115"/>
          <w:sz w:val="22"/>
        </w:rPr>
        <w:t>facilitating</w:t>
      </w:r>
      <w:r>
        <w:rPr>
          <w:color w:val="231F20"/>
          <w:spacing w:val="-9"/>
          <w:w w:val="115"/>
          <w:sz w:val="22"/>
        </w:rPr>
        <w:t> </w:t>
      </w:r>
      <w:r>
        <w:rPr>
          <w:color w:val="231F20"/>
          <w:w w:val="115"/>
          <w:sz w:val="22"/>
        </w:rPr>
        <w:t>the policy</w:t>
      </w:r>
      <w:r>
        <w:rPr>
          <w:color w:val="231F20"/>
          <w:spacing w:val="-2"/>
          <w:w w:val="115"/>
          <w:sz w:val="22"/>
        </w:rPr>
        <w:t> </w:t>
      </w:r>
      <w:r>
        <w:rPr>
          <w:color w:val="231F20"/>
          <w:w w:val="115"/>
          <w:sz w:val="22"/>
        </w:rPr>
        <w:t>holder</w:t>
      </w:r>
      <w:r>
        <w:rPr>
          <w:color w:val="231F20"/>
          <w:spacing w:val="-2"/>
          <w:w w:val="115"/>
          <w:sz w:val="22"/>
        </w:rPr>
        <w:t> </w:t>
      </w:r>
      <w:r>
        <w:rPr>
          <w:color w:val="231F20"/>
          <w:w w:val="115"/>
          <w:sz w:val="22"/>
        </w:rPr>
        <w:t>to</w:t>
      </w:r>
      <w:r>
        <w:rPr>
          <w:color w:val="231F20"/>
          <w:spacing w:val="-2"/>
          <w:w w:val="115"/>
          <w:sz w:val="22"/>
        </w:rPr>
        <w:t> </w:t>
      </w:r>
      <w:r>
        <w:rPr>
          <w:color w:val="231F20"/>
          <w:w w:val="115"/>
          <w:sz w:val="22"/>
        </w:rPr>
        <w:t>access</w:t>
      </w:r>
      <w:r>
        <w:rPr>
          <w:color w:val="231F20"/>
          <w:spacing w:val="-2"/>
          <w:w w:val="115"/>
          <w:sz w:val="22"/>
        </w:rPr>
        <w:t> </w:t>
      </w:r>
      <w:r>
        <w:rPr>
          <w:color w:val="231F20"/>
          <w:w w:val="115"/>
          <w:sz w:val="22"/>
        </w:rPr>
        <w:t>his</w:t>
      </w:r>
      <w:r>
        <w:rPr>
          <w:color w:val="231F20"/>
          <w:spacing w:val="-2"/>
          <w:w w:val="115"/>
          <w:sz w:val="22"/>
        </w:rPr>
        <w:t> </w:t>
      </w:r>
      <w:r>
        <w:rPr>
          <w:color w:val="231F20"/>
          <w:w w:val="115"/>
          <w:sz w:val="22"/>
        </w:rPr>
        <w:t>policies</w:t>
      </w:r>
      <w:r>
        <w:rPr>
          <w:color w:val="231F20"/>
          <w:spacing w:val="-2"/>
          <w:w w:val="115"/>
          <w:sz w:val="22"/>
        </w:rPr>
        <w:t> </w:t>
      </w:r>
      <w:r>
        <w:rPr>
          <w:color w:val="231F20"/>
          <w:w w:val="115"/>
          <w:sz w:val="22"/>
        </w:rPr>
        <w:t>on</w:t>
      </w:r>
      <w:r>
        <w:rPr>
          <w:color w:val="231F20"/>
          <w:spacing w:val="-2"/>
          <w:w w:val="115"/>
          <w:sz w:val="22"/>
        </w:rPr>
        <w:t> </w:t>
      </w:r>
      <w:r>
        <w:rPr>
          <w:color w:val="231F20"/>
          <w:w w:val="115"/>
          <w:sz w:val="22"/>
        </w:rPr>
        <w:t>a</w:t>
      </w:r>
      <w:r>
        <w:rPr>
          <w:color w:val="231F20"/>
          <w:spacing w:val="-2"/>
          <w:w w:val="115"/>
          <w:sz w:val="22"/>
        </w:rPr>
        <w:t> </w:t>
      </w:r>
      <w:r>
        <w:rPr>
          <w:color w:val="231F20"/>
          <w:w w:val="115"/>
          <w:sz w:val="22"/>
        </w:rPr>
        <w:t>common</w:t>
      </w:r>
      <w:r>
        <w:rPr>
          <w:color w:val="231F20"/>
          <w:spacing w:val="-2"/>
          <w:w w:val="115"/>
          <w:sz w:val="22"/>
        </w:rPr>
        <w:t> </w:t>
      </w:r>
      <w:r>
        <w:rPr>
          <w:color w:val="231F20"/>
          <w:w w:val="115"/>
          <w:sz w:val="22"/>
        </w:rPr>
        <w:t>online</w:t>
      </w:r>
      <w:r>
        <w:rPr>
          <w:color w:val="231F20"/>
          <w:spacing w:val="-2"/>
          <w:w w:val="115"/>
          <w:sz w:val="22"/>
        </w:rPr>
        <w:t> </w:t>
      </w:r>
      <w:r>
        <w:rPr>
          <w:color w:val="231F20"/>
          <w:w w:val="115"/>
          <w:sz w:val="22"/>
        </w:rPr>
        <w:t>platform.</w:t>
      </w:r>
      <w:r>
        <w:rPr>
          <w:color w:val="231F20"/>
          <w:spacing w:val="-2"/>
          <w:w w:val="115"/>
          <w:sz w:val="22"/>
        </w:rPr>
        <w:t> </w:t>
      </w:r>
      <w:r>
        <w:rPr>
          <w:color w:val="231F20"/>
          <w:w w:val="115"/>
          <w:sz w:val="22"/>
        </w:rPr>
        <w:t>Facilities</w:t>
      </w:r>
      <w:r>
        <w:rPr>
          <w:color w:val="231F20"/>
          <w:spacing w:val="-2"/>
          <w:w w:val="115"/>
          <w:sz w:val="22"/>
        </w:rPr>
        <w:t> </w:t>
      </w:r>
      <w:r>
        <w:rPr>
          <w:color w:val="231F20"/>
          <w:w w:val="115"/>
          <w:sz w:val="22"/>
        </w:rPr>
        <w:t>such</w:t>
      </w:r>
      <w:r>
        <w:rPr>
          <w:color w:val="231F20"/>
          <w:spacing w:val="-2"/>
          <w:w w:val="115"/>
          <w:sz w:val="22"/>
        </w:rPr>
        <w:t> </w:t>
      </w:r>
      <w:r>
        <w:rPr>
          <w:color w:val="231F20"/>
          <w:w w:val="115"/>
          <w:sz w:val="22"/>
        </w:rPr>
        <w:t>as</w:t>
      </w:r>
      <w:r>
        <w:rPr>
          <w:color w:val="231F20"/>
          <w:spacing w:val="-2"/>
          <w:w w:val="115"/>
          <w:sz w:val="22"/>
        </w:rPr>
        <w:t> </w:t>
      </w:r>
      <w:r>
        <w:rPr>
          <w:color w:val="231F20"/>
          <w:w w:val="115"/>
          <w:sz w:val="22"/>
        </w:rPr>
        <w:t>online premium</w:t>
      </w:r>
      <w:r>
        <w:rPr>
          <w:color w:val="231F20"/>
          <w:spacing w:val="-14"/>
          <w:w w:val="115"/>
          <w:sz w:val="22"/>
        </w:rPr>
        <w:t> </w:t>
      </w:r>
      <w:r>
        <w:rPr>
          <w:color w:val="231F20"/>
          <w:w w:val="115"/>
          <w:sz w:val="22"/>
        </w:rPr>
        <w:t>payment,</w:t>
      </w:r>
      <w:r>
        <w:rPr>
          <w:color w:val="231F20"/>
          <w:spacing w:val="-14"/>
          <w:w w:val="115"/>
          <w:sz w:val="22"/>
        </w:rPr>
        <w:t> </w:t>
      </w:r>
      <w:r>
        <w:rPr>
          <w:color w:val="231F20"/>
          <w:w w:val="115"/>
          <w:sz w:val="22"/>
        </w:rPr>
        <w:t>changes</w:t>
      </w:r>
      <w:r>
        <w:rPr>
          <w:color w:val="231F20"/>
          <w:spacing w:val="-14"/>
          <w:w w:val="115"/>
          <w:sz w:val="22"/>
        </w:rPr>
        <w:t> </w:t>
      </w:r>
      <w:r>
        <w:rPr>
          <w:color w:val="231F20"/>
          <w:w w:val="115"/>
          <w:sz w:val="22"/>
        </w:rPr>
        <w:t>in</w:t>
      </w:r>
      <w:r>
        <w:rPr>
          <w:color w:val="231F20"/>
          <w:spacing w:val="-14"/>
          <w:w w:val="115"/>
          <w:sz w:val="22"/>
        </w:rPr>
        <w:t> </w:t>
      </w:r>
      <w:r>
        <w:rPr>
          <w:color w:val="231F20"/>
          <w:w w:val="115"/>
          <w:sz w:val="22"/>
        </w:rPr>
        <w:t>address</w:t>
      </w:r>
      <w:r>
        <w:rPr>
          <w:color w:val="231F20"/>
          <w:spacing w:val="-14"/>
          <w:w w:val="115"/>
          <w:sz w:val="22"/>
        </w:rPr>
        <w:t> </w:t>
      </w:r>
      <w:r>
        <w:rPr>
          <w:color w:val="231F20"/>
          <w:w w:val="115"/>
          <w:sz w:val="22"/>
        </w:rPr>
        <w:t>are</w:t>
      </w:r>
      <w:r>
        <w:rPr>
          <w:color w:val="231F20"/>
          <w:spacing w:val="-14"/>
          <w:w w:val="115"/>
          <w:sz w:val="22"/>
        </w:rPr>
        <w:t> </w:t>
      </w:r>
      <w:r>
        <w:rPr>
          <w:color w:val="231F20"/>
          <w:w w:val="115"/>
          <w:sz w:val="22"/>
        </w:rPr>
        <w:t>available</w:t>
      </w:r>
      <w:r>
        <w:rPr>
          <w:color w:val="231F20"/>
          <w:spacing w:val="-14"/>
          <w:w w:val="115"/>
          <w:sz w:val="22"/>
        </w:rPr>
        <w:t> </w:t>
      </w:r>
      <w:r>
        <w:rPr>
          <w:color w:val="231F20"/>
          <w:w w:val="115"/>
          <w:sz w:val="22"/>
        </w:rPr>
        <w:t>through</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eIA.</w:t>
      </w:r>
      <w:r>
        <w:rPr>
          <w:color w:val="231F20"/>
          <w:spacing w:val="-14"/>
          <w:w w:val="115"/>
          <w:sz w:val="22"/>
        </w:rPr>
        <w:t> </w:t>
      </w:r>
      <w:r>
        <w:rPr>
          <w:color w:val="231F20"/>
          <w:w w:val="115"/>
          <w:sz w:val="22"/>
        </w:rPr>
        <w:t>Furthermore,</w:t>
      </w:r>
      <w:r>
        <w:rPr>
          <w:color w:val="231F20"/>
          <w:spacing w:val="-14"/>
          <w:w w:val="115"/>
          <w:sz w:val="22"/>
        </w:rPr>
        <w:t> </w:t>
      </w:r>
      <w:r>
        <w:rPr>
          <w:color w:val="231F20"/>
          <w:w w:val="115"/>
          <w:sz w:val="22"/>
        </w:rPr>
        <w:t>you</w:t>
      </w:r>
      <w:r>
        <w:rPr>
          <w:color w:val="231F20"/>
          <w:spacing w:val="-14"/>
          <w:w w:val="115"/>
          <w:sz w:val="22"/>
        </w:rPr>
        <w:t> </w:t>
      </w:r>
      <w:r>
        <w:rPr>
          <w:color w:val="231F20"/>
          <w:w w:val="115"/>
          <w:sz w:val="22"/>
        </w:rPr>
        <w:t>would not</w:t>
      </w:r>
      <w:r>
        <w:rPr>
          <w:color w:val="231F20"/>
          <w:spacing w:val="-17"/>
          <w:w w:val="115"/>
          <w:sz w:val="22"/>
        </w:rPr>
        <w:t> </w:t>
      </w:r>
      <w:r>
        <w:rPr>
          <w:color w:val="231F20"/>
          <w:w w:val="115"/>
          <w:sz w:val="22"/>
        </w:rPr>
        <w:t>be</w:t>
      </w:r>
      <w:r>
        <w:rPr>
          <w:color w:val="231F20"/>
          <w:spacing w:val="-17"/>
          <w:w w:val="115"/>
          <w:sz w:val="22"/>
        </w:rPr>
        <w:t> </w:t>
      </w:r>
      <w:r>
        <w:rPr>
          <w:color w:val="231F20"/>
          <w:w w:val="115"/>
          <w:sz w:val="22"/>
        </w:rPr>
        <w:t>required</w:t>
      </w:r>
      <w:r>
        <w:rPr>
          <w:color w:val="231F20"/>
          <w:spacing w:val="-17"/>
          <w:w w:val="115"/>
          <w:sz w:val="22"/>
        </w:rPr>
        <w:t> </w:t>
      </w:r>
      <w:r>
        <w:rPr>
          <w:color w:val="231F20"/>
          <w:w w:val="115"/>
          <w:sz w:val="22"/>
        </w:rPr>
        <w:t>to</w:t>
      </w:r>
      <w:r>
        <w:rPr>
          <w:color w:val="231F20"/>
          <w:spacing w:val="-17"/>
          <w:w w:val="115"/>
          <w:sz w:val="22"/>
        </w:rPr>
        <w:t> </w:t>
      </w:r>
      <w:r>
        <w:rPr>
          <w:color w:val="231F20"/>
          <w:w w:val="115"/>
          <w:sz w:val="22"/>
        </w:rPr>
        <w:t>provide</w:t>
      </w:r>
      <w:r>
        <w:rPr>
          <w:color w:val="231F20"/>
          <w:spacing w:val="-17"/>
          <w:w w:val="115"/>
          <w:sz w:val="22"/>
        </w:rPr>
        <w:t> </w:t>
      </w:r>
      <w:r>
        <w:rPr>
          <w:color w:val="231F20"/>
          <w:w w:val="115"/>
          <w:sz w:val="22"/>
        </w:rPr>
        <w:t>any</w:t>
      </w:r>
      <w:r>
        <w:rPr>
          <w:color w:val="231F20"/>
          <w:spacing w:val="-17"/>
          <w:w w:val="115"/>
          <w:sz w:val="22"/>
        </w:rPr>
        <w:t> </w:t>
      </w:r>
      <w:r>
        <w:rPr>
          <w:color w:val="231F20"/>
          <w:w w:val="115"/>
          <w:sz w:val="22"/>
        </w:rPr>
        <w:t>KYC</w:t>
      </w:r>
      <w:r>
        <w:rPr>
          <w:color w:val="231F20"/>
          <w:spacing w:val="-17"/>
          <w:w w:val="115"/>
          <w:sz w:val="22"/>
        </w:rPr>
        <w:t> </w:t>
      </w:r>
      <w:r>
        <w:rPr>
          <w:color w:val="231F20"/>
          <w:w w:val="115"/>
          <w:sz w:val="22"/>
        </w:rPr>
        <w:t>documents</w:t>
      </w:r>
      <w:r>
        <w:rPr>
          <w:color w:val="231F20"/>
          <w:spacing w:val="-17"/>
          <w:w w:val="115"/>
          <w:sz w:val="22"/>
        </w:rPr>
        <w:t> </w:t>
      </w:r>
      <w:r>
        <w:rPr>
          <w:color w:val="231F20"/>
          <w:w w:val="115"/>
          <w:sz w:val="22"/>
        </w:rPr>
        <w:t>for</w:t>
      </w:r>
      <w:r>
        <w:rPr>
          <w:color w:val="231F20"/>
          <w:spacing w:val="-17"/>
          <w:w w:val="115"/>
          <w:sz w:val="22"/>
        </w:rPr>
        <w:t> </w:t>
      </w:r>
      <w:r>
        <w:rPr>
          <w:color w:val="231F20"/>
          <w:w w:val="115"/>
          <w:sz w:val="22"/>
        </w:rPr>
        <w:t>any</w:t>
      </w:r>
      <w:r>
        <w:rPr>
          <w:color w:val="231F20"/>
          <w:spacing w:val="-17"/>
          <w:w w:val="115"/>
          <w:sz w:val="22"/>
        </w:rPr>
        <w:t> </w:t>
      </w:r>
      <w:r>
        <w:rPr>
          <w:color w:val="231F20"/>
          <w:w w:val="115"/>
          <w:sz w:val="22"/>
        </w:rPr>
        <w:t>future</w:t>
      </w:r>
      <w:r>
        <w:rPr>
          <w:color w:val="231F20"/>
          <w:spacing w:val="-17"/>
          <w:w w:val="115"/>
          <w:sz w:val="22"/>
        </w:rPr>
        <w:t> </w:t>
      </w:r>
      <w:r>
        <w:rPr>
          <w:color w:val="231F20"/>
          <w:w w:val="115"/>
          <w:sz w:val="22"/>
        </w:rPr>
        <w:t>policy</w:t>
      </w:r>
      <w:r>
        <w:rPr>
          <w:color w:val="231F20"/>
          <w:spacing w:val="-17"/>
          <w:w w:val="115"/>
          <w:sz w:val="22"/>
        </w:rPr>
        <w:t> </w:t>
      </w:r>
      <w:r>
        <w:rPr>
          <w:color w:val="231F20"/>
          <w:w w:val="115"/>
          <w:sz w:val="22"/>
        </w:rPr>
        <w:t>purchase</w:t>
      </w:r>
      <w:r>
        <w:rPr>
          <w:color w:val="231F20"/>
          <w:spacing w:val="-17"/>
          <w:w w:val="115"/>
          <w:sz w:val="22"/>
        </w:rPr>
        <w:t> </w:t>
      </w:r>
      <w:r>
        <w:rPr>
          <w:color w:val="231F20"/>
          <w:w w:val="115"/>
          <w:sz w:val="22"/>
        </w:rPr>
        <w:t>with</w:t>
      </w:r>
      <w:r>
        <w:rPr>
          <w:color w:val="231F20"/>
          <w:spacing w:val="-17"/>
          <w:w w:val="115"/>
          <w:sz w:val="22"/>
        </w:rPr>
        <w:t> </w:t>
      </w:r>
      <w:r>
        <w:rPr>
          <w:color w:val="231F20"/>
          <w:w w:val="115"/>
          <w:sz w:val="22"/>
        </w:rPr>
        <w:t>any</w:t>
      </w:r>
      <w:r>
        <w:rPr>
          <w:color w:val="231F20"/>
          <w:spacing w:val="-17"/>
          <w:w w:val="115"/>
          <w:sz w:val="22"/>
        </w:rPr>
        <w:t> </w:t>
      </w:r>
      <w:r>
        <w:rPr>
          <w:color w:val="231F20"/>
          <w:w w:val="115"/>
          <w:sz w:val="22"/>
        </w:rPr>
        <w:t>insurer.</w:t>
      </w:r>
    </w:p>
    <w:p>
      <w:pPr>
        <w:pStyle w:val="BodyText"/>
        <w:spacing w:line="250" w:lineRule="exact"/>
        <w:ind w:left="480"/>
      </w:pPr>
      <w:r>
        <w:rPr>
          <w:color w:val="231F20"/>
          <w:w w:val="110"/>
        </w:rPr>
        <w:t>For</w:t>
      </w:r>
      <w:r>
        <w:rPr>
          <w:color w:val="231F20"/>
          <w:spacing w:val="3"/>
          <w:w w:val="110"/>
        </w:rPr>
        <w:t> </w:t>
      </w:r>
      <w:r>
        <w:rPr>
          <w:color w:val="231F20"/>
          <w:w w:val="110"/>
        </w:rPr>
        <w:t>more</w:t>
      </w:r>
      <w:r>
        <w:rPr>
          <w:color w:val="231F20"/>
          <w:spacing w:val="3"/>
          <w:w w:val="110"/>
        </w:rPr>
        <w:t> </w:t>
      </w:r>
      <w:r>
        <w:rPr>
          <w:color w:val="231F20"/>
          <w:w w:val="110"/>
        </w:rPr>
        <w:t>information</w:t>
      </w:r>
      <w:r>
        <w:rPr>
          <w:color w:val="231F20"/>
          <w:spacing w:val="4"/>
          <w:w w:val="110"/>
        </w:rPr>
        <w:t> </w:t>
      </w:r>
      <w:r>
        <w:rPr>
          <w:color w:val="231F20"/>
          <w:w w:val="110"/>
        </w:rPr>
        <w:t>on</w:t>
      </w:r>
      <w:r>
        <w:rPr>
          <w:color w:val="231F20"/>
          <w:spacing w:val="3"/>
          <w:w w:val="110"/>
        </w:rPr>
        <w:t> </w:t>
      </w:r>
      <w:r>
        <w:rPr>
          <w:color w:val="231F20"/>
          <w:w w:val="110"/>
        </w:rPr>
        <w:t>eIA</w:t>
      </w:r>
      <w:r>
        <w:rPr>
          <w:color w:val="231F20"/>
          <w:spacing w:val="3"/>
          <w:w w:val="110"/>
        </w:rPr>
        <w:t> </w:t>
      </w:r>
      <w:r>
        <w:rPr>
          <w:color w:val="231F20"/>
          <w:spacing w:val="-2"/>
          <w:w w:val="110"/>
        </w:rPr>
        <w:t>visit</w:t>
      </w:r>
    </w:p>
    <w:p>
      <w:pPr>
        <w:pStyle w:val="BodyText"/>
        <w:spacing w:before="7"/>
        <w:ind w:left="480"/>
      </w:pPr>
      <w:hyperlink r:id="rId16">
        <w:r>
          <w:rPr>
            <w:color w:val="231F20"/>
            <w:w w:val="115"/>
          </w:rPr>
          <w:t>http://www.hdfclife.com/customer-service/life-insurance-policy-</w:t>
        </w:r>
        <w:r>
          <w:rPr>
            <w:color w:val="231F20"/>
            <w:spacing w:val="-2"/>
            <w:w w:val="115"/>
          </w:rPr>
          <w:t>dematerialization</w:t>
        </w:r>
      </w:hyperlink>
      <w:r>
        <w:rPr>
          <w:color w:val="231F20"/>
          <w:spacing w:val="-2"/>
          <w:w w:val="115"/>
        </w:rPr>
        <w:t>.</w:t>
      </w:r>
    </w:p>
    <w:p>
      <w:pPr>
        <w:pStyle w:val="BodyText"/>
      </w:pPr>
    </w:p>
    <w:p>
      <w:pPr>
        <w:pStyle w:val="BodyText"/>
        <w:spacing w:before="49"/>
      </w:pPr>
    </w:p>
    <w:p>
      <w:pPr>
        <w:pStyle w:val="Heading1"/>
        <w:numPr>
          <w:ilvl w:val="0"/>
          <w:numId w:val="16"/>
        </w:numPr>
        <w:tabs>
          <w:tab w:pos="523" w:val="left" w:leader="none"/>
        </w:tabs>
        <w:spacing w:line="240" w:lineRule="auto" w:before="0" w:after="0"/>
        <w:ind w:left="523" w:right="0" w:hanging="323"/>
        <w:jc w:val="left"/>
        <w:rPr>
          <w:color w:val="005E9C"/>
        </w:rPr>
      </w:pPr>
      <w:r>
        <w:rPr>
          <w:color w:val="005E9C"/>
          <w:spacing w:val="4"/>
        </w:rPr>
        <w:t>Grievance</w:t>
      </w:r>
      <w:r>
        <w:rPr>
          <w:color w:val="005E9C"/>
          <w:spacing w:val="28"/>
        </w:rPr>
        <w:t> </w:t>
      </w:r>
      <w:r>
        <w:rPr>
          <w:color w:val="005E9C"/>
          <w:spacing w:val="4"/>
        </w:rPr>
        <w:t>Redressal</w:t>
      </w:r>
      <w:r>
        <w:rPr>
          <w:color w:val="005E9C"/>
          <w:spacing w:val="28"/>
        </w:rPr>
        <w:t> </w:t>
      </w:r>
      <w:r>
        <w:rPr>
          <w:color w:val="005E9C"/>
          <w:spacing w:val="-2"/>
        </w:rPr>
        <w:t>Mechanism:</w:t>
      </w:r>
    </w:p>
    <w:p>
      <w:pPr>
        <w:pStyle w:val="BodyText"/>
        <w:spacing w:before="7"/>
        <w:ind w:left="480"/>
      </w:pPr>
      <w:r>
        <w:rPr>
          <w:color w:val="231F20"/>
          <w:w w:val="115"/>
        </w:rPr>
        <w:t>You</w:t>
      </w:r>
      <w:r>
        <w:rPr>
          <w:color w:val="231F20"/>
          <w:spacing w:val="-11"/>
          <w:w w:val="115"/>
        </w:rPr>
        <w:t> </w:t>
      </w:r>
      <w:r>
        <w:rPr>
          <w:color w:val="231F20"/>
          <w:w w:val="115"/>
        </w:rPr>
        <w:t>can</w:t>
      </w:r>
      <w:r>
        <w:rPr>
          <w:color w:val="231F20"/>
          <w:spacing w:val="-11"/>
          <w:w w:val="115"/>
        </w:rPr>
        <w:t> </w:t>
      </w:r>
      <w:r>
        <w:rPr>
          <w:color w:val="231F20"/>
          <w:w w:val="115"/>
        </w:rPr>
        <w:t>contact</w:t>
      </w:r>
      <w:r>
        <w:rPr>
          <w:color w:val="231F20"/>
          <w:spacing w:val="-10"/>
          <w:w w:val="115"/>
        </w:rPr>
        <w:t> </w:t>
      </w:r>
      <w:r>
        <w:rPr>
          <w:color w:val="231F20"/>
          <w:w w:val="115"/>
        </w:rPr>
        <w:t>us</w:t>
      </w:r>
      <w:r>
        <w:rPr>
          <w:color w:val="231F20"/>
          <w:spacing w:val="-11"/>
          <w:w w:val="115"/>
        </w:rPr>
        <w:t> </w:t>
      </w:r>
      <w:r>
        <w:rPr>
          <w:color w:val="231F20"/>
          <w:w w:val="115"/>
        </w:rPr>
        <w:t>at</w:t>
      </w:r>
      <w:r>
        <w:rPr>
          <w:color w:val="231F20"/>
          <w:spacing w:val="-10"/>
          <w:w w:val="115"/>
        </w:rPr>
        <w:t> </w:t>
      </w:r>
      <w:r>
        <w:rPr>
          <w:color w:val="231F20"/>
          <w:w w:val="115"/>
        </w:rPr>
        <w:t>any</w:t>
      </w:r>
      <w:r>
        <w:rPr>
          <w:color w:val="231F20"/>
          <w:spacing w:val="-11"/>
          <w:w w:val="115"/>
        </w:rPr>
        <w:t> </w:t>
      </w:r>
      <w:r>
        <w:rPr>
          <w:color w:val="231F20"/>
          <w:w w:val="115"/>
        </w:rPr>
        <w:t>of</w:t>
      </w:r>
      <w:r>
        <w:rPr>
          <w:color w:val="231F20"/>
          <w:spacing w:val="-10"/>
          <w:w w:val="115"/>
        </w:rPr>
        <w:t> </w:t>
      </w:r>
      <w:r>
        <w:rPr>
          <w:color w:val="231F20"/>
          <w:w w:val="115"/>
        </w:rPr>
        <w:t>the</w:t>
      </w:r>
      <w:r>
        <w:rPr>
          <w:color w:val="231F20"/>
          <w:spacing w:val="-11"/>
          <w:w w:val="115"/>
        </w:rPr>
        <w:t> </w:t>
      </w:r>
      <w:r>
        <w:rPr>
          <w:color w:val="231F20"/>
          <w:w w:val="115"/>
        </w:rPr>
        <w:t>below</w:t>
      </w:r>
      <w:r>
        <w:rPr>
          <w:color w:val="231F20"/>
          <w:spacing w:val="-10"/>
          <w:w w:val="115"/>
        </w:rPr>
        <w:t> </w:t>
      </w:r>
      <w:r>
        <w:rPr>
          <w:color w:val="231F20"/>
          <w:w w:val="115"/>
        </w:rPr>
        <w:t>touchpoints</w:t>
      </w:r>
      <w:r>
        <w:rPr>
          <w:color w:val="231F20"/>
          <w:spacing w:val="-11"/>
          <w:w w:val="115"/>
        </w:rPr>
        <w:t> </w:t>
      </w:r>
      <w:r>
        <w:rPr>
          <w:color w:val="231F20"/>
          <w:w w:val="115"/>
        </w:rPr>
        <w:t>in</w:t>
      </w:r>
      <w:r>
        <w:rPr>
          <w:color w:val="231F20"/>
          <w:spacing w:val="-10"/>
          <w:w w:val="115"/>
        </w:rPr>
        <w:t> </w:t>
      </w:r>
      <w:r>
        <w:rPr>
          <w:color w:val="231F20"/>
          <w:w w:val="115"/>
        </w:rPr>
        <w:t>case</w:t>
      </w:r>
      <w:r>
        <w:rPr>
          <w:color w:val="231F20"/>
          <w:spacing w:val="-11"/>
          <w:w w:val="115"/>
        </w:rPr>
        <w:t> </w:t>
      </w:r>
      <w:r>
        <w:rPr>
          <w:color w:val="231F20"/>
          <w:w w:val="115"/>
        </w:rPr>
        <w:t>of</w:t>
      </w:r>
      <w:r>
        <w:rPr>
          <w:color w:val="231F20"/>
          <w:spacing w:val="-11"/>
          <w:w w:val="115"/>
        </w:rPr>
        <w:t> </w:t>
      </w:r>
      <w:r>
        <w:rPr>
          <w:color w:val="231F20"/>
          <w:w w:val="115"/>
        </w:rPr>
        <w:t>any</w:t>
      </w:r>
      <w:r>
        <w:rPr>
          <w:color w:val="231F20"/>
          <w:spacing w:val="-10"/>
          <w:w w:val="115"/>
        </w:rPr>
        <w:t> </w:t>
      </w:r>
      <w:r>
        <w:rPr>
          <w:color w:val="231F20"/>
          <w:spacing w:val="-2"/>
          <w:w w:val="115"/>
        </w:rPr>
        <w:t>concern:</w:t>
      </w:r>
    </w:p>
    <w:p>
      <w:pPr>
        <w:pStyle w:val="BodyText"/>
        <w:spacing w:line="247" w:lineRule="auto" w:before="7"/>
        <w:ind w:left="480" w:right="312"/>
      </w:pPr>
      <w:r>
        <w:rPr>
          <w:color w:val="231F20"/>
          <w:w w:val="110"/>
        </w:rPr>
        <w:t>Helpline</w:t>
      </w:r>
      <w:r>
        <w:rPr>
          <w:color w:val="231F20"/>
          <w:spacing w:val="-8"/>
          <w:w w:val="110"/>
        </w:rPr>
        <w:t> </w:t>
      </w:r>
      <w:r>
        <w:rPr>
          <w:color w:val="231F20"/>
          <w:w w:val="110"/>
        </w:rPr>
        <w:t>number:</w:t>
      </w:r>
      <w:r>
        <w:rPr>
          <w:color w:val="231F20"/>
          <w:spacing w:val="-8"/>
          <w:w w:val="110"/>
        </w:rPr>
        <w:t> </w:t>
      </w:r>
      <w:r>
        <w:rPr>
          <w:color w:val="231F20"/>
          <w:w w:val="110"/>
        </w:rPr>
        <w:t>022-68446530</w:t>
      </w:r>
      <w:r>
        <w:rPr>
          <w:color w:val="231F20"/>
          <w:spacing w:val="-8"/>
          <w:w w:val="110"/>
        </w:rPr>
        <w:t> </w:t>
      </w:r>
      <w:r>
        <w:rPr>
          <w:color w:val="231F20"/>
          <w:w w:val="110"/>
        </w:rPr>
        <w:t>(Call</w:t>
      </w:r>
      <w:r>
        <w:rPr>
          <w:color w:val="231F20"/>
          <w:spacing w:val="-8"/>
          <w:w w:val="110"/>
        </w:rPr>
        <w:t> </w:t>
      </w:r>
      <w:r>
        <w:rPr>
          <w:color w:val="231F20"/>
          <w:w w:val="110"/>
        </w:rPr>
        <w:t>Charges</w:t>
      </w:r>
      <w:r>
        <w:rPr>
          <w:color w:val="231F20"/>
          <w:spacing w:val="-8"/>
          <w:w w:val="110"/>
        </w:rPr>
        <w:t> </w:t>
      </w:r>
      <w:r>
        <w:rPr>
          <w:color w:val="231F20"/>
          <w:w w:val="110"/>
        </w:rPr>
        <w:t>apply)</w:t>
      </w:r>
      <w:r>
        <w:rPr>
          <w:color w:val="231F20"/>
          <w:spacing w:val="-8"/>
          <w:w w:val="110"/>
        </w:rPr>
        <w:t> </w:t>
      </w:r>
      <w:r>
        <w:rPr>
          <w:color w:val="231F20"/>
          <w:w w:val="110"/>
        </w:rPr>
        <w:t>|</w:t>
      </w:r>
      <w:r>
        <w:rPr>
          <w:color w:val="231F20"/>
          <w:spacing w:val="-8"/>
          <w:w w:val="110"/>
        </w:rPr>
        <w:t> </w:t>
      </w:r>
      <w:r>
        <w:rPr>
          <w:color w:val="231F20"/>
          <w:w w:val="110"/>
        </w:rPr>
        <w:t>NRI</w:t>
      </w:r>
      <w:r>
        <w:rPr>
          <w:color w:val="231F20"/>
          <w:spacing w:val="-8"/>
          <w:w w:val="110"/>
        </w:rPr>
        <w:t> </w:t>
      </w:r>
      <w:r>
        <w:rPr>
          <w:color w:val="231F20"/>
          <w:w w:val="110"/>
        </w:rPr>
        <w:t>Helpline</w:t>
      </w:r>
      <w:r>
        <w:rPr>
          <w:color w:val="231F20"/>
          <w:spacing w:val="-8"/>
          <w:w w:val="110"/>
        </w:rPr>
        <w:t> </w:t>
      </w:r>
      <w:r>
        <w:rPr>
          <w:color w:val="231F20"/>
          <w:w w:val="110"/>
        </w:rPr>
        <w:t>number</w:t>
      </w:r>
      <w:r>
        <w:rPr>
          <w:color w:val="231F20"/>
          <w:spacing w:val="-8"/>
          <w:w w:val="110"/>
        </w:rPr>
        <w:t> </w:t>
      </w:r>
      <w:r>
        <w:rPr>
          <w:color w:val="231F20"/>
          <w:w w:val="110"/>
        </w:rPr>
        <w:t>+91</w:t>
      </w:r>
      <w:r>
        <w:rPr>
          <w:color w:val="231F20"/>
          <w:spacing w:val="-8"/>
          <w:w w:val="110"/>
        </w:rPr>
        <w:t> </w:t>
      </w:r>
      <w:r>
        <w:rPr>
          <w:color w:val="231F20"/>
          <w:w w:val="110"/>
        </w:rPr>
        <w:t>89166</w:t>
      </w:r>
      <w:r>
        <w:rPr>
          <w:color w:val="231F20"/>
          <w:spacing w:val="-8"/>
          <w:w w:val="110"/>
        </w:rPr>
        <w:t> </w:t>
      </w:r>
      <w:r>
        <w:rPr>
          <w:color w:val="231F20"/>
          <w:w w:val="110"/>
        </w:rPr>
        <w:t>94100 (Call Charges apply)</w:t>
      </w:r>
    </w:p>
    <w:p>
      <w:pPr>
        <w:pStyle w:val="BodyText"/>
        <w:spacing w:before="6"/>
      </w:pPr>
    </w:p>
    <w:p>
      <w:pPr>
        <w:pStyle w:val="BodyText"/>
        <w:spacing w:line="247" w:lineRule="auto"/>
        <w:ind w:left="480" w:right="551"/>
      </w:pPr>
      <w:r>
        <w:rPr>
          <w:color w:val="231F20"/>
          <w:w w:val="110"/>
        </w:rPr>
        <w:t>E-mail Address: </w:t>
      </w:r>
      <w:hyperlink r:id="rId17">
        <w:r>
          <w:rPr>
            <w:color w:val="231F20"/>
            <w:w w:val="110"/>
          </w:rPr>
          <w:t>service@hdfclife.com</w:t>
        </w:r>
      </w:hyperlink>
      <w:r>
        <w:rPr>
          <w:color w:val="231F20"/>
          <w:w w:val="110"/>
        </w:rPr>
        <w:t> | </w:t>
      </w:r>
      <w:hyperlink r:id="rId18">
        <w:r>
          <w:rPr>
            <w:color w:val="231F20"/>
            <w:w w:val="110"/>
          </w:rPr>
          <w:t>nriservice@hdfclife.com</w:t>
        </w:r>
      </w:hyperlink>
      <w:r>
        <w:rPr>
          <w:color w:val="231F20"/>
          <w:w w:val="110"/>
        </w:rPr>
        <w:t> (For NRI customers </w:t>
      </w:r>
      <w:r>
        <w:rPr>
          <w:color w:val="231F20"/>
          <w:w w:val="110"/>
        </w:rPr>
        <w:t>only) You</w:t>
      </w:r>
      <w:r>
        <w:rPr>
          <w:color w:val="231F20"/>
          <w:spacing w:val="31"/>
          <w:w w:val="110"/>
        </w:rPr>
        <w:t> </w:t>
      </w:r>
      <w:r>
        <w:rPr>
          <w:color w:val="231F20"/>
          <w:w w:val="110"/>
        </w:rPr>
        <w:t>can</w:t>
      </w:r>
      <w:r>
        <w:rPr>
          <w:color w:val="231F20"/>
          <w:spacing w:val="31"/>
          <w:w w:val="110"/>
        </w:rPr>
        <w:t> </w:t>
      </w:r>
      <w:r>
        <w:rPr>
          <w:color w:val="231F20"/>
          <w:w w:val="110"/>
        </w:rPr>
        <w:t>let</w:t>
      </w:r>
      <w:r>
        <w:rPr>
          <w:color w:val="231F20"/>
          <w:spacing w:val="31"/>
          <w:w w:val="110"/>
        </w:rPr>
        <w:t> </w:t>
      </w:r>
      <w:r>
        <w:rPr>
          <w:color w:val="231F20"/>
          <w:w w:val="110"/>
        </w:rPr>
        <w:t>us</w:t>
      </w:r>
      <w:r>
        <w:rPr>
          <w:color w:val="231F20"/>
          <w:spacing w:val="31"/>
          <w:w w:val="110"/>
        </w:rPr>
        <w:t> </w:t>
      </w:r>
      <w:r>
        <w:rPr>
          <w:color w:val="231F20"/>
          <w:w w:val="110"/>
        </w:rPr>
        <w:t>know</w:t>
      </w:r>
      <w:r>
        <w:rPr>
          <w:color w:val="231F20"/>
          <w:spacing w:val="31"/>
          <w:w w:val="110"/>
        </w:rPr>
        <w:t> </w:t>
      </w:r>
      <w:r>
        <w:rPr>
          <w:color w:val="231F20"/>
          <w:w w:val="110"/>
        </w:rPr>
        <w:t>of</w:t>
      </w:r>
      <w:r>
        <w:rPr>
          <w:color w:val="231F20"/>
          <w:spacing w:val="31"/>
          <w:w w:val="110"/>
        </w:rPr>
        <w:t> </w:t>
      </w:r>
      <w:r>
        <w:rPr>
          <w:color w:val="231F20"/>
          <w:w w:val="110"/>
        </w:rPr>
        <w:t>your</w:t>
      </w:r>
      <w:r>
        <w:rPr>
          <w:color w:val="231F20"/>
          <w:spacing w:val="31"/>
          <w:w w:val="110"/>
        </w:rPr>
        <w:t> </w:t>
      </w:r>
      <w:r>
        <w:rPr>
          <w:color w:val="231F20"/>
          <w:w w:val="110"/>
        </w:rPr>
        <w:t>concerns/grievances</w:t>
      </w:r>
      <w:r>
        <w:rPr>
          <w:color w:val="231F20"/>
          <w:spacing w:val="31"/>
          <w:w w:val="110"/>
        </w:rPr>
        <w:t> </w:t>
      </w:r>
      <w:r>
        <w:rPr>
          <w:color w:val="231F20"/>
          <w:w w:val="110"/>
        </w:rPr>
        <w:t>through</w:t>
      </w:r>
      <w:r>
        <w:rPr>
          <w:color w:val="231F20"/>
          <w:spacing w:val="31"/>
          <w:w w:val="110"/>
        </w:rPr>
        <w:t> </w:t>
      </w:r>
      <w:r>
        <w:rPr>
          <w:color w:val="231F20"/>
          <w:w w:val="110"/>
        </w:rPr>
        <w:t>any</w:t>
      </w:r>
      <w:r>
        <w:rPr>
          <w:color w:val="231F20"/>
          <w:spacing w:val="31"/>
          <w:w w:val="110"/>
        </w:rPr>
        <w:t> </w:t>
      </w:r>
      <w:r>
        <w:rPr>
          <w:color w:val="231F20"/>
          <w:w w:val="110"/>
        </w:rPr>
        <w:t>of</w:t>
      </w:r>
      <w:r>
        <w:rPr>
          <w:color w:val="231F20"/>
          <w:spacing w:val="31"/>
          <w:w w:val="110"/>
        </w:rPr>
        <w:t> </w:t>
      </w:r>
      <w:r>
        <w:rPr>
          <w:color w:val="231F20"/>
          <w:w w:val="110"/>
        </w:rPr>
        <w:t>below</w:t>
      </w:r>
      <w:r>
        <w:rPr>
          <w:color w:val="231F20"/>
          <w:spacing w:val="31"/>
          <w:w w:val="110"/>
        </w:rPr>
        <w:t> </w:t>
      </w:r>
      <w:r>
        <w:rPr>
          <w:color w:val="231F20"/>
          <w:w w:val="110"/>
        </w:rPr>
        <w:t>options:</w:t>
      </w:r>
    </w:p>
    <w:p>
      <w:pPr>
        <w:pStyle w:val="ListParagraph"/>
        <w:numPr>
          <w:ilvl w:val="0"/>
          <w:numId w:val="24"/>
        </w:numPr>
        <w:tabs>
          <w:tab w:pos="628" w:val="left" w:leader="none"/>
        </w:tabs>
        <w:spacing w:line="247" w:lineRule="auto" w:before="0" w:after="0"/>
        <w:ind w:left="480" w:right="539" w:firstLine="0"/>
        <w:jc w:val="left"/>
        <w:rPr>
          <w:sz w:val="22"/>
        </w:rPr>
      </w:pPr>
      <w:r>
        <w:rPr>
          <w:color w:val="231F20"/>
          <w:w w:val="110"/>
          <w:sz w:val="22"/>
        </w:rPr>
        <w:t>Option </w:t>
      </w:r>
      <w:r>
        <w:rPr>
          <w:color w:val="231F20"/>
          <w:sz w:val="22"/>
        </w:rPr>
        <w:t>1: </w:t>
      </w:r>
      <w:r>
        <w:rPr>
          <w:color w:val="231F20"/>
          <w:w w:val="110"/>
          <w:sz w:val="22"/>
        </w:rPr>
        <w:t>Written letter duly signed by the policyholder at any HDFC Life Branch. There is a Grievance Redressal Officer at the respective branch to address the customer’s complaint.</w:t>
      </w:r>
      <w:r>
        <w:rPr>
          <w:color w:val="231F20"/>
          <w:spacing w:val="40"/>
          <w:w w:val="110"/>
          <w:sz w:val="22"/>
        </w:rPr>
        <w:t> </w:t>
      </w:r>
      <w:r>
        <w:rPr>
          <w:color w:val="231F20"/>
          <w:w w:val="110"/>
          <w:sz w:val="22"/>
        </w:rPr>
        <w:t>To know more about branch address and timing's you can visit this link: </w:t>
      </w:r>
      <w:hyperlink r:id="rId19">
        <w:r>
          <w:rPr>
            <w:color w:val="231F20"/>
            <w:w w:val="110"/>
            <w:sz w:val="22"/>
          </w:rPr>
          <w:t>https://www.hdfclife.com/contact-us#BranchLocator</w:t>
        </w:r>
      </w:hyperlink>
      <w:r>
        <w:rPr>
          <w:color w:val="231F20"/>
          <w:spacing w:val="40"/>
          <w:w w:val="110"/>
          <w:sz w:val="22"/>
        </w:rPr>
        <w:t> </w:t>
      </w:r>
      <w:r>
        <w:rPr>
          <w:color w:val="231F20"/>
          <w:sz w:val="22"/>
        </w:rPr>
        <w:t>.</w:t>
      </w:r>
      <w:r>
        <w:rPr>
          <w:color w:val="231F20"/>
          <w:spacing w:val="40"/>
          <w:w w:val="110"/>
          <w:sz w:val="22"/>
        </w:rPr>
        <w:t> </w:t>
      </w:r>
      <w:r>
        <w:rPr>
          <w:color w:val="231F20"/>
          <w:w w:val="110"/>
          <w:sz w:val="22"/>
        </w:rPr>
        <w:t>Please</w:t>
      </w:r>
      <w:r>
        <w:rPr>
          <w:color w:val="231F20"/>
          <w:spacing w:val="40"/>
          <w:w w:val="110"/>
          <w:sz w:val="22"/>
        </w:rPr>
        <w:t> </w:t>
      </w:r>
      <w:r>
        <w:rPr>
          <w:color w:val="231F20"/>
          <w:w w:val="110"/>
          <w:sz w:val="22"/>
        </w:rPr>
        <w:t>note,</w:t>
      </w:r>
      <w:r>
        <w:rPr>
          <w:color w:val="231F20"/>
          <w:spacing w:val="40"/>
          <w:w w:val="110"/>
          <w:sz w:val="22"/>
        </w:rPr>
        <w:t> </w:t>
      </w:r>
      <w:r>
        <w:rPr>
          <w:color w:val="231F20"/>
          <w:w w:val="110"/>
          <w:sz w:val="22"/>
        </w:rPr>
        <w:t>branches</w:t>
      </w:r>
      <w:r>
        <w:rPr>
          <w:color w:val="231F20"/>
          <w:spacing w:val="40"/>
          <w:w w:val="110"/>
          <w:sz w:val="22"/>
        </w:rPr>
        <w:t> </w:t>
      </w:r>
      <w:r>
        <w:rPr>
          <w:color w:val="231F20"/>
          <w:w w:val="110"/>
          <w:sz w:val="22"/>
        </w:rPr>
        <w:t>are</w:t>
      </w:r>
      <w:r>
        <w:rPr>
          <w:color w:val="231F20"/>
          <w:spacing w:val="40"/>
          <w:w w:val="110"/>
          <w:sz w:val="22"/>
        </w:rPr>
        <w:t> </w:t>
      </w:r>
      <w:r>
        <w:rPr>
          <w:color w:val="231F20"/>
          <w:w w:val="110"/>
          <w:sz w:val="22"/>
        </w:rPr>
        <w:t>closed</w:t>
      </w:r>
      <w:r>
        <w:rPr>
          <w:color w:val="231F20"/>
          <w:spacing w:val="40"/>
          <w:w w:val="110"/>
          <w:sz w:val="22"/>
        </w:rPr>
        <w:t> </w:t>
      </w:r>
      <w:r>
        <w:rPr>
          <w:color w:val="231F20"/>
          <w:w w:val="110"/>
          <w:sz w:val="22"/>
        </w:rPr>
        <w:t>on Sundays,</w:t>
      </w:r>
      <w:r>
        <w:rPr>
          <w:color w:val="231F20"/>
          <w:spacing w:val="40"/>
          <w:w w:val="110"/>
          <w:sz w:val="22"/>
        </w:rPr>
        <w:t> </w:t>
      </w:r>
      <w:r>
        <w:rPr>
          <w:color w:val="231F20"/>
          <w:w w:val="110"/>
          <w:sz w:val="22"/>
        </w:rPr>
        <w:t>national</w:t>
      </w:r>
      <w:r>
        <w:rPr>
          <w:color w:val="231F20"/>
          <w:spacing w:val="40"/>
          <w:w w:val="110"/>
          <w:sz w:val="22"/>
        </w:rPr>
        <w:t> </w:t>
      </w:r>
      <w:r>
        <w:rPr>
          <w:color w:val="231F20"/>
          <w:w w:val="110"/>
          <w:sz w:val="22"/>
        </w:rPr>
        <w:t>holidays</w:t>
      </w:r>
      <w:r>
        <w:rPr>
          <w:color w:val="231F20"/>
          <w:spacing w:val="40"/>
          <w:w w:val="110"/>
          <w:sz w:val="22"/>
        </w:rPr>
        <w:t> </w:t>
      </w:r>
      <w:r>
        <w:rPr>
          <w:color w:val="231F20"/>
          <w:w w:val="110"/>
          <w:sz w:val="22"/>
        </w:rPr>
        <w:t>and</w:t>
      </w:r>
      <w:r>
        <w:rPr>
          <w:color w:val="231F20"/>
          <w:spacing w:val="40"/>
          <w:w w:val="110"/>
          <w:sz w:val="22"/>
        </w:rPr>
        <w:t> </w:t>
      </w:r>
      <w:r>
        <w:rPr>
          <w:color w:val="231F20"/>
          <w:w w:val="110"/>
          <w:sz w:val="22"/>
        </w:rPr>
        <w:t>region-specific</w:t>
      </w:r>
      <w:r>
        <w:rPr>
          <w:color w:val="231F20"/>
          <w:spacing w:val="40"/>
          <w:w w:val="110"/>
          <w:sz w:val="22"/>
        </w:rPr>
        <w:t> </w:t>
      </w:r>
      <w:r>
        <w:rPr>
          <w:color w:val="231F20"/>
          <w:w w:val="110"/>
          <w:sz w:val="22"/>
        </w:rPr>
        <w:t>public</w:t>
      </w:r>
      <w:r>
        <w:rPr>
          <w:color w:val="231F20"/>
          <w:spacing w:val="40"/>
          <w:w w:val="110"/>
          <w:sz w:val="22"/>
        </w:rPr>
        <w:t> </w:t>
      </w:r>
      <w:r>
        <w:rPr>
          <w:color w:val="231F20"/>
          <w:w w:val="110"/>
          <w:sz w:val="22"/>
        </w:rPr>
        <w:t>holidays.</w:t>
      </w:r>
    </w:p>
    <w:p>
      <w:pPr>
        <w:pStyle w:val="ListParagraph"/>
        <w:numPr>
          <w:ilvl w:val="0"/>
          <w:numId w:val="24"/>
        </w:numPr>
        <w:tabs>
          <w:tab w:pos="628" w:val="left" w:leader="none"/>
        </w:tabs>
        <w:spacing w:line="250" w:lineRule="exact" w:before="0" w:after="0"/>
        <w:ind w:left="628" w:right="0" w:hanging="148"/>
        <w:jc w:val="left"/>
        <w:rPr>
          <w:sz w:val="22"/>
        </w:rPr>
      </w:pPr>
      <w:r>
        <w:rPr>
          <w:color w:val="231F20"/>
          <w:w w:val="110"/>
          <w:sz w:val="22"/>
        </w:rPr>
        <w:t>Option</w:t>
      </w:r>
      <w:r>
        <w:rPr>
          <w:color w:val="231F20"/>
          <w:spacing w:val="2"/>
          <w:w w:val="110"/>
          <w:sz w:val="22"/>
        </w:rPr>
        <w:t> </w:t>
      </w:r>
      <w:r>
        <w:rPr>
          <w:color w:val="231F20"/>
          <w:w w:val="110"/>
          <w:sz w:val="22"/>
        </w:rPr>
        <w:t>2:</w:t>
      </w:r>
      <w:r>
        <w:rPr>
          <w:color w:val="231F20"/>
          <w:spacing w:val="2"/>
          <w:w w:val="110"/>
          <w:sz w:val="22"/>
        </w:rPr>
        <w:t> </w:t>
      </w:r>
      <w:r>
        <w:rPr>
          <w:color w:val="231F20"/>
          <w:w w:val="110"/>
          <w:sz w:val="22"/>
        </w:rPr>
        <w:t>Write</w:t>
      </w:r>
      <w:r>
        <w:rPr>
          <w:color w:val="231F20"/>
          <w:spacing w:val="2"/>
          <w:w w:val="110"/>
          <w:sz w:val="22"/>
        </w:rPr>
        <w:t> </w:t>
      </w:r>
      <w:r>
        <w:rPr>
          <w:color w:val="231F20"/>
          <w:w w:val="110"/>
          <w:sz w:val="22"/>
        </w:rPr>
        <w:t>to</w:t>
      </w:r>
      <w:r>
        <w:rPr>
          <w:color w:val="231F20"/>
          <w:spacing w:val="3"/>
          <w:w w:val="110"/>
          <w:sz w:val="22"/>
        </w:rPr>
        <w:t> </w:t>
      </w:r>
      <w:r>
        <w:rPr>
          <w:color w:val="231F20"/>
          <w:w w:val="110"/>
          <w:sz w:val="22"/>
        </w:rPr>
        <w:t>us</w:t>
      </w:r>
      <w:r>
        <w:rPr>
          <w:color w:val="231F20"/>
          <w:spacing w:val="2"/>
          <w:w w:val="110"/>
          <w:sz w:val="22"/>
        </w:rPr>
        <w:t> </w:t>
      </w:r>
      <w:r>
        <w:rPr>
          <w:color w:val="231F20"/>
          <w:w w:val="110"/>
          <w:sz w:val="22"/>
        </w:rPr>
        <w:t>from</w:t>
      </w:r>
      <w:r>
        <w:rPr>
          <w:color w:val="231F20"/>
          <w:spacing w:val="2"/>
          <w:w w:val="110"/>
          <w:sz w:val="22"/>
        </w:rPr>
        <w:t> </w:t>
      </w:r>
      <w:r>
        <w:rPr>
          <w:color w:val="231F20"/>
          <w:w w:val="110"/>
          <w:sz w:val="22"/>
        </w:rPr>
        <w:t>your</w:t>
      </w:r>
      <w:r>
        <w:rPr>
          <w:color w:val="231F20"/>
          <w:spacing w:val="2"/>
          <w:w w:val="110"/>
          <w:sz w:val="22"/>
        </w:rPr>
        <w:t> </w:t>
      </w:r>
      <w:r>
        <w:rPr>
          <w:color w:val="231F20"/>
          <w:w w:val="110"/>
          <w:sz w:val="22"/>
        </w:rPr>
        <w:t>registered</w:t>
      </w:r>
      <w:r>
        <w:rPr>
          <w:color w:val="231F20"/>
          <w:spacing w:val="3"/>
          <w:w w:val="110"/>
          <w:sz w:val="22"/>
        </w:rPr>
        <w:t> </w:t>
      </w:r>
      <w:r>
        <w:rPr>
          <w:color w:val="231F20"/>
          <w:w w:val="110"/>
          <w:sz w:val="22"/>
        </w:rPr>
        <w:t>email</w:t>
      </w:r>
      <w:r>
        <w:rPr>
          <w:color w:val="231F20"/>
          <w:spacing w:val="2"/>
          <w:w w:val="110"/>
          <w:sz w:val="22"/>
        </w:rPr>
        <w:t> </w:t>
      </w:r>
      <w:r>
        <w:rPr>
          <w:color w:val="231F20"/>
          <w:w w:val="110"/>
          <w:sz w:val="22"/>
        </w:rPr>
        <w:t>ID</w:t>
      </w:r>
      <w:r>
        <w:rPr>
          <w:color w:val="231F20"/>
          <w:spacing w:val="2"/>
          <w:w w:val="110"/>
          <w:sz w:val="22"/>
        </w:rPr>
        <w:t> </w:t>
      </w:r>
      <w:r>
        <w:rPr>
          <w:color w:val="231F20"/>
          <w:w w:val="110"/>
          <w:sz w:val="22"/>
        </w:rPr>
        <w:t>at</w:t>
      </w:r>
      <w:r>
        <w:rPr>
          <w:color w:val="231F20"/>
          <w:spacing w:val="2"/>
          <w:w w:val="110"/>
          <w:sz w:val="22"/>
        </w:rPr>
        <w:t> </w:t>
      </w:r>
      <w:hyperlink r:id="rId17">
        <w:r>
          <w:rPr>
            <w:color w:val="231F20"/>
            <w:spacing w:val="-2"/>
            <w:w w:val="110"/>
            <w:sz w:val="22"/>
          </w:rPr>
          <w:t>service@hdfclife.com</w:t>
        </w:r>
      </w:hyperlink>
      <w:r>
        <w:rPr>
          <w:color w:val="231F20"/>
          <w:spacing w:val="-2"/>
          <w:w w:val="110"/>
          <w:sz w:val="22"/>
        </w:rPr>
        <w:t>.</w:t>
      </w:r>
    </w:p>
    <w:p>
      <w:pPr>
        <w:pStyle w:val="ListParagraph"/>
        <w:numPr>
          <w:ilvl w:val="0"/>
          <w:numId w:val="24"/>
        </w:numPr>
        <w:tabs>
          <w:tab w:pos="628" w:val="left" w:leader="none"/>
        </w:tabs>
        <w:spacing w:line="247" w:lineRule="auto" w:before="6" w:after="0"/>
        <w:ind w:left="480" w:right="3395" w:firstLine="0"/>
        <w:jc w:val="left"/>
        <w:rPr>
          <w:sz w:val="22"/>
        </w:rPr>
      </w:pPr>
      <w:r>
        <w:rPr>
          <w:color w:val="231F20"/>
          <w:w w:val="115"/>
          <w:sz w:val="22"/>
        </w:rPr>
        <w:t>Option 3: Visit us at our website </w:t>
      </w:r>
      <w:hyperlink r:id="rId20">
        <w:r>
          <w:rPr>
            <w:color w:val="231F20"/>
            <w:spacing w:val="-2"/>
            <w:w w:val="115"/>
            <w:sz w:val="22"/>
          </w:rPr>
          <w:t>https://www.hdfclife.com/customer-service/grievance-</w:t>
        </w:r>
        <w:r>
          <w:rPr>
            <w:color w:val="231F20"/>
            <w:spacing w:val="-2"/>
            <w:w w:val="115"/>
            <w:sz w:val="22"/>
          </w:rPr>
          <w:t>redressal</w:t>
        </w:r>
      </w:hyperlink>
    </w:p>
    <w:p>
      <w:pPr>
        <w:pStyle w:val="BodyText"/>
        <w:spacing w:before="5"/>
      </w:pPr>
    </w:p>
    <w:p>
      <w:pPr>
        <w:pStyle w:val="BodyText"/>
        <w:spacing w:line="247" w:lineRule="auto"/>
        <w:ind w:left="480"/>
      </w:pPr>
      <w:r>
        <w:rPr>
          <w:color w:val="231F20"/>
          <w:w w:val="115"/>
        </w:rPr>
        <w:t>You</w:t>
      </w:r>
      <w:r>
        <w:rPr>
          <w:color w:val="231F20"/>
          <w:spacing w:val="-14"/>
          <w:w w:val="115"/>
        </w:rPr>
        <w:t> </w:t>
      </w:r>
      <w:r>
        <w:rPr>
          <w:color w:val="231F20"/>
          <w:w w:val="115"/>
        </w:rPr>
        <w:t>may</w:t>
      </w:r>
      <w:r>
        <w:rPr>
          <w:color w:val="231F20"/>
          <w:spacing w:val="-14"/>
          <w:w w:val="115"/>
        </w:rPr>
        <w:t> </w:t>
      </w:r>
      <w:r>
        <w:rPr>
          <w:color w:val="231F20"/>
          <w:w w:val="115"/>
        </w:rPr>
        <w:t>refer</w:t>
      </w:r>
      <w:r>
        <w:rPr>
          <w:color w:val="231F20"/>
          <w:spacing w:val="-14"/>
          <w:w w:val="115"/>
        </w:rPr>
        <w:t> </w:t>
      </w:r>
      <w:r>
        <w:rPr>
          <w:color w:val="231F20"/>
          <w:w w:val="115"/>
        </w:rPr>
        <w:t>to</w:t>
      </w:r>
      <w:r>
        <w:rPr>
          <w:color w:val="231F20"/>
          <w:spacing w:val="-14"/>
          <w:w w:val="115"/>
        </w:rPr>
        <w:t> </w:t>
      </w:r>
      <w:r>
        <w:rPr>
          <w:color w:val="231F20"/>
          <w:w w:val="115"/>
        </w:rPr>
        <w:t>the</w:t>
      </w:r>
      <w:r>
        <w:rPr>
          <w:color w:val="231F20"/>
          <w:spacing w:val="-14"/>
          <w:w w:val="115"/>
        </w:rPr>
        <w:t> </w:t>
      </w:r>
      <w:r>
        <w:rPr>
          <w:color w:val="231F20"/>
          <w:w w:val="115"/>
        </w:rPr>
        <w:t>escalation</w:t>
      </w:r>
      <w:r>
        <w:rPr>
          <w:color w:val="231F20"/>
          <w:spacing w:val="-14"/>
          <w:w w:val="115"/>
        </w:rPr>
        <w:t> </w:t>
      </w:r>
      <w:r>
        <w:rPr>
          <w:color w:val="231F20"/>
          <w:w w:val="115"/>
        </w:rPr>
        <w:t>matrix</w:t>
      </w:r>
      <w:r>
        <w:rPr>
          <w:color w:val="231F20"/>
          <w:spacing w:val="-14"/>
          <w:w w:val="115"/>
        </w:rPr>
        <w:t> </w:t>
      </w:r>
      <w:r>
        <w:rPr>
          <w:color w:val="231F20"/>
          <w:w w:val="115"/>
        </w:rPr>
        <w:t>in</w:t>
      </w:r>
      <w:r>
        <w:rPr>
          <w:color w:val="231F20"/>
          <w:spacing w:val="-14"/>
          <w:w w:val="115"/>
        </w:rPr>
        <w:t> </w:t>
      </w:r>
      <w:r>
        <w:rPr>
          <w:color w:val="231F20"/>
          <w:w w:val="115"/>
        </w:rPr>
        <w:t>case</w:t>
      </w:r>
      <w:r>
        <w:rPr>
          <w:color w:val="231F20"/>
          <w:spacing w:val="-14"/>
          <w:w w:val="115"/>
        </w:rPr>
        <w:t> </w:t>
      </w:r>
      <w:r>
        <w:rPr>
          <w:color w:val="231F20"/>
          <w:w w:val="115"/>
        </w:rPr>
        <w:t>there</w:t>
      </w:r>
      <w:r>
        <w:rPr>
          <w:color w:val="231F20"/>
          <w:spacing w:val="-14"/>
          <w:w w:val="115"/>
        </w:rPr>
        <w:t> </w:t>
      </w:r>
      <w:r>
        <w:rPr>
          <w:color w:val="231F20"/>
          <w:w w:val="115"/>
        </w:rPr>
        <w:t>is</w:t>
      </w:r>
      <w:r>
        <w:rPr>
          <w:color w:val="231F20"/>
          <w:spacing w:val="-14"/>
          <w:w w:val="115"/>
        </w:rPr>
        <w:t> </w:t>
      </w:r>
      <w:r>
        <w:rPr>
          <w:color w:val="231F20"/>
          <w:w w:val="115"/>
        </w:rPr>
        <w:t>no</w:t>
      </w:r>
      <w:r>
        <w:rPr>
          <w:color w:val="231F20"/>
          <w:spacing w:val="-14"/>
          <w:w w:val="115"/>
        </w:rPr>
        <w:t> </w:t>
      </w:r>
      <w:r>
        <w:rPr>
          <w:color w:val="231F20"/>
          <w:w w:val="115"/>
        </w:rPr>
        <w:t>response</w:t>
      </w:r>
      <w:r>
        <w:rPr>
          <w:color w:val="231F20"/>
          <w:spacing w:val="-14"/>
          <w:w w:val="115"/>
        </w:rPr>
        <w:t> </w:t>
      </w:r>
      <w:r>
        <w:rPr>
          <w:color w:val="231F20"/>
          <w:w w:val="115"/>
        </w:rPr>
        <w:t>to</w:t>
      </w:r>
      <w:r>
        <w:rPr>
          <w:color w:val="231F20"/>
          <w:spacing w:val="-14"/>
          <w:w w:val="115"/>
        </w:rPr>
        <w:t> </w:t>
      </w:r>
      <w:r>
        <w:rPr>
          <w:color w:val="231F20"/>
          <w:w w:val="115"/>
        </w:rPr>
        <w:t>a</w:t>
      </w:r>
      <w:r>
        <w:rPr>
          <w:color w:val="231F20"/>
          <w:spacing w:val="-14"/>
          <w:w w:val="115"/>
        </w:rPr>
        <w:t> </w:t>
      </w:r>
      <w:r>
        <w:rPr>
          <w:color w:val="231F20"/>
          <w:w w:val="115"/>
        </w:rPr>
        <w:t>grievance</w:t>
      </w:r>
      <w:r>
        <w:rPr>
          <w:color w:val="231F20"/>
          <w:spacing w:val="-14"/>
          <w:w w:val="115"/>
        </w:rPr>
        <w:t> </w:t>
      </w:r>
      <w:r>
        <w:rPr>
          <w:color w:val="231F20"/>
          <w:w w:val="115"/>
        </w:rPr>
        <w:t>within</w:t>
      </w:r>
      <w:r>
        <w:rPr>
          <w:color w:val="231F20"/>
          <w:spacing w:val="-14"/>
          <w:w w:val="115"/>
        </w:rPr>
        <w:t> </w:t>
      </w:r>
      <w:r>
        <w:rPr>
          <w:color w:val="231F20"/>
          <w:w w:val="115"/>
        </w:rPr>
        <w:t>the prescribed timelines</w:t>
      </w:r>
    </w:p>
    <w:p>
      <w:pPr>
        <w:pStyle w:val="BodyText"/>
        <w:spacing w:before="6"/>
      </w:pPr>
    </w:p>
    <w:p>
      <w:pPr>
        <w:pStyle w:val="BodyText"/>
        <w:spacing w:line="247" w:lineRule="auto"/>
        <w:ind w:left="480"/>
      </w:pPr>
      <w:r>
        <w:rPr>
          <w:color w:val="231F20"/>
          <w:w w:val="115"/>
        </w:rPr>
        <w:t>If</w:t>
      </w:r>
      <w:r>
        <w:rPr>
          <w:color w:val="231F20"/>
          <w:spacing w:val="-15"/>
          <w:w w:val="115"/>
        </w:rPr>
        <w:t> </w:t>
      </w:r>
      <w:r>
        <w:rPr>
          <w:color w:val="231F20"/>
          <w:w w:val="115"/>
        </w:rPr>
        <w:t>you</w:t>
      </w:r>
      <w:r>
        <w:rPr>
          <w:color w:val="231F20"/>
          <w:spacing w:val="-15"/>
          <w:w w:val="115"/>
        </w:rPr>
        <w:t> </w:t>
      </w:r>
      <w:r>
        <w:rPr>
          <w:color w:val="231F20"/>
          <w:w w:val="115"/>
        </w:rPr>
        <w:t>are</w:t>
      </w:r>
      <w:r>
        <w:rPr>
          <w:color w:val="231F20"/>
          <w:spacing w:val="-15"/>
          <w:w w:val="115"/>
        </w:rPr>
        <w:t> </w:t>
      </w:r>
      <w:r>
        <w:rPr>
          <w:color w:val="231F20"/>
          <w:w w:val="115"/>
        </w:rPr>
        <w:t>still</w:t>
      </w:r>
      <w:r>
        <w:rPr>
          <w:color w:val="231F20"/>
          <w:spacing w:val="-15"/>
          <w:w w:val="115"/>
        </w:rPr>
        <w:t> </w:t>
      </w:r>
      <w:r>
        <w:rPr>
          <w:color w:val="231F20"/>
          <w:w w:val="115"/>
        </w:rPr>
        <w:t>not</w:t>
      </w:r>
      <w:r>
        <w:rPr>
          <w:color w:val="231F20"/>
          <w:spacing w:val="-15"/>
          <w:w w:val="115"/>
        </w:rPr>
        <w:t> </w:t>
      </w:r>
      <w:r>
        <w:rPr>
          <w:color w:val="231F20"/>
          <w:w w:val="115"/>
        </w:rPr>
        <w:t>satisfied</w:t>
      </w:r>
      <w:r>
        <w:rPr>
          <w:color w:val="231F20"/>
          <w:spacing w:val="-15"/>
          <w:w w:val="115"/>
        </w:rPr>
        <w:t> </w:t>
      </w:r>
      <w:r>
        <w:rPr>
          <w:color w:val="231F20"/>
          <w:w w:val="115"/>
        </w:rPr>
        <w:t>with</w:t>
      </w:r>
      <w:r>
        <w:rPr>
          <w:color w:val="231F20"/>
          <w:spacing w:val="-15"/>
          <w:w w:val="115"/>
        </w:rPr>
        <w:t> </w:t>
      </w:r>
      <w:r>
        <w:rPr>
          <w:color w:val="231F20"/>
          <w:w w:val="115"/>
        </w:rPr>
        <w:t>our</w:t>
      </w:r>
      <w:r>
        <w:rPr>
          <w:color w:val="231F20"/>
          <w:spacing w:val="-15"/>
          <w:w w:val="115"/>
        </w:rPr>
        <w:t> </w:t>
      </w:r>
      <w:r>
        <w:rPr>
          <w:color w:val="231F20"/>
          <w:w w:val="115"/>
        </w:rPr>
        <w:t>response,</w:t>
      </w:r>
      <w:r>
        <w:rPr>
          <w:color w:val="231F20"/>
          <w:spacing w:val="-15"/>
          <w:w w:val="115"/>
        </w:rPr>
        <w:t> </w:t>
      </w:r>
      <w:r>
        <w:rPr>
          <w:color w:val="231F20"/>
          <w:w w:val="115"/>
        </w:rPr>
        <w:t>you</w:t>
      </w:r>
      <w:r>
        <w:rPr>
          <w:color w:val="231F20"/>
          <w:spacing w:val="-15"/>
          <w:w w:val="115"/>
        </w:rPr>
        <w:t> </w:t>
      </w:r>
      <w:r>
        <w:rPr>
          <w:color w:val="231F20"/>
          <w:w w:val="115"/>
        </w:rPr>
        <w:t>may</w:t>
      </w:r>
      <w:r>
        <w:rPr>
          <w:color w:val="231F20"/>
          <w:spacing w:val="-15"/>
          <w:w w:val="115"/>
        </w:rPr>
        <w:t> </w:t>
      </w:r>
      <w:r>
        <w:rPr>
          <w:color w:val="231F20"/>
          <w:w w:val="115"/>
        </w:rPr>
        <w:t>approach</w:t>
      </w:r>
      <w:r>
        <w:rPr>
          <w:color w:val="231F20"/>
          <w:spacing w:val="-15"/>
          <w:w w:val="115"/>
        </w:rPr>
        <w:t> </w:t>
      </w:r>
      <w:r>
        <w:rPr>
          <w:color w:val="231F20"/>
          <w:w w:val="115"/>
        </w:rPr>
        <w:t>the</w:t>
      </w:r>
      <w:r>
        <w:rPr>
          <w:color w:val="231F20"/>
          <w:spacing w:val="-15"/>
          <w:w w:val="115"/>
        </w:rPr>
        <w:t> </w:t>
      </w:r>
      <w:r>
        <w:rPr>
          <w:color w:val="231F20"/>
          <w:w w:val="115"/>
        </w:rPr>
        <w:t>Insurance</w:t>
      </w:r>
      <w:r>
        <w:rPr>
          <w:color w:val="231F20"/>
          <w:spacing w:val="-15"/>
          <w:w w:val="115"/>
        </w:rPr>
        <w:t> </w:t>
      </w:r>
      <w:r>
        <w:rPr>
          <w:color w:val="231F20"/>
          <w:w w:val="115"/>
        </w:rPr>
        <w:t>Ombudsman located in your region.</w:t>
      </w:r>
    </w:p>
    <w:p>
      <w:pPr>
        <w:pStyle w:val="BodyText"/>
        <w:spacing w:before="6"/>
      </w:pPr>
    </w:p>
    <w:p>
      <w:pPr>
        <w:pStyle w:val="BodyText"/>
        <w:spacing w:line="247" w:lineRule="auto"/>
        <w:ind w:left="480" w:right="312"/>
      </w:pPr>
      <w:r>
        <w:rPr>
          <w:color w:val="231F20"/>
          <w:w w:val="115"/>
        </w:rPr>
        <w:t>For</w:t>
      </w:r>
      <w:r>
        <w:rPr>
          <w:color w:val="231F20"/>
          <w:spacing w:val="-18"/>
          <w:w w:val="115"/>
        </w:rPr>
        <w:t> </w:t>
      </w:r>
      <w:r>
        <w:rPr>
          <w:color w:val="231F20"/>
          <w:w w:val="115"/>
        </w:rPr>
        <w:t>more</w:t>
      </w:r>
      <w:r>
        <w:rPr>
          <w:color w:val="231F20"/>
          <w:spacing w:val="-18"/>
          <w:w w:val="115"/>
        </w:rPr>
        <w:t> </w:t>
      </w:r>
      <w:r>
        <w:rPr>
          <w:color w:val="231F20"/>
          <w:w w:val="115"/>
        </w:rPr>
        <w:t>information</w:t>
      </w:r>
      <w:r>
        <w:rPr>
          <w:color w:val="231F20"/>
          <w:spacing w:val="-17"/>
          <w:w w:val="115"/>
        </w:rPr>
        <w:t> </w:t>
      </w:r>
      <w:r>
        <w:rPr>
          <w:color w:val="231F20"/>
          <w:w w:val="115"/>
        </w:rPr>
        <w:t>on</w:t>
      </w:r>
      <w:r>
        <w:rPr>
          <w:color w:val="231F20"/>
          <w:spacing w:val="-18"/>
          <w:w w:val="115"/>
        </w:rPr>
        <w:t> </w:t>
      </w:r>
      <w:r>
        <w:rPr>
          <w:color w:val="231F20"/>
          <w:w w:val="115"/>
        </w:rPr>
        <w:t>our</w:t>
      </w:r>
      <w:r>
        <w:rPr>
          <w:color w:val="231F20"/>
          <w:spacing w:val="-17"/>
          <w:w w:val="115"/>
        </w:rPr>
        <w:t> </w:t>
      </w:r>
      <w:r>
        <w:rPr>
          <w:color w:val="231F20"/>
          <w:w w:val="115"/>
        </w:rPr>
        <w:t>Grievance</w:t>
      </w:r>
      <w:r>
        <w:rPr>
          <w:color w:val="231F20"/>
          <w:spacing w:val="-18"/>
          <w:w w:val="115"/>
        </w:rPr>
        <w:t> </w:t>
      </w:r>
      <w:r>
        <w:rPr>
          <w:color w:val="231F20"/>
          <w:w w:val="115"/>
        </w:rPr>
        <w:t>Redressal</w:t>
      </w:r>
      <w:r>
        <w:rPr>
          <w:color w:val="231F20"/>
          <w:spacing w:val="-18"/>
          <w:w w:val="115"/>
        </w:rPr>
        <w:t> </w:t>
      </w:r>
      <w:r>
        <w:rPr>
          <w:color w:val="231F20"/>
          <w:w w:val="115"/>
        </w:rPr>
        <w:t>Mechanism</w:t>
      </w:r>
      <w:r>
        <w:rPr>
          <w:color w:val="231F20"/>
          <w:spacing w:val="-17"/>
          <w:w w:val="115"/>
        </w:rPr>
        <w:t> </w:t>
      </w:r>
      <w:r>
        <w:rPr>
          <w:color w:val="231F20"/>
          <w:w w:val="115"/>
        </w:rPr>
        <w:t>and</w:t>
      </w:r>
      <w:r>
        <w:rPr>
          <w:color w:val="231F20"/>
          <w:spacing w:val="-18"/>
          <w:w w:val="115"/>
        </w:rPr>
        <w:t> </w:t>
      </w:r>
      <w:r>
        <w:rPr>
          <w:color w:val="231F20"/>
          <w:w w:val="115"/>
        </w:rPr>
        <w:t>the</w:t>
      </w:r>
      <w:r>
        <w:rPr>
          <w:color w:val="231F20"/>
          <w:spacing w:val="-17"/>
          <w:w w:val="115"/>
        </w:rPr>
        <w:t> </w:t>
      </w:r>
      <w:r>
        <w:rPr>
          <w:color w:val="231F20"/>
          <w:w w:val="115"/>
        </w:rPr>
        <w:t>detailed</w:t>
      </w:r>
      <w:r>
        <w:rPr>
          <w:color w:val="231F20"/>
          <w:spacing w:val="-18"/>
          <w:w w:val="115"/>
        </w:rPr>
        <w:t> </w:t>
      </w:r>
      <w:r>
        <w:rPr>
          <w:color w:val="231F20"/>
          <w:w w:val="115"/>
        </w:rPr>
        <w:t>address</w:t>
      </w:r>
      <w:r>
        <w:rPr>
          <w:color w:val="231F20"/>
          <w:spacing w:val="-17"/>
          <w:w w:val="115"/>
        </w:rPr>
        <w:t> </w:t>
      </w:r>
      <w:r>
        <w:rPr>
          <w:color w:val="231F20"/>
          <w:w w:val="115"/>
        </w:rPr>
        <w:t>of</w:t>
      </w:r>
      <w:r>
        <w:rPr>
          <w:color w:val="231F20"/>
          <w:spacing w:val="-18"/>
          <w:w w:val="115"/>
        </w:rPr>
        <w:t> </w:t>
      </w:r>
      <w:r>
        <w:rPr>
          <w:color w:val="231F20"/>
          <w:w w:val="115"/>
        </w:rPr>
        <w:t>the Insurance</w:t>
      </w:r>
      <w:r>
        <w:rPr>
          <w:color w:val="231F20"/>
          <w:spacing w:val="-4"/>
          <w:w w:val="115"/>
        </w:rPr>
        <w:t> </w:t>
      </w:r>
      <w:r>
        <w:rPr>
          <w:color w:val="231F20"/>
          <w:w w:val="115"/>
        </w:rPr>
        <w:t>Ombudsman,</w:t>
      </w:r>
      <w:r>
        <w:rPr>
          <w:color w:val="231F20"/>
          <w:spacing w:val="-4"/>
          <w:w w:val="115"/>
        </w:rPr>
        <w:t> </w:t>
      </w:r>
      <w:r>
        <w:rPr>
          <w:color w:val="231F20"/>
          <w:w w:val="115"/>
        </w:rPr>
        <w:t>please</w:t>
      </w:r>
      <w:r>
        <w:rPr>
          <w:color w:val="231F20"/>
          <w:spacing w:val="-4"/>
          <w:w w:val="115"/>
        </w:rPr>
        <w:t> </w:t>
      </w:r>
      <w:r>
        <w:rPr>
          <w:color w:val="231F20"/>
          <w:w w:val="115"/>
        </w:rPr>
        <w:t>refer</w:t>
      </w:r>
      <w:r>
        <w:rPr>
          <w:color w:val="231F20"/>
          <w:spacing w:val="-4"/>
          <w:w w:val="115"/>
        </w:rPr>
        <w:t> </w:t>
      </w:r>
      <w:r>
        <w:rPr>
          <w:color w:val="231F20"/>
          <w:w w:val="115"/>
        </w:rPr>
        <w:t>Part</w:t>
      </w:r>
      <w:r>
        <w:rPr>
          <w:color w:val="231F20"/>
          <w:spacing w:val="-4"/>
          <w:w w:val="115"/>
        </w:rPr>
        <w:t> </w:t>
      </w:r>
      <w:r>
        <w:rPr>
          <w:color w:val="231F20"/>
          <w:w w:val="115"/>
        </w:rPr>
        <w:t>G</w:t>
      </w:r>
      <w:r>
        <w:rPr>
          <w:color w:val="231F20"/>
          <w:spacing w:val="-4"/>
          <w:w w:val="115"/>
        </w:rPr>
        <w:t> </w:t>
      </w:r>
      <w:r>
        <w:rPr>
          <w:color w:val="231F20"/>
          <w:w w:val="115"/>
        </w:rPr>
        <w:t>of</w:t>
      </w:r>
      <w:r>
        <w:rPr>
          <w:color w:val="231F20"/>
          <w:spacing w:val="-4"/>
          <w:w w:val="115"/>
        </w:rPr>
        <w:t> </w:t>
      </w:r>
      <w:r>
        <w:rPr>
          <w:color w:val="231F20"/>
          <w:w w:val="115"/>
        </w:rPr>
        <w:t>the</w:t>
      </w:r>
      <w:r>
        <w:rPr>
          <w:color w:val="231F20"/>
          <w:spacing w:val="-4"/>
          <w:w w:val="115"/>
        </w:rPr>
        <w:t> </w:t>
      </w:r>
      <w:r>
        <w:rPr>
          <w:color w:val="231F20"/>
          <w:w w:val="115"/>
        </w:rPr>
        <w:t>policy</w:t>
      </w:r>
      <w:r>
        <w:rPr>
          <w:color w:val="231F20"/>
          <w:spacing w:val="-4"/>
          <w:w w:val="115"/>
        </w:rPr>
        <w:t> </w:t>
      </w:r>
      <w:r>
        <w:rPr>
          <w:color w:val="231F20"/>
          <w:w w:val="115"/>
        </w:rPr>
        <w:t>document</w:t>
      </w:r>
      <w:r>
        <w:rPr>
          <w:color w:val="231F20"/>
          <w:spacing w:val="-4"/>
          <w:w w:val="115"/>
        </w:rPr>
        <w:t> </w:t>
      </w:r>
      <w:r>
        <w:rPr>
          <w:color w:val="231F20"/>
          <w:w w:val="115"/>
        </w:rPr>
        <w:t>given</w:t>
      </w:r>
      <w:r>
        <w:rPr>
          <w:color w:val="231F20"/>
          <w:spacing w:val="-4"/>
          <w:w w:val="115"/>
        </w:rPr>
        <w:t> </w:t>
      </w:r>
      <w:r>
        <w:rPr>
          <w:color w:val="231F20"/>
          <w:w w:val="115"/>
        </w:rPr>
        <w:t>to</w:t>
      </w:r>
      <w:r>
        <w:rPr>
          <w:color w:val="231F20"/>
          <w:spacing w:val="-4"/>
          <w:w w:val="115"/>
        </w:rPr>
        <w:t> </w:t>
      </w:r>
      <w:r>
        <w:rPr>
          <w:color w:val="231F20"/>
          <w:w w:val="115"/>
        </w:rPr>
        <w:t>you.</w:t>
      </w:r>
    </w:p>
    <w:sectPr>
      <w:pgSz w:w="11910" w:h="16840"/>
      <w:pgMar w:header="0" w:footer="0" w:top="200" w:bottom="32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7"/>
      </w:rPr>
    </w:pPr>
    <w:r>
      <w:rPr>
        <w:sz w:val="7"/>
      </w:rPr>
      <mc:AlternateContent>
        <mc:Choice Requires="wps">
          <w:drawing>
            <wp:anchor distT="0" distB="0" distL="0" distR="0" allowOverlap="1" layoutInCell="1" locked="0" behindDoc="1" simplePos="0" relativeHeight="486455808">
              <wp:simplePos x="0" y="0"/>
              <wp:positionH relativeFrom="page">
                <wp:posOffset>380</wp:posOffset>
              </wp:positionH>
              <wp:positionV relativeFrom="page">
                <wp:posOffset>10483925</wp:posOffset>
              </wp:positionV>
              <wp:extent cx="2868930" cy="1371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868930" cy="137160"/>
                        <a:chExt cx="2868930" cy="137160"/>
                      </a:xfrm>
                    </wpg:grpSpPr>
                    <wps:wsp>
                      <wps:cNvPr id="2" name="Graphic 2"/>
                      <wps:cNvSpPr/>
                      <wps:spPr>
                        <a:xfrm>
                          <a:off x="0" y="0"/>
                          <a:ext cx="2722880" cy="137160"/>
                        </a:xfrm>
                        <a:custGeom>
                          <a:avLst/>
                          <a:gdLst/>
                          <a:ahLst/>
                          <a:cxnLst/>
                          <a:rect l="l" t="t" r="r" b="b"/>
                          <a:pathLst>
                            <a:path w="2722880" h="137160">
                              <a:moveTo>
                                <a:pt x="0" y="136982"/>
                              </a:moveTo>
                              <a:lnTo>
                                <a:pt x="2722270" y="136982"/>
                              </a:lnTo>
                              <a:lnTo>
                                <a:pt x="2722270" y="0"/>
                              </a:lnTo>
                              <a:lnTo>
                                <a:pt x="0" y="0"/>
                              </a:lnTo>
                              <a:lnTo>
                                <a:pt x="0" y="136982"/>
                              </a:lnTo>
                              <a:close/>
                            </a:path>
                          </a:pathLst>
                        </a:custGeom>
                        <a:solidFill>
                          <a:srgbClr val="C6E9FA"/>
                        </a:solidFill>
                      </wps:spPr>
                      <wps:bodyPr wrap="square" lIns="0" tIns="0" rIns="0" bIns="0" rtlCol="0">
                        <a:prstTxWarp prst="textNoShape">
                          <a:avLst/>
                        </a:prstTxWarp>
                        <a:noAutofit/>
                      </wps:bodyPr>
                    </wps:wsp>
                    <wps:wsp>
                      <wps:cNvPr id="3" name="Graphic 3"/>
                      <wps:cNvSpPr/>
                      <wps:spPr>
                        <a:xfrm>
                          <a:off x="2722270" y="558"/>
                          <a:ext cx="146685" cy="136525"/>
                        </a:xfrm>
                        <a:custGeom>
                          <a:avLst/>
                          <a:gdLst/>
                          <a:ahLst/>
                          <a:cxnLst/>
                          <a:rect l="l" t="t" r="r" b="b"/>
                          <a:pathLst>
                            <a:path w="146685" h="136525">
                              <a:moveTo>
                                <a:pt x="146405" y="0"/>
                              </a:moveTo>
                              <a:lnTo>
                                <a:pt x="0" y="0"/>
                              </a:lnTo>
                              <a:lnTo>
                                <a:pt x="0" y="136423"/>
                              </a:lnTo>
                              <a:lnTo>
                                <a:pt x="146405" y="136423"/>
                              </a:lnTo>
                              <a:lnTo>
                                <a:pt x="146405" y="0"/>
                              </a:lnTo>
                              <a:close/>
                            </a:path>
                          </a:pathLst>
                        </a:custGeom>
                        <a:solidFill>
                          <a:srgbClr val="005E9C"/>
                        </a:solidFill>
                      </wps:spPr>
                      <wps:bodyPr wrap="square" lIns="0" tIns="0" rIns="0" bIns="0" rtlCol="0">
                        <a:prstTxWarp prst="textNoShape">
                          <a:avLst/>
                        </a:prstTxWarp>
                        <a:noAutofit/>
                      </wps:bodyPr>
                    </wps:wsp>
                  </wpg:wgp>
                </a:graphicData>
              </a:graphic>
            </wp:anchor>
          </w:drawing>
        </mc:Choice>
        <mc:Fallback>
          <w:pict>
            <v:group style="position:absolute;margin-left:.029999pt;margin-top:825.50592pt;width:225.9pt;height:10.8pt;mso-position-horizontal-relative:page;mso-position-vertical-relative:page;z-index:-16860672" id="docshapegroup1" coordorigin="1,16510" coordsize="4518,216">
              <v:rect style="position:absolute;left:0;top:16510;width:4288;height:216" id="docshape2" filled="true" fillcolor="#c6e9fa" stroked="false">
                <v:fill type="solid"/>
              </v:rect>
              <v:rect style="position:absolute;left:4287;top:16511;width:231;height:215" id="docshape3" filled="true" fillcolor="#005e9c" stroked="false">
                <v:fill type="solid"/>
              </v:rect>
              <w10:wrap type="none"/>
            </v:group>
          </w:pict>
        </mc:Fallback>
      </mc:AlternateContent>
    </w:r>
    <w:r>
      <w:rPr>
        <w:sz w:val="7"/>
      </w:rPr>
      <mc:AlternateContent>
        <mc:Choice Requires="wps">
          <w:drawing>
            <wp:anchor distT="0" distB="0" distL="0" distR="0" allowOverlap="1" layoutInCell="1" locked="0" behindDoc="1" simplePos="0" relativeHeight="486456320">
              <wp:simplePos x="0" y="0"/>
              <wp:positionH relativeFrom="page">
                <wp:posOffset>301779</wp:posOffset>
              </wp:positionH>
              <wp:positionV relativeFrom="page">
                <wp:posOffset>10464799</wp:posOffset>
              </wp:positionV>
              <wp:extent cx="2316480" cy="1708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316480" cy="170815"/>
                      </a:xfrm>
                      <a:prstGeom prst="rect">
                        <a:avLst/>
                      </a:prstGeom>
                    </wps:spPr>
                    <wps:txbx>
                      <w:txbxContent>
                        <w:p>
                          <w:pPr>
                            <w:spacing w:line="115" w:lineRule="exact" w:before="31"/>
                            <w:ind w:left="20" w:right="0" w:firstLine="0"/>
                            <w:jc w:val="left"/>
                            <w:rPr>
                              <w:b/>
                              <w:sz w:val="10"/>
                            </w:rPr>
                          </w:pPr>
                          <w:r>
                            <w:rPr>
                              <w:b/>
                              <w:color w:val="EC1C24"/>
                              <w:w w:val="105"/>
                              <w:sz w:val="10"/>
                            </w:rPr>
                            <w:t>HDFC</w:t>
                          </w:r>
                          <w:r>
                            <w:rPr>
                              <w:b/>
                              <w:color w:val="EC1C24"/>
                              <w:spacing w:val="-9"/>
                              <w:w w:val="105"/>
                              <w:sz w:val="10"/>
                            </w:rPr>
                            <w:t> </w:t>
                          </w:r>
                          <w:r>
                            <w:rPr>
                              <w:b/>
                              <w:color w:val="005E9C"/>
                              <w:w w:val="105"/>
                              <w:sz w:val="10"/>
                            </w:rPr>
                            <w:t>Life</w:t>
                          </w:r>
                          <w:r>
                            <w:rPr>
                              <w:b/>
                              <w:color w:val="005E9C"/>
                              <w:spacing w:val="-8"/>
                              <w:w w:val="105"/>
                              <w:sz w:val="10"/>
                            </w:rPr>
                            <w:t> </w:t>
                          </w:r>
                          <w:r>
                            <w:rPr>
                              <w:b/>
                              <w:color w:val="EC1C24"/>
                              <w:w w:val="105"/>
                              <w:sz w:val="10"/>
                            </w:rPr>
                            <w:t>Click</w:t>
                          </w:r>
                          <w:r>
                            <w:rPr>
                              <w:b/>
                              <w:color w:val="EC1C24"/>
                              <w:spacing w:val="-8"/>
                              <w:w w:val="105"/>
                              <w:sz w:val="10"/>
                            </w:rPr>
                            <w:t> </w:t>
                          </w:r>
                          <w:r>
                            <w:rPr>
                              <w:b/>
                              <w:color w:val="EC1C24"/>
                              <w:w w:val="105"/>
                              <w:sz w:val="10"/>
                            </w:rPr>
                            <w:t>2</w:t>
                          </w:r>
                          <w:r>
                            <w:rPr>
                              <w:b/>
                              <w:color w:val="EC1C24"/>
                              <w:spacing w:val="-8"/>
                              <w:w w:val="105"/>
                              <w:sz w:val="10"/>
                            </w:rPr>
                            <w:t> </w:t>
                          </w:r>
                          <w:r>
                            <w:rPr>
                              <w:b/>
                              <w:color w:val="EC1C24"/>
                              <w:w w:val="105"/>
                              <w:sz w:val="10"/>
                            </w:rPr>
                            <w:t>Protect</w:t>
                          </w:r>
                          <w:r>
                            <w:rPr>
                              <w:b/>
                              <w:color w:val="EC1C24"/>
                              <w:spacing w:val="-8"/>
                              <w:w w:val="105"/>
                              <w:sz w:val="10"/>
                            </w:rPr>
                            <w:t> </w:t>
                          </w:r>
                          <w:r>
                            <w:rPr>
                              <w:b/>
                              <w:color w:val="005E9C"/>
                              <w:w w:val="105"/>
                              <w:sz w:val="10"/>
                            </w:rPr>
                            <w:t>Supreme</w:t>
                          </w:r>
                          <w:r>
                            <w:rPr>
                              <w:b/>
                              <w:color w:val="005E9C"/>
                              <w:spacing w:val="-8"/>
                              <w:w w:val="105"/>
                              <w:sz w:val="10"/>
                            </w:rPr>
                            <w:t> </w:t>
                          </w:r>
                          <w:r>
                            <w:rPr>
                              <w:b/>
                              <w:color w:val="005E9C"/>
                              <w:spacing w:val="-4"/>
                              <w:w w:val="105"/>
                              <w:sz w:val="10"/>
                            </w:rPr>
                            <w:t>Plus</w:t>
                          </w:r>
                        </w:p>
                        <w:p>
                          <w:pPr>
                            <w:spacing w:before="0"/>
                            <w:ind w:left="20" w:right="0" w:firstLine="0"/>
                            <w:jc w:val="left"/>
                            <w:rPr>
                              <w:sz w:val="8"/>
                            </w:rPr>
                          </w:pPr>
                          <w:r>
                            <w:rPr>
                              <w:color w:val="58595B"/>
                              <w:w w:val="110"/>
                              <w:sz w:val="8"/>
                            </w:rPr>
                            <w:t>A</w:t>
                          </w:r>
                          <w:r>
                            <w:rPr>
                              <w:color w:val="58595B"/>
                              <w:spacing w:val="-3"/>
                              <w:w w:val="110"/>
                              <w:sz w:val="8"/>
                            </w:rPr>
                            <w:t> </w:t>
                          </w:r>
                          <w:r>
                            <w:rPr>
                              <w:color w:val="58595B"/>
                              <w:w w:val="110"/>
                              <w:sz w:val="8"/>
                            </w:rPr>
                            <w:t>Non-Linked,</w:t>
                          </w:r>
                          <w:r>
                            <w:rPr>
                              <w:color w:val="58595B"/>
                              <w:spacing w:val="-3"/>
                              <w:w w:val="110"/>
                              <w:sz w:val="8"/>
                            </w:rPr>
                            <w:t> </w:t>
                          </w:r>
                          <w:r>
                            <w:rPr>
                              <w:color w:val="58595B"/>
                              <w:w w:val="110"/>
                              <w:sz w:val="8"/>
                            </w:rPr>
                            <w:t>Non-Participating,</w:t>
                          </w:r>
                          <w:r>
                            <w:rPr>
                              <w:color w:val="58595B"/>
                              <w:spacing w:val="-3"/>
                              <w:w w:val="110"/>
                              <w:sz w:val="8"/>
                            </w:rPr>
                            <w:t> </w:t>
                          </w:r>
                          <w:r>
                            <w:rPr>
                              <w:color w:val="58595B"/>
                              <w:w w:val="110"/>
                              <w:sz w:val="8"/>
                            </w:rPr>
                            <w:t>Individual,</w:t>
                          </w:r>
                          <w:r>
                            <w:rPr>
                              <w:color w:val="58595B"/>
                              <w:spacing w:val="-3"/>
                              <w:w w:val="110"/>
                              <w:sz w:val="8"/>
                            </w:rPr>
                            <w:t> </w:t>
                          </w:r>
                          <w:r>
                            <w:rPr>
                              <w:color w:val="58595B"/>
                              <w:w w:val="110"/>
                              <w:sz w:val="8"/>
                            </w:rPr>
                            <w:t>Pure</w:t>
                          </w:r>
                          <w:r>
                            <w:rPr>
                              <w:color w:val="58595B"/>
                              <w:spacing w:val="-3"/>
                              <w:w w:val="110"/>
                              <w:sz w:val="8"/>
                            </w:rPr>
                            <w:t> </w:t>
                          </w:r>
                          <w:r>
                            <w:rPr>
                              <w:color w:val="58595B"/>
                              <w:w w:val="110"/>
                              <w:sz w:val="8"/>
                            </w:rPr>
                            <w:t>Risk</w:t>
                          </w:r>
                          <w:r>
                            <w:rPr>
                              <w:color w:val="58595B"/>
                              <w:spacing w:val="-2"/>
                              <w:w w:val="110"/>
                              <w:sz w:val="8"/>
                            </w:rPr>
                            <w:t> </w:t>
                          </w:r>
                          <w:r>
                            <w:rPr>
                              <w:color w:val="58595B"/>
                              <w:w w:val="110"/>
                              <w:sz w:val="8"/>
                            </w:rPr>
                            <w:t>Premium/</w:t>
                          </w:r>
                          <w:r>
                            <w:rPr>
                              <w:color w:val="58595B"/>
                              <w:spacing w:val="-3"/>
                              <w:w w:val="110"/>
                              <w:sz w:val="8"/>
                            </w:rPr>
                            <w:t> </w:t>
                          </w:r>
                          <w:r>
                            <w:rPr>
                              <w:color w:val="58595B"/>
                              <w:w w:val="110"/>
                              <w:sz w:val="8"/>
                            </w:rPr>
                            <w:t>Savings</w:t>
                          </w:r>
                          <w:r>
                            <w:rPr>
                              <w:color w:val="58595B"/>
                              <w:spacing w:val="-3"/>
                              <w:w w:val="110"/>
                              <w:sz w:val="8"/>
                            </w:rPr>
                            <w:t> </w:t>
                          </w:r>
                          <w:r>
                            <w:rPr>
                              <w:color w:val="58595B"/>
                              <w:w w:val="110"/>
                              <w:sz w:val="8"/>
                            </w:rPr>
                            <w:t>Life</w:t>
                          </w:r>
                          <w:r>
                            <w:rPr>
                              <w:color w:val="58595B"/>
                              <w:spacing w:val="-3"/>
                              <w:w w:val="110"/>
                              <w:sz w:val="8"/>
                            </w:rPr>
                            <w:t> </w:t>
                          </w:r>
                          <w:r>
                            <w:rPr>
                              <w:color w:val="58595B"/>
                              <w:w w:val="110"/>
                              <w:sz w:val="8"/>
                            </w:rPr>
                            <w:t>Insurance</w:t>
                          </w:r>
                          <w:r>
                            <w:rPr>
                              <w:color w:val="58595B"/>
                              <w:spacing w:val="-3"/>
                              <w:w w:val="110"/>
                              <w:sz w:val="8"/>
                            </w:rPr>
                            <w:t> </w:t>
                          </w:r>
                          <w:r>
                            <w:rPr>
                              <w:color w:val="58595B"/>
                              <w:spacing w:val="-4"/>
                              <w:w w:val="110"/>
                              <w:sz w:val="8"/>
                            </w:rPr>
                            <w:t>Plan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762199pt;margin-top:823.999939pt;width:182.4pt;height:13.45pt;mso-position-horizontal-relative:page;mso-position-vertical-relative:page;z-index:-16860160" type="#_x0000_t202" id="docshape4" filled="false" stroked="false">
              <v:textbox inset="0,0,0,0">
                <w:txbxContent>
                  <w:p>
                    <w:pPr>
                      <w:spacing w:line="115" w:lineRule="exact" w:before="31"/>
                      <w:ind w:left="20" w:right="0" w:firstLine="0"/>
                      <w:jc w:val="left"/>
                      <w:rPr>
                        <w:b/>
                        <w:sz w:val="10"/>
                      </w:rPr>
                    </w:pPr>
                    <w:r>
                      <w:rPr>
                        <w:b/>
                        <w:color w:val="EC1C24"/>
                        <w:w w:val="105"/>
                        <w:sz w:val="10"/>
                      </w:rPr>
                      <w:t>HDFC</w:t>
                    </w:r>
                    <w:r>
                      <w:rPr>
                        <w:b/>
                        <w:color w:val="EC1C24"/>
                        <w:spacing w:val="-9"/>
                        <w:w w:val="105"/>
                        <w:sz w:val="10"/>
                      </w:rPr>
                      <w:t> </w:t>
                    </w:r>
                    <w:r>
                      <w:rPr>
                        <w:b/>
                        <w:color w:val="005E9C"/>
                        <w:w w:val="105"/>
                        <w:sz w:val="10"/>
                      </w:rPr>
                      <w:t>Life</w:t>
                    </w:r>
                    <w:r>
                      <w:rPr>
                        <w:b/>
                        <w:color w:val="005E9C"/>
                        <w:spacing w:val="-8"/>
                        <w:w w:val="105"/>
                        <w:sz w:val="10"/>
                      </w:rPr>
                      <w:t> </w:t>
                    </w:r>
                    <w:r>
                      <w:rPr>
                        <w:b/>
                        <w:color w:val="EC1C24"/>
                        <w:w w:val="105"/>
                        <w:sz w:val="10"/>
                      </w:rPr>
                      <w:t>Click</w:t>
                    </w:r>
                    <w:r>
                      <w:rPr>
                        <w:b/>
                        <w:color w:val="EC1C24"/>
                        <w:spacing w:val="-8"/>
                        <w:w w:val="105"/>
                        <w:sz w:val="10"/>
                      </w:rPr>
                      <w:t> </w:t>
                    </w:r>
                    <w:r>
                      <w:rPr>
                        <w:b/>
                        <w:color w:val="EC1C24"/>
                        <w:w w:val="105"/>
                        <w:sz w:val="10"/>
                      </w:rPr>
                      <w:t>2</w:t>
                    </w:r>
                    <w:r>
                      <w:rPr>
                        <w:b/>
                        <w:color w:val="EC1C24"/>
                        <w:spacing w:val="-8"/>
                        <w:w w:val="105"/>
                        <w:sz w:val="10"/>
                      </w:rPr>
                      <w:t> </w:t>
                    </w:r>
                    <w:r>
                      <w:rPr>
                        <w:b/>
                        <w:color w:val="EC1C24"/>
                        <w:w w:val="105"/>
                        <w:sz w:val="10"/>
                      </w:rPr>
                      <w:t>Protect</w:t>
                    </w:r>
                    <w:r>
                      <w:rPr>
                        <w:b/>
                        <w:color w:val="EC1C24"/>
                        <w:spacing w:val="-8"/>
                        <w:w w:val="105"/>
                        <w:sz w:val="10"/>
                      </w:rPr>
                      <w:t> </w:t>
                    </w:r>
                    <w:r>
                      <w:rPr>
                        <w:b/>
                        <w:color w:val="005E9C"/>
                        <w:w w:val="105"/>
                        <w:sz w:val="10"/>
                      </w:rPr>
                      <w:t>Supreme</w:t>
                    </w:r>
                    <w:r>
                      <w:rPr>
                        <w:b/>
                        <w:color w:val="005E9C"/>
                        <w:spacing w:val="-8"/>
                        <w:w w:val="105"/>
                        <w:sz w:val="10"/>
                      </w:rPr>
                      <w:t> </w:t>
                    </w:r>
                    <w:r>
                      <w:rPr>
                        <w:b/>
                        <w:color w:val="005E9C"/>
                        <w:spacing w:val="-4"/>
                        <w:w w:val="105"/>
                        <w:sz w:val="10"/>
                      </w:rPr>
                      <w:t>Plus</w:t>
                    </w:r>
                  </w:p>
                  <w:p>
                    <w:pPr>
                      <w:spacing w:before="0"/>
                      <w:ind w:left="20" w:right="0" w:firstLine="0"/>
                      <w:jc w:val="left"/>
                      <w:rPr>
                        <w:sz w:val="8"/>
                      </w:rPr>
                    </w:pPr>
                    <w:r>
                      <w:rPr>
                        <w:color w:val="58595B"/>
                        <w:w w:val="110"/>
                        <w:sz w:val="8"/>
                      </w:rPr>
                      <w:t>A</w:t>
                    </w:r>
                    <w:r>
                      <w:rPr>
                        <w:color w:val="58595B"/>
                        <w:spacing w:val="-3"/>
                        <w:w w:val="110"/>
                        <w:sz w:val="8"/>
                      </w:rPr>
                      <w:t> </w:t>
                    </w:r>
                    <w:r>
                      <w:rPr>
                        <w:color w:val="58595B"/>
                        <w:w w:val="110"/>
                        <w:sz w:val="8"/>
                      </w:rPr>
                      <w:t>Non-Linked,</w:t>
                    </w:r>
                    <w:r>
                      <w:rPr>
                        <w:color w:val="58595B"/>
                        <w:spacing w:val="-3"/>
                        <w:w w:val="110"/>
                        <w:sz w:val="8"/>
                      </w:rPr>
                      <w:t> </w:t>
                    </w:r>
                    <w:r>
                      <w:rPr>
                        <w:color w:val="58595B"/>
                        <w:w w:val="110"/>
                        <w:sz w:val="8"/>
                      </w:rPr>
                      <w:t>Non-Participating,</w:t>
                    </w:r>
                    <w:r>
                      <w:rPr>
                        <w:color w:val="58595B"/>
                        <w:spacing w:val="-3"/>
                        <w:w w:val="110"/>
                        <w:sz w:val="8"/>
                      </w:rPr>
                      <w:t> </w:t>
                    </w:r>
                    <w:r>
                      <w:rPr>
                        <w:color w:val="58595B"/>
                        <w:w w:val="110"/>
                        <w:sz w:val="8"/>
                      </w:rPr>
                      <w:t>Individual,</w:t>
                    </w:r>
                    <w:r>
                      <w:rPr>
                        <w:color w:val="58595B"/>
                        <w:spacing w:val="-3"/>
                        <w:w w:val="110"/>
                        <w:sz w:val="8"/>
                      </w:rPr>
                      <w:t> </w:t>
                    </w:r>
                    <w:r>
                      <w:rPr>
                        <w:color w:val="58595B"/>
                        <w:w w:val="110"/>
                        <w:sz w:val="8"/>
                      </w:rPr>
                      <w:t>Pure</w:t>
                    </w:r>
                    <w:r>
                      <w:rPr>
                        <w:color w:val="58595B"/>
                        <w:spacing w:val="-3"/>
                        <w:w w:val="110"/>
                        <w:sz w:val="8"/>
                      </w:rPr>
                      <w:t> </w:t>
                    </w:r>
                    <w:r>
                      <w:rPr>
                        <w:color w:val="58595B"/>
                        <w:w w:val="110"/>
                        <w:sz w:val="8"/>
                      </w:rPr>
                      <w:t>Risk</w:t>
                    </w:r>
                    <w:r>
                      <w:rPr>
                        <w:color w:val="58595B"/>
                        <w:spacing w:val="-2"/>
                        <w:w w:val="110"/>
                        <w:sz w:val="8"/>
                      </w:rPr>
                      <w:t> </w:t>
                    </w:r>
                    <w:r>
                      <w:rPr>
                        <w:color w:val="58595B"/>
                        <w:w w:val="110"/>
                        <w:sz w:val="8"/>
                      </w:rPr>
                      <w:t>Premium/</w:t>
                    </w:r>
                    <w:r>
                      <w:rPr>
                        <w:color w:val="58595B"/>
                        <w:spacing w:val="-3"/>
                        <w:w w:val="110"/>
                        <w:sz w:val="8"/>
                      </w:rPr>
                      <w:t> </w:t>
                    </w:r>
                    <w:r>
                      <w:rPr>
                        <w:color w:val="58595B"/>
                        <w:w w:val="110"/>
                        <w:sz w:val="8"/>
                      </w:rPr>
                      <w:t>Savings</w:t>
                    </w:r>
                    <w:r>
                      <w:rPr>
                        <w:color w:val="58595B"/>
                        <w:spacing w:val="-3"/>
                        <w:w w:val="110"/>
                        <w:sz w:val="8"/>
                      </w:rPr>
                      <w:t> </w:t>
                    </w:r>
                    <w:r>
                      <w:rPr>
                        <w:color w:val="58595B"/>
                        <w:w w:val="110"/>
                        <w:sz w:val="8"/>
                      </w:rPr>
                      <w:t>Life</w:t>
                    </w:r>
                    <w:r>
                      <w:rPr>
                        <w:color w:val="58595B"/>
                        <w:spacing w:val="-3"/>
                        <w:w w:val="110"/>
                        <w:sz w:val="8"/>
                      </w:rPr>
                      <w:t> </w:t>
                    </w:r>
                    <w:r>
                      <w:rPr>
                        <w:color w:val="58595B"/>
                        <w:w w:val="110"/>
                        <w:sz w:val="8"/>
                      </w:rPr>
                      <w:t>Insurance</w:t>
                    </w:r>
                    <w:r>
                      <w:rPr>
                        <w:color w:val="58595B"/>
                        <w:spacing w:val="-3"/>
                        <w:w w:val="110"/>
                        <w:sz w:val="8"/>
                      </w:rPr>
                      <w:t> </w:t>
                    </w:r>
                    <w:r>
                      <w:rPr>
                        <w:color w:val="58595B"/>
                        <w:spacing w:val="-4"/>
                        <w:w w:val="110"/>
                        <w:sz w:val="8"/>
                      </w:rPr>
                      <w:t>Plan</w:t>
                    </w:r>
                  </w:p>
                </w:txbxContent>
              </v:textbox>
              <w10:wrap type="none"/>
            </v:shape>
          </w:pict>
        </mc:Fallback>
      </mc:AlternateContent>
    </w:r>
    <w:r>
      <w:rPr>
        <w:sz w:val="7"/>
      </w:rPr>
      <mc:AlternateContent>
        <mc:Choice Requires="wps">
          <w:drawing>
            <wp:anchor distT="0" distB="0" distL="0" distR="0" allowOverlap="1" layoutInCell="1" locked="0" behindDoc="1" simplePos="0" relativeHeight="486456832">
              <wp:simplePos x="0" y="0"/>
              <wp:positionH relativeFrom="page">
                <wp:posOffset>2744304</wp:posOffset>
              </wp:positionH>
              <wp:positionV relativeFrom="page">
                <wp:posOffset>10497018</wp:posOffset>
              </wp:positionV>
              <wp:extent cx="103505" cy="1143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3505" cy="114300"/>
                      </a:xfrm>
                      <a:prstGeom prst="rect">
                        <a:avLst/>
                      </a:prstGeom>
                    </wps:spPr>
                    <wps:txbx>
                      <w:txbxContent>
                        <w:p>
                          <w:pPr>
                            <w:spacing w:before="31"/>
                            <w:ind w:left="20" w:right="0" w:firstLine="0"/>
                            <w:jc w:val="left"/>
                            <w:rPr>
                              <w:b/>
                              <w:sz w:val="10"/>
                            </w:rPr>
                          </w:pPr>
                          <w:r>
                            <w:rPr>
                              <w:b/>
                              <w:color w:val="FFFFFF"/>
                              <w:spacing w:val="-5"/>
                              <w:w w:val="110"/>
                              <w:sz w:val="10"/>
                            </w:rPr>
                            <w:fldChar w:fldCharType="begin"/>
                          </w:r>
                          <w:r>
                            <w:rPr>
                              <w:b/>
                              <w:color w:val="FFFFFF"/>
                              <w:spacing w:val="-5"/>
                              <w:w w:val="110"/>
                              <w:sz w:val="10"/>
                            </w:rPr>
                            <w:instrText> PAGE </w:instrText>
                          </w:r>
                          <w:r>
                            <w:rPr>
                              <w:b/>
                              <w:color w:val="FFFFFF"/>
                              <w:spacing w:val="-5"/>
                              <w:w w:val="110"/>
                              <w:sz w:val="10"/>
                            </w:rPr>
                            <w:fldChar w:fldCharType="separate"/>
                          </w:r>
                          <w:r>
                            <w:rPr>
                              <w:b/>
                              <w:color w:val="FFFFFF"/>
                              <w:spacing w:val="-5"/>
                              <w:w w:val="110"/>
                              <w:sz w:val="10"/>
                            </w:rPr>
                            <w:t>20</w:t>
                          </w:r>
                          <w:r>
                            <w:rPr>
                              <w:b/>
                              <w:color w:val="FFFFFF"/>
                              <w:spacing w:val="-5"/>
                              <w:w w:val="110"/>
                              <w:sz w:val="10"/>
                            </w:rPr>
                            <w:fldChar w:fldCharType="end"/>
                          </w:r>
                        </w:p>
                      </w:txbxContent>
                    </wps:txbx>
                    <wps:bodyPr wrap="square" lIns="0" tIns="0" rIns="0" bIns="0" rtlCol="0">
                      <a:noAutofit/>
                    </wps:bodyPr>
                  </wps:wsp>
                </a:graphicData>
              </a:graphic>
            </wp:anchor>
          </w:drawing>
        </mc:Choice>
        <mc:Fallback>
          <w:pict>
            <v:shape style="position:absolute;margin-left:216.087006pt;margin-top:826.536926pt;width:8.15pt;height:9pt;mso-position-horizontal-relative:page;mso-position-vertical-relative:page;z-index:-16859648" type="#_x0000_t202" id="docshape5" filled="false" stroked="false">
              <v:textbox inset="0,0,0,0">
                <w:txbxContent>
                  <w:p>
                    <w:pPr>
                      <w:spacing w:before="31"/>
                      <w:ind w:left="20" w:right="0" w:firstLine="0"/>
                      <w:jc w:val="left"/>
                      <w:rPr>
                        <w:b/>
                        <w:sz w:val="10"/>
                      </w:rPr>
                    </w:pPr>
                    <w:r>
                      <w:rPr>
                        <w:b/>
                        <w:color w:val="FFFFFF"/>
                        <w:spacing w:val="-5"/>
                        <w:w w:val="110"/>
                        <w:sz w:val="10"/>
                      </w:rPr>
                      <w:fldChar w:fldCharType="begin"/>
                    </w:r>
                    <w:r>
                      <w:rPr>
                        <w:b/>
                        <w:color w:val="FFFFFF"/>
                        <w:spacing w:val="-5"/>
                        <w:w w:val="110"/>
                        <w:sz w:val="10"/>
                      </w:rPr>
                      <w:instrText> PAGE </w:instrText>
                    </w:r>
                    <w:r>
                      <w:rPr>
                        <w:b/>
                        <w:color w:val="FFFFFF"/>
                        <w:spacing w:val="-5"/>
                        <w:w w:val="110"/>
                        <w:sz w:val="10"/>
                      </w:rPr>
                      <w:fldChar w:fldCharType="separate"/>
                    </w:r>
                    <w:r>
                      <w:rPr>
                        <w:b/>
                        <w:color w:val="FFFFFF"/>
                        <w:spacing w:val="-5"/>
                        <w:w w:val="110"/>
                        <w:sz w:val="10"/>
                      </w:rPr>
                      <w:t>20</w:t>
                    </w:r>
                    <w:r>
                      <w:rPr>
                        <w:b/>
                        <w:color w:val="FFFFFF"/>
                        <w:spacing w:val="-5"/>
                        <w:w w:val="110"/>
                        <w:sz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0"/>
      <w:numFmt w:val="bullet"/>
      <w:lvlText w:val="•"/>
      <w:lvlJc w:val="left"/>
      <w:pPr>
        <w:ind w:left="480" w:hanging="15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537" w:hanging="150"/>
      </w:pPr>
      <w:rPr>
        <w:rFonts w:hint="default"/>
        <w:lang w:val="en-US" w:eastAsia="en-US" w:bidi="ar-SA"/>
      </w:rPr>
    </w:lvl>
    <w:lvl w:ilvl="2">
      <w:start w:val="0"/>
      <w:numFmt w:val="bullet"/>
      <w:lvlText w:val="•"/>
      <w:lvlJc w:val="left"/>
      <w:pPr>
        <w:ind w:left="2595" w:hanging="150"/>
      </w:pPr>
      <w:rPr>
        <w:rFonts w:hint="default"/>
        <w:lang w:val="en-US" w:eastAsia="en-US" w:bidi="ar-SA"/>
      </w:rPr>
    </w:lvl>
    <w:lvl w:ilvl="3">
      <w:start w:val="0"/>
      <w:numFmt w:val="bullet"/>
      <w:lvlText w:val="•"/>
      <w:lvlJc w:val="left"/>
      <w:pPr>
        <w:ind w:left="3652" w:hanging="150"/>
      </w:pPr>
      <w:rPr>
        <w:rFonts w:hint="default"/>
        <w:lang w:val="en-US" w:eastAsia="en-US" w:bidi="ar-SA"/>
      </w:rPr>
    </w:lvl>
    <w:lvl w:ilvl="4">
      <w:start w:val="0"/>
      <w:numFmt w:val="bullet"/>
      <w:lvlText w:val="•"/>
      <w:lvlJc w:val="left"/>
      <w:pPr>
        <w:ind w:left="4710" w:hanging="150"/>
      </w:pPr>
      <w:rPr>
        <w:rFonts w:hint="default"/>
        <w:lang w:val="en-US" w:eastAsia="en-US" w:bidi="ar-SA"/>
      </w:rPr>
    </w:lvl>
    <w:lvl w:ilvl="5">
      <w:start w:val="0"/>
      <w:numFmt w:val="bullet"/>
      <w:lvlText w:val="•"/>
      <w:lvlJc w:val="left"/>
      <w:pPr>
        <w:ind w:left="5767" w:hanging="150"/>
      </w:pPr>
      <w:rPr>
        <w:rFonts w:hint="default"/>
        <w:lang w:val="en-US" w:eastAsia="en-US" w:bidi="ar-SA"/>
      </w:rPr>
    </w:lvl>
    <w:lvl w:ilvl="6">
      <w:start w:val="0"/>
      <w:numFmt w:val="bullet"/>
      <w:lvlText w:val="•"/>
      <w:lvlJc w:val="left"/>
      <w:pPr>
        <w:ind w:left="6825" w:hanging="150"/>
      </w:pPr>
      <w:rPr>
        <w:rFonts w:hint="default"/>
        <w:lang w:val="en-US" w:eastAsia="en-US" w:bidi="ar-SA"/>
      </w:rPr>
    </w:lvl>
    <w:lvl w:ilvl="7">
      <w:start w:val="0"/>
      <w:numFmt w:val="bullet"/>
      <w:lvlText w:val="•"/>
      <w:lvlJc w:val="left"/>
      <w:pPr>
        <w:ind w:left="7882" w:hanging="150"/>
      </w:pPr>
      <w:rPr>
        <w:rFonts w:hint="default"/>
        <w:lang w:val="en-US" w:eastAsia="en-US" w:bidi="ar-SA"/>
      </w:rPr>
    </w:lvl>
    <w:lvl w:ilvl="8">
      <w:start w:val="0"/>
      <w:numFmt w:val="bullet"/>
      <w:lvlText w:val="•"/>
      <w:lvlJc w:val="left"/>
      <w:pPr>
        <w:ind w:left="8940" w:hanging="150"/>
      </w:pPr>
      <w:rPr>
        <w:rFonts w:hint="default"/>
        <w:lang w:val="en-US" w:eastAsia="en-US" w:bidi="ar-SA"/>
      </w:rPr>
    </w:lvl>
  </w:abstractNum>
  <w:abstractNum w:abstractNumId="22">
    <w:multiLevelType w:val="hybridMultilevel"/>
    <w:lvl w:ilvl="0">
      <w:start w:val="1"/>
      <w:numFmt w:val="lowerLetter"/>
      <w:lvlText w:val="%1."/>
      <w:lvlJc w:val="left"/>
      <w:pPr>
        <w:ind w:left="1045" w:hanging="254"/>
        <w:jc w:val="left"/>
      </w:pPr>
      <w:rPr>
        <w:rFonts w:hint="default" w:ascii="Arial" w:hAnsi="Arial" w:eastAsia="Arial" w:cs="Arial"/>
        <w:b w:val="0"/>
        <w:bCs w:val="0"/>
        <w:i w:val="0"/>
        <w:iCs w:val="0"/>
        <w:color w:val="231F20"/>
        <w:spacing w:val="0"/>
        <w:w w:val="106"/>
        <w:sz w:val="22"/>
        <w:szCs w:val="22"/>
        <w:lang w:val="en-US" w:eastAsia="en-US" w:bidi="ar-SA"/>
      </w:rPr>
    </w:lvl>
    <w:lvl w:ilvl="1">
      <w:start w:val="0"/>
      <w:numFmt w:val="bullet"/>
      <w:lvlText w:val="•"/>
      <w:lvlJc w:val="left"/>
      <w:pPr>
        <w:ind w:left="2041" w:hanging="254"/>
      </w:pPr>
      <w:rPr>
        <w:rFonts w:hint="default"/>
        <w:lang w:val="en-US" w:eastAsia="en-US" w:bidi="ar-SA"/>
      </w:rPr>
    </w:lvl>
    <w:lvl w:ilvl="2">
      <w:start w:val="0"/>
      <w:numFmt w:val="bullet"/>
      <w:lvlText w:val="•"/>
      <w:lvlJc w:val="left"/>
      <w:pPr>
        <w:ind w:left="3043" w:hanging="254"/>
      </w:pPr>
      <w:rPr>
        <w:rFonts w:hint="default"/>
        <w:lang w:val="en-US" w:eastAsia="en-US" w:bidi="ar-SA"/>
      </w:rPr>
    </w:lvl>
    <w:lvl w:ilvl="3">
      <w:start w:val="0"/>
      <w:numFmt w:val="bullet"/>
      <w:lvlText w:val="•"/>
      <w:lvlJc w:val="left"/>
      <w:pPr>
        <w:ind w:left="4044" w:hanging="254"/>
      </w:pPr>
      <w:rPr>
        <w:rFonts w:hint="default"/>
        <w:lang w:val="en-US" w:eastAsia="en-US" w:bidi="ar-SA"/>
      </w:rPr>
    </w:lvl>
    <w:lvl w:ilvl="4">
      <w:start w:val="0"/>
      <w:numFmt w:val="bullet"/>
      <w:lvlText w:val="•"/>
      <w:lvlJc w:val="left"/>
      <w:pPr>
        <w:ind w:left="5046" w:hanging="254"/>
      </w:pPr>
      <w:rPr>
        <w:rFonts w:hint="default"/>
        <w:lang w:val="en-US" w:eastAsia="en-US" w:bidi="ar-SA"/>
      </w:rPr>
    </w:lvl>
    <w:lvl w:ilvl="5">
      <w:start w:val="0"/>
      <w:numFmt w:val="bullet"/>
      <w:lvlText w:val="•"/>
      <w:lvlJc w:val="left"/>
      <w:pPr>
        <w:ind w:left="6047" w:hanging="254"/>
      </w:pPr>
      <w:rPr>
        <w:rFonts w:hint="default"/>
        <w:lang w:val="en-US" w:eastAsia="en-US" w:bidi="ar-SA"/>
      </w:rPr>
    </w:lvl>
    <w:lvl w:ilvl="6">
      <w:start w:val="0"/>
      <w:numFmt w:val="bullet"/>
      <w:lvlText w:val="•"/>
      <w:lvlJc w:val="left"/>
      <w:pPr>
        <w:ind w:left="7049" w:hanging="254"/>
      </w:pPr>
      <w:rPr>
        <w:rFonts w:hint="default"/>
        <w:lang w:val="en-US" w:eastAsia="en-US" w:bidi="ar-SA"/>
      </w:rPr>
    </w:lvl>
    <w:lvl w:ilvl="7">
      <w:start w:val="0"/>
      <w:numFmt w:val="bullet"/>
      <w:lvlText w:val="•"/>
      <w:lvlJc w:val="left"/>
      <w:pPr>
        <w:ind w:left="8050" w:hanging="254"/>
      </w:pPr>
      <w:rPr>
        <w:rFonts w:hint="default"/>
        <w:lang w:val="en-US" w:eastAsia="en-US" w:bidi="ar-SA"/>
      </w:rPr>
    </w:lvl>
    <w:lvl w:ilvl="8">
      <w:start w:val="0"/>
      <w:numFmt w:val="bullet"/>
      <w:lvlText w:val="•"/>
      <w:lvlJc w:val="left"/>
      <w:pPr>
        <w:ind w:left="9052" w:hanging="254"/>
      </w:pPr>
      <w:rPr>
        <w:rFonts w:hint="default"/>
        <w:lang w:val="en-US" w:eastAsia="en-US" w:bidi="ar-SA"/>
      </w:rPr>
    </w:lvl>
  </w:abstractNum>
  <w:abstractNum w:abstractNumId="21">
    <w:multiLevelType w:val="hybridMultilevel"/>
    <w:lvl w:ilvl="0">
      <w:start w:val="1"/>
      <w:numFmt w:val="lowerRoman"/>
      <w:lvlText w:val="%1."/>
      <w:lvlJc w:val="left"/>
      <w:pPr>
        <w:ind w:left="1331" w:hanging="160"/>
        <w:jc w:val="left"/>
      </w:pPr>
      <w:rPr>
        <w:rFonts w:hint="default" w:ascii="Arial" w:hAnsi="Arial" w:eastAsia="Arial" w:cs="Arial"/>
        <w:b w:val="0"/>
        <w:bCs w:val="0"/>
        <w:i w:val="0"/>
        <w:iCs w:val="0"/>
        <w:color w:val="231F20"/>
        <w:spacing w:val="0"/>
        <w:w w:val="91"/>
        <w:sz w:val="22"/>
        <w:szCs w:val="22"/>
        <w:lang w:val="en-US" w:eastAsia="en-US" w:bidi="ar-SA"/>
      </w:rPr>
    </w:lvl>
    <w:lvl w:ilvl="1">
      <w:start w:val="0"/>
      <w:numFmt w:val="bullet"/>
      <w:lvlText w:val="•"/>
      <w:lvlJc w:val="left"/>
      <w:pPr>
        <w:ind w:left="2311" w:hanging="160"/>
      </w:pPr>
      <w:rPr>
        <w:rFonts w:hint="default"/>
        <w:lang w:val="en-US" w:eastAsia="en-US" w:bidi="ar-SA"/>
      </w:rPr>
    </w:lvl>
    <w:lvl w:ilvl="2">
      <w:start w:val="0"/>
      <w:numFmt w:val="bullet"/>
      <w:lvlText w:val="•"/>
      <w:lvlJc w:val="left"/>
      <w:pPr>
        <w:ind w:left="3283" w:hanging="160"/>
      </w:pPr>
      <w:rPr>
        <w:rFonts w:hint="default"/>
        <w:lang w:val="en-US" w:eastAsia="en-US" w:bidi="ar-SA"/>
      </w:rPr>
    </w:lvl>
    <w:lvl w:ilvl="3">
      <w:start w:val="0"/>
      <w:numFmt w:val="bullet"/>
      <w:lvlText w:val="•"/>
      <w:lvlJc w:val="left"/>
      <w:pPr>
        <w:ind w:left="4254" w:hanging="160"/>
      </w:pPr>
      <w:rPr>
        <w:rFonts w:hint="default"/>
        <w:lang w:val="en-US" w:eastAsia="en-US" w:bidi="ar-SA"/>
      </w:rPr>
    </w:lvl>
    <w:lvl w:ilvl="4">
      <w:start w:val="0"/>
      <w:numFmt w:val="bullet"/>
      <w:lvlText w:val="•"/>
      <w:lvlJc w:val="left"/>
      <w:pPr>
        <w:ind w:left="5226" w:hanging="160"/>
      </w:pPr>
      <w:rPr>
        <w:rFonts w:hint="default"/>
        <w:lang w:val="en-US" w:eastAsia="en-US" w:bidi="ar-SA"/>
      </w:rPr>
    </w:lvl>
    <w:lvl w:ilvl="5">
      <w:start w:val="0"/>
      <w:numFmt w:val="bullet"/>
      <w:lvlText w:val="•"/>
      <w:lvlJc w:val="left"/>
      <w:pPr>
        <w:ind w:left="6197" w:hanging="160"/>
      </w:pPr>
      <w:rPr>
        <w:rFonts w:hint="default"/>
        <w:lang w:val="en-US" w:eastAsia="en-US" w:bidi="ar-SA"/>
      </w:rPr>
    </w:lvl>
    <w:lvl w:ilvl="6">
      <w:start w:val="0"/>
      <w:numFmt w:val="bullet"/>
      <w:lvlText w:val="•"/>
      <w:lvlJc w:val="left"/>
      <w:pPr>
        <w:ind w:left="7169" w:hanging="160"/>
      </w:pPr>
      <w:rPr>
        <w:rFonts w:hint="default"/>
        <w:lang w:val="en-US" w:eastAsia="en-US" w:bidi="ar-SA"/>
      </w:rPr>
    </w:lvl>
    <w:lvl w:ilvl="7">
      <w:start w:val="0"/>
      <w:numFmt w:val="bullet"/>
      <w:lvlText w:val="•"/>
      <w:lvlJc w:val="left"/>
      <w:pPr>
        <w:ind w:left="8140" w:hanging="160"/>
      </w:pPr>
      <w:rPr>
        <w:rFonts w:hint="default"/>
        <w:lang w:val="en-US" w:eastAsia="en-US" w:bidi="ar-SA"/>
      </w:rPr>
    </w:lvl>
    <w:lvl w:ilvl="8">
      <w:start w:val="0"/>
      <w:numFmt w:val="bullet"/>
      <w:lvlText w:val="•"/>
      <w:lvlJc w:val="left"/>
      <w:pPr>
        <w:ind w:left="9112" w:hanging="160"/>
      </w:pPr>
      <w:rPr>
        <w:rFonts w:hint="default"/>
        <w:lang w:val="en-US" w:eastAsia="en-US" w:bidi="ar-SA"/>
      </w:rPr>
    </w:lvl>
  </w:abstractNum>
  <w:abstractNum w:abstractNumId="20">
    <w:multiLevelType w:val="hybridMultilevel"/>
    <w:lvl w:ilvl="0">
      <w:start w:val="1"/>
      <w:numFmt w:val="lowerLetter"/>
      <w:lvlText w:val="%1."/>
      <w:lvlJc w:val="left"/>
      <w:pPr>
        <w:ind w:left="1045" w:hanging="254"/>
        <w:jc w:val="left"/>
      </w:pPr>
      <w:rPr>
        <w:rFonts w:hint="default" w:ascii="Arial" w:hAnsi="Arial" w:eastAsia="Arial" w:cs="Arial"/>
        <w:b w:val="0"/>
        <w:bCs w:val="0"/>
        <w:i w:val="0"/>
        <w:iCs w:val="0"/>
        <w:color w:val="231F20"/>
        <w:spacing w:val="0"/>
        <w:w w:val="106"/>
        <w:sz w:val="22"/>
        <w:szCs w:val="22"/>
        <w:lang w:val="en-US" w:eastAsia="en-US" w:bidi="ar-SA"/>
      </w:rPr>
    </w:lvl>
    <w:lvl w:ilvl="1">
      <w:start w:val="0"/>
      <w:numFmt w:val="bullet"/>
      <w:lvlText w:val="•"/>
      <w:lvlJc w:val="left"/>
      <w:pPr>
        <w:ind w:left="1332" w:hanging="150"/>
      </w:pPr>
      <w:rPr>
        <w:rFonts w:hint="default" w:ascii="Arial" w:hAnsi="Arial" w:eastAsia="Arial" w:cs="Arial"/>
        <w:b w:val="0"/>
        <w:bCs w:val="0"/>
        <w:i w:val="0"/>
        <w:iCs w:val="0"/>
        <w:color w:val="231F20"/>
        <w:spacing w:val="0"/>
        <w:w w:val="117"/>
        <w:sz w:val="22"/>
        <w:szCs w:val="22"/>
        <w:lang w:val="en-US" w:eastAsia="en-US" w:bidi="ar-SA"/>
      </w:rPr>
    </w:lvl>
    <w:lvl w:ilvl="2">
      <w:start w:val="0"/>
      <w:numFmt w:val="bullet"/>
      <w:lvlText w:val="•"/>
      <w:lvlJc w:val="left"/>
      <w:pPr>
        <w:ind w:left="2419" w:hanging="150"/>
      </w:pPr>
      <w:rPr>
        <w:rFonts w:hint="default"/>
        <w:lang w:val="en-US" w:eastAsia="en-US" w:bidi="ar-SA"/>
      </w:rPr>
    </w:lvl>
    <w:lvl w:ilvl="3">
      <w:start w:val="0"/>
      <w:numFmt w:val="bullet"/>
      <w:lvlText w:val="•"/>
      <w:lvlJc w:val="left"/>
      <w:pPr>
        <w:ind w:left="3499" w:hanging="150"/>
      </w:pPr>
      <w:rPr>
        <w:rFonts w:hint="default"/>
        <w:lang w:val="en-US" w:eastAsia="en-US" w:bidi="ar-SA"/>
      </w:rPr>
    </w:lvl>
    <w:lvl w:ilvl="4">
      <w:start w:val="0"/>
      <w:numFmt w:val="bullet"/>
      <w:lvlText w:val="•"/>
      <w:lvlJc w:val="left"/>
      <w:pPr>
        <w:ind w:left="4578" w:hanging="150"/>
      </w:pPr>
      <w:rPr>
        <w:rFonts w:hint="default"/>
        <w:lang w:val="en-US" w:eastAsia="en-US" w:bidi="ar-SA"/>
      </w:rPr>
    </w:lvl>
    <w:lvl w:ilvl="5">
      <w:start w:val="0"/>
      <w:numFmt w:val="bullet"/>
      <w:lvlText w:val="•"/>
      <w:lvlJc w:val="left"/>
      <w:pPr>
        <w:ind w:left="5658" w:hanging="150"/>
      </w:pPr>
      <w:rPr>
        <w:rFonts w:hint="default"/>
        <w:lang w:val="en-US" w:eastAsia="en-US" w:bidi="ar-SA"/>
      </w:rPr>
    </w:lvl>
    <w:lvl w:ilvl="6">
      <w:start w:val="0"/>
      <w:numFmt w:val="bullet"/>
      <w:lvlText w:val="•"/>
      <w:lvlJc w:val="left"/>
      <w:pPr>
        <w:ind w:left="6737" w:hanging="150"/>
      </w:pPr>
      <w:rPr>
        <w:rFonts w:hint="default"/>
        <w:lang w:val="en-US" w:eastAsia="en-US" w:bidi="ar-SA"/>
      </w:rPr>
    </w:lvl>
    <w:lvl w:ilvl="7">
      <w:start w:val="0"/>
      <w:numFmt w:val="bullet"/>
      <w:lvlText w:val="•"/>
      <w:lvlJc w:val="left"/>
      <w:pPr>
        <w:ind w:left="7817" w:hanging="150"/>
      </w:pPr>
      <w:rPr>
        <w:rFonts w:hint="default"/>
        <w:lang w:val="en-US" w:eastAsia="en-US" w:bidi="ar-SA"/>
      </w:rPr>
    </w:lvl>
    <w:lvl w:ilvl="8">
      <w:start w:val="0"/>
      <w:numFmt w:val="bullet"/>
      <w:lvlText w:val="•"/>
      <w:lvlJc w:val="left"/>
      <w:pPr>
        <w:ind w:left="8896" w:hanging="150"/>
      </w:pPr>
      <w:rPr>
        <w:rFonts w:hint="default"/>
        <w:lang w:val="en-US" w:eastAsia="en-US" w:bidi="ar-SA"/>
      </w:rPr>
    </w:lvl>
  </w:abstractNum>
  <w:abstractNum w:abstractNumId="19">
    <w:multiLevelType w:val="hybridMultilevel"/>
    <w:lvl w:ilvl="0">
      <w:start w:val="1"/>
      <w:numFmt w:val="lowerLetter"/>
      <w:lvlText w:val="%1."/>
      <w:lvlJc w:val="left"/>
      <w:pPr>
        <w:ind w:left="1052" w:hanging="254"/>
        <w:jc w:val="left"/>
      </w:pPr>
      <w:rPr>
        <w:rFonts w:hint="default" w:ascii="Arial" w:hAnsi="Arial" w:eastAsia="Arial" w:cs="Arial"/>
        <w:b w:val="0"/>
        <w:bCs w:val="0"/>
        <w:i w:val="0"/>
        <w:iCs w:val="0"/>
        <w:color w:val="231F20"/>
        <w:spacing w:val="0"/>
        <w:w w:val="106"/>
        <w:sz w:val="22"/>
        <w:szCs w:val="22"/>
        <w:lang w:val="en-US" w:eastAsia="en-US" w:bidi="ar-SA"/>
      </w:rPr>
    </w:lvl>
    <w:lvl w:ilvl="1">
      <w:start w:val="0"/>
      <w:numFmt w:val="bullet"/>
      <w:lvlText w:val="•"/>
      <w:lvlJc w:val="left"/>
      <w:pPr>
        <w:ind w:left="2059" w:hanging="254"/>
      </w:pPr>
      <w:rPr>
        <w:rFonts w:hint="default"/>
        <w:lang w:val="en-US" w:eastAsia="en-US" w:bidi="ar-SA"/>
      </w:rPr>
    </w:lvl>
    <w:lvl w:ilvl="2">
      <w:start w:val="0"/>
      <w:numFmt w:val="bullet"/>
      <w:lvlText w:val="•"/>
      <w:lvlJc w:val="left"/>
      <w:pPr>
        <w:ind w:left="3059" w:hanging="254"/>
      </w:pPr>
      <w:rPr>
        <w:rFonts w:hint="default"/>
        <w:lang w:val="en-US" w:eastAsia="en-US" w:bidi="ar-SA"/>
      </w:rPr>
    </w:lvl>
    <w:lvl w:ilvl="3">
      <w:start w:val="0"/>
      <w:numFmt w:val="bullet"/>
      <w:lvlText w:val="•"/>
      <w:lvlJc w:val="left"/>
      <w:pPr>
        <w:ind w:left="4058" w:hanging="254"/>
      </w:pPr>
      <w:rPr>
        <w:rFonts w:hint="default"/>
        <w:lang w:val="en-US" w:eastAsia="en-US" w:bidi="ar-SA"/>
      </w:rPr>
    </w:lvl>
    <w:lvl w:ilvl="4">
      <w:start w:val="0"/>
      <w:numFmt w:val="bullet"/>
      <w:lvlText w:val="•"/>
      <w:lvlJc w:val="left"/>
      <w:pPr>
        <w:ind w:left="5058" w:hanging="254"/>
      </w:pPr>
      <w:rPr>
        <w:rFonts w:hint="default"/>
        <w:lang w:val="en-US" w:eastAsia="en-US" w:bidi="ar-SA"/>
      </w:rPr>
    </w:lvl>
    <w:lvl w:ilvl="5">
      <w:start w:val="0"/>
      <w:numFmt w:val="bullet"/>
      <w:lvlText w:val="•"/>
      <w:lvlJc w:val="left"/>
      <w:pPr>
        <w:ind w:left="6057" w:hanging="254"/>
      </w:pPr>
      <w:rPr>
        <w:rFonts w:hint="default"/>
        <w:lang w:val="en-US" w:eastAsia="en-US" w:bidi="ar-SA"/>
      </w:rPr>
    </w:lvl>
    <w:lvl w:ilvl="6">
      <w:start w:val="0"/>
      <w:numFmt w:val="bullet"/>
      <w:lvlText w:val="•"/>
      <w:lvlJc w:val="left"/>
      <w:pPr>
        <w:ind w:left="7057" w:hanging="254"/>
      </w:pPr>
      <w:rPr>
        <w:rFonts w:hint="default"/>
        <w:lang w:val="en-US" w:eastAsia="en-US" w:bidi="ar-SA"/>
      </w:rPr>
    </w:lvl>
    <w:lvl w:ilvl="7">
      <w:start w:val="0"/>
      <w:numFmt w:val="bullet"/>
      <w:lvlText w:val="•"/>
      <w:lvlJc w:val="left"/>
      <w:pPr>
        <w:ind w:left="8056" w:hanging="254"/>
      </w:pPr>
      <w:rPr>
        <w:rFonts w:hint="default"/>
        <w:lang w:val="en-US" w:eastAsia="en-US" w:bidi="ar-SA"/>
      </w:rPr>
    </w:lvl>
    <w:lvl w:ilvl="8">
      <w:start w:val="0"/>
      <w:numFmt w:val="bullet"/>
      <w:lvlText w:val="•"/>
      <w:lvlJc w:val="left"/>
      <w:pPr>
        <w:ind w:left="9056" w:hanging="254"/>
      </w:pPr>
      <w:rPr>
        <w:rFonts w:hint="default"/>
        <w:lang w:val="en-US" w:eastAsia="en-US" w:bidi="ar-SA"/>
      </w:rPr>
    </w:lvl>
  </w:abstractNum>
  <w:abstractNum w:abstractNumId="18">
    <w:multiLevelType w:val="hybridMultilevel"/>
    <w:lvl w:ilvl="0">
      <w:start w:val="1"/>
      <w:numFmt w:val="lowerLetter"/>
      <w:lvlText w:val="%1."/>
      <w:lvlJc w:val="left"/>
      <w:pPr>
        <w:ind w:left="1046" w:hanging="254"/>
        <w:jc w:val="left"/>
      </w:pPr>
      <w:rPr>
        <w:rFonts w:hint="default" w:ascii="Arial" w:hAnsi="Arial" w:eastAsia="Arial" w:cs="Arial"/>
        <w:b w:val="0"/>
        <w:bCs w:val="0"/>
        <w:i w:val="0"/>
        <w:iCs w:val="0"/>
        <w:color w:val="231F20"/>
        <w:spacing w:val="0"/>
        <w:w w:val="106"/>
        <w:sz w:val="22"/>
        <w:szCs w:val="22"/>
        <w:lang w:val="en-US" w:eastAsia="en-US" w:bidi="ar-SA"/>
      </w:rPr>
    </w:lvl>
    <w:lvl w:ilvl="1">
      <w:start w:val="0"/>
      <w:numFmt w:val="bullet"/>
      <w:lvlText w:val="•"/>
      <w:lvlJc w:val="left"/>
      <w:pPr>
        <w:ind w:left="2041" w:hanging="254"/>
      </w:pPr>
      <w:rPr>
        <w:rFonts w:hint="default"/>
        <w:lang w:val="en-US" w:eastAsia="en-US" w:bidi="ar-SA"/>
      </w:rPr>
    </w:lvl>
    <w:lvl w:ilvl="2">
      <w:start w:val="0"/>
      <w:numFmt w:val="bullet"/>
      <w:lvlText w:val="•"/>
      <w:lvlJc w:val="left"/>
      <w:pPr>
        <w:ind w:left="3043" w:hanging="254"/>
      </w:pPr>
      <w:rPr>
        <w:rFonts w:hint="default"/>
        <w:lang w:val="en-US" w:eastAsia="en-US" w:bidi="ar-SA"/>
      </w:rPr>
    </w:lvl>
    <w:lvl w:ilvl="3">
      <w:start w:val="0"/>
      <w:numFmt w:val="bullet"/>
      <w:lvlText w:val="•"/>
      <w:lvlJc w:val="left"/>
      <w:pPr>
        <w:ind w:left="4044" w:hanging="254"/>
      </w:pPr>
      <w:rPr>
        <w:rFonts w:hint="default"/>
        <w:lang w:val="en-US" w:eastAsia="en-US" w:bidi="ar-SA"/>
      </w:rPr>
    </w:lvl>
    <w:lvl w:ilvl="4">
      <w:start w:val="0"/>
      <w:numFmt w:val="bullet"/>
      <w:lvlText w:val="•"/>
      <w:lvlJc w:val="left"/>
      <w:pPr>
        <w:ind w:left="5046" w:hanging="254"/>
      </w:pPr>
      <w:rPr>
        <w:rFonts w:hint="default"/>
        <w:lang w:val="en-US" w:eastAsia="en-US" w:bidi="ar-SA"/>
      </w:rPr>
    </w:lvl>
    <w:lvl w:ilvl="5">
      <w:start w:val="0"/>
      <w:numFmt w:val="bullet"/>
      <w:lvlText w:val="•"/>
      <w:lvlJc w:val="left"/>
      <w:pPr>
        <w:ind w:left="6047" w:hanging="254"/>
      </w:pPr>
      <w:rPr>
        <w:rFonts w:hint="default"/>
        <w:lang w:val="en-US" w:eastAsia="en-US" w:bidi="ar-SA"/>
      </w:rPr>
    </w:lvl>
    <w:lvl w:ilvl="6">
      <w:start w:val="0"/>
      <w:numFmt w:val="bullet"/>
      <w:lvlText w:val="•"/>
      <w:lvlJc w:val="left"/>
      <w:pPr>
        <w:ind w:left="7049" w:hanging="254"/>
      </w:pPr>
      <w:rPr>
        <w:rFonts w:hint="default"/>
        <w:lang w:val="en-US" w:eastAsia="en-US" w:bidi="ar-SA"/>
      </w:rPr>
    </w:lvl>
    <w:lvl w:ilvl="7">
      <w:start w:val="0"/>
      <w:numFmt w:val="bullet"/>
      <w:lvlText w:val="•"/>
      <w:lvlJc w:val="left"/>
      <w:pPr>
        <w:ind w:left="8050" w:hanging="254"/>
      </w:pPr>
      <w:rPr>
        <w:rFonts w:hint="default"/>
        <w:lang w:val="en-US" w:eastAsia="en-US" w:bidi="ar-SA"/>
      </w:rPr>
    </w:lvl>
    <w:lvl w:ilvl="8">
      <w:start w:val="0"/>
      <w:numFmt w:val="bullet"/>
      <w:lvlText w:val="•"/>
      <w:lvlJc w:val="left"/>
      <w:pPr>
        <w:ind w:left="9052" w:hanging="254"/>
      </w:pPr>
      <w:rPr>
        <w:rFonts w:hint="default"/>
        <w:lang w:val="en-US" w:eastAsia="en-US" w:bidi="ar-SA"/>
      </w:rPr>
    </w:lvl>
  </w:abstractNum>
  <w:abstractNum w:abstractNumId="17">
    <w:multiLevelType w:val="hybridMultilevel"/>
    <w:lvl w:ilvl="0">
      <w:start w:val="0"/>
      <w:numFmt w:val="bullet"/>
      <w:lvlText w:val="•"/>
      <w:lvlJc w:val="left"/>
      <w:pPr>
        <w:ind w:left="213" w:hanging="20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303" w:hanging="200"/>
      </w:pPr>
      <w:rPr>
        <w:rFonts w:hint="default"/>
        <w:lang w:val="en-US" w:eastAsia="en-US" w:bidi="ar-SA"/>
      </w:rPr>
    </w:lvl>
    <w:lvl w:ilvl="2">
      <w:start w:val="0"/>
      <w:numFmt w:val="bullet"/>
      <w:lvlText w:val="•"/>
      <w:lvlJc w:val="left"/>
      <w:pPr>
        <w:ind w:left="2387" w:hanging="200"/>
      </w:pPr>
      <w:rPr>
        <w:rFonts w:hint="default"/>
        <w:lang w:val="en-US" w:eastAsia="en-US" w:bidi="ar-SA"/>
      </w:rPr>
    </w:lvl>
    <w:lvl w:ilvl="3">
      <w:start w:val="0"/>
      <w:numFmt w:val="bullet"/>
      <w:lvlText w:val="•"/>
      <w:lvlJc w:val="left"/>
      <w:pPr>
        <w:ind w:left="3470" w:hanging="200"/>
      </w:pPr>
      <w:rPr>
        <w:rFonts w:hint="default"/>
        <w:lang w:val="en-US" w:eastAsia="en-US" w:bidi="ar-SA"/>
      </w:rPr>
    </w:lvl>
    <w:lvl w:ilvl="4">
      <w:start w:val="0"/>
      <w:numFmt w:val="bullet"/>
      <w:lvlText w:val="•"/>
      <w:lvlJc w:val="left"/>
      <w:pPr>
        <w:ind w:left="4554" w:hanging="200"/>
      </w:pPr>
      <w:rPr>
        <w:rFonts w:hint="default"/>
        <w:lang w:val="en-US" w:eastAsia="en-US" w:bidi="ar-SA"/>
      </w:rPr>
    </w:lvl>
    <w:lvl w:ilvl="5">
      <w:start w:val="0"/>
      <w:numFmt w:val="bullet"/>
      <w:lvlText w:val="•"/>
      <w:lvlJc w:val="left"/>
      <w:pPr>
        <w:ind w:left="5637" w:hanging="200"/>
      </w:pPr>
      <w:rPr>
        <w:rFonts w:hint="default"/>
        <w:lang w:val="en-US" w:eastAsia="en-US" w:bidi="ar-SA"/>
      </w:rPr>
    </w:lvl>
    <w:lvl w:ilvl="6">
      <w:start w:val="0"/>
      <w:numFmt w:val="bullet"/>
      <w:lvlText w:val="•"/>
      <w:lvlJc w:val="left"/>
      <w:pPr>
        <w:ind w:left="6721" w:hanging="200"/>
      </w:pPr>
      <w:rPr>
        <w:rFonts w:hint="default"/>
        <w:lang w:val="en-US" w:eastAsia="en-US" w:bidi="ar-SA"/>
      </w:rPr>
    </w:lvl>
    <w:lvl w:ilvl="7">
      <w:start w:val="0"/>
      <w:numFmt w:val="bullet"/>
      <w:lvlText w:val="•"/>
      <w:lvlJc w:val="left"/>
      <w:pPr>
        <w:ind w:left="7804" w:hanging="200"/>
      </w:pPr>
      <w:rPr>
        <w:rFonts w:hint="default"/>
        <w:lang w:val="en-US" w:eastAsia="en-US" w:bidi="ar-SA"/>
      </w:rPr>
    </w:lvl>
    <w:lvl w:ilvl="8">
      <w:start w:val="0"/>
      <w:numFmt w:val="bullet"/>
      <w:lvlText w:val="•"/>
      <w:lvlJc w:val="left"/>
      <w:pPr>
        <w:ind w:left="8888" w:hanging="200"/>
      </w:pPr>
      <w:rPr>
        <w:rFonts w:hint="default"/>
        <w:lang w:val="en-US" w:eastAsia="en-US" w:bidi="ar-SA"/>
      </w:rPr>
    </w:lvl>
  </w:abstractNum>
  <w:abstractNum w:abstractNumId="16">
    <w:multiLevelType w:val="hybridMultilevel"/>
    <w:lvl w:ilvl="0">
      <w:start w:val="1"/>
      <w:numFmt w:val="lowerLetter"/>
      <w:lvlText w:val="%1."/>
      <w:lvlJc w:val="left"/>
      <w:pPr>
        <w:ind w:left="746" w:hanging="259"/>
        <w:jc w:val="right"/>
      </w:pPr>
      <w:rPr>
        <w:rFonts w:hint="default" w:ascii="Arial" w:hAnsi="Arial" w:eastAsia="Arial" w:cs="Arial"/>
        <w:b/>
        <w:bCs/>
        <w:i w:val="0"/>
        <w:iCs w:val="0"/>
        <w:color w:val="005E9C"/>
        <w:spacing w:val="0"/>
        <w:w w:val="115"/>
        <w:sz w:val="22"/>
        <w:szCs w:val="22"/>
        <w:lang w:val="en-US" w:eastAsia="en-US" w:bidi="ar-SA"/>
      </w:rPr>
    </w:lvl>
    <w:lvl w:ilvl="1">
      <w:start w:val="0"/>
      <w:numFmt w:val="bullet"/>
      <w:lvlText w:val="•"/>
      <w:lvlJc w:val="left"/>
      <w:pPr>
        <w:ind w:left="648" w:hanging="150"/>
      </w:pPr>
      <w:rPr>
        <w:rFonts w:hint="default" w:ascii="Arial" w:hAnsi="Arial" w:eastAsia="Arial" w:cs="Arial"/>
        <w:b w:val="0"/>
        <w:bCs w:val="0"/>
        <w:i w:val="0"/>
        <w:iCs w:val="0"/>
        <w:color w:val="231F20"/>
        <w:spacing w:val="0"/>
        <w:w w:val="117"/>
        <w:sz w:val="22"/>
        <w:szCs w:val="22"/>
        <w:lang w:val="en-US" w:eastAsia="en-US" w:bidi="ar-SA"/>
      </w:rPr>
    </w:lvl>
    <w:lvl w:ilvl="2">
      <w:start w:val="0"/>
      <w:numFmt w:val="bullet"/>
      <w:lvlText w:val="•"/>
      <w:lvlJc w:val="left"/>
      <w:pPr>
        <w:ind w:left="953" w:hanging="150"/>
      </w:pPr>
      <w:rPr>
        <w:rFonts w:hint="default" w:ascii="Arial" w:hAnsi="Arial" w:eastAsia="Arial" w:cs="Arial"/>
        <w:b w:val="0"/>
        <w:bCs w:val="0"/>
        <w:i w:val="0"/>
        <w:iCs w:val="0"/>
        <w:color w:val="231F20"/>
        <w:spacing w:val="0"/>
        <w:w w:val="117"/>
        <w:sz w:val="22"/>
        <w:szCs w:val="22"/>
        <w:lang w:val="en-US" w:eastAsia="en-US" w:bidi="ar-SA"/>
      </w:rPr>
    </w:lvl>
    <w:lvl w:ilvl="3">
      <w:start w:val="1"/>
      <w:numFmt w:val="lowerRoman"/>
      <w:lvlText w:val="%4."/>
      <w:lvlJc w:val="left"/>
      <w:pPr>
        <w:ind w:left="1332" w:hanging="160"/>
        <w:jc w:val="left"/>
      </w:pPr>
      <w:rPr>
        <w:rFonts w:hint="default" w:ascii="Arial" w:hAnsi="Arial" w:eastAsia="Arial" w:cs="Arial"/>
        <w:b w:val="0"/>
        <w:bCs w:val="0"/>
        <w:i w:val="0"/>
        <w:iCs w:val="0"/>
        <w:color w:val="231F20"/>
        <w:spacing w:val="0"/>
        <w:w w:val="91"/>
        <w:sz w:val="22"/>
        <w:szCs w:val="22"/>
        <w:lang w:val="en-US" w:eastAsia="en-US" w:bidi="ar-SA"/>
      </w:rPr>
    </w:lvl>
    <w:lvl w:ilvl="4">
      <w:start w:val="0"/>
      <w:numFmt w:val="bullet"/>
      <w:lvlText w:val="•"/>
      <w:lvlJc w:val="left"/>
      <w:pPr>
        <w:ind w:left="960" w:hanging="160"/>
      </w:pPr>
      <w:rPr>
        <w:rFonts w:hint="default"/>
        <w:lang w:val="en-US" w:eastAsia="en-US" w:bidi="ar-SA"/>
      </w:rPr>
    </w:lvl>
    <w:lvl w:ilvl="5">
      <w:start w:val="0"/>
      <w:numFmt w:val="bullet"/>
      <w:lvlText w:val="•"/>
      <w:lvlJc w:val="left"/>
      <w:pPr>
        <w:ind w:left="1340" w:hanging="160"/>
      </w:pPr>
      <w:rPr>
        <w:rFonts w:hint="default"/>
        <w:lang w:val="en-US" w:eastAsia="en-US" w:bidi="ar-SA"/>
      </w:rPr>
    </w:lvl>
    <w:lvl w:ilvl="6">
      <w:start w:val="0"/>
      <w:numFmt w:val="bullet"/>
      <w:lvlText w:val="•"/>
      <w:lvlJc w:val="left"/>
      <w:pPr>
        <w:ind w:left="3283" w:hanging="160"/>
      </w:pPr>
      <w:rPr>
        <w:rFonts w:hint="default"/>
        <w:lang w:val="en-US" w:eastAsia="en-US" w:bidi="ar-SA"/>
      </w:rPr>
    </w:lvl>
    <w:lvl w:ilvl="7">
      <w:start w:val="0"/>
      <w:numFmt w:val="bullet"/>
      <w:lvlText w:val="•"/>
      <w:lvlJc w:val="left"/>
      <w:pPr>
        <w:ind w:left="5226" w:hanging="160"/>
      </w:pPr>
      <w:rPr>
        <w:rFonts w:hint="default"/>
        <w:lang w:val="en-US" w:eastAsia="en-US" w:bidi="ar-SA"/>
      </w:rPr>
    </w:lvl>
    <w:lvl w:ilvl="8">
      <w:start w:val="0"/>
      <w:numFmt w:val="bullet"/>
      <w:lvlText w:val="•"/>
      <w:lvlJc w:val="left"/>
      <w:pPr>
        <w:ind w:left="7169" w:hanging="160"/>
      </w:pPr>
      <w:rPr>
        <w:rFonts w:hint="default"/>
        <w:lang w:val="en-US" w:eastAsia="en-US" w:bidi="ar-SA"/>
      </w:rPr>
    </w:lvl>
  </w:abstractNum>
  <w:abstractNum w:abstractNumId="15">
    <w:multiLevelType w:val="hybridMultilevel"/>
    <w:lvl w:ilvl="0">
      <w:start w:val="1"/>
      <w:numFmt w:val="upperLetter"/>
      <w:lvlText w:val="%1)"/>
      <w:lvlJc w:val="left"/>
      <w:pPr>
        <w:ind w:left="502" w:hanging="314"/>
        <w:jc w:val="left"/>
      </w:pPr>
      <w:rPr>
        <w:rFonts w:hint="default"/>
        <w:spacing w:val="0"/>
        <w:w w:val="112"/>
        <w:lang w:val="en-US" w:eastAsia="en-US" w:bidi="ar-SA"/>
      </w:rPr>
    </w:lvl>
    <w:lvl w:ilvl="1">
      <w:start w:val="1"/>
      <w:numFmt w:val="decimal"/>
      <w:lvlText w:val="(%2)"/>
      <w:lvlJc w:val="left"/>
      <w:pPr>
        <w:ind w:left="808" w:hanging="329"/>
        <w:jc w:val="left"/>
      </w:pPr>
      <w:rPr>
        <w:rFonts w:hint="default" w:ascii="Arial" w:hAnsi="Arial" w:eastAsia="Arial" w:cs="Arial"/>
        <w:b w:val="0"/>
        <w:bCs w:val="0"/>
        <w:i w:val="0"/>
        <w:iCs w:val="0"/>
        <w:color w:val="231F20"/>
        <w:spacing w:val="0"/>
        <w:w w:val="100"/>
        <w:sz w:val="22"/>
        <w:szCs w:val="22"/>
        <w:lang w:val="en-US" w:eastAsia="en-US" w:bidi="ar-SA"/>
      </w:rPr>
    </w:lvl>
    <w:lvl w:ilvl="2">
      <w:start w:val="0"/>
      <w:numFmt w:val="bullet"/>
      <w:lvlText w:val="•"/>
      <w:lvlJc w:val="left"/>
      <w:pPr>
        <w:ind w:left="820" w:hanging="329"/>
      </w:pPr>
      <w:rPr>
        <w:rFonts w:hint="default"/>
        <w:lang w:val="en-US" w:eastAsia="en-US" w:bidi="ar-SA"/>
      </w:rPr>
    </w:lvl>
    <w:lvl w:ilvl="3">
      <w:start w:val="0"/>
      <w:numFmt w:val="bullet"/>
      <w:lvlText w:val="•"/>
      <w:lvlJc w:val="left"/>
      <w:pPr>
        <w:ind w:left="2099" w:hanging="329"/>
      </w:pPr>
      <w:rPr>
        <w:rFonts w:hint="default"/>
        <w:lang w:val="en-US" w:eastAsia="en-US" w:bidi="ar-SA"/>
      </w:rPr>
    </w:lvl>
    <w:lvl w:ilvl="4">
      <w:start w:val="0"/>
      <w:numFmt w:val="bullet"/>
      <w:lvlText w:val="•"/>
      <w:lvlJc w:val="left"/>
      <w:pPr>
        <w:ind w:left="3378" w:hanging="329"/>
      </w:pPr>
      <w:rPr>
        <w:rFonts w:hint="default"/>
        <w:lang w:val="en-US" w:eastAsia="en-US" w:bidi="ar-SA"/>
      </w:rPr>
    </w:lvl>
    <w:lvl w:ilvl="5">
      <w:start w:val="0"/>
      <w:numFmt w:val="bullet"/>
      <w:lvlText w:val="•"/>
      <w:lvlJc w:val="left"/>
      <w:pPr>
        <w:ind w:left="4658" w:hanging="329"/>
      </w:pPr>
      <w:rPr>
        <w:rFonts w:hint="default"/>
        <w:lang w:val="en-US" w:eastAsia="en-US" w:bidi="ar-SA"/>
      </w:rPr>
    </w:lvl>
    <w:lvl w:ilvl="6">
      <w:start w:val="0"/>
      <w:numFmt w:val="bullet"/>
      <w:lvlText w:val="•"/>
      <w:lvlJc w:val="left"/>
      <w:pPr>
        <w:ind w:left="5937" w:hanging="329"/>
      </w:pPr>
      <w:rPr>
        <w:rFonts w:hint="default"/>
        <w:lang w:val="en-US" w:eastAsia="en-US" w:bidi="ar-SA"/>
      </w:rPr>
    </w:lvl>
    <w:lvl w:ilvl="7">
      <w:start w:val="0"/>
      <w:numFmt w:val="bullet"/>
      <w:lvlText w:val="•"/>
      <w:lvlJc w:val="left"/>
      <w:pPr>
        <w:ind w:left="7217" w:hanging="329"/>
      </w:pPr>
      <w:rPr>
        <w:rFonts w:hint="default"/>
        <w:lang w:val="en-US" w:eastAsia="en-US" w:bidi="ar-SA"/>
      </w:rPr>
    </w:lvl>
    <w:lvl w:ilvl="8">
      <w:start w:val="0"/>
      <w:numFmt w:val="bullet"/>
      <w:lvlText w:val="•"/>
      <w:lvlJc w:val="left"/>
      <w:pPr>
        <w:ind w:left="8496" w:hanging="329"/>
      </w:pPr>
      <w:rPr>
        <w:rFonts w:hint="default"/>
        <w:lang w:val="en-US" w:eastAsia="en-US" w:bidi="ar-SA"/>
      </w:rPr>
    </w:lvl>
  </w:abstractNum>
  <w:abstractNum w:abstractNumId="14">
    <w:multiLevelType w:val="hybridMultilevel"/>
    <w:lvl w:ilvl="0">
      <w:start w:val="0"/>
      <w:numFmt w:val="bullet"/>
      <w:lvlText w:val="•"/>
      <w:lvlJc w:val="left"/>
      <w:pPr>
        <w:ind w:left="343" w:hanging="15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493" w:hanging="150"/>
      </w:pPr>
      <w:rPr>
        <w:rFonts w:hint="default" w:ascii="Arial" w:hAnsi="Arial" w:eastAsia="Arial" w:cs="Arial"/>
        <w:b w:val="0"/>
        <w:bCs w:val="0"/>
        <w:i w:val="0"/>
        <w:iCs w:val="0"/>
        <w:color w:val="231F20"/>
        <w:spacing w:val="0"/>
        <w:w w:val="117"/>
        <w:sz w:val="22"/>
        <w:szCs w:val="22"/>
        <w:lang w:val="en-US" w:eastAsia="en-US" w:bidi="ar-SA"/>
      </w:rPr>
    </w:lvl>
    <w:lvl w:ilvl="2">
      <w:start w:val="0"/>
      <w:numFmt w:val="bullet"/>
      <w:lvlText w:val="•"/>
      <w:lvlJc w:val="left"/>
      <w:pPr>
        <w:ind w:left="953" w:hanging="150"/>
      </w:pPr>
      <w:rPr>
        <w:rFonts w:hint="default" w:ascii="Arial" w:hAnsi="Arial" w:eastAsia="Arial" w:cs="Arial"/>
        <w:b w:val="0"/>
        <w:bCs w:val="0"/>
        <w:i w:val="0"/>
        <w:iCs w:val="0"/>
        <w:color w:val="231F20"/>
        <w:spacing w:val="0"/>
        <w:w w:val="117"/>
        <w:sz w:val="22"/>
        <w:szCs w:val="22"/>
        <w:lang w:val="en-US" w:eastAsia="en-US" w:bidi="ar-SA"/>
      </w:rPr>
    </w:lvl>
    <w:lvl w:ilvl="3">
      <w:start w:val="0"/>
      <w:numFmt w:val="bullet"/>
      <w:lvlText w:val="•"/>
      <w:lvlJc w:val="left"/>
      <w:pPr>
        <w:ind w:left="2221" w:hanging="150"/>
      </w:pPr>
      <w:rPr>
        <w:rFonts w:hint="default"/>
        <w:lang w:val="en-US" w:eastAsia="en-US" w:bidi="ar-SA"/>
      </w:rPr>
    </w:lvl>
    <w:lvl w:ilvl="4">
      <w:start w:val="0"/>
      <w:numFmt w:val="bullet"/>
      <w:lvlText w:val="•"/>
      <w:lvlJc w:val="left"/>
      <w:pPr>
        <w:ind w:left="3483" w:hanging="150"/>
      </w:pPr>
      <w:rPr>
        <w:rFonts w:hint="default"/>
        <w:lang w:val="en-US" w:eastAsia="en-US" w:bidi="ar-SA"/>
      </w:rPr>
    </w:lvl>
    <w:lvl w:ilvl="5">
      <w:start w:val="0"/>
      <w:numFmt w:val="bullet"/>
      <w:lvlText w:val="•"/>
      <w:lvlJc w:val="left"/>
      <w:pPr>
        <w:ind w:left="4745" w:hanging="150"/>
      </w:pPr>
      <w:rPr>
        <w:rFonts w:hint="default"/>
        <w:lang w:val="en-US" w:eastAsia="en-US" w:bidi="ar-SA"/>
      </w:rPr>
    </w:lvl>
    <w:lvl w:ilvl="6">
      <w:start w:val="0"/>
      <w:numFmt w:val="bullet"/>
      <w:lvlText w:val="•"/>
      <w:lvlJc w:val="left"/>
      <w:pPr>
        <w:ind w:left="6007" w:hanging="150"/>
      </w:pPr>
      <w:rPr>
        <w:rFonts w:hint="default"/>
        <w:lang w:val="en-US" w:eastAsia="en-US" w:bidi="ar-SA"/>
      </w:rPr>
    </w:lvl>
    <w:lvl w:ilvl="7">
      <w:start w:val="0"/>
      <w:numFmt w:val="bullet"/>
      <w:lvlText w:val="•"/>
      <w:lvlJc w:val="left"/>
      <w:pPr>
        <w:ind w:left="7269" w:hanging="150"/>
      </w:pPr>
      <w:rPr>
        <w:rFonts w:hint="default"/>
        <w:lang w:val="en-US" w:eastAsia="en-US" w:bidi="ar-SA"/>
      </w:rPr>
    </w:lvl>
    <w:lvl w:ilvl="8">
      <w:start w:val="0"/>
      <w:numFmt w:val="bullet"/>
      <w:lvlText w:val="•"/>
      <w:lvlJc w:val="left"/>
      <w:pPr>
        <w:ind w:left="8531" w:hanging="150"/>
      </w:pPr>
      <w:rPr>
        <w:rFonts w:hint="default"/>
        <w:lang w:val="en-US" w:eastAsia="en-US" w:bidi="ar-SA"/>
      </w:rPr>
    </w:lvl>
  </w:abstractNum>
  <w:abstractNum w:abstractNumId="13">
    <w:multiLevelType w:val="hybridMultilevel"/>
    <w:lvl w:ilvl="0">
      <w:start w:val="1"/>
      <w:numFmt w:val="lowerRoman"/>
      <w:lvlText w:val="%1)"/>
      <w:lvlJc w:val="left"/>
      <w:pPr>
        <w:ind w:left="686" w:hanging="213"/>
        <w:jc w:val="left"/>
      </w:pPr>
      <w:rPr>
        <w:rFonts w:hint="default" w:ascii="Arial" w:hAnsi="Arial" w:eastAsia="Arial" w:cs="Arial"/>
        <w:b w:val="0"/>
        <w:bCs w:val="0"/>
        <w:i w:val="0"/>
        <w:iCs w:val="0"/>
        <w:color w:val="231F20"/>
        <w:spacing w:val="0"/>
        <w:w w:val="126"/>
        <w:sz w:val="22"/>
        <w:szCs w:val="22"/>
        <w:lang w:val="en-US" w:eastAsia="en-US" w:bidi="ar-SA"/>
      </w:rPr>
    </w:lvl>
    <w:lvl w:ilvl="1">
      <w:start w:val="0"/>
      <w:numFmt w:val="bullet"/>
      <w:lvlText w:val="•"/>
      <w:lvlJc w:val="left"/>
      <w:pPr>
        <w:ind w:left="1717" w:hanging="213"/>
      </w:pPr>
      <w:rPr>
        <w:rFonts w:hint="default"/>
        <w:lang w:val="en-US" w:eastAsia="en-US" w:bidi="ar-SA"/>
      </w:rPr>
    </w:lvl>
    <w:lvl w:ilvl="2">
      <w:start w:val="0"/>
      <w:numFmt w:val="bullet"/>
      <w:lvlText w:val="•"/>
      <w:lvlJc w:val="left"/>
      <w:pPr>
        <w:ind w:left="2755" w:hanging="213"/>
      </w:pPr>
      <w:rPr>
        <w:rFonts w:hint="default"/>
        <w:lang w:val="en-US" w:eastAsia="en-US" w:bidi="ar-SA"/>
      </w:rPr>
    </w:lvl>
    <w:lvl w:ilvl="3">
      <w:start w:val="0"/>
      <w:numFmt w:val="bullet"/>
      <w:lvlText w:val="•"/>
      <w:lvlJc w:val="left"/>
      <w:pPr>
        <w:ind w:left="3792" w:hanging="213"/>
      </w:pPr>
      <w:rPr>
        <w:rFonts w:hint="default"/>
        <w:lang w:val="en-US" w:eastAsia="en-US" w:bidi="ar-SA"/>
      </w:rPr>
    </w:lvl>
    <w:lvl w:ilvl="4">
      <w:start w:val="0"/>
      <w:numFmt w:val="bullet"/>
      <w:lvlText w:val="•"/>
      <w:lvlJc w:val="left"/>
      <w:pPr>
        <w:ind w:left="4830" w:hanging="213"/>
      </w:pPr>
      <w:rPr>
        <w:rFonts w:hint="default"/>
        <w:lang w:val="en-US" w:eastAsia="en-US" w:bidi="ar-SA"/>
      </w:rPr>
    </w:lvl>
    <w:lvl w:ilvl="5">
      <w:start w:val="0"/>
      <w:numFmt w:val="bullet"/>
      <w:lvlText w:val="•"/>
      <w:lvlJc w:val="left"/>
      <w:pPr>
        <w:ind w:left="5867" w:hanging="213"/>
      </w:pPr>
      <w:rPr>
        <w:rFonts w:hint="default"/>
        <w:lang w:val="en-US" w:eastAsia="en-US" w:bidi="ar-SA"/>
      </w:rPr>
    </w:lvl>
    <w:lvl w:ilvl="6">
      <w:start w:val="0"/>
      <w:numFmt w:val="bullet"/>
      <w:lvlText w:val="•"/>
      <w:lvlJc w:val="left"/>
      <w:pPr>
        <w:ind w:left="6905" w:hanging="213"/>
      </w:pPr>
      <w:rPr>
        <w:rFonts w:hint="default"/>
        <w:lang w:val="en-US" w:eastAsia="en-US" w:bidi="ar-SA"/>
      </w:rPr>
    </w:lvl>
    <w:lvl w:ilvl="7">
      <w:start w:val="0"/>
      <w:numFmt w:val="bullet"/>
      <w:lvlText w:val="•"/>
      <w:lvlJc w:val="left"/>
      <w:pPr>
        <w:ind w:left="7942" w:hanging="213"/>
      </w:pPr>
      <w:rPr>
        <w:rFonts w:hint="default"/>
        <w:lang w:val="en-US" w:eastAsia="en-US" w:bidi="ar-SA"/>
      </w:rPr>
    </w:lvl>
    <w:lvl w:ilvl="8">
      <w:start w:val="0"/>
      <w:numFmt w:val="bullet"/>
      <w:lvlText w:val="•"/>
      <w:lvlJc w:val="left"/>
      <w:pPr>
        <w:ind w:left="8980" w:hanging="213"/>
      </w:pPr>
      <w:rPr>
        <w:rFonts w:hint="default"/>
        <w:lang w:val="en-US" w:eastAsia="en-US" w:bidi="ar-SA"/>
      </w:rPr>
    </w:lvl>
  </w:abstractNum>
  <w:abstractNum w:abstractNumId="12">
    <w:multiLevelType w:val="hybridMultilevel"/>
    <w:lvl w:ilvl="0">
      <w:start w:val="0"/>
      <w:numFmt w:val="bullet"/>
      <w:lvlText w:val="-"/>
      <w:lvlJc w:val="left"/>
      <w:pPr>
        <w:ind w:left="953" w:hanging="180"/>
      </w:pPr>
      <w:rPr>
        <w:rFonts w:hint="default" w:ascii="Arial" w:hAnsi="Arial" w:eastAsia="Arial" w:cs="Arial"/>
        <w:b w:val="0"/>
        <w:bCs w:val="0"/>
        <w:i w:val="0"/>
        <w:iCs w:val="0"/>
        <w:color w:val="231F20"/>
        <w:spacing w:val="0"/>
        <w:w w:val="165"/>
        <w:sz w:val="22"/>
        <w:szCs w:val="22"/>
        <w:lang w:val="en-US" w:eastAsia="en-US" w:bidi="ar-SA"/>
      </w:rPr>
    </w:lvl>
    <w:lvl w:ilvl="1">
      <w:start w:val="0"/>
      <w:numFmt w:val="bullet"/>
      <w:lvlText w:val="•"/>
      <w:lvlJc w:val="left"/>
      <w:pPr>
        <w:ind w:left="1969" w:hanging="180"/>
      </w:pPr>
      <w:rPr>
        <w:rFonts w:hint="default"/>
        <w:lang w:val="en-US" w:eastAsia="en-US" w:bidi="ar-SA"/>
      </w:rPr>
    </w:lvl>
    <w:lvl w:ilvl="2">
      <w:start w:val="0"/>
      <w:numFmt w:val="bullet"/>
      <w:lvlText w:val="•"/>
      <w:lvlJc w:val="left"/>
      <w:pPr>
        <w:ind w:left="2979" w:hanging="180"/>
      </w:pPr>
      <w:rPr>
        <w:rFonts w:hint="default"/>
        <w:lang w:val="en-US" w:eastAsia="en-US" w:bidi="ar-SA"/>
      </w:rPr>
    </w:lvl>
    <w:lvl w:ilvl="3">
      <w:start w:val="0"/>
      <w:numFmt w:val="bullet"/>
      <w:lvlText w:val="•"/>
      <w:lvlJc w:val="left"/>
      <w:pPr>
        <w:ind w:left="3988" w:hanging="180"/>
      </w:pPr>
      <w:rPr>
        <w:rFonts w:hint="default"/>
        <w:lang w:val="en-US" w:eastAsia="en-US" w:bidi="ar-SA"/>
      </w:rPr>
    </w:lvl>
    <w:lvl w:ilvl="4">
      <w:start w:val="0"/>
      <w:numFmt w:val="bullet"/>
      <w:lvlText w:val="•"/>
      <w:lvlJc w:val="left"/>
      <w:pPr>
        <w:ind w:left="4998" w:hanging="180"/>
      </w:pPr>
      <w:rPr>
        <w:rFonts w:hint="default"/>
        <w:lang w:val="en-US" w:eastAsia="en-US" w:bidi="ar-SA"/>
      </w:rPr>
    </w:lvl>
    <w:lvl w:ilvl="5">
      <w:start w:val="0"/>
      <w:numFmt w:val="bullet"/>
      <w:lvlText w:val="•"/>
      <w:lvlJc w:val="left"/>
      <w:pPr>
        <w:ind w:left="6007" w:hanging="180"/>
      </w:pPr>
      <w:rPr>
        <w:rFonts w:hint="default"/>
        <w:lang w:val="en-US" w:eastAsia="en-US" w:bidi="ar-SA"/>
      </w:rPr>
    </w:lvl>
    <w:lvl w:ilvl="6">
      <w:start w:val="0"/>
      <w:numFmt w:val="bullet"/>
      <w:lvlText w:val="•"/>
      <w:lvlJc w:val="left"/>
      <w:pPr>
        <w:ind w:left="7017" w:hanging="180"/>
      </w:pPr>
      <w:rPr>
        <w:rFonts w:hint="default"/>
        <w:lang w:val="en-US" w:eastAsia="en-US" w:bidi="ar-SA"/>
      </w:rPr>
    </w:lvl>
    <w:lvl w:ilvl="7">
      <w:start w:val="0"/>
      <w:numFmt w:val="bullet"/>
      <w:lvlText w:val="•"/>
      <w:lvlJc w:val="left"/>
      <w:pPr>
        <w:ind w:left="8026" w:hanging="180"/>
      </w:pPr>
      <w:rPr>
        <w:rFonts w:hint="default"/>
        <w:lang w:val="en-US" w:eastAsia="en-US" w:bidi="ar-SA"/>
      </w:rPr>
    </w:lvl>
    <w:lvl w:ilvl="8">
      <w:start w:val="0"/>
      <w:numFmt w:val="bullet"/>
      <w:lvlText w:val="•"/>
      <w:lvlJc w:val="left"/>
      <w:pPr>
        <w:ind w:left="9036" w:hanging="180"/>
      </w:pPr>
      <w:rPr>
        <w:rFonts w:hint="default"/>
        <w:lang w:val="en-US" w:eastAsia="en-US" w:bidi="ar-SA"/>
      </w:rPr>
    </w:lvl>
  </w:abstractNum>
  <w:abstractNum w:abstractNumId="11">
    <w:multiLevelType w:val="hybridMultilevel"/>
    <w:lvl w:ilvl="0">
      <w:start w:val="0"/>
      <w:numFmt w:val="bullet"/>
      <w:lvlText w:val="•"/>
      <w:lvlJc w:val="left"/>
      <w:pPr>
        <w:ind w:left="477" w:hanging="15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537" w:hanging="150"/>
      </w:pPr>
      <w:rPr>
        <w:rFonts w:hint="default"/>
        <w:lang w:val="en-US" w:eastAsia="en-US" w:bidi="ar-SA"/>
      </w:rPr>
    </w:lvl>
    <w:lvl w:ilvl="2">
      <w:start w:val="0"/>
      <w:numFmt w:val="bullet"/>
      <w:lvlText w:val="•"/>
      <w:lvlJc w:val="left"/>
      <w:pPr>
        <w:ind w:left="2595" w:hanging="150"/>
      </w:pPr>
      <w:rPr>
        <w:rFonts w:hint="default"/>
        <w:lang w:val="en-US" w:eastAsia="en-US" w:bidi="ar-SA"/>
      </w:rPr>
    </w:lvl>
    <w:lvl w:ilvl="3">
      <w:start w:val="0"/>
      <w:numFmt w:val="bullet"/>
      <w:lvlText w:val="•"/>
      <w:lvlJc w:val="left"/>
      <w:pPr>
        <w:ind w:left="3652" w:hanging="150"/>
      </w:pPr>
      <w:rPr>
        <w:rFonts w:hint="default"/>
        <w:lang w:val="en-US" w:eastAsia="en-US" w:bidi="ar-SA"/>
      </w:rPr>
    </w:lvl>
    <w:lvl w:ilvl="4">
      <w:start w:val="0"/>
      <w:numFmt w:val="bullet"/>
      <w:lvlText w:val="•"/>
      <w:lvlJc w:val="left"/>
      <w:pPr>
        <w:ind w:left="4710" w:hanging="150"/>
      </w:pPr>
      <w:rPr>
        <w:rFonts w:hint="default"/>
        <w:lang w:val="en-US" w:eastAsia="en-US" w:bidi="ar-SA"/>
      </w:rPr>
    </w:lvl>
    <w:lvl w:ilvl="5">
      <w:start w:val="0"/>
      <w:numFmt w:val="bullet"/>
      <w:lvlText w:val="•"/>
      <w:lvlJc w:val="left"/>
      <w:pPr>
        <w:ind w:left="5767" w:hanging="150"/>
      </w:pPr>
      <w:rPr>
        <w:rFonts w:hint="default"/>
        <w:lang w:val="en-US" w:eastAsia="en-US" w:bidi="ar-SA"/>
      </w:rPr>
    </w:lvl>
    <w:lvl w:ilvl="6">
      <w:start w:val="0"/>
      <w:numFmt w:val="bullet"/>
      <w:lvlText w:val="•"/>
      <w:lvlJc w:val="left"/>
      <w:pPr>
        <w:ind w:left="6825" w:hanging="150"/>
      </w:pPr>
      <w:rPr>
        <w:rFonts w:hint="default"/>
        <w:lang w:val="en-US" w:eastAsia="en-US" w:bidi="ar-SA"/>
      </w:rPr>
    </w:lvl>
    <w:lvl w:ilvl="7">
      <w:start w:val="0"/>
      <w:numFmt w:val="bullet"/>
      <w:lvlText w:val="•"/>
      <w:lvlJc w:val="left"/>
      <w:pPr>
        <w:ind w:left="7882" w:hanging="150"/>
      </w:pPr>
      <w:rPr>
        <w:rFonts w:hint="default"/>
        <w:lang w:val="en-US" w:eastAsia="en-US" w:bidi="ar-SA"/>
      </w:rPr>
    </w:lvl>
    <w:lvl w:ilvl="8">
      <w:start w:val="0"/>
      <w:numFmt w:val="bullet"/>
      <w:lvlText w:val="•"/>
      <w:lvlJc w:val="left"/>
      <w:pPr>
        <w:ind w:left="8940" w:hanging="150"/>
      </w:pPr>
      <w:rPr>
        <w:rFonts w:hint="default"/>
        <w:lang w:val="en-US" w:eastAsia="en-US" w:bidi="ar-SA"/>
      </w:rPr>
    </w:lvl>
  </w:abstractNum>
  <w:abstractNum w:abstractNumId="10">
    <w:multiLevelType w:val="hybridMultilevel"/>
    <w:lvl w:ilvl="0">
      <w:start w:val="1"/>
      <w:numFmt w:val="decimal"/>
      <w:lvlText w:val="%1."/>
      <w:lvlJc w:val="left"/>
      <w:pPr>
        <w:ind w:left="669" w:hanging="192"/>
        <w:jc w:val="left"/>
      </w:pPr>
      <w:rPr>
        <w:rFonts w:hint="default" w:ascii="Arial" w:hAnsi="Arial" w:eastAsia="Arial" w:cs="Arial"/>
        <w:b/>
        <w:bCs/>
        <w:i w:val="0"/>
        <w:iCs w:val="0"/>
        <w:color w:val="231F20"/>
        <w:spacing w:val="0"/>
        <w:w w:val="78"/>
        <w:sz w:val="22"/>
        <w:szCs w:val="22"/>
        <w:lang w:val="en-US" w:eastAsia="en-US" w:bidi="ar-SA"/>
      </w:rPr>
    </w:lvl>
    <w:lvl w:ilvl="1">
      <w:start w:val="1"/>
      <w:numFmt w:val="lowerRoman"/>
      <w:lvlText w:val="(%2)"/>
      <w:lvlJc w:val="left"/>
      <w:pPr>
        <w:ind w:left="786" w:hanging="313"/>
        <w:jc w:val="left"/>
      </w:pPr>
      <w:rPr>
        <w:rFonts w:hint="default" w:ascii="Arial" w:hAnsi="Arial" w:eastAsia="Arial" w:cs="Arial"/>
        <w:b w:val="0"/>
        <w:bCs w:val="0"/>
        <w:i w:val="0"/>
        <w:iCs w:val="0"/>
        <w:color w:val="231F20"/>
        <w:spacing w:val="0"/>
        <w:w w:val="129"/>
        <w:sz w:val="22"/>
        <w:szCs w:val="22"/>
        <w:lang w:val="en-US" w:eastAsia="en-US" w:bidi="ar-SA"/>
      </w:rPr>
    </w:lvl>
    <w:lvl w:ilvl="2">
      <w:start w:val="0"/>
      <w:numFmt w:val="bullet"/>
      <w:lvlText w:val="•"/>
      <w:lvlJc w:val="left"/>
      <w:pPr>
        <w:ind w:left="923" w:hanging="150"/>
      </w:pPr>
      <w:rPr>
        <w:rFonts w:hint="default" w:ascii="Arial" w:hAnsi="Arial" w:eastAsia="Arial" w:cs="Arial"/>
        <w:b w:val="0"/>
        <w:bCs w:val="0"/>
        <w:i w:val="0"/>
        <w:iCs w:val="0"/>
        <w:color w:val="231F20"/>
        <w:spacing w:val="0"/>
        <w:w w:val="117"/>
        <w:sz w:val="22"/>
        <w:szCs w:val="22"/>
        <w:lang w:val="en-US" w:eastAsia="en-US" w:bidi="ar-SA"/>
      </w:rPr>
    </w:lvl>
    <w:lvl w:ilvl="3">
      <w:start w:val="0"/>
      <w:numFmt w:val="bullet"/>
      <w:lvlText w:val="•"/>
      <w:lvlJc w:val="left"/>
      <w:pPr>
        <w:ind w:left="2186" w:hanging="150"/>
      </w:pPr>
      <w:rPr>
        <w:rFonts w:hint="default"/>
        <w:lang w:val="en-US" w:eastAsia="en-US" w:bidi="ar-SA"/>
      </w:rPr>
    </w:lvl>
    <w:lvl w:ilvl="4">
      <w:start w:val="0"/>
      <w:numFmt w:val="bullet"/>
      <w:lvlText w:val="•"/>
      <w:lvlJc w:val="left"/>
      <w:pPr>
        <w:ind w:left="3453" w:hanging="150"/>
      </w:pPr>
      <w:rPr>
        <w:rFonts w:hint="default"/>
        <w:lang w:val="en-US" w:eastAsia="en-US" w:bidi="ar-SA"/>
      </w:rPr>
    </w:lvl>
    <w:lvl w:ilvl="5">
      <w:start w:val="0"/>
      <w:numFmt w:val="bullet"/>
      <w:lvlText w:val="•"/>
      <w:lvlJc w:val="left"/>
      <w:pPr>
        <w:ind w:left="4720" w:hanging="150"/>
      </w:pPr>
      <w:rPr>
        <w:rFonts w:hint="default"/>
        <w:lang w:val="en-US" w:eastAsia="en-US" w:bidi="ar-SA"/>
      </w:rPr>
    </w:lvl>
    <w:lvl w:ilvl="6">
      <w:start w:val="0"/>
      <w:numFmt w:val="bullet"/>
      <w:lvlText w:val="•"/>
      <w:lvlJc w:val="left"/>
      <w:pPr>
        <w:ind w:left="5987" w:hanging="150"/>
      </w:pPr>
      <w:rPr>
        <w:rFonts w:hint="default"/>
        <w:lang w:val="en-US" w:eastAsia="en-US" w:bidi="ar-SA"/>
      </w:rPr>
    </w:lvl>
    <w:lvl w:ilvl="7">
      <w:start w:val="0"/>
      <w:numFmt w:val="bullet"/>
      <w:lvlText w:val="•"/>
      <w:lvlJc w:val="left"/>
      <w:pPr>
        <w:ind w:left="7254" w:hanging="150"/>
      </w:pPr>
      <w:rPr>
        <w:rFonts w:hint="default"/>
        <w:lang w:val="en-US" w:eastAsia="en-US" w:bidi="ar-SA"/>
      </w:rPr>
    </w:lvl>
    <w:lvl w:ilvl="8">
      <w:start w:val="0"/>
      <w:numFmt w:val="bullet"/>
      <w:lvlText w:val="•"/>
      <w:lvlJc w:val="left"/>
      <w:pPr>
        <w:ind w:left="8521" w:hanging="150"/>
      </w:pPr>
      <w:rPr>
        <w:rFonts w:hint="default"/>
        <w:lang w:val="en-US" w:eastAsia="en-US" w:bidi="ar-SA"/>
      </w:rPr>
    </w:lvl>
  </w:abstractNum>
  <w:abstractNum w:abstractNumId="9">
    <w:multiLevelType w:val="hybridMultilevel"/>
    <w:lvl w:ilvl="0">
      <w:start w:val="1"/>
      <w:numFmt w:val="decimal"/>
      <w:lvlText w:val="%1."/>
      <w:lvlJc w:val="left"/>
      <w:pPr>
        <w:ind w:left="664" w:hanging="176"/>
        <w:jc w:val="left"/>
      </w:pPr>
      <w:rPr>
        <w:rFonts w:hint="default" w:ascii="Arial" w:hAnsi="Arial" w:eastAsia="Arial" w:cs="Arial"/>
        <w:b w:val="0"/>
        <w:bCs w:val="0"/>
        <w:i w:val="0"/>
        <w:iCs w:val="0"/>
        <w:color w:val="231F20"/>
        <w:spacing w:val="0"/>
        <w:w w:val="63"/>
        <w:sz w:val="22"/>
        <w:szCs w:val="22"/>
        <w:lang w:val="en-US" w:eastAsia="en-US" w:bidi="ar-SA"/>
      </w:rPr>
    </w:lvl>
    <w:lvl w:ilvl="1">
      <w:start w:val="0"/>
      <w:numFmt w:val="bullet"/>
      <w:lvlText w:val="•"/>
      <w:lvlJc w:val="left"/>
      <w:pPr>
        <w:ind w:left="944" w:hanging="150"/>
      </w:pPr>
      <w:rPr>
        <w:rFonts w:hint="default" w:ascii="Arial" w:hAnsi="Arial" w:eastAsia="Arial" w:cs="Arial"/>
        <w:b w:val="0"/>
        <w:bCs w:val="0"/>
        <w:i w:val="0"/>
        <w:iCs w:val="0"/>
        <w:color w:val="231F20"/>
        <w:spacing w:val="0"/>
        <w:w w:val="117"/>
        <w:sz w:val="22"/>
        <w:szCs w:val="22"/>
        <w:lang w:val="en-US" w:eastAsia="en-US" w:bidi="ar-SA"/>
      </w:rPr>
    </w:lvl>
    <w:lvl w:ilvl="2">
      <w:start w:val="0"/>
      <w:numFmt w:val="bullet"/>
      <w:lvlText w:val="•"/>
      <w:lvlJc w:val="left"/>
      <w:pPr>
        <w:ind w:left="2063" w:hanging="150"/>
      </w:pPr>
      <w:rPr>
        <w:rFonts w:hint="default"/>
        <w:lang w:val="en-US" w:eastAsia="en-US" w:bidi="ar-SA"/>
      </w:rPr>
    </w:lvl>
    <w:lvl w:ilvl="3">
      <w:start w:val="0"/>
      <w:numFmt w:val="bullet"/>
      <w:lvlText w:val="•"/>
      <w:lvlJc w:val="left"/>
      <w:pPr>
        <w:ind w:left="3187" w:hanging="150"/>
      </w:pPr>
      <w:rPr>
        <w:rFonts w:hint="default"/>
        <w:lang w:val="en-US" w:eastAsia="en-US" w:bidi="ar-SA"/>
      </w:rPr>
    </w:lvl>
    <w:lvl w:ilvl="4">
      <w:start w:val="0"/>
      <w:numFmt w:val="bullet"/>
      <w:lvlText w:val="•"/>
      <w:lvlJc w:val="left"/>
      <w:pPr>
        <w:ind w:left="4311" w:hanging="150"/>
      </w:pPr>
      <w:rPr>
        <w:rFonts w:hint="default"/>
        <w:lang w:val="en-US" w:eastAsia="en-US" w:bidi="ar-SA"/>
      </w:rPr>
    </w:lvl>
    <w:lvl w:ilvl="5">
      <w:start w:val="0"/>
      <w:numFmt w:val="bullet"/>
      <w:lvlText w:val="•"/>
      <w:lvlJc w:val="left"/>
      <w:pPr>
        <w:ind w:left="5435" w:hanging="150"/>
      </w:pPr>
      <w:rPr>
        <w:rFonts w:hint="default"/>
        <w:lang w:val="en-US" w:eastAsia="en-US" w:bidi="ar-SA"/>
      </w:rPr>
    </w:lvl>
    <w:lvl w:ilvl="6">
      <w:start w:val="0"/>
      <w:numFmt w:val="bullet"/>
      <w:lvlText w:val="•"/>
      <w:lvlJc w:val="left"/>
      <w:pPr>
        <w:ind w:left="6559" w:hanging="150"/>
      </w:pPr>
      <w:rPr>
        <w:rFonts w:hint="default"/>
        <w:lang w:val="en-US" w:eastAsia="en-US" w:bidi="ar-SA"/>
      </w:rPr>
    </w:lvl>
    <w:lvl w:ilvl="7">
      <w:start w:val="0"/>
      <w:numFmt w:val="bullet"/>
      <w:lvlText w:val="•"/>
      <w:lvlJc w:val="left"/>
      <w:pPr>
        <w:ind w:left="7683" w:hanging="150"/>
      </w:pPr>
      <w:rPr>
        <w:rFonts w:hint="default"/>
        <w:lang w:val="en-US" w:eastAsia="en-US" w:bidi="ar-SA"/>
      </w:rPr>
    </w:lvl>
    <w:lvl w:ilvl="8">
      <w:start w:val="0"/>
      <w:numFmt w:val="bullet"/>
      <w:lvlText w:val="•"/>
      <w:lvlJc w:val="left"/>
      <w:pPr>
        <w:ind w:left="8807" w:hanging="150"/>
      </w:pPr>
      <w:rPr>
        <w:rFonts w:hint="default"/>
        <w:lang w:val="en-US" w:eastAsia="en-US" w:bidi="ar-SA"/>
      </w:rPr>
    </w:lvl>
  </w:abstractNum>
  <w:abstractNum w:abstractNumId="8">
    <w:multiLevelType w:val="hybridMultilevel"/>
    <w:lvl w:ilvl="0">
      <w:start w:val="1"/>
      <w:numFmt w:val="decimal"/>
      <w:lvlText w:val="%1)"/>
      <w:lvlJc w:val="left"/>
      <w:pPr>
        <w:ind w:left="437" w:hanging="281"/>
        <w:jc w:val="left"/>
      </w:pPr>
      <w:rPr>
        <w:rFonts w:hint="default" w:ascii="Arial" w:hAnsi="Arial" w:eastAsia="Arial" w:cs="Arial"/>
        <w:b/>
        <w:bCs/>
        <w:i w:val="0"/>
        <w:iCs w:val="0"/>
        <w:color w:val="005E9C"/>
        <w:spacing w:val="0"/>
        <w:w w:val="92"/>
        <w:sz w:val="22"/>
        <w:szCs w:val="22"/>
        <w:lang w:val="en-US" w:eastAsia="en-US" w:bidi="ar-SA"/>
      </w:rPr>
    </w:lvl>
    <w:lvl w:ilvl="1">
      <w:start w:val="0"/>
      <w:numFmt w:val="bullet"/>
      <w:lvlText w:val="•"/>
      <w:lvlJc w:val="left"/>
      <w:pPr>
        <w:ind w:left="586" w:hanging="150"/>
      </w:pPr>
      <w:rPr>
        <w:rFonts w:hint="default" w:ascii="Arial" w:hAnsi="Arial" w:eastAsia="Arial" w:cs="Arial"/>
        <w:b w:val="0"/>
        <w:bCs w:val="0"/>
        <w:i w:val="0"/>
        <w:iCs w:val="0"/>
        <w:color w:val="231F20"/>
        <w:spacing w:val="0"/>
        <w:w w:val="117"/>
        <w:sz w:val="22"/>
        <w:szCs w:val="22"/>
        <w:lang w:val="en-US" w:eastAsia="en-US" w:bidi="ar-SA"/>
      </w:rPr>
    </w:lvl>
    <w:lvl w:ilvl="2">
      <w:start w:val="0"/>
      <w:numFmt w:val="bullet"/>
      <w:lvlText w:val="•"/>
      <w:lvlJc w:val="left"/>
      <w:pPr>
        <w:ind w:left="766" w:hanging="150"/>
      </w:pPr>
      <w:rPr>
        <w:rFonts w:hint="default" w:ascii="Arial" w:hAnsi="Arial" w:eastAsia="Arial" w:cs="Arial"/>
        <w:b w:val="0"/>
        <w:bCs w:val="0"/>
        <w:i w:val="0"/>
        <w:iCs w:val="0"/>
        <w:color w:val="231F20"/>
        <w:spacing w:val="0"/>
        <w:w w:val="117"/>
        <w:sz w:val="22"/>
        <w:szCs w:val="22"/>
        <w:lang w:val="en-US" w:eastAsia="en-US" w:bidi="ar-SA"/>
      </w:rPr>
    </w:lvl>
    <w:lvl w:ilvl="3">
      <w:start w:val="0"/>
      <w:numFmt w:val="bullet"/>
      <w:lvlText w:val="•"/>
      <w:lvlJc w:val="left"/>
      <w:pPr>
        <w:ind w:left="640" w:hanging="150"/>
      </w:pPr>
      <w:rPr>
        <w:rFonts w:hint="default"/>
        <w:lang w:val="en-US" w:eastAsia="en-US" w:bidi="ar-SA"/>
      </w:rPr>
    </w:lvl>
    <w:lvl w:ilvl="4">
      <w:start w:val="0"/>
      <w:numFmt w:val="bullet"/>
      <w:lvlText w:val="•"/>
      <w:lvlJc w:val="left"/>
      <w:pPr>
        <w:ind w:left="660" w:hanging="150"/>
      </w:pPr>
      <w:rPr>
        <w:rFonts w:hint="default"/>
        <w:lang w:val="en-US" w:eastAsia="en-US" w:bidi="ar-SA"/>
      </w:rPr>
    </w:lvl>
    <w:lvl w:ilvl="5">
      <w:start w:val="0"/>
      <w:numFmt w:val="bullet"/>
      <w:lvlText w:val="•"/>
      <w:lvlJc w:val="left"/>
      <w:pPr>
        <w:ind w:left="760" w:hanging="150"/>
      </w:pPr>
      <w:rPr>
        <w:rFonts w:hint="default"/>
        <w:lang w:val="en-US" w:eastAsia="en-US" w:bidi="ar-SA"/>
      </w:rPr>
    </w:lvl>
    <w:lvl w:ilvl="6">
      <w:start w:val="0"/>
      <w:numFmt w:val="bullet"/>
      <w:lvlText w:val="•"/>
      <w:lvlJc w:val="left"/>
      <w:pPr>
        <w:ind w:left="940" w:hanging="150"/>
      </w:pPr>
      <w:rPr>
        <w:rFonts w:hint="default"/>
        <w:lang w:val="en-US" w:eastAsia="en-US" w:bidi="ar-SA"/>
      </w:rPr>
    </w:lvl>
    <w:lvl w:ilvl="7">
      <w:start w:val="0"/>
      <w:numFmt w:val="bullet"/>
      <w:lvlText w:val="•"/>
      <w:lvlJc w:val="left"/>
      <w:pPr>
        <w:ind w:left="3468" w:hanging="150"/>
      </w:pPr>
      <w:rPr>
        <w:rFonts w:hint="default"/>
        <w:lang w:val="en-US" w:eastAsia="en-US" w:bidi="ar-SA"/>
      </w:rPr>
    </w:lvl>
    <w:lvl w:ilvl="8">
      <w:start w:val="0"/>
      <w:numFmt w:val="bullet"/>
      <w:lvlText w:val="•"/>
      <w:lvlJc w:val="left"/>
      <w:pPr>
        <w:ind w:left="5997" w:hanging="150"/>
      </w:pPr>
      <w:rPr>
        <w:rFonts w:hint="default"/>
        <w:lang w:val="en-US" w:eastAsia="en-US" w:bidi="ar-SA"/>
      </w:rPr>
    </w:lvl>
  </w:abstractNum>
  <w:abstractNum w:abstractNumId="7">
    <w:multiLevelType w:val="hybridMultilevel"/>
    <w:lvl w:ilvl="0">
      <w:start w:val="0"/>
      <w:numFmt w:val="bullet"/>
      <w:lvlText w:val="•"/>
      <w:lvlJc w:val="left"/>
      <w:pPr>
        <w:ind w:left="328" w:hanging="15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393" w:hanging="150"/>
      </w:pPr>
      <w:rPr>
        <w:rFonts w:hint="default"/>
        <w:lang w:val="en-US" w:eastAsia="en-US" w:bidi="ar-SA"/>
      </w:rPr>
    </w:lvl>
    <w:lvl w:ilvl="2">
      <w:start w:val="0"/>
      <w:numFmt w:val="bullet"/>
      <w:lvlText w:val="•"/>
      <w:lvlJc w:val="left"/>
      <w:pPr>
        <w:ind w:left="2467" w:hanging="150"/>
      </w:pPr>
      <w:rPr>
        <w:rFonts w:hint="default"/>
        <w:lang w:val="en-US" w:eastAsia="en-US" w:bidi="ar-SA"/>
      </w:rPr>
    </w:lvl>
    <w:lvl w:ilvl="3">
      <w:start w:val="0"/>
      <w:numFmt w:val="bullet"/>
      <w:lvlText w:val="•"/>
      <w:lvlJc w:val="left"/>
      <w:pPr>
        <w:ind w:left="3540" w:hanging="150"/>
      </w:pPr>
      <w:rPr>
        <w:rFonts w:hint="default"/>
        <w:lang w:val="en-US" w:eastAsia="en-US" w:bidi="ar-SA"/>
      </w:rPr>
    </w:lvl>
    <w:lvl w:ilvl="4">
      <w:start w:val="0"/>
      <w:numFmt w:val="bullet"/>
      <w:lvlText w:val="•"/>
      <w:lvlJc w:val="left"/>
      <w:pPr>
        <w:ind w:left="4614" w:hanging="150"/>
      </w:pPr>
      <w:rPr>
        <w:rFonts w:hint="default"/>
        <w:lang w:val="en-US" w:eastAsia="en-US" w:bidi="ar-SA"/>
      </w:rPr>
    </w:lvl>
    <w:lvl w:ilvl="5">
      <w:start w:val="0"/>
      <w:numFmt w:val="bullet"/>
      <w:lvlText w:val="•"/>
      <w:lvlJc w:val="left"/>
      <w:pPr>
        <w:ind w:left="5687" w:hanging="150"/>
      </w:pPr>
      <w:rPr>
        <w:rFonts w:hint="default"/>
        <w:lang w:val="en-US" w:eastAsia="en-US" w:bidi="ar-SA"/>
      </w:rPr>
    </w:lvl>
    <w:lvl w:ilvl="6">
      <w:start w:val="0"/>
      <w:numFmt w:val="bullet"/>
      <w:lvlText w:val="•"/>
      <w:lvlJc w:val="left"/>
      <w:pPr>
        <w:ind w:left="6761" w:hanging="150"/>
      </w:pPr>
      <w:rPr>
        <w:rFonts w:hint="default"/>
        <w:lang w:val="en-US" w:eastAsia="en-US" w:bidi="ar-SA"/>
      </w:rPr>
    </w:lvl>
    <w:lvl w:ilvl="7">
      <w:start w:val="0"/>
      <w:numFmt w:val="bullet"/>
      <w:lvlText w:val="•"/>
      <w:lvlJc w:val="left"/>
      <w:pPr>
        <w:ind w:left="7834" w:hanging="150"/>
      </w:pPr>
      <w:rPr>
        <w:rFonts w:hint="default"/>
        <w:lang w:val="en-US" w:eastAsia="en-US" w:bidi="ar-SA"/>
      </w:rPr>
    </w:lvl>
    <w:lvl w:ilvl="8">
      <w:start w:val="0"/>
      <w:numFmt w:val="bullet"/>
      <w:lvlText w:val="•"/>
      <w:lvlJc w:val="left"/>
      <w:pPr>
        <w:ind w:left="8908" w:hanging="150"/>
      </w:pPr>
      <w:rPr>
        <w:rFonts w:hint="default"/>
        <w:lang w:val="en-US" w:eastAsia="en-US" w:bidi="ar-SA"/>
      </w:rPr>
    </w:lvl>
  </w:abstractNum>
  <w:abstractNum w:abstractNumId="6">
    <w:multiLevelType w:val="hybridMultilevel"/>
    <w:lvl w:ilvl="0">
      <w:start w:val="1"/>
      <w:numFmt w:val="decimal"/>
      <w:lvlText w:val="%1."/>
      <w:lvlJc w:val="left"/>
      <w:pPr>
        <w:ind w:left="183" w:hanging="186"/>
        <w:jc w:val="left"/>
      </w:pPr>
      <w:rPr>
        <w:rFonts w:hint="default" w:ascii="Arial" w:hAnsi="Arial" w:eastAsia="Arial" w:cs="Arial"/>
        <w:b w:val="0"/>
        <w:bCs w:val="0"/>
        <w:i w:val="0"/>
        <w:iCs w:val="0"/>
        <w:color w:val="231F20"/>
        <w:spacing w:val="0"/>
        <w:w w:val="63"/>
        <w:sz w:val="22"/>
        <w:szCs w:val="22"/>
        <w:lang w:val="en-US" w:eastAsia="en-US" w:bidi="ar-SA"/>
      </w:rPr>
    </w:lvl>
    <w:lvl w:ilvl="1">
      <w:start w:val="1"/>
      <w:numFmt w:val="lowerLetter"/>
      <w:lvlText w:val="(%2)"/>
      <w:lvlJc w:val="left"/>
      <w:pPr>
        <w:ind w:left="183" w:hanging="408"/>
        <w:jc w:val="left"/>
      </w:pPr>
      <w:rPr>
        <w:rFonts w:hint="default" w:ascii="Arial" w:hAnsi="Arial" w:eastAsia="Arial" w:cs="Arial"/>
        <w:b w:val="0"/>
        <w:bCs w:val="0"/>
        <w:i w:val="0"/>
        <w:iCs w:val="0"/>
        <w:color w:val="231F20"/>
        <w:spacing w:val="0"/>
        <w:w w:val="129"/>
        <w:sz w:val="22"/>
        <w:szCs w:val="22"/>
        <w:lang w:val="en-US" w:eastAsia="en-US" w:bidi="ar-SA"/>
      </w:rPr>
    </w:lvl>
    <w:lvl w:ilvl="2">
      <w:start w:val="0"/>
      <w:numFmt w:val="bullet"/>
      <w:lvlText w:val="•"/>
      <w:lvlJc w:val="left"/>
      <w:pPr>
        <w:ind w:left="2355" w:hanging="408"/>
      </w:pPr>
      <w:rPr>
        <w:rFonts w:hint="default"/>
        <w:lang w:val="en-US" w:eastAsia="en-US" w:bidi="ar-SA"/>
      </w:rPr>
    </w:lvl>
    <w:lvl w:ilvl="3">
      <w:start w:val="0"/>
      <w:numFmt w:val="bullet"/>
      <w:lvlText w:val="•"/>
      <w:lvlJc w:val="left"/>
      <w:pPr>
        <w:ind w:left="3442" w:hanging="408"/>
      </w:pPr>
      <w:rPr>
        <w:rFonts w:hint="default"/>
        <w:lang w:val="en-US" w:eastAsia="en-US" w:bidi="ar-SA"/>
      </w:rPr>
    </w:lvl>
    <w:lvl w:ilvl="4">
      <w:start w:val="0"/>
      <w:numFmt w:val="bullet"/>
      <w:lvlText w:val="•"/>
      <w:lvlJc w:val="left"/>
      <w:pPr>
        <w:ind w:left="4530" w:hanging="408"/>
      </w:pPr>
      <w:rPr>
        <w:rFonts w:hint="default"/>
        <w:lang w:val="en-US" w:eastAsia="en-US" w:bidi="ar-SA"/>
      </w:rPr>
    </w:lvl>
    <w:lvl w:ilvl="5">
      <w:start w:val="0"/>
      <w:numFmt w:val="bullet"/>
      <w:lvlText w:val="•"/>
      <w:lvlJc w:val="left"/>
      <w:pPr>
        <w:ind w:left="5617" w:hanging="408"/>
      </w:pPr>
      <w:rPr>
        <w:rFonts w:hint="default"/>
        <w:lang w:val="en-US" w:eastAsia="en-US" w:bidi="ar-SA"/>
      </w:rPr>
    </w:lvl>
    <w:lvl w:ilvl="6">
      <w:start w:val="0"/>
      <w:numFmt w:val="bullet"/>
      <w:lvlText w:val="•"/>
      <w:lvlJc w:val="left"/>
      <w:pPr>
        <w:ind w:left="6705" w:hanging="408"/>
      </w:pPr>
      <w:rPr>
        <w:rFonts w:hint="default"/>
        <w:lang w:val="en-US" w:eastAsia="en-US" w:bidi="ar-SA"/>
      </w:rPr>
    </w:lvl>
    <w:lvl w:ilvl="7">
      <w:start w:val="0"/>
      <w:numFmt w:val="bullet"/>
      <w:lvlText w:val="•"/>
      <w:lvlJc w:val="left"/>
      <w:pPr>
        <w:ind w:left="7792" w:hanging="408"/>
      </w:pPr>
      <w:rPr>
        <w:rFonts w:hint="default"/>
        <w:lang w:val="en-US" w:eastAsia="en-US" w:bidi="ar-SA"/>
      </w:rPr>
    </w:lvl>
    <w:lvl w:ilvl="8">
      <w:start w:val="0"/>
      <w:numFmt w:val="bullet"/>
      <w:lvlText w:val="•"/>
      <w:lvlJc w:val="left"/>
      <w:pPr>
        <w:ind w:left="8880" w:hanging="408"/>
      </w:pPr>
      <w:rPr>
        <w:rFonts w:hint="default"/>
        <w:lang w:val="en-US" w:eastAsia="en-US" w:bidi="ar-SA"/>
      </w:rPr>
    </w:lvl>
  </w:abstractNum>
  <w:abstractNum w:abstractNumId="5">
    <w:multiLevelType w:val="hybridMultilevel"/>
    <w:lvl w:ilvl="0">
      <w:start w:val="0"/>
      <w:numFmt w:val="bullet"/>
      <w:lvlText w:val="•"/>
      <w:lvlJc w:val="left"/>
      <w:pPr>
        <w:ind w:left="296" w:hanging="15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375" w:hanging="150"/>
      </w:pPr>
      <w:rPr>
        <w:rFonts w:hint="default"/>
        <w:lang w:val="en-US" w:eastAsia="en-US" w:bidi="ar-SA"/>
      </w:rPr>
    </w:lvl>
    <w:lvl w:ilvl="2">
      <w:start w:val="0"/>
      <w:numFmt w:val="bullet"/>
      <w:lvlText w:val="•"/>
      <w:lvlJc w:val="left"/>
      <w:pPr>
        <w:ind w:left="2451" w:hanging="150"/>
      </w:pPr>
      <w:rPr>
        <w:rFonts w:hint="default"/>
        <w:lang w:val="en-US" w:eastAsia="en-US" w:bidi="ar-SA"/>
      </w:rPr>
    </w:lvl>
    <w:lvl w:ilvl="3">
      <w:start w:val="0"/>
      <w:numFmt w:val="bullet"/>
      <w:lvlText w:val="•"/>
      <w:lvlJc w:val="left"/>
      <w:pPr>
        <w:ind w:left="3526" w:hanging="150"/>
      </w:pPr>
      <w:rPr>
        <w:rFonts w:hint="default"/>
        <w:lang w:val="en-US" w:eastAsia="en-US" w:bidi="ar-SA"/>
      </w:rPr>
    </w:lvl>
    <w:lvl w:ilvl="4">
      <w:start w:val="0"/>
      <w:numFmt w:val="bullet"/>
      <w:lvlText w:val="•"/>
      <w:lvlJc w:val="left"/>
      <w:pPr>
        <w:ind w:left="4602" w:hanging="150"/>
      </w:pPr>
      <w:rPr>
        <w:rFonts w:hint="default"/>
        <w:lang w:val="en-US" w:eastAsia="en-US" w:bidi="ar-SA"/>
      </w:rPr>
    </w:lvl>
    <w:lvl w:ilvl="5">
      <w:start w:val="0"/>
      <w:numFmt w:val="bullet"/>
      <w:lvlText w:val="•"/>
      <w:lvlJc w:val="left"/>
      <w:pPr>
        <w:ind w:left="5677" w:hanging="150"/>
      </w:pPr>
      <w:rPr>
        <w:rFonts w:hint="default"/>
        <w:lang w:val="en-US" w:eastAsia="en-US" w:bidi="ar-SA"/>
      </w:rPr>
    </w:lvl>
    <w:lvl w:ilvl="6">
      <w:start w:val="0"/>
      <w:numFmt w:val="bullet"/>
      <w:lvlText w:val="•"/>
      <w:lvlJc w:val="left"/>
      <w:pPr>
        <w:ind w:left="6753" w:hanging="150"/>
      </w:pPr>
      <w:rPr>
        <w:rFonts w:hint="default"/>
        <w:lang w:val="en-US" w:eastAsia="en-US" w:bidi="ar-SA"/>
      </w:rPr>
    </w:lvl>
    <w:lvl w:ilvl="7">
      <w:start w:val="0"/>
      <w:numFmt w:val="bullet"/>
      <w:lvlText w:val="•"/>
      <w:lvlJc w:val="left"/>
      <w:pPr>
        <w:ind w:left="7828" w:hanging="150"/>
      </w:pPr>
      <w:rPr>
        <w:rFonts w:hint="default"/>
        <w:lang w:val="en-US" w:eastAsia="en-US" w:bidi="ar-SA"/>
      </w:rPr>
    </w:lvl>
    <w:lvl w:ilvl="8">
      <w:start w:val="0"/>
      <w:numFmt w:val="bullet"/>
      <w:lvlText w:val="•"/>
      <w:lvlJc w:val="left"/>
      <w:pPr>
        <w:ind w:left="8904" w:hanging="150"/>
      </w:pPr>
      <w:rPr>
        <w:rFonts w:hint="default"/>
        <w:lang w:val="en-US" w:eastAsia="en-US" w:bidi="ar-SA"/>
      </w:rPr>
    </w:lvl>
  </w:abstractNum>
  <w:abstractNum w:abstractNumId="4">
    <w:multiLevelType w:val="hybridMultilevel"/>
    <w:lvl w:ilvl="0">
      <w:start w:val="1"/>
      <w:numFmt w:val="lowerLetter"/>
      <w:lvlText w:val="%1)"/>
      <w:lvlJc w:val="left"/>
      <w:pPr>
        <w:ind w:left="147" w:hanging="305"/>
        <w:jc w:val="left"/>
      </w:pPr>
      <w:rPr>
        <w:rFonts w:hint="default" w:ascii="Arial" w:hAnsi="Arial" w:eastAsia="Arial" w:cs="Arial"/>
        <w:b w:val="0"/>
        <w:bCs w:val="0"/>
        <w:i w:val="0"/>
        <w:iCs w:val="0"/>
        <w:color w:val="231F20"/>
        <w:spacing w:val="0"/>
        <w:w w:val="127"/>
        <w:sz w:val="22"/>
        <w:szCs w:val="22"/>
        <w:lang w:val="en-US" w:eastAsia="en-US" w:bidi="ar-SA"/>
      </w:rPr>
    </w:lvl>
    <w:lvl w:ilvl="1">
      <w:start w:val="0"/>
      <w:numFmt w:val="bullet"/>
      <w:lvlText w:val="•"/>
      <w:lvlJc w:val="left"/>
      <w:pPr>
        <w:ind w:left="1231" w:hanging="305"/>
      </w:pPr>
      <w:rPr>
        <w:rFonts w:hint="default"/>
        <w:lang w:val="en-US" w:eastAsia="en-US" w:bidi="ar-SA"/>
      </w:rPr>
    </w:lvl>
    <w:lvl w:ilvl="2">
      <w:start w:val="0"/>
      <w:numFmt w:val="bullet"/>
      <w:lvlText w:val="•"/>
      <w:lvlJc w:val="left"/>
      <w:pPr>
        <w:ind w:left="2323" w:hanging="305"/>
      </w:pPr>
      <w:rPr>
        <w:rFonts w:hint="default"/>
        <w:lang w:val="en-US" w:eastAsia="en-US" w:bidi="ar-SA"/>
      </w:rPr>
    </w:lvl>
    <w:lvl w:ilvl="3">
      <w:start w:val="0"/>
      <w:numFmt w:val="bullet"/>
      <w:lvlText w:val="•"/>
      <w:lvlJc w:val="left"/>
      <w:pPr>
        <w:ind w:left="3414" w:hanging="305"/>
      </w:pPr>
      <w:rPr>
        <w:rFonts w:hint="default"/>
        <w:lang w:val="en-US" w:eastAsia="en-US" w:bidi="ar-SA"/>
      </w:rPr>
    </w:lvl>
    <w:lvl w:ilvl="4">
      <w:start w:val="0"/>
      <w:numFmt w:val="bullet"/>
      <w:lvlText w:val="•"/>
      <w:lvlJc w:val="left"/>
      <w:pPr>
        <w:ind w:left="4506" w:hanging="305"/>
      </w:pPr>
      <w:rPr>
        <w:rFonts w:hint="default"/>
        <w:lang w:val="en-US" w:eastAsia="en-US" w:bidi="ar-SA"/>
      </w:rPr>
    </w:lvl>
    <w:lvl w:ilvl="5">
      <w:start w:val="0"/>
      <w:numFmt w:val="bullet"/>
      <w:lvlText w:val="•"/>
      <w:lvlJc w:val="left"/>
      <w:pPr>
        <w:ind w:left="5597" w:hanging="305"/>
      </w:pPr>
      <w:rPr>
        <w:rFonts w:hint="default"/>
        <w:lang w:val="en-US" w:eastAsia="en-US" w:bidi="ar-SA"/>
      </w:rPr>
    </w:lvl>
    <w:lvl w:ilvl="6">
      <w:start w:val="0"/>
      <w:numFmt w:val="bullet"/>
      <w:lvlText w:val="•"/>
      <w:lvlJc w:val="left"/>
      <w:pPr>
        <w:ind w:left="6689" w:hanging="305"/>
      </w:pPr>
      <w:rPr>
        <w:rFonts w:hint="default"/>
        <w:lang w:val="en-US" w:eastAsia="en-US" w:bidi="ar-SA"/>
      </w:rPr>
    </w:lvl>
    <w:lvl w:ilvl="7">
      <w:start w:val="0"/>
      <w:numFmt w:val="bullet"/>
      <w:lvlText w:val="•"/>
      <w:lvlJc w:val="left"/>
      <w:pPr>
        <w:ind w:left="7780" w:hanging="305"/>
      </w:pPr>
      <w:rPr>
        <w:rFonts w:hint="default"/>
        <w:lang w:val="en-US" w:eastAsia="en-US" w:bidi="ar-SA"/>
      </w:rPr>
    </w:lvl>
    <w:lvl w:ilvl="8">
      <w:start w:val="0"/>
      <w:numFmt w:val="bullet"/>
      <w:lvlText w:val="•"/>
      <w:lvlJc w:val="left"/>
      <w:pPr>
        <w:ind w:left="8872" w:hanging="305"/>
      </w:pPr>
      <w:rPr>
        <w:rFonts w:hint="default"/>
        <w:lang w:val="en-US" w:eastAsia="en-US" w:bidi="ar-SA"/>
      </w:rPr>
    </w:lvl>
  </w:abstractNum>
  <w:abstractNum w:abstractNumId="3">
    <w:multiLevelType w:val="hybridMultilevel"/>
    <w:lvl w:ilvl="0">
      <w:start w:val="0"/>
      <w:numFmt w:val="bullet"/>
      <w:lvlText w:val="•"/>
      <w:lvlJc w:val="left"/>
      <w:pPr>
        <w:ind w:left="407" w:hanging="150"/>
      </w:pPr>
      <w:rPr>
        <w:rFonts w:hint="default" w:ascii="Arial" w:hAnsi="Arial" w:eastAsia="Arial" w:cs="Arial"/>
        <w:b w:val="0"/>
        <w:bCs w:val="0"/>
        <w:i w:val="0"/>
        <w:iCs w:val="0"/>
        <w:color w:val="58595B"/>
        <w:spacing w:val="0"/>
        <w:w w:val="117"/>
        <w:sz w:val="22"/>
        <w:szCs w:val="22"/>
        <w:lang w:val="en-US" w:eastAsia="en-US" w:bidi="ar-SA"/>
      </w:rPr>
    </w:lvl>
    <w:lvl w:ilvl="1">
      <w:start w:val="0"/>
      <w:numFmt w:val="bullet"/>
      <w:lvlText w:val="•"/>
      <w:lvlJc w:val="left"/>
      <w:pPr>
        <w:ind w:left="788" w:hanging="150"/>
      </w:pPr>
      <w:rPr>
        <w:rFonts w:hint="default" w:ascii="Arial" w:hAnsi="Arial" w:eastAsia="Arial" w:cs="Arial"/>
        <w:b w:val="0"/>
        <w:bCs w:val="0"/>
        <w:i w:val="0"/>
        <w:iCs w:val="0"/>
        <w:color w:val="231F20"/>
        <w:spacing w:val="0"/>
        <w:w w:val="117"/>
        <w:sz w:val="22"/>
        <w:szCs w:val="22"/>
        <w:lang w:val="en-US" w:eastAsia="en-US" w:bidi="ar-SA"/>
      </w:rPr>
    </w:lvl>
    <w:lvl w:ilvl="2">
      <w:start w:val="0"/>
      <w:numFmt w:val="bullet"/>
      <w:lvlText w:val="•"/>
      <w:lvlJc w:val="left"/>
      <w:pPr>
        <w:ind w:left="1921" w:hanging="150"/>
      </w:pPr>
      <w:rPr>
        <w:rFonts w:hint="default"/>
        <w:lang w:val="en-US" w:eastAsia="en-US" w:bidi="ar-SA"/>
      </w:rPr>
    </w:lvl>
    <w:lvl w:ilvl="3">
      <w:start w:val="0"/>
      <w:numFmt w:val="bullet"/>
      <w:lvlText w:val="•"/>
      <w:lvlJc w:val="left"/>
      <w:pPr>
        <w:ind w:left="3063" w:hanging="150"/>
      </w:pPr>
      <w:rPr>
        <w:rFonts w:hint="default"/>
        <w:lang w:val="en-US" w:eastAsia="en-US" w:bidi="ar-SA"/>
      </w:rPr>
    </w:lvl>
    <w:lvl w:ilvl="4">
      <w:start w:val="0"/>
      <w:numFmt w:val="bullet"/>
      <w:lvlText w:val="•"/>
      <w:lvlJc w:val="left"/>
      <w:pPr>
        <w:ind w:left="4205" w:hanging="150"/>
      </w:pPr>
      <w:rPr>
        <w:rFonts w:hint="default"/>
        <w:lang w:val="en-US" w:eastAsia="en-US" w:bidi="ar-SA"/>
      </w:rPr>
    </w:lvl>
    <w:lvl w:ilvl="5">
      <w:start w:val="0"/>
      <w:numFmt w:val="bullet"/>
      <w:lvlText w:val="•"/>
      <w:lvlJc w:val="left"/>
      <w:pPr>
        <w:ind w:left="5346" w:hanging="150"/>
      </w:pPr>
      <w:rPr>
        <w:rFonts w:hint="default"/>
        <w:lang w:val="en-US" w:eastAsia="en-US" w:bidi="ar-SA"/>
      </w:rPr>
    </w:lvl>
    <w:lvl w:ilvl="6">
      <w:start w:val="0"/>
      <w:numFmt w:val="bullet"/>
      <w:lvlText w:val="•"/>
      <w:lvlJc w:val="left"/>
      <w:pPr>
        <w:ind w:left="6488" w:hanging="150"/>
      </w:pPr>
      <w:rPr>
        <w:rFonts w:hint="default"/>
        <w:lang w:val="en-US" w:eastAsia="en-US" w:bidi="ar-SA"/>
      </w:rPr>
    </w:lvl>
    <w:lvl w:ilvl="7">
      <w:start w:val="0"/>
      <w:numFmt w:val="bullet"/>
      <w:lvlText w:val="•"/>
      <w:lvlJc w:val="left"/>
      <w:pPr>
        <w:ind w:left="7630" w:hanging="150"/>
      </w:pPr>
      <w:rPr>
        <w:rFonts w:hint="default"/>
        <w:lang w:val="en-US" w:eastAsia="en-US" w:bidi="ar-SA"/>
      </w:rPr>
    </w:lvl>
    <w:lvl w:ilvl="8">
      <w:start w:val="0"/>
      <w:numFmt w:val="bullet"/>
      <w:lvlText w:val="•"/>
      <w:lvlJc w:val="left"/>
      <w:pPr>
        <w:ind w:left="8772" w:hanging="150"/>
      </w:pPr>
      <w:rPr>
        <w:rFonts w:hint="default"/>
        <w:lang w:val="en-US" w:eastAsia="en-US" w:bidi="ar-SA"/>
      </w:rPr>
    </w:lvl>
  </w:abstractNum>
  <w:abstractNum w:abstractNumId="2">
    <w:multiLevelType w:val="hybridMultilevel"/>
    <w:lvl w:ilvl="0">
      <w:start w:val="1"/>
      <w:numFmt w:val="decimal"/>
      <w:lvlText w:val="%1."/>
      <w:lvlJc w:val="left"/>
      <w:pPr>
        <w:ind w:left="384" w:hanging="192"/>
        <w:jc w:val="left"/>
      </w:pPr>
      <w:rPr>
        <w:rFonts w:hint="default"/>
        <w:spacing w:val="0"/>
        <w:w w:val="78"/>
        <w:lang w:val="en-US" w:eastAsia="en-US" w:bidi="ar-SA"/>
      </w:rPr>
    </w:lvl>
    <w:lvl w:ilvl="1">
      <w:start w:val="1"/>
      <w:numFmt w:val="lowerLetter"/>
      <w:lvlText w:val="%2)"/>
      <w:lvlJc w:val="left"/>
      <w:pPr>
        <w:ind w:left="959" w:hanging="303"/>
        <w:jc w:val="left"/>
      </w:pPr>
      <w:rPr>
        <w:rFonts w:hint="default" w:ascii="Arial" w:hAnsi="Arial" w:eastAsia="Arial" w:cs="Arial"/>
        <w:b w:val="0"/>
        <w:bCs w:val="0"/>
        <w:i w:val="0"/>
        <w:iCs w:val="0"/>
        <w:color w:val="231F20"/>
        <w:spacing w:val="0"/>
        <w:w w:val="127"/>
        <w:sz w:val="22"/>
        <w:szCs w:val="22"/>
        <w:lang w:val="en-US" w:eastAsia="en-US" w:bidi="ar-SA"/>
      </w:rPr>
    </w:lvl>
    <w:lvl w:ilvl="2">
      <w:start w:val="0"/>
      <w:numFmt w:val="bullet"/>
      <w:lvlText w:val="•"/>
      <w:lvlJc w:val="left"/>
      <w:pPr>
        <w:ind w:left="2081" w:hanging="303"/>
      </w:pPr>
      <w:rPr>
        <w:rFonts w:hint="default"/>
        <w:lang w:val="en-US" w:eastAsia="en-US" w:bidi="ar-SA"/>
      </w:rPr>
    </w:lvl>
    <w:lvl w:ilvl="3">
      <w:start w:val="0"/>
      <w:numFmt w:val="bullet"/>
      <w:lvlText w:val="•"/>
      <w:lvlJc w:val="left"/>
      <w:pPr>
        <w:ind w:left="3203" w:hanging="303"/>
      </w:pPr>
      <w:rPr>
        <w:rFonts w:hint="default"/>
        <w:lang w:val="en-US" w:eastAsia="en-US" w:bidi="ar-SA"/>
      </w:rPr>
    </w:lvl>
    <w:lvl w:ilvl="4">
      <w:start w:val="0"/>
      <w:numFmt w:val="bullet"/>
      <w:lvlText w:val="•"/>
      <w:lvlJc w:val="left"/>
      <w:pPr>
        <w:ind w:left="4325" w:hanging="303"/>
      </w:pPr>
      <w:rPr>
        <w:rFonts w:hint="default"/>
        <w:lang w:val="en-US" w:eastAsia="en-US" w:bidi="ar-SA"/>
      </w:rPr>
    </w:lvl>
    <w:lvl w:ilvl="5">
      <w:start w:val="0"/>
      <w:numFmt w:val="bullet"/>
      <w:lvlText w:val="•"/>
      <w:lvlJc w:val="left"/>
      <w:pPr>
        <w:ind w:left="5446" w:hanging="303"/>
      </w:pPr>
      <w:rPr>
        <w:rFonts w:hint="default"/>
        <w:lang w:val="en-US" w:eastAsia="en-US" w:bidi="ar-SA"/>
      </w:rPr>
    </w:lvl>
    <w:lvl w:ilvl="6">
      <w:start w:val="0"/>
      <w:numFmt w:val="bullet"/>
      <w:lvlText w:val="•"/>
      <w:lvlJc w:val="left"/>
      <w:pPr>
        <w:ind w:left="6568" w:hanging="303"/>
      </w:pPr>
      <w:rPr>
        <w:rFonts w:hint="default"/>
        <w:lang w:val="en-US" w:eastAsia="en-US" w:bidi="ar-SA"/>
      </w:rPr>
    </w:lvl>
    <w:lvl w:ilvl="7">
      <w:start w:val="0"/>
      <w:numFmt w:val="bullet"/>
      <w:lvlText w:val="•"/>
      <w:lvlJc w:val="left"/>
      <w:pPr>
        <w:ind w:left="7690" w:hanging="303"/>
      </w:pPr>
      <w:rPr>
        <w:rFonts w:hint="default"/>
        <w:lang w:val="en-US" w:eastAsia="en-US" w:bidi="ar-SA"/>
      </w:rPr>
    </w:lvl>
    <w:lvl w:ilvl="8">
      <w:start w:val="0"/>
      <w:numFmt w:val="bullet"/>
      <w:lvlText w:val="•"/>
      <w:lvlJc w:val="left"/>
      <w:pPr>
        <w:ind w:left="8812" w:hanging="303"/>
      </w:pPr>
      <w:rPr>
        <w:rFonts w:hint="default"/>
        <w:lang w:val="en-US" w:eastAsia="en-US" w:bidi="ar-SA"/>
      </w:rPr>
    </w:lvl>
  </w:abstractNum>
  <w:abstractNum w:abstractNumId="1">
    <w:multiLevelType w:val="hybridMultilevel"/>
    <w:lvl w:ilvl="0">
      <w:start w:val="1"/>
      <w:numFmt w:val="decimal"/>
      <w:lvlText w:val="%1."/>
      <w:lvlJc w:val="left"/>
      <w:pPr>
        <w:ind w:left="193" w:hanging="185"/>
        <w:jc w:val="left"/>
      </w:pPr>
      <w:rPr>
        <w:rFonts w:hint="default" w:ascii="Arial" w:hAnsi="Arial" w:eastAsia="Arial" w:cs="Arial"/>
        <w:b/>
        <w:bCs/>
        <w:i w:val="0"/>
        <w:iCs w:val="0"/>
        <w:color w:val="58595B"/>
        <w:spacing w:val="0"/>
        <w:w w:val="78"/>
        <w:sz w:val="22"/>
        <w:szCs w:val="22"/>
        <w:lang w:val="en-US" w:eastAsia="en-US" w:bidi="ar-SA"/>
      </w:rPr>
    </w:lvl>
    <w:lvl w:ilvl="1">
      <w:start w:val="0"/>
      <w:numFmt w:val="bullet"/>
      <w:lvlText w:val="•"/>
      <w:lvlJc w:val="left"/>
      <w:pPr>
        <w:ind w:left="1285" w:hanging="185"/>
      </w:pPr>
      <w:rPr>
        <w:rFonts w:hint="default"/>
        <w:lang w:val="en-US" w:eastAsia="en-US" w:bidi="ar-SA"/>
      </w:rPr>
    </w:lvl>
    <w:lvl w:ilvl="2">
      <w:start w:val="0"/>
      <w:numFmt w:val="bullet"/>
      <w:lvlText w:val="•"/>
      <w:lvlJc w:val="left"/>
      <w:pPr>
        <w:ind w:left="2371" w:hanging="185"/>
      </w:pPr>
      <w:rPr>
        <w:rFonts w:hint="default"/>
        <w:lang w:val="en-US" w:eastAsia="en-US" w:bidi="ar-SA"/>
      </w:rPr>
    </w:lvl>
    <w:lvl w:ilvl="3">
      <w:start w:val="0"/>
      <w:numFmt w:val="bullet"/>
      <w:lvlText w:val="•"/>
      <w:lvlJc w:val="left"/>
      <w:pPr>
        <w:ind w:left="3456" w:hanging="185"/>
      </w:pPr>
      <w:rPr>
        <w:rFonts w:hint="default"/>
        <w:lang w:val="en-US" w:eastAsia="en-US" w:bidi="ar-SA"/>
      </w:rPr>
    </w:lvl>
    <w:lvl w:ilvl="4">
      <w:start w:val="0"/>
      <w:numFmt w:val="bullet"/>
      <w:lvlText w:val="•"/>
      <w:lvlJc w:val="left"/>
      <w:pPr>
        <w:ind w:left="4542" w:hanging="185"/>
      </w:pPr>
      <w:rPr>
        <w:rFonts w:hint="default"/>
        <w:lang w:val="en-US" w:eastAsia="en-US" w:bidi="ar-SA"/>
      </w:rPr>
    </w:lvl>
    <w:lvl w:ilvl="5">
      <w:start w:val="0"/>
      <w:numFmt w:val="bullet"/>
      <w:lvlText w:val="•"/>
      <w:lvlJc w:val="left"/>
      <w:pPr>
        <w:ind w:left="5627" w:hanging="185"/>
      </w:pPr>
      <w:rPr>
        <w:rFonts w:hint="default"/>
        <w:lang w:val="en-US" w:eastAsia="en-US" w:bidi="ar-SA"/>
      </w:rPr>
    </w:lvl>
    <w:lvl w:ilvl="6">
      <w:start w:val="0"/>
      <w:numFmt w:val="bullet"/>
      <w:lvlText w:val="•"/>
      <w:lvlJc w:val="left"/>
      <w:pPr>
        <w:ind w:left="6713" w:hanging="185"/>
      </w:pPr>
      <w:rPr>
        <w:rFonts w:hint="default"/>
        <w:lang w:val="en-US" w:eastAsia="en-US" w:bidi="ar-SA"/>
      </w:rPr>
    </w:lvl>
    <w:lvl w:ilvl="7">
      <w:start w:val="0"/>
      <w:numFmt w:val="bullet"/>
      <w:lvlText w:val="•"/>
      <w:lvlJc w:val="left"/>
      <w:pPr>
        <w:ind w:left="7798" w:hanging="185"/>
      </w:pPr>
      <w:rPr>
        <w:rFonts w:hint="default"/>
        <w:lang w:val="en-US" w:eastAsia="en-US" w:bidi="ar-SA"/>
      </w:rPr>
    </w:lvl>
    <w:lvl w:ilvl="8">
      <w:start w:val="0"/>
      <w:numFmt w:val="bullet"/>
      <w:lvlText w:val="•"/>
      <w:lvlJc w:val="left"/>
      <w:pPr>
        <w:ind w:left="8884" w:hanging="185"/>
      </w:pPr>
      <w:rPr>
        <w:rFonts w:hint="default"/>
        <w:lang w:val="en-US" w:eastAsia="en-US" w:bidi="ar-SA"/>
      </w:rPr>
    </w:lvl>
  </w:abstractNum>
  <w:abstractNum w:abstractNumId="0">
    <w:multiLevelType w:val="hybridMultilevel"/>
    <w:lvl w:ilvl="0">
      <w:start w:val="0"/>
      <w:numFmt w:val="bullet"/>
      <w:lvlText w:val="•"/>
      <w:lvlJc w:val="left"/>
      <w:pPr>
        <w:ind w:left="369" w:hanging="15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429" w:hanging="150"/>
      </w:pPr>
      <w:rPr>
        <w:rFonts w:hint="default"/>
        <w:lang w:val="en-US" w:eastAsia="en-US" w:bidi="ar-SA"/>
      </w:rPr>
    </w:lvl>
    <w:lvl w:ilvl="2">
      <w:start w:val="0"/>
      <w:numFmt w:val="bullet"/>
      <w:lvlText w:val="•"/>
      <w:lvlJc w:val="left"/>
      <w:pPr>
        <w:ind w:left="2499" w:hanging="150"/>
      </w:pPr>
      <w:rPr>
        <w:rFonts w:hint="default"/>
        <w:lang w:val="en-US" w:eastAsia="en-US" w:bidi="ar-SA"/>
      </w:rPr>
    </w:lvl>
    <w:lvl w:ilvl="3">
      <w:start w:val="0"/>
      <w:numFmt w:val="bullet"/>
      <w:lvlText w:val="•"/>
      <w:lvlJc w:val="left"/>
      <w:pPr>
        <w:ind w:left="3568" w:hanging="150"/>
      </w:pPr>
      <w:rPr>
        <w:rFonts w:hint="default"/>
        <w:lang w:val="en-US" w:eastAsia="en-US" w:bidi="ar-SA"/>
      </w:rPr>
    </w:lvl>
    <w:lvl w:ilvl="4">
      <w:start w:val="0"/>
      <w:numFmt w:val="bullet"/>
      <w:lvlText w:val="•"/>
      <w:lvlJc w:val="left"/>
      <w:pPr>
        <w:ind w:left="4638" w:hanging="150"/>
      </w:pPr>
      <w:rPr>
        <w:rFonts w:hint="default"/>
        <w:lang w:val="en-US" w:eastAsia="en-US" w:bidi="ar-SA"/>
      </w:rPr>
    </w:lvl>
    <w:lvl w:ilvl="5">
      <w:start w:val="0"/>
      <w:numFmt w:val="bullet"/>
      <w:lvlText w:val="•"/>
      <w:lvlJc w:val="left"/>
      <w:pPr>
        <w:ind w:left="5707" w:hanging="150"/>
      </w:pPr>
      <w:rPr>
        <w:rFonts w:hint="default"/>
        <w:lang w:val="en-US" w:eastAsia="en-US" w:bidi="ar-SA"/>
      </w:rPr>
    </w:lvl>
    <w:lvl w:ilvl="6">
      <w:start w:val="0"/>
      <w:numFmt w:val="bullet"/>
      <w:lvlText w:val="•"/>
      <w:lvlJc w:val="left"/>
      <w:pPr>
        <w:ind w:left="6777" w:hanging="150"/>
      </w:pPr>
      <w:rPr>
        <w:rFonts w:hint="default"/>
        <w:lang w:val="en-US" w:eastAsia="en-US" w:bidi="ar-SA"/>
      </w:rPr>
    </w:lvl>
    <w:lvl w:ilvl="7">
      <w:start w:val="0"/>
      <w:numFmt w:val="bullet"/>
      <w:lvlText w:val="•"/>
      <w:lvlJc w:val="left"/>
      <w:pPr>
        <w:ind w:left="7846" w:hanging="150"/>
      </w:pPr>
      <w:rPr>
        <w:rFonts w:hint="default"/>
        <w:lang w:val="en-US" w:eastAsia="en-US" w:bidi="ar-SA"/>
      </w:rPr>
    </w:lvl>
    <w:lvl w:ilvl="8">
      <w:start w:val="0"/>
      <w:numFmt w:val="bullet"/>
      <w:lvlText w:val="•"/>
      <w:lvlJc w:val="left"/>
      <w:pPr>
        <w:ind w:left="8916" w:hanging="150"/>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93"/>
      <w:outlineLvl w:val="1"/>
    </w:pPr>
    <w:rPr>
      <w:rFonts w:ascii="Arial" w:hAnsi="Arial" w:eastAsia="Arial" w:cs="Arial"/>
      <w:b/>
      <w:bCs/>
      <w:sz w:val="22"/>
      <w:szCs w:val="22"/>
      <w:lang w:val="en-US" w:eastAsia="en-US" w:bidi="ar-SA"/>
    </w:rPr>
  </w:style>
  <w:style w:styleId="Title" w:type="paragraph">
    <w:name w:val="Title"/>
    <w:basedOn w:val="Normal"/>
    <w:uiPriority w:val="1"/>
    <w:qFormat/>
    <w:pPr>
      <w:spacing w:before="123"/>
      <w:ind w:left="202"/>
      <w:jc w:val="center"/>
    </w:pPr>
    <w:rPr>
      <w:rFonts w:ascii="Arial" w:hAnsi="Arial" w:eastAsia="Arial" w:cs="Arial"/>
      <w:b/>
      <w:bCs/>
      <w:sz w:val="40"/>
      <w:szCs w:val="40"/>
      <w:lang w:val="en-US" w:eastAsia="en-US" w:bidi="ar-SA"/>
    </w:rPr>
  </w:style>
  <w:style w:styleId="ListParagraph" w:type="paragraph">
    <w:name w:val="List Paragraph"/>
    <w:basedOn w:val="Normal"/>
    <w:uiPriority w:val="1"/>
    <w:qFormat/>
    <w:pPr>
      <w:ind w:left="820" w:hanging="148"/>
    </w:pPr>
    <w:rPr>
      <w:rFonts w:ascii="Arial" w:hAnsi="Arial" w:eastAsia="Arial" w:cs="Arial"/>
      <w:lang w:val="en-US" w:eastAsia="en-US" w:bidi="ar-SA"/>
    </w:rPr>
  </w:style>
  <w:style w:styleId="TableParagraph" w:type="paragraph">
    <w:name w:val="Table Paragraph"/>
    <w:basedOn w:val="Normal"/>
    <w:uiPriority w:val="1"/>
    <w:qFormat/>
    <w:pPr>
      <w:ind w:left="160"/>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hyperlink" Target="http://www.hdfclife.com/customer-service/life-insurance-policy-dematerialization" TargetMode="External"/><Relationship Id="rId17" Type="http://schemas.openxmlformats.org/officeDocument/2006/relationships/hyperlink" Target="mailto:service@hdfclife.com" TargetMode="External"/><Relationship Id="rId18" Type="http://schemas.openxmlformats.org/officeDocument/2006/relationships/hyperlink" Target="mailto:nriservice@hdfclife.com" TargetMode="External"/><Relationship Id="rId19" Type="http://schemas.openxmlformats.org/officeDocument/2006/relationships/hyperlink" Target="https://www.hdfclife.com/contact-us#BranchLocator" TargetMode="External"/><Relationship Id="rId20" Type="http://schemas.openxmlformats.org/officeDocument/2006/relationships/hyperlink" Target="https://www.hdfclife.com/customer-service/grievance-redressal"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dc:title>0151774426-HDFC life_C2P_Supreme Plus_Brochure_V3.ai</dc:title>
  <dcterms:created xsi:type="dcterms:W3CDTF">2026-07-24T19:24:33Z</dcterms:created>
  <dcterms:modified xsi:type="dcterms:W3CDTF">2026-07-24T19:24:33Z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